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2021 года № 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председателей и заместителей председателей постоянных комиссий Бишкекского городского кенеша XXVIII созыва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горкенеша от </w:t>
      </w:r>
      <w:hyperlink w:history="1" r:id="rIdle4vfurfejjjtpnr8mh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6vdm0zdvdo-frhfk3z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m2avnrmi1clsp84vnb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ggd2t7zcrxc1jmwt8o6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2023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1dngi9uf6vsefsc_wj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crxboaz8sgiqzyunt5u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2023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законами Кыргызской Республики "</w:t>
      </w:r>
      <w:hyperlink w:history="1" r:id="rId4lyesr7cbid6q36hxcu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mxa2klkaydiq8hs4hs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 и </w:t>
      </w:r>
      <w:hyperlink w:history="1" r:id="rIdr09kztpcv06rbxxmcs2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на основании решений постоянных комиссий Бишкекского городского кенеша, Бишкекский городской кенеш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председателей и заместителей председателей постоянных комиссий Бишкекского городского кенеша XXVIII созыва,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Бишкекского городского кенеша: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председателей и заместителей председателей постоянных комиссий Бишкекского городского кенеша XXVII созыва" от 21 ноября 2018 года № 78;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пункта 1 постановления Бишкекского городского кенеша "О внесении изменений и дополнений в некоторые постановления Бишкекского городского кенеша" от 12 февраля 2019 года № 86;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приложение к постановлению Бишкекского городского кенеша "Об утверждении председателей и заместителей председателей постоянных комиссий Бишкекского городского кенеша XXVII созыва" от 21 ноября 2018 года № 78" от 28 мая 2019 года № 102;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приложение к постановлению Бишкекского городского кенеша "Об утверждении председателей и заместителей председателей постоянных комиссий Бишкекского городского кенеша XXVII созыва" от 21 ноября 2018 года № 78" от 28 июня 2019 года № 109;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приложение к постановлению Бишкекского городского кенеша "Об утверждении председателей и заместителей председателей постоянных комиссий Бишкекского городского кенеша XXVII созыва" от 21 ноября 2018 года № 78" от 23 октября 2019 года № 114;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приложение к постановлению Бишкекского городского кенеша "Об утверждении председателей и заместителей председателей постоянных комиссий Бишкекского городского кенеша XXVII созыва" от 21 ноября 2018 года № 78" от 14 января 2020 года № 127;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приложение к постановлению Бишкекского городского кенеша "Об утверждении председателей и заместителей председателей постоянных комиссий Бишкекского городского кенеша XXVII созыва" от 21 ноября 2018 года № 78" от 2 декабря 2020 года № 169.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К.К. Конгантиев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Председатели и заместители председателей постоянных комиссий Бишкекского городского кенеша XXVIII созыва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горкенеша от </w:t>
      </w:r>
      <w:hyperlink w:history="1" r:id="rIdm1litnwjiu_6r-mtmtz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mhubhianj0fsvybcx1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fxgqnkwxa6nwr6ycob3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2023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jf8onxtcjffysipo2n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2023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f0x72xsojnixlttpl9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2023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pqjncxyhb7kfmxka6y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2023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Постоянная комиссия по регламенту, этике, правовым вопросам и правопорядку: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- Сурапбаев Таалайбек Каримжанович;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-</w:t>
      </w:r>
      <w:r>
        <w:rPr>
          <w:rFonts w:ascii="Arial" w:cs="Arial" w:eastAsia="Arial" w:hAnsi="Arial"/>
          <w:sz w:val="24"/>
          <w:szCs w:val="24"/>
        </w:rPr>
        <w:t xml:space="preserve">Дайырбеков Таалайбек Эсенбекович.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Постоянная комиссия по экономике, бюджету, финансам и инвестициям: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- Досиев Эдик Шарипович;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- Чалов Ильяз Алмазович.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Постоянная комиссия по социальным вопросам: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- Кенжебаева Светлана Козубаевна;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-</w:t>
      </w:r>
      <w:r>
        <w:rPr>
          <w:rFonts w:ascii="Arial" w:cs="Arial" w:eastAsia="Arial" w:hAnsi="Arial"/>
          <w:sz w:val="24"/>
          <w:szCs w:val="24"/>
        </w:rPr>
        <w:t xml:space="preserve">Давыдов Эрмырза Давыдович.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Постоянная комиссия по муниципальной собственности, земельным вопросам, градостроительству и архитектуре: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- Усеналиев Бекжан Бактыбекович;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- Жакыпов Таалайбек Маматович.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Постоянная комиссия по жилищно-коммунальному хозяйству, топливно-энергетическому комплексу, транспорту, коммуникациям и экологии: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- Аматов Рысбай Аматович;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- Досалиев Эльмир Акуналыевич.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Постоянная комиссия по местному самоуправлению и работе с общественными организациями: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- Абдиев Бактыбек Кемелович;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- </w:t>
      </w:r>
      <w:r>
        <w:rPr>
          <w:rFonts w:ascii="Arial" w:cs="Arial" w:eastAsia="Arial" w:hAnsi="Arial"/>
          <w:sz w:val="24"/>
          <w:szCs w:val="24"/>
        </w:rPr>
        <w:t xml:space="preserve">Усубалиев Таалайбек Болотбекович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 и.о. руководителя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Т.Токоева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kqduf1sgzi3mcbpyv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dalil.kg/document/110881</w:t>
      </w:r>
    </w:hyperlink>
  </w:p>
  <w:p>
    <w:pPr>
      <w:spacing w:after="0" w:before="40"/>
      <w:jc w:val="center"/>
    </w:pPr>
    <w:hyperlink w:history="1" r:id="rIdl2wgntypopvumermru7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4vfurfejjjtpnr8mht_" Type="http://schemas.openxmlformats.org/officeDocument/2006/relationships/hyperlink" Target="https://dalil.kg/document/530725" TargetMode="External"/><Relationship Id="rIdt6vdm0zdvdo-frhfk3zcp" Type="http://schemas.openxmlformats.org/officeDocument/2006/relationships/hyperlink" Target="https://dalil.kg/document/230011818" TargetMode="External"/><Relationship Id="rIdrm2avnrmi1clsp84vnbay" Type="http://schemas.openxmlformats.org/officeDocument/2006/relationships/hyperlink" Target="https://dalil.kg/document/230011815" TargetMode="External"/><Relationship Id="rIdwggd2t7zcrxc1jmwt8o64" Type="http://schemas.openxmlformats.org/officeDocument/2006/relationships/hyperlink" Target="https://dalil.kg/document/230032037" TargetMode="External"/><Relationship Id="rIdf1dngi9uf6vsefsc_wjla" Type="http://schemas.openxmlformats.org/officeDocument/2006/relationships/hyperlink" Target="https://dalil.kg/document/230032055" TargetMode="External"/><Relationship Id="rIdcrxboaz8sgiqzyunt5up1" Type="http://schemas.openxmlformats.org/officeDocument/2006/relationships/hyperlink" Target="https://dalil.kg/document/230032206" TargetMode="External"/><Relationship Id="rId4lyesr7cbid6q36hxcue9" Type="http://schemas.openxmlformats.org/officeDocument/2006/relationships/hyperlink" Target="https://dalil.kg/document/203102" TargetMode="External"/><Relationship Id="rIdqmxa2klkaydiq8hs4hs7e" Type="http://schemas.openxmlformats.org/officeDocument/2006/relationships/hyperlink" Target="https://dalil.kg/document/205092" TargetMode="External"/><Relationship Id="rIdr09kztpcv06rbxxmcs23y" Type="http://schemas.openxmlformats.org/officeDocument/2006/relationships/hyperlink" Target="https://dalil.kg/document/204902" TargetMode="External"/><Relationship Id="rIdm1litnwjiu_6r-mtmtzfo" Type="http://schemas.openxmlformats.org/officeDocument/2006/relationships/hyperlink" Target="https://dalil.kg/document/530725" TargetMode="External"/><Relationship Id="rId0mhubhianj0fsvybcx1d9" Type="http://schemas.openxmlformats.org/officeDocument/2006/relationships/hyperlink" Target="https://dalil.kg/document/230011818" TargetMode="External"/><Relationship Id="rId4fxgqnkwxa6nwr6ycob3k" Type="http://schemas.openxmlformats.org/officeDocument/2006/relationships/hyperlink" Target="https://dalil.kg/document/230011815" TargetMode="External"/><Relationship Id="rIdajf8onxtcjffysipo2nng" Type="http://schemas.openxmlformats.org/officeDocument/2006/relationships/hyperlink" Target="https://dalil.kg/document/230032037" TargetMode="External"/><Relationship Id="rId8f0x72xsojnixlttpl90n" Type="http://schemas.openxmlformats.org/officeDocument/2006/relationships/hyperlink" Target="https://dalil.kg/document/230032055" TargetMode="External"/><Relationship Id="rIdhpqjncxyhb7kfmxka6yha" Type="http://schemas.openxmlformats.org/officeDocument/2006/relationships/hyperlink" Target="https://dalil.kg/document/23003220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kqduf1sgzi3mcbpyvrl" Type="http://schemas.openxmlformats.org/officeDocument/2006/relationships/hyperlink" Target="https://dalil.kg/document/110881" TargetMode="External"/><Relationship Id="rIdl2wgntypopvumermru7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2026-09-28T04:58:10.368Z</dcterms:created>
  <dcterms:modified xsi:type="dcterms:W3CDTF">2026-09-28T04:58:10.368Z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