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jsv3xf7w3pyndncplwxy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840" w:before="20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КОДЕКС КЫРГЫЗСКОЙ РЕСПУБЛИКИ О ПРОСТУПКАХ</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 февраля 2017 года № 18</w:t>
      </w:r>
    </w:p>
    <w:p>
      <w:pPr>
        <w:spacing w:after="120"/>
        <w:ind w:firstLine="397"/>
        <w:jc w:val="center"/>
      </w:pPr>
      <w:r>
        <w:rPr>
          <w:rFonts w:ascii="Arial" w:cs="Arial" w:eastAsia="Arial" w:hAnsi="Arial"/>
          <w:i/>
          <w:iCs/>
          <w:sz w:val="24"/>
          <w:szCs w:val="24"/>
        </w:rPr>
        <w:t xml:space="preserve">(Вводится в действие </w:t>
      </w:r>
      <w:hyperlink w:history="1" r:id="rIdrzdxjq_gyw7-0dkecgpz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 1 января 2019 года)</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Законов КР от </w:t>
      </w:r>
      <w:hyperlink w:history="1" r:id="rIdnzfyzlhe3rxwbtorkdven">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 </w:t>
      </w:r>
      <w:hyperlink w:history="1" r:id="rIdlmxhlu1abf_wag9a3c2rv">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 </w:t>
      </w:r>
      <w:hyperlink w:history="1" r:id="rIdqt6oyero0d3sin-ht62mp">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 </w:t>
      </w:r>
      <w:hyperlink w:history="1" r:id="rIdkr5j34qfiflvtckirv6zx">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xiionfg0hl5_u2de88noh">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 </w:t>
      </w:r>
      <w:hyperlink w:history="1" r:id="rIdf7g2l_m4dvrf3lseoeun4">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ОБЩАЯ ЧАСТЬ</w:t>
      </w:r>
    </w:p>
    <w:p>
      <w:pPr>
        <w:spacing w:after="120"/>
        <w:ind w:firstLine="397"/>
        <w:jc w:val="center"/>
      </w:pPr>
      <w:r>
        <w:rPr>
          <w:rFonts w:ascii="Arial" w:cs="Arial" w:eastAsia="Arial" w:hAnsi="Arial"/>
          <w:b/>
          <w:bCs/>
          <w:sz w:val="24"/>
          <w:szCs w:val="24"/>
        </w:rPr>
        <w:t xml:space="preserve">РАЗДЕЛ I. ОБЩИЕ ПОЛОЖЕНИЯ</w:t>
      </w:r>
    </w:p>
    <w:p>
      <w:pPr>
        <w:spacing w:after="120"/>
        <w:ind w:firstLine="397"/>
        <w:jc w:val="center"/>
      </w:pPr>
      <w:r>
        <w:rPr>
          <w:rFonts w:ascii="Arial" w:cs="Arial" w:eastAsia="Arial" w:hAnsi="Arial"/>
          <w:b/>
          <w:bCs/>
          <w:sz w:val="24"/>
          <w:szCs w:val="24"/>
        </w:rPr>
        <w:t xml:space="preserve">Глава 1. Законодательство о проступках, его цели и принципы</w:t>
      </w:r>
    </w:p>
    <w:p>
      <w:pPr>
        <w:spacing w:after="120"/>
        <w:ind w:firstLine="397"/>
        <w:jc w:val="both"/>
      </w:pPr>
      <w:r>
        <w:rPr>
          <w:rFonts w:ascii="Arial" w:cs="Arial" w:eastAsia="Arial" w:hAnsi="Arial"/>
          <w:b/>
          <w:bCs/>
          <w:sz w:val="24"/>
          <w:szCs w:val="24"/>
        </w:rPr>
        <w:t xml:space="preserve">Статья 1. Законодательство о проступках и его цели</w:t>
      </w:r>
    </w:p>
    <w:p>
      <w:pPr>
        <w:spacing w:after="120"/>
        <w:ind w:firstLine="397"/>
        <w:jc w:val="both"/>
      </w:pPr>
      <w:r>
        <w:rPr>
          <w:rFonts w:ascii="Arial" w:cs="Arial" w:eastAsia="Arial" w:hAnsi="Arial"/>
          <w:sz w:val="24"/>
          <w:szCs w:val="24"/>
        </w:rPr>
        <w:t xml:space="preserve">1. Законодательство Кыргызской Республики об уголовных проступках (далее - проступки) состоит из настоящего Кодекса, основанного на </w:t>
      </w:r>
      <w:hyperlink w:history="1" r:id="rIdl-uwx99h4yvne24_kgzq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вступивших в установленном законом порядке в силу международных договорах, участницей которых является Кыргызская Республика (далее - международные договоры), а также на общепризнанных принципах и нормах международного права.</w:t>
      </w:r>
    </w:p>
    <w:p>
      <w:pPr>
        <w:spacing w:after="120"/>
        <w:ind w:firstLine="397"/>
        <w:jc w:val="both"/>
      </w:pPr>
      <w:r>
        <w:rPr>
          <w:rFonts w:ascii="Arial" w:cs="Arial" w:eastAsia="Arial" w:hAnsi="Arial"/>
          <w:sz w:val="24"/>
          <w:szCs w:val="24"/>
        </w:rPr>
        <w:t xml:space="preserve">2. Иные законодательные акты, предусматривающие ответственность за совершение проступка, подлежат применению после их включения в настоящий Кодекс.</w:t>
      </w:r>
    </w:p>
    <w:p>
      <w:pPr>
        <w:spacing w:after="120"/>
        <w:ind w:firstLine="397"/>
        <w:jc w:val="both"/>
      </w:pPr>
      <w:r>
        <w:rPr>
          <w:rFonts w:ascii="Arial" w:cs="Arial" w:eastAsia="Arial" w:hAnsi="Arial"/>
          <w:sz w:val="24"/>
          <w:szCs w:val="24"/>
        </w:rPr>
        <w:t xml:space="preserve">3. Целями настоящего Кодекса является охрана прав и свобод личности, общества и государства от противоправных деяний, предусмотренных настоящим Кодексом, предупреждение указанных деяний, а также восстановление справедливости, нарушенной их совершением.</w:t>
      </w:r>
    </w:p>
    <w:p>
      <w:pPr>
        <w:spacing w:after="120"/>
        <w:ind w:firstLine="397"/>
        <w:jc w:val="both"/>
      </w:pPr>
      <w:r>
        <w:rPr>
          <w:rFonts w:ascii="Arial" w:cs="Arial" w:eastAsia="Arial" w:hAnsi="Arial"/>
          <w:b/>
          <w:bCs/>
          <w:sz w:val="24"/>
          <w:szCs w:val="24"/>
        </w:rPr>
        <w:t xml:space="preserve">Статья 2. Принцип законности</w:t>
      </w:r>
    </w:p>
    <w:p>
      <w:pPr>
        <w:spacing w:after="120"/>
        <w:ind w:firstLine="397"/>
        <w:jc w:val="both"/>
      </w:pPr>
      <w:r>
        <w:rPr>
          <w:rFonts w:ascii="Arial" w:cs="Arial" w:eastAsia="Arial" w:hAnsi="Arial"/>
          <w:sz w:val="24"/>
          <w:szCs w:val="24"/>
        </w:rPr>
        <w:t xml:space="preserve">1. Никто не может быть подвергнут мерам уголовно-правового воздействия в связи с совершением проступка иначе, как на основаниях и в порядке, установленных настоящим Кодексом.</w:t>
      </w:r>
    </w:p>
    <w:p>
      <w:pPr>
        <w:spacing w:after="120"/>
        <w:ind w:firstLine="397"/>
        <w:jc w:val="both"/>
      </w:pPr>
      <w:r>
        <w:rPr>
          <w:rFonts w:ascii="Arial" w:cs="Arial" w:eastAsia="Arial" w:hAnsi="Arial"/>
          <w:sz w:val="24"/>
          <w:szCs w:val="24"/>
        </w:rPr>
        <w:t xml:space="preserve">2. Никто не может дважды нести ответственность за совершение одного и того же проступка.</w:t>
      </w:r>
    </w:p>
    <w:p>
      <w:pPr>
        <w:spacing w:after="120"/>
        <w:ind w:firstLine="397"/>
        <w:jc w:val="both"/>
      </w:pPr>
      <w:r>
        <w:rPr>
          <w:rFonts w:ascii="Arial" w:cs="Arial" w:eastAsia="Arial" w:hAnsi="Arial"/>
          <w:sz w:val="24"/>
          <w:szCs w:val="24"/>
        </w:rPr>
        <w:t xml:space="preserve">3. Соблюдение требований закона при применении мер государственного воздействия за совершение проступка обеспечивается систематическим контролем со стороны уполномоченных государственных органов.</w:t>
      </w:r>
    </w:p>
    <w:p>
      <w:pPr>
        <w:spacing w:after="120"/>
        <w:ind w:firstLine="397"/>
        <w:jc w:val="both"/>
      </w:pPr>
      <w:r>
        <w:rPr>
          <w:rFonts w:ascii="Arial" w:cs="Arial" w:eastAsia="Arial" w:hAnsi="Arial"/>
          <w:b/>
          <w:bCs/>
          <w:sz w:val="24"/>
          <w:szCs w:val="24"/>
        </w:rPr>
        <w:t xml:space="preserve">Статья 3. Принцип юридической определенности</w:t>
      </w:r>
    </w:p>
    <w:p>
      <w:pPr>
        <w:spacing w:after="120"/>
        <w:ind w:firstLine="397"/>
        <w:jc w:val="both"/>
      </w:pPr>
      <w:r>
        <w:rPr>
          <w:rFonts w:ascii="Arial" w:cs="Arial" w:eastAsia="Arial" w:hAnsi="Arial"/>
          <w:sz w:val="24"/>
          <w:szCs w:val="24"/>
        </w:rPr>
        <w:t xml:space="preserve">1. Юридическая определенность означает возможность точного установления настоящим Кодексом основания для привлечения к ответственности за проступок, а также всех признаков состава проступка.</w:t>
      </w:r>
    </w:p>
    <w:p>
      <w:pPr>
        <w:spacing w:after="120"/>
        <w:ind w:firstLine="397"/>
        <w:jc w:val="both"/>
      </w:pPr>
      <w:r>
        <w:rPr>
          <w:rFonts w:ascii="Arial" w:cs="Arial" w:eastAsia="Arial" w:hAnsi="Arial"/>
          <w:sz w:val="24"/>
          <w:szCs w:val="24"/>
        </w:rPr>
        <w:t xml:space="preserve">2. Закон о проступках должен четко и ясно определять наказуемое деяние и не подлежит расширительному толкованию.</w:t>
      </w:r>
    </w:p>
    <w:p>
      <w:pPr>
        <w:spacing w:after="120"/>
        <w:ind w:firstLine="397"/>
        <w:jc w:val="both"/>
      </w:pPr>
      <w:r>
        <w:rPr>
          <w:rFonts w:ascii="Arial" w:cs="Arial" w:eastAsia="Arial" w:hAnsi="Arial"/>
          <w:sz w:val="24"/>
          <w:szCs w:val="24"/>
        </w:rPr>
        <w:t xml:space="preserve">3. Применение закона о проступках по аналогии запрещено.</w:t>
      </w:r>
    </w:p>
    <w:p>
      <w:pPr>
        <w:spacing w:after="120"/>
        <w:ind w:firstLine="397"/>
        <w:jc w:val="both"/>
      </w:pPr>
      <w:r>
        <w:rPr>
          <w:rFonts w:ascii="Arial" w:cs="Arial" w:eastAsia="Arial" w:hAnsi="Arial"/>
          <w:b/>
          <w:bCs/>
          <w:sz w:val="24"/>
          <w:szCs w:val="24"/>
        </w:rPr>
        <w:t xml:space="preserve">Статья 4. Принцип равенства перед законом</w:t>
      </w:r>
    </w:p>
    <w:p>
      <w:pPr>
        <w:spacing w:after="120"/>
        <w:ind w:firstLine="397"/>
        <w:jc w:val="both"/>
      </w:pPr>
      <w:r>
        <w:rPr>
          <w:rFonts w:ascii="Arial" w:cs="Arial" w:eastAsia="Arial" w:hAnsi="Arial"/>
          <w:sz w:val="24"/>
          <w:szCs w:val="24"/>
        </w:rPr>
        <w:t xml:space="preserve">1. Лица, совершившие деяния, предусмотренные настоящим Кодексом,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2. Не являются нарушением равенства положения настоящего Кодекса, которые определяют особенности уголовной ответственности и наказания некоторых категорий лиц:</w:t>
      </w:r>
    </w:p>
    <w:p>
      <w:pPr>
        <w:spacing w:after="120"/>
        <w:ind w:firstLine="397"/>
        <w:jc w:val="both"/>
      </w:pPr>
      <w:r>
        <w:rPr>
          <w:rFonts w:ascii="Arial" w:cs="Arial" w:eastAsia="Arial" w:hAnsi="Arial"/>
          <w:sz w:val="24"/>
          <w:szCs w:val="24"/>
        </w:rPr>
        <w:t xml:space="preserve">1) женщин, прежде всего в связи с беременностью, родами и грудным вскармливанием ребенка;</w:t>
      </w:r>
    </w:p>
    <w:p>
      <w:pPr>
        <w:spacing w:after="120"/>
        <w:ind w:firstLine="397"/>
        <w:jc w:val="both"/>
      </w:pPr>
      <w:r>
        <w:rPr>
          <w:rFonts w:ascii="Arial" w:cs="Arial" w:eastAsia="Arial" w:hAnsi="Arial"/>
          <w:sz w:val="24"/>
          <w:szCs w:val="24"/>
        </w:rPr>
        <w:t xml:space="preserve">2) женщин или мужчин, находящихся в отпуске по уходу за ребенком;</w:t>
      </w:r>
    </w:p>
    <w:p>
      <w:pPr>
        <w:spacing w:after="120"/>
        <w:ind w:firstLine="397"/>
        <w:jc w:val="both"/>
      </w:pPr>
      <w:r>
        <w:rPr>
          <w:rFonts w:ascii="Arial" w:cs="Arial" w:eastAsia="Arial" w:hAnsi="Arial"/>
          <w:sz w:val="24"/>
          <w:szCs w:val="24"/>
        </w:rPr>
        <w:t xml:space="preserve">3) несовершеннолетних;</w:t>
      </w:r>
    </w:p>
    <w:p>
      <w:pPr>
        <w:spacing w:after="120"/>
        <w:ind w:firstLine="397"/>
        <w:jc w:val="both"/>
      </w:pPr>
      <w:r>
        <w:rPr>
          <w:rFonts w:ascii="Arial" w:cs="Arial" w:eastAsia="Arial" w:hAnsi="Arial"/>
          <w:sz w:val="24"/>
          <w:szCs w:val="24"/>
        </w:rPr>
        <w:t xml:space="preserve">4) состоящих на военном учете, и в связи с прохождением военной службы и мобилизацией;</w:t>
      </w:r>
    </w:p>
    <w:p>
      <w:pPr>
        <w:spacing w:after="120"/>
        <w:ind w:firstLine="397"/>
        <w:jc w:val="both"/>
      </w:pPr>
      <w:r>
        <w:rPr>
          <w:rFonts w:ascii="Arial" w:cs="Arial" w:eastAsia="Arial" w:hAnsi="Arial"/>
          <w:sz w:val="24"/>
          <w:szCs w:val="24"/>
        </w:rPr>
        <w:t xml:space="preserve">5) инвалидов, нетрудоспособных лиц и лиц, имеющих болезнь, представляющую опасность для других людей;</w:t>
      </w:r>
    </w:p>
    <w:p>
      <w:pPr>
        <w:spacing w:after="120"/>
        <w:ind w:firstLine="397"/>
        <w:jc w:val="both"/>
      </w:pPr>
      <w:r>
        <w:rPr>
          <w:rFonts w:ascii="Arial" w:cs="Arial" w:eastAsia="Arial" w:hAnsi="Arial"/>
          <w:sz w:val="24"/>
          <w:szCs w:val="24"/>
        </w:rPr>
        <w:t xml:space="preserve">6) иностранцев и лиц без гражданства, которые не проживают постоянно в Кыргызской Республике.</w:t>
      </w:r>
    </w:p>
    <w:p>
      <w:pPr>
        <w:spacing w:after="120"/>
        <w:ind w:firstLine="397"/>
        <w:jc w:val="both"/>
      </w:pPr>
      <w:r>
        <w:rPr>
          <w:rFonts w:ascii="Arial" w:cs="Arial" w:eastAsia="Arial" w:hAnsi="Arial"/>
          <w:b/>
          <w:bCs/>
          <w:sz w:val="24"/>
          <w:szCs w:val="24"/>
        </w:rPr>
        <w:t xml:space="preserve">Статья 5. Принцип вины</w:t>
      </w:r>
    </w:p>
    <w:p>
      <w:pPr>
        <w:spacing w:after="120"/>
        <w:ind w:firstLine="397"/>
        <w:jc w:val="both"/>
      </w:pPr>
      <w:r>
        <w:rPr>
          <w:rFonts w:ascii="Arial" w:cs="Arial" w:eastAsia="Arial" w:hAnsi="Arial"/>
          <w:sz w:val="24"/>
          <w:szCs w:val="24"/>
        </w:rPr>
        <w:t xml:space="preserve">1. Лицо подлежит уголовной ответственности только за те действия (бездействие) и наступившие в результате их совершения последствия, в отношении которых установлена его вина.</w:t>
      </w:r>
    </w:p>
    <w:p>
      <w:pPr>
        <w:spacing w:after="120"/>
        <w:ind w:firstLine="397"/>
        <w:jc w:val="both"/>
      </w:pPr>
      <w:r>
        <w:rPr>
          <w:rFonts w:ascii="Arial" w:cs="Arial" w:eastAsia="Arial" w:hAnsi="Arial"/>
          <w:sz w:val="24"/>
          <w:szCs w:val="24"/>
        </w:rPr>
        <w:t xml:space="preserve">2. Никто не может быть признан виновным в совершении проступка и подвергнут наказанию, пока его вина не будет доказана в законном порядке и установлена обвинительным приговором суда, вступившим в законную силу.</w:t>
      </w:r>
    </w:p>
    <w:p>
      <w:pPr>
        <w:spacing w:after="120"/>
        <w:ind w:firstLine="397"/>
        <w:jc w:val="both"/>
      </w:pPr>
      <w:r>
        <w:rPr>
          <w:rFonts w:ascii="Arial" w:cs="Arial" w:eastAsia="Arial" w:hAnsi="Arial"/>
          <w:b/>
          <w:bCs/>
          <w:sz w:val="24"/>
          <w:szCs w:val="24"/>
        </w:rPr>
        <w:t xml:space="preserve">Статья 6. Принцип справедливости</w:t>
      </w:r>
    </w:p>
    <w:p>
      <w:pPr>
        <w:spacing w:after="120"/>
        <w:ind w:firstLine="397"/>
        <w:jc w:val="both"/>
      </w:pPr>
      <w:r>
        <w:rPr>
          <w:rFonts w:ascii="Arial" w:cs="Arial" w:eastAsia="Arial" w:hAnsi="Arial"/>
          <w:sz w:val="24"/>
          <w:szCs w:val="24"/>
        </w:rPr>
        <w:t xml:space="preserve">1. Наказание и другие меры уголовно-правового воздействия, применяемые к лицу, совершившему деяние, предусмотренное настоящим Кодексом, должны соответствовать тяжести проступка, а также обстоятельствам его совершения.</w:t>
      </w:r>
    </w:p>
    <w:p>
      <w:pPr>
        <w:spacing w:after="120"/>
        <w:ind w:firstLine="397"/>
        <w:jc w:val="both"/>
      </w:pPr>
      <w:r>
        <w:rPr>
          <w:rFonts w:ascii="Arial" w:cs="Arial" w:eastAsia="Arial" w:hAnsi="Arial"/>
          <w:sz w:val="24"/>
          <w:szCs w:val="24"/>
        </w:rPr>
        <w:t xml:space="preserve">2. Никто не может быть повторно привлечен к уголовной ответственности за одно и то же преступление или один и тот же проступок.</w:t>
      </w:r>
    </w:p>
    <w:p>
      <w:pPr>
        <w:spacing w:after="120"/>
        <w:ind w:firstLine="397"/>
        <w:jc w:val="both"/>
      </w:pPr>
      <w:r>
        <w:rPr>
          <w:rFonts w:ascii="Arial" w:cs="Arial" w:eastAsia="Arial" w:hAnsi="Arial"/>
          <w:b/>
          <w:bCs/>
          <w:sz w:val="24"/>
          <w:szCs w:val="24"/>
        </w:rPr>
        <w:t xml:space="preserve">Статья 7. Принцип личного характера уголовной ответственности</w:t>
      </w:r>
    </w:p>
    <w:p>
      <w:pPr>
        <w:spacing w:after="120"/>
        <w:ind w:firstLine="397"/>
        <w:jc w:val="both"/>
      </w:pPr>
      <w:r>
        <w:rPr>
          <w:rFonts w:ascii="Arial" w:cs="Arial" w:eastAsia="Arial" w:hAnsi="Arial"/>
          <w:sz w:val="24"/>
          <w:szCs w:val="24"/>
        </w:rPr>
        <w:t xml:space="preserve">Уголовной ответственности и наказанию за проступок подлежит только лицо, которое умышленно или по неосторожности совершило деяние, предусмотренное настоящим Кодексом.</w:t>
      </w:r>
    </w:p>
    <w:p>
      <w:pPr>
        <w:spacing w:after="120"/>
        <w:ind w:firstLine="397"/>
        <w:jc w:val="both"/>
      </w:pPr>
      <w:r>
        <w:rPr>
          <w:rFonts w:ascii="Arial" w:cs="Arial" w:eastAsia="Arial" w:hAnsi="Arial"/>
          <w:b/>
          <w:bCs/>
          <w:sz w:val="24"/>
          <w:szCs w:val="24"/>
        </w:rPr>
        <w:t xml:space="preserve">Статья 8. Принцип индивидуализации уголовной ответственности и наказания</w:t>
      </w:r>
    </w:p>
    <w:p>
      <w:pPr>
        <w:spacing w:after="120"/>
        <w:ind w:firstLine="397"/>
        <w:jc w:val="both"/>
      </w:pPr>
      <w:r>
        <w:rPr>
          <w:rFonts w:ascii="Arial" w:cs="Arial" w:eastAsia="Arial" w:hAnsi="Arial"/>
          <w:sz w:val="24"/>
          <w:szCs w:val="24"/>
        </w:rPr>
        <w:t xml:space="preserve">При решении вопроса о привлечении к уголовной ответственности и назначении наказания суд должен учитывать характер и степень тяжести совершенного проступка, его мотивы и цели, личность виновного, размер причиненного вреда, обстоятельства, отягчающие и смягчающие наказание, мнение потерпевшего, а также мотивировать избранную меру наказания в приговоре.</w:t>
      </w:r>
    </w:p>
    <w:p>
      <w:pPr>
        <w:spacing w:after="120"/>
        <w:ind w:firstLine="397"/>
        <w:jc w:val="both"/>
      </w:pPr>
      <w:r>
        <w:rPr>
          <w:rFonts w:ascii="Arial" w:cs="Arial" w:eastAsia="Arial" w:hAnsi="Arial"/>
          <w:b/>
          <w:bCs/>
          <w:sz w:val="24"/>
          <w:szCs w:val="24"/>
        </w:rPr>
        <w:t xml:space="preserve">Статья 9. Принцип гуманизма</w:t>
      </w:r>
    </w:p>
    <w:p>
      <w:pPr>
        <w:spacing w:after="120"/>
        <w:ind w:firstLine="397"/>
        <w:jc w:val="both"/>
      </w:pPr>
      <w:r>
        <w:rPr>
          <w:rFonts w:ascii="Arial" w:cs="Arial" w:eastAsia="Arial" w:hAnsi="Arial"/>
          <w:sz w:val="24"/>
          <w:szCs w:val="24"/>
        </w:rPr>
        <w:t xml:space="preserve">1. Настоящий Кодекс обеспечивает охрану личности, его жизни и здоровья, чести и достоинства, неприкосновенности и безопасности как наивысшие социальные ценности.</w:t>
      </w:r>
    </w:p>
    <w:p>
      <w:pPr>
        <w:spacing w:after="120"/>
        <w:ind w:firstLine="397"/>
        <w:jc w:val="both"/>
      </w:pPr>
      <w:r>
        <w:rPr>
          <w:rFonts w:ascii="Arial" w:cs="Arial" w:eastAsia="Arial" w:hAnsi="Arial"/>
          <w:sz w:val="24"/>
          <w:szCs w:val="24"/>
        </w:rPr>
        <w:t xml:space="preserve">2. Лицу, совершившему проступок, суд назначает наказание, необходимое и достаточное для его исправления, ресоциализации, предупреждения совершения новых проступков, а также в целях восстановления справедливости.</w:t>
      </w:r>
    </w:p>
    <w:p>
      <w:pPr>
        <w:spacing w:after="120"/>
        <w:ind w:firstLine="397"/>
        <w:jc w:val="both"/>
      </w:pPr>
      <w:r>
        <w:rPr>
          <w:rFonts w:ascii="Arial" w:cs="Arial" w:eastAsia="Arial" w:hAnsi="Arial"/>
          <w:sz w:val="24"/>
          <w:szCs w:val="24"/>
        </w:rPr>
        <w:t xml:space="preserve">3. Наказание и иные меры уголовно-правового воздействия не могут иметь своим содержанием причинение физических страданий и унижение человеческого достоинства.</w:t>
      </w:r>
    </w:p>
    <w:p>
      <w:pPr>
        <w:spacing w:after="120"/>
        <w:ind w:firstLine="397"/>
        <w:jc w:val="both"/>
      </w:pPr>
      <w:r>
        <w:rPr>
          <w:rFonts w:ascii="Arial" w:cs="Arial" w:eastAsia="Arial" w:hAnsi="Arial"/>
          <w:sz w:val="24"/>
          <w:szCs w:val="24"/>
        </w:rPr>
        <w:t xml:space="preserve">4. В настоящий Кодекс не могут быть внесены изменения, которые необоснованно ужесточают наказуемость и другие уголовно-правовые последствия предусмотренных им деяний.</w:t>
      </w:r>
    </w:p>
    <w:p>
      <w:pPr>
        <w:spacing w:after="120"/>
        <w:ind w:firstLine="397"/>
        <w:jc w:val="both"/>
      </w:pPr>
      <w:r>
        <w:rPr>
          <w:rFonts w:ascii="Arial" w:cs="Arial" w:eastAsia="Arial" w:hAnsi="Arial"/>
          <w:b/>
          <w:bCs/>
          <w:sz w:val="24"/>
          <w:szCs w:val="24"/>
        </w:rPr>
        <w:t xml:space="preserve">Статья 10. Принцип неотвратимости ответственности</w:t>
      </w:r>
    </w:p>
    <w:p>
      <w:pPr>
        <w:spacing w:after="120"/>
        <w:ind w:firstLine="397"/>
        <w:jc w:val="both"/>
      </w:pPr>
      <w:r>
        <w:rPr>
          <w:rFonts w:ascii="Arial" w:cs="Arial" w:eastAsia="Arial" w:hAnsi="Arial"/>
          <w:sz w:val="24"/>
          <w:szCs w:val="24"/>
        </w:rPr>
        <w:t xml:space="preserve">Лицо, совершившее деяние, предусмотренное настоящим Кодексом, подлежит наказанию и (или) другим мерам уголовно-правового воздействия. Освобождение от уголовной ответственности, наказания или его отбывания, а также замена наказания более мягким допускаются лишь в случаях, предусмотренных настоящим Кодексом.</w:t>
      </w:r>
    </w:p>
    <w:p>
      <w:pPr>
        <w:spacing w:after="120"/>
        <w:ind w:firstLine="397"/>
        <w:jc w:val="center"/>
      </w:pPr>
      <w:r>
        <w:rPr>
          <w:rFonts w:ascii="Arial" w:cs="Arial" w:eastAsia="Arial" w:hAnsi="Arial"/>
          <w:b/>
          <w:bCs/>
          <w:sz w:val="24"/>
          <w:szCs w:val="24"/>
        </w:rPr>
        <w:t xml:space="preserve">Глава 2. Пределы действия закона о проступках</w:t>
      </w:r>
    </w:p>
    <w:p>
      <w:pPr>
        <w:spacing w:after="120"/>
        <w:ind w:firstLine="397"/>
        <w:jc w:val="both"/>
      </w:pPr>
      <w:r>
        <w:rPr>
          <w:rFonts w:ascii="Arial" w:cs="Arial" w:eastAsia="Arial" w:hAnsi="Arial"/>
          <w:b/>
          <w:bCs/>
          <w:sz w:val="24"/>
          <w:szCs w:val="24"/>
        </w:rPr>
        <w:t xml:space="preserve">Статья 11. Действие закона о проступках в отношении лиц, совершивших проступок на территории Кыргызской Республики</w:t>
      </w:r>
    </w:p>
    <w:p>
      <w:pPr>
        <w:spacing w:after="120"/>
        <w:ind w:firstLine="397"/>
        <w:jc w:val="both"/>
      </w:pPr>
      <w:r>
        <w:rPr>
          <w:rFonts w:ascii="Arial" w:cs="Arial" w:eastAsia="Arial" w:hAnsi="Arial"/>
          <w:sz w:val="24"/>
          <w:szCs w:val="24"/>
        </w:rPr>
        <w:t xml:space="preserve">1. Лицо, совершившее проступок на территории Кыргызской Республики, подлежит ответственности в соответствии с настоящим Кодексом.</w:t>
      </w:r>
    </w:p>
    <w:p>
      <w:pPr>
        <w:spacing w:after="120"/>
        <w:ind w:firstLine="397"/>
        <w:jc w:val="both"/>
      </w:pPr>
      <w:r>
        <w:rPr>
          <w:rFonts w:ascii="Arial" w:cs="Arial" w:eastAsia="Arial" w:hAnsi="Arial"/>
          <w:sz w:val="24"/>
          <w:szCs w:val="24"/>
        </w:rPr>
        <w:t xml:space="preserve">2. Проступком, совершенным на территории Кыргызской Республики, признается такое деяние, которое:</w:t>
      </w:r>
    </w:p>
    <w:p>
      <w:pPr>
        <w:spacing w:after="120"/>
        <w:ind w:firstLine="397"/>
        <w:jc w:val="both"/>
      </w:pPr>
      <w:r>
        <w:rPr>
          <w:rFonts w:ascii="Arial" w:cs="Arial" w:eastAsia="Arial" w:hAnsi="Arial"/>
          <w:sz w:val="24"/>
          <w:szCs w:val="24"/>
        </w:rPr>
        <w:t xml:space="preserve">1) начато, окончено или пресечено на территории Кыргызской Республики;</w:t>
      </w:r>
    </w:p>
    <w:p>
      <w:pPr>
        <w:spacing w:after="120"/>
        <w:ind w:firstLine="397"/>
        <w:jc w:val="both"/>
      </w:pPr>
      <w:r>
        <w:rPr>
          <w:rFonts w:ascii="Arial" w:cs="Arial" w:eastAsia="Arial" w:hAnsi="Arial"/>
          <w:sz w:val="24"/>
          <w:szCs w:val="24"/>
        </w:rPr>
        <w:t xml:space="preserve">2) совершено на территории Кыргызской Республики, а последствия наступили за ее пределами;</w:t>
      </w:r>
    </w:p>
    <w:p>
      <w:pPr>
        <w:spacing w:after="120"/>
        <w:ind w:firstLine="397"/>
        <w:jc w:val="both"/>
      </w:pPr>
      <w:r>
        <w:rPr>
          <w:rFonts w:ascii="Arial" w:cs="Arial" w:eastAsia="Arial" w:hAnsi="Arial"/>
          <w:sz w:val="24"/>
          <w:szCs w:val="24"/>
        </w:rPr>
        <w:t xml:space="preserve">3) образует в совокупности или наряду с другими деяниями проступок, часть которого совершена на территории Кыргызской Республики.</w:t>
      </w:r>
    </w:p>
    <w:p>
      <w:pPr>
        <w:spacing w:after="120"/>
        <w:ind w:firstLine="397"/>
        <w:jc w:val="both"/>
      </w:pPr>
      <w:r>
        <w:rPr>
          <w:rFonts w:ascii="Arial" w:cs="Arial" w:eastAsia="Arial" w:hAnsi="Arial"/>
          <w:sz w:val="24"/>
          <w:szCs w:val="24"/>
        </w:rPr>
        <w:t xml:space="preserve">3. Вопрос об ответственности дипломатических представителей иностранных государств и иных граждан, которые согласно действующим законам и международным договорам неподсудны судам Кыргызской Республики, в случае совершения этими лицами проступка на территории Кыргызской Республики, разрешается на основе норм международного права.</w:t>
      </w:r>
    </w:p>
    <w:p>
      <w:pPr>
        <w:spacing w:after="120"/>
        <w:ind w:firstLine="397"/>
        <w:jc w:val="both"/>
      </w:pPr>
      <w:r>
        <w:rPr>
          <w:rFonts w:ascii="Arial" w:cs="Arial" w:eastAsia="Arial" w:hAnsi="Arial"/>
          <w:b/>
          <w:bCs/>
          <w:sz w:val="24"/>
          <w:szCs w:val="24"/>
        </w:rPr>
        <w:t xml:space="preserve">Статья 12. Действие закона о проступках в отношении лиц, совершивших проступок за пределами Кыргызской Республики</w:t>
      </w:r>
    </w:p>
    <w:p>
      <w:pPr>
        <w:spacing w:after="120"/>
        <w:ind w:firstLine="397"/>
        <w:jc w:val="both"/>
      </w:pPr>
      <w:r>
        <w:rPr>
          <w:rFonts w:ascii="Arial" w:cs="Arial" w:eastAsia="Arial" w:hAnsi="Arial"/>
          <w:sz w:val="24"/>
          <w:szCs w:val="24"/>
        </w:rPr>
        <w:t xml:space="preserve">Настоящий Кодекс не действует в отношении лиц, совершивших проступок за пределами Кыргызской Республики.</w:t>
      </w:r>
    </w:p>
    <w:p>
      <w:pPr>
        <w:spacing w:after="120"/>
        <w:ind w:firstLine="397"/>
        <w:jc w:val="both"/>
      </w:pPr>
      <w:r>
        <w:rPr>
          <w:rFonts w:ascii="Arial" w:cs="Arial" w:eastAsia="Arial" w:hAnsi="Arial"/>
          <w:b/>
          <w:bCs/>
          <w:sz w:val="24"/>
          <w:szCs w:val="24"/>
        </w:rPr>
        <w:t xml:space="preserve">Статья 13. Действие закона о проступках во времени</w:t>
      </w:r>
    </w:p>
    <w:p>
      <w:pPr>
        <w:spacing w:after="120"/>
        <w:ind w:firstLine="397"/>
        <w:jc w:val="both"/>
      </w:pPr>
      <w:r>
        <w:rPr>
          <w:rFonts w:ascii="Arial" w:cs="Arial" w:eastAsia="Arial" w:hAnsi="Arial"/>
          <w:sz w:val="24"/>
          <w:szCs w:val="24"/>
        </w:rPr>
        <w:t xml:space="preserve">1. Преступность и наказуемость деяния определяются законом, действовавшим во время совершения этого деяния.</w:t>
      </w:r>
    </w:p>
    <w:p>
      <w:pPr>
        <w:spacing w:after="120"/>
        <w:ind w:firstLine="397"/>
        <w:jc w:val="both"/>
      </w:pPr>
      <w:r>
        <w:rPr>
          <w:rFonts w:ascii="Arial" w:cs="Arial" w:eastAsia="Arial" w:hAnsi="Arial"/>
          <w:sz w:val="24"/>
          <w:szCs w:val="24"/>
        </w:rPr>
        <w:t xml:space="preserve">2. Временем совершения проступка признается время совершения лицом предусмотренного законом действия или бездействия. В случаях когда обязательным признаком состава проступка является наступление определенных последствий, временем совершения проступка признается время наступления этих последствий.</w:t>
      </w:r>
    </w:p>
    <w:p>
      <w:pPr>
        <w:spacing w:after="120"/>
        <w:ind w:firstLine="397"/>
        <w:jc w:val="both"/>
      </w:pPr>
      <w:r>
        <w:rPr>
          <w:rFonts w:ascii="Arial" w:cs="Arial" w:eastAsia="Arial" w:hAnsi="Arial"/>
          <w:b/>
          <w:bCs/>
          <w:sz w:val="24"/>
          <w:szCs w:val="24"/>
        </w:rPr>
        <w:t xml:space="preserve">Статья 14. Обратное действие закона о проступках</w:t>
      </w:r>
    </w:p>
    <w:p>
      <w:pPr>
        <w:spacing w:after="120"/>
        <w:ind w:firstLine="397"/>
        <w:jc w:val="both"/>
      </w:pPr>
      <w:r>
        <w:rPr>
          <w:rFonts w:ascii="Arial" w:cs="Arial" w:eastAsia="Arial" w:hAnsi="Arial"/>
          <w:sz w:val="24"/>
          <w:szCs w:val="24"/>
        </w:rPr>
        <w:t xml:space="preserve">1. Закон, устраняющий ответственность или смягчающий наказание за проступок, а равно улучшающий иные правовые последствия совершенного проступка, распространяется на те деяния, которые совершены до его вступления в силу.</w:t>
      </w:r>
    </w:p>
    <w:p>
      <w:pPr>
        <w:spacing w:after="120"/>
        <w:ind w:firstLine="397"/>
        <w:jc w:val="both"/>
      </w:pPr>
      <w:r>
        <w:rPr>
          <w:rFonts w:ascii="Arial" w:cs="Arial" w:eastAsia="Arial" w:hAnsi="Arial"/>
          <w:sz w:val="24"/>
          <w:szCs w:val="24"/>
        </w:rPr>
        <w:t xml:space="preserve">2. Закон, устанавливающий или усиливающий наказание за проступок, а равно ужесточающий иные правовые последствия совершенного проступка, обратной силы не имеет.</w:t>
      </w:r>
    </w:p>
    <w:p>
      <w:pPr>
        <w:spacing w:after="120"/>
        <w:ind w:firstLine="397"/>
        <w:jc w:val="both"/>
      </w:pPr>
      <w:r>
        <w:rPr>
          <w:rFonts w:ascii="Arial" w:cs="Arial" w:eastAsia="Arial" w:hAnsi="Arial"/>
          <w:sz w:val="24"/>
          <w:szCs w:val="24"/>
        </w:rPr>
        <w:t xml:space="preserve">3. Закон, частично смягчающий и частично ужесточающий уголовно-правовые последствия деяния, имеет обратную силу во времени лишь в той части, в которой смягчает эти последствия.</w:t>
      </w:r>
    </w:p>
    <w:p>
      <w:pPr>
        <w:spacing w:after="120"/>
        <w:ind w:firstLine="397"/>
        <w:jc w:val="both"/>
      </w:pPr>
      <w:r>
        <w:rPr>
          <w:rFonts w:ascii="Arial" w:cs="Arial" w:eastAsia="Arial" w:hAnsi="Arial"/>
          <w:sz w:val="24"/>
          <w:szCs w:val="24"/>
        </w:rPr>
        <w:t xml:space="preserve">4. Если со времени совершения проступка до времени вынесения приговора суда закон изменялся неоднократно, применяется наиболее мягкий закон.</w:t>
      </w:r>
    </w:p>
    <w:p>
      <w:pPr>
        <w:spacing w:after="120"/>
        <w:ind w:firstLine="397"/>
        <w:jc w:val="both"/>
      </w:pPr>
      <w:r>
        <w:rPr>
          <w:rFonts w:ascii="Arial" w:cs="Arial" w:eastAsia="Arial" w:hAnsi="Arial"/>
          <w:sz w:val="24"/>
          <w:szCs w:val="24"/>
        </w:rPr>
        <w:t xml:space="preserve">5. Принудительная мера воспитательного характера и (или) иные меры уголовно-правового воздействия в отношении проступка применяются только на основании настоящего Кодекса, действующего во время разрешения дела в суде.</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ПРОСТУПОК</w:t>
      </w:r>
    </w:p>
    <w:p>
      <w:pPr>
        <w:spacing w:after="120"/>
        <w:ind w:firstLine="397"/>
        <w:jc w:val="center"/>
      </w:pPr>
      <w:r>
        <w:rPr>
          <w:rFonts w:ascii="Arial" w:cs="Arial" w:eastAsia="Arial" w:hAnsi="Arial"/>
          <w:b/>
          <w:bCs/>
          <w:sz w:val="24"/>
          <w:szCs w:val="24"/>
        </w:rPr>
        <w:t xml:space="preserve">Глава 3. Понятие проступка. Основание ответственности за проступок</w:t>
      </w:r>
    </w:p>
    <w:p>
      <w:pPr>
        <w:spacing w:after="120"/>
        <w:ind w:firstLine="397"/>
        <w:jc w:val="both"/>
      </w:pPr>
      <w:r>
        <w:rPr>
          <w:rFonts w:ascii="Arial" w:cs="Arial" w:eastAsia="Arial" w:hAnsi="Arial"/>
          <w:b/>
          <w:bCs/>
          <w:sz w:val="24"/>
          <w:szCs w:val="24"/>
        </w:rPr>
        <w:t xml:space="preserve">Статья 15. Понятие проступка</w:t>
      </w:r>
    </w:p>
    <w:p>
      <w:pPr>
        <w:spacing w:after="120"/>
        <w:ind w:firstLine="397"/>
        <w:jc w:val="both"/>
      </w:pPr>
      <w:r>
        <w:rPr>
          <w:rFonts w:ascii="Arial" w:cs="Arial" w:eastAsia="Arial" w:hAnsi="Arial"/>
          <w:sz w:val="24"/>
          <w:szCs w:val="24"/>
        </w:rPr>
        <w:t xml:space="preserve">1. Проступком признается совершенное субъектом проступка виновное, противоправное деяние (действие или бездействие), причиняющее вред или создающее угрозу причинения вреда личности, обществу или государству, наказание за которое предусмотрено настоящим Кодексом.</w:t>
      </w:r>
    </w:p>
    <w:p>
      <w:pPr>
        <w:spacing w:after="120"/>
        <w:ind w:firstLine="397"/>
        <w:jc w:val="both"/>
      </w:pPr>
      <w:r>
        <w:rPr>
          <w:rFonts w:ascii="Arial" w:cs="Arial" w:eastAsia="Arial" w:hAnsi="Arial"/>
          <w:sz w:val="24"/>
          <w:szCs w:val="24"/>
        </w:rPr>
        <w:t xml:space="preserve">2. Противоправными в соответствии с настоящим Кодексом признаются умышленное или неосторожное деяние, которое причиняет вред, не являющийся тяжким или значительным в понимании Уголовного </w:t>
      </w:r>
      <w:hyperlink w:history="1" r:id="rId1rqismbcecd56ulm5ffi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умышленное деяние, которое создает угрозу причинения значительного вреда.</w:t>
      </w:r>
    </w:p>
    <w:p>
      <w:pPr>
        <w:spacing w:after="120"/>
        <w:ind w:firstLine="397"/>
        <w:jc w:val="both"/>
      </w:pPr>
      <w:r>
        <w:rPr>
          <w:rFonts w:ascii="Arial" w:cs="Arial" w:eastAsia="Arial" w:hAnsi="Arial"/>
          <w:b/>
          <w:bCs/>
          <w:sz w:val="24"/>
          <w:szCs w:val="24"/>
        </w:rPr>
        <w:t xml:space="preserve">Статья 16. Длящийся проступок</w:t>
      </w:r>
    </w:p>
    <w:p>
      <w:pPr>
        <w:spacing w:after="120"/>
        <w:ind w:firstLine="397"/>
        <w:jc w:val="both"/>
      </w:pPr>
      <w:r>
        <w:rPr>
          <w:rFonts w:ascii="Arial" w:cs="Arial" w:eastAsia="Arial" w:hAnsi="Arial"/>
          <w:sz w:val="24"/>
          <w:szCs w:val="24"/>
        </w:rPr>
        <w:t xml:space="preserve">1. Длящимся проступком признается деяние, предусмотренное настоящим Кодексом, совершение которого начинается с действия или бездействия и которое затем осуществляется непрерывно.</w:t>
      </w:r>
    </w:p>
    <w:p>
      <w:pPr>
        <w:spacing w:after="120"/>
        <w:ind w:firstLine="397"/>
        <w:jc w:val="both"/>
      </w:pPr>
      <w:r>
        <w:rPr>
          <w:rFonts w:ascii="Arial" w:cs="Arial" w:eastAsia="Arial" w:hAnsi="Arial"/>
          <w:sz w:val="24"/>
          <w:szCs w:val="24"/>
        </w:rPr>
        <w:t xml:space="preserve">2. Длящийся проступок является оконченным с момента прекращения действия или бездействия.</w:t>
      </w:r>
    </w:p>
    <w:p>
      <w:pPr>
        <w:spacing w:after="120"/>
        <w:ind w:firstLine="397"/>
        <w:jc w:val="both"/>
      </w:pPr>
      <w:r>
        <w:rPr>
          <w:rFonts w:ascii="Arial" w:cs="Arial" w:eastAsia="Arial" w:hAnsi="Arial"/>
          <w:b/>
          <w:bCs/>
          <w:sz w:val="24"/>
          <w:szCs w:val="24"/>
        </w:rPr>
        <w:t xml:space="preserve">Статья 17. Основание ответственности за проступок</w:t>
      </w:r>
    </w:p>
    <w:p>
      <w:pPr>
        <w:spacing w:after="120"/>
        <w:ind w:firstLine="397"/>
        <w:jc w:val="both"/>
      </w:pPr>
      <w:r>
        <w:rPr>
          <w:rFonts w:ascii="Arial" w:cs="Arial" w:eastAsia="Arial" w:hAnsi="Arial"/>
          <w:sz w:val="24"/>
          <w:szCs w:val="24"/>
        </w:rPr>
        <w:t xml:space="preserve">Основанием уголовной ответственности за проступок является совершение предусмотренного настоящим Кодексом деяния, содержащего все признаки состава проступка, если в деянии отсутствуют признаки состава преступления, предусмотренного Уголовным </w:t>
      </w:r>
      <w:hyperlink w:history="1" r:id="rIdigkedxge3zy_9j1smlzg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center"/>
      </w:pPr>
      <w:r>
        <w:rPr>
          <w:rFonts w:ascii="Arial" w:cs="Arial" w:eastAsia="Arial" w:hAnsi="Arial"/>
          <w:b/>
          <w:bCs/>
          <w:sz w:val="24"/>
          <w:szCs w:val="24"/>
        </w:rPr>
        <w:t xml:space="preserve">Глава 4. Субъект ответственности за проступок</w:t>
      </w:r>
    </w:p>
    <w:p>
      <w:pPr>
        <w:spacing w:after="120"/>
        <w:ind w:firstLine="397"/>
        <w:jc w:val="both"/>
      </w:pPr>
      <w:r>
        <w:rPr>
          <w:rFonts w:ascii="Arial" w:cs="Arial" w:eastAsia="Arial" w:hAnsi="Arial"/>
          <w:b/>
          <w:bCs/>
          <w:sz w:val="24"/>
          <w:szCs w:val="24"/>
        </w:rPr>
        <w:t xml:space="preserve">Статья 18. Субъект проступка</w:t>
      </w:r>
    </w:p>
    <w:p>
      <w:pPr>
        <w:spacing w:after="120"/>
        <w:ind w:firstLine="397"/>
        <w:jc w:val="both"/>
      </w:pPr>
      <w:r>
        <w:rPr>
          <w:rFonts w:ascii="Arial" w:cs="Arial" w:eastAsia="Arial" w:hAnsi="Arial"/>
          <w:sz w:val="24"/>
          <w:szCs w:val="24"/>
        </w:rPr>
        <w:t xml:space="preserve">1. Субъектом проступка является физическое вменяемое лицо, которому до совершения проступка исполнилось шестнадцать лет.</w:t>
      </w:r>
    </w:p>
    <w:p>
      <w:pPr>
        <w:spacing w:after="120"/>
        <w:ind w:firstLine="397"/>
        <w:jc w:val="both"/>
      </w:pPr>
      <w:r>
        <w:rPr>
          <w:rFonts w:ascii="Arial" w:cs="Arial" w:eastAsia="Arial" w:hAnsi="Arial"/>
          <w:sz w:val="24"/>
          <w:szCs w:val="24"/>
        </w:rPr>
        <w:t xml:space="preserve">2. Специальным субъектом является лицо, обладающее признаками, указанными в части 1 настоящей статьи, и совершившее проступок, субъектом которого может быть лишь определенное лицо.</w:t>
      </w:r>
    </w:p>
    <w:p>
      <w:pPr>
        <w:spacing w:after="120"/>
        <w:ind w:firstLine="397"/>
        <w:jc w:val="both"/>
      </w:pPr>
      <w:r>
        <w:rPr>
          <w:rFonts w:ascii="Arial" w:cs="Arial" w:eastAsia="Arial" w:hAnsi="Arial"/>
          <w:b/>
          <w:bCs/>
          <w:sz w:val="24"/>
          <w:szCs w:val="24"/>
        </w:rPr>
        <w:t xml:space="preserve">Статья 19. Невменяемость</w:t>
      </w:r>
    </w:p>
    <w:p>
      <w:pPr>
        <w:spacing w:after="120"/>
        <w:ind w:firstLine="397"/>
        <w:jc w:val="both"/>
      </w:pPr>
      <w:r>
        <w:rPr>
          <w:rFonts w:ascii="Arial" w:cs="Arial" w:eastAsia="Arial" w:hAnsi="Arial"/>
          <w:sz w:val="24"/>
          <w:szCs w:val="24"/>
        </w:rPr>
        <w:t xml:space="preserve">1. Не подлежит ответственности за совершение проступка лицо, которое во время совершения предусмотренного настоящим Кодексом действия (бездействия) находилось в состоянии невменяемости, то есть не могло осознавать фактический характер и общественный вред своего действия (бездействия) или руководить им вследствие хронической душевной болезни, временного психического расстройства, слабоумия или иного болезненного состояния психики.</w:t>
      </w:r>
    </w:p>
    <w:p>
      <w:pPr>
        <w:spacing w:after="120"/>
        <w:ind w:firstLine="397"/>
        <w:jc w:val="both"/>
      </w:pPr>
      <w:r>
        <w:rPr>
          <w:rFonts w:ascii="Arial" w:cs="Arial" w:eastAsia="Arial" w:hAnsi="Arial"/>
          <w:sz w:val="24"/>
          <w:szCs w:val="24"/>
        </w:rPr>
        <w:t xml:space="preserve">2. Не подлежит ответственности за совершение проступка лицо, которое совершило его в состоянии вменяемости, но до вынесения судом приговора заболело душевной болезнью, лишающей его возможности отдавать себе отчет в своих действиях (бездействии) или руководить ими.</w:t>
      </w:r>
    </w:p>
    <w:p>
      <w:pPr>
        <w:spacing w:after="120"/>
        <w:ind w:firstLine="397"/>
        <w:jc w:val="both"/>
      </w:pPr>
      <w:r>
        <w:rPr>
          <w:rFonts w:ascii="Arial" w:cs="Arial" w:eastAsia="Arial" w:hAnsi="Arial"/>
          <w:b/>
          <w:bCs/>
          <w:sz w:val="24"/>
          <w:szCs w:val="24"/>
        </w:rPr>
        <w:t xml:space="preserve">Статья 20. Ответственность за проступок, совершенный в состоянии опьянения</w:t>
      </w:r>
    </w:p>
    <w:p>
      <w:pPr>
        <w:spacing w:after="120"/>
        <w:ind w:firstLine="397"/>
        <w:jc w:val="both"/>
      </w:pPr>
      <w:r>
        <w:rPr>
          <w:rFonts w:ascii="Arial" w:cs="Arial" w:eastAsia="Arial" w:hAnsi="Arial"/>
          <w:sz w:val="24"/>
          <w:szCs w:val="24"/>
        </w:rPr>
        <w:t xml:space="preserve">Лицо, совершившее проступок в состоянии опьянения, вызванном употреблением алкоголя, наркотических средств или других одурманивающих веществ, подлежит ответственности за этот проступок.</w:t>
      </w:r>
    </w:p>
    <w:p>
      <w:pPr>
        <w:spacing w:after="120"/>
        <w:ind w:firstLine="397"/>
        <w:jc w:val="center"/>
      </w:pPr>
      <w:r>
        <w:rPr>
          <w:rFonts w:ascii="Arial" w:cs="Arial" w:eastAsia="Arial" w:hAnsi="Arial"/>
          <w:b/>
          <w:bCs/>
          <w:sz w:val="24"/>
          <w:szCs w:val="24"/>
        </w:rPr>
        <w:t xml:space="preserve">Глава 5. Вина</w:t>
      </w:r>
    </w:p>
    <w:p>
      <w:pPr>
        <w:spacing w:after="120"/>
        <w:ind w:firstLine="397"/>
        <w:jc w:val="both"/>
      </w:pPr>
      <w:r>
        <w:rPr>
          <w:rFonts w:ascii="Arial" w:cs="Arial" w:eastAsia="Arial" w:hAnsi="Arial"/>
          <w:b/>
          <w:bCs/>
          <w:sz w:val="24"/>
          <w:szCs w:val="24"/>
        </w:rPr>
        <w:t xml:space="preserve">Статья 21. Вина и невиновное причинение вреда</w:t>
      </w:r>
    </w:p>
    <w:p>
      <w:pPr>
        <w:spacing w:after="120"/>
        <w:ind w:firstLine="397"/>
        <w:jc w:val="both"/>
      </w:pPr>
      <w:r>
        <w:rPr>
          <w:rFonts w:ascii="Arial" w:cs="Arial" w:eastAsia="Arial" w:hAnsi="Arial"/>
          <w:sz w:val="24"/>
          <w:szCs w:val="24"/>
        </w:rPr>
        <w:t xml:space="preserve">1. Виной является психическое отношение лица к совершаемому им деянию (действию или бездействию), предусмотренному настоящим Кодексом, и его противоправным последствиям. Формами вины могут быть умысел или неосторожность.</w:t>
      </w:r>
    </w:p>
    <w:p>
      <w:pPr>
        <w:spacing w:after="120"/>
        <w:ind w:firstLine="397"/>
        <w:jc w:val="both"/>
      </w:pPr>
      <w:r>
        <w:rPr>
          <w:rFonts w:ascii="Arial" w:cs="Arial" w:eastAsia="Arial" w:hAnsi="Arial"/>
          <w:sz w:val="24"/>
          <w:szCs w:val="24"/>
        </w:rPr>
        <w:t xml:space="preserve">2. Противоправными последствиями признаются вред личности, обществу или государству, а также создание реальной угрозы его причинения.</w:t>
      </w:r>
    </w:p>
    <w:p>
      <w:pPr>
        <w:spacing w:after="120"/>
        <w:ind w:firstLine="397"/>
        <w:jc w:val="both"/>
      </w:pPr>
      <w:r>
        <w:rPr>
          <w:rFonts w:ascii="Arial" w:cs="Arial" w:eastAsia="Arial" w:hAnsi="Arial"/>
          <w:sz w:val="24"/>
          <w:szCs w:val="24"/>
        </w:rPr>
        <w:t xml:space="preserve">3. Если в статье (части статьи) настоящего Кодекса прямо не указано на совершение деяния по неосторожности (легкомыслию или небрежности), то ответственность наступает только за умышленное совершение такого деяния.</w:t>
      </w:r>
    </w:p>
    <w:p>
      <w:pPr>
        <w:spacing w:after="120"/>
        <w:ind w:firstLine="397"/>
        <w:jc w:val="both"/>
      </w:pPr>
      <w:r>
        <w:rPr>
          <w:rFonts w:ascii="Arial" w:cs="Arial" w:eastAsia="Arial" w:hAnsi="Arial"/>
          <w:sz w:val="24"/>
          <w:szCs w:val="24"/>
        </w:rPr>
        <w:t xml:space="preserve">4. Если в статье (части статьи) настоящего Кодекса прямо не указано на причинение вреда по неосторожности, то ответственность наступает только за умышленное причинение вреда.</w:t>
      </w:r>
    </w:p>
    <w:p>
      <w:pPr>
        <w:spacing w:after="120"/>
        <w:ind w:firstLine="397"/>
        <w:jc w:val="both"/>
      </w:pPr>
      <w:r>
        <w:rPr>
          <w:rFonts w:ascii="Arial" w:cs="Arial" w:eastAsia="Arial" w:hAnsi="Arial"/>
          <w:sz w:val="24"/>
          <w:szCs w:val="24"/>
        </w:rPr>
        <w:t xml:space="preserve">5. Вред считается причиненным без вины (случай, казус), если лицо не осознавало характер и значение своего деяния, не предвидело возможность причинения вреда и по обстоятельствам дела не должно было и (или) не могло ее предвидеть.</w:t>
      </w:r>
    </w:p>
    <w:p>
      <w:pPr>
        <w:spacing w:after="120"/>
        <w:ind w:firstLine="397"/>
        <w:jc w:val="both"/>
      </w:pPr>
      <w:r>
        <w:rPr>
          <w:rFonts w:ascii="Arial" w:cs="Arial" w:eastAsia="Arial" w:hAnsi="Arial"/>
          <w:b/>
          <w:bCs/>
          <w:sz w:val="24"/>
          <w:szCs w:val="24"/>
        </w:rPr>
        <w:t xml:space="preserve">Статья 22. Проступок, совершенный умышленно</w:t>
      </w:r>
    </w:p>
    <w:p>
      <w:pPr>
        <w:spacing w:after="120"/>
        <w:ind w:firstLine="397"/>
        <w:jc w:val="both"/>
      </w:pPr>
      <w:r>
        <w:rPr>
          <w:rFonts w:ascii="Arial" w:cs="Arial" w:eastAsia="Arial" w:hAnsi="Arial"/>
          <w:sz w:val="24"/>
          <w:szCs w:val="24"/>
        </w:rPr>
        <w:t xml:space="preserve">1. Умышленным проступком признается противоправное деяние, совершенное с прямым или косвенным умыслом.</w:t>
      </w:r>
    </w:p>
    <w:p>
      <w:pPr>
        <w:spacing w:after="120"/>
        <w:ind w:firstLine="397"/>
        <w:jc w:val="both"/>
      </w:pPr>
      <w:r>
        <w:rPr>
          <w:rFonts w:ascii="Arial" w:cs="Arial" w:eastAsia="Arial" w:hAnsi="Arial"/>
          <w:sz w:val="24"/>
          <w:szCs w:val="24"/>
        </w:rPr>
        <w:t xml:space="preserve">2. Проступок признается совершенным с прямым умыслом, если лицо осознавало противоправность своего деяния, предвидело возможность причинения вреда и желало его причинения либо предусматривало неизбежность его причинения.</w:t>
      </w:r>
    </w:p>
    <w:p>
      <w:pPr>
        <w:spacing w:after="120"/>
        <w:ind w:firstLine="397"/>
        <w:jc w:val="both"/>
      </w:pPr>
      <w:r>
        <w:rPr>
          <w:rFonts w:ascii="Arial" w:cs="Arial" w:eastAsia="Arial" w:hAnsi="Arial"/>
          <w:sz w:val="24"/>
          <w:szCs w:val="24"/>
        </w:rPr>
        <w:t xml:space="preserve">3. Проступок признается совершенным с косвенным умыслом, если лицо осознавало противоправность своего деяния, предвидело возможность причинения вреда, не желало, но сознательно допускало его причинение (безразлично относилось к его причинению).</w:t>
      </w:r>
    </w:p>
    <w:p>
      <w:pPr>
        <w:spacing w:after="120"/>
        <w:ind w:firstLine="397"/>
        <w:jc w:val="both"/>
      </w:pPr>
      <w:r>
        <w:rPr>
          <w:rFonts w:ascii="Arial" w:cs="Arial" w:eastAsia="Arial" w:hAnsi="Arial"/>
          <w:b/>
          <w:bCs/>
          <w:sz w:val="24"/>
          <w:szCs w:val="24"/>
        </w:rPr>
        <w:t xml:space="preserve">Статья 23. Проступок, совершенный по неосторожности</w:t>
      </w:r>
    </w:p>
    <w:p>
      <w:pPr>
        <w:spacing w:after="120"/>
        <w:ind w:firstLine="397"/>
        <w:jc w:val="both"/>
      </w:pPr>
      <w:r>
        <w:rPr>
          <w:rFonts w:ascii="Arial" w:cs="Arial" w:eastAsia="Arial" w:hAnsi="Arial"/>
          <w:sz w:val="24"/>
          <w:szCs w:val="24"/>
        </w:rPr>
        <w:t xml:space="preserve">1. Неосторожным проступком признается противоправное деяние, совершенное по легкомыслию или небрежности.</w:t>
      </w:r>
    </w:p>
    <w:p>
      <w:pPr>
        <w:spacing w:after="120"/>
        <w:ind w:firstLine="397"/>
        <w:jc w:val="both"/>
      </w:pPr>
      <w:r>
        <w:rPr>
          <w:rFonts w:ascii="Arial" w:cs="Arial" w:eastAsia="Arial" w:hAnsi="Arial"/>
          <w:sz w:val="24"/>
          <w:szCs w:val="24"/>
        </w:rPr>
        <w:t xml:space="preserve">2. Проступок признается совершенным по легкомыслию, если лицо, не расценивая свое деяние как уголовно противоправное, все же осознавало необходимость проявлять осторожность и предвидело возможность причинения вреда, но безосновательно надеялось, что вред причинен не будет.</w:t>
      </w:r>
    </w:p>
    <w:p>
      <w:pPr>
        <w:spacing w:after="120"/>
        <w:ind w:firstLine="397"/>
        <w:jc w:val="both"/>
      </w:pPr>
      <w:r>
        <w:rPr>
          <w:rFonts w:ascii="Arial" w:cs="Arial" w:eastAsia="Arial" w:hAnsi="Arial"/>
          <w:sz w:val="24"/>
          <w:szCs w:val="24"/>
        </w:rPr>
        <w:t xml:space="preserve">3. Проступок признается совершенным по небрежности, если лицо, по причине пренебрежительного отношения к необходимости проявлять осторожность, не осознавало такую необходимость и не предвидело возможность причинения вреда, хотя должно было и могло их осознавать и предвидеть.</w:t>
      </w:r>
    </w:p>
    <w:p>
      <w:pPr>
        <w:spacing w:after="120"/>
        <w:ind w:firstLine="397"/>
        <w:jc w:val="both"/>
      </w:pPr>
      <w:r>
        <w:rPr>
          <w:rFonts w:ascii="Arial" w:cs="Arial" w:eastAsia="Arial" w:hAnsi="Arial"/>
          <w:sz w:val="24"/>
          <w:szCs w:val="24"/>
        </w:rPr>
        <w:t xml:space="preserve">4. Необходимость проявлять осторожность может быть обусловлена требованиями нормативных правовых актов и (или) интересами других лиц.</w:t>
      </w:r>
    </w:p>
    <w:p>
      <w:pPr>
        <w:spacing w:after="120"/>
        <w:ind w:firstLine="397"/>
        <w:jc w:val="center"/>
      </w:pPr>
      <w:r>
        <w:rPr>
          <w:rFonts w:ascii="Arial" w:cs="Arial" w:eastAsia="Arial" w:hAnsi="Arial"/>
          <w:b/>
          <w:bCs/>
          <w:sz w:val="24"/>
          <w:szCs w:val="24"/>
        </w:rPr>
        <w:t xml:space="preserve">Глава 6. Оконченный и продолжаемый проступок</w:t>
      </w:r>
    </w:p>
    <w:p>
      <w:pPr>
        <w:spacing w:after="120"/>
        <w:ind w:firstLine="397"/>
        <w:jc w:val="both"/>
      </w:pPr>
      <w:r>
        <w:rPr>
          <w:rFonts w:ascii="Arial" w:cs="Arial" w:eastAsia="Arial" w:hAnsi="Arial"/>
          <w:b/>
          <w:bCs/>
          <w:sz w:val="24"/>
          <w:szCs w:val="24"/>
        </w:rPr>
        <w:t xml:space="preserve">Статья 24. Оконченный проступок</w:t>
      </w:r>
    </w:p>
    <w:p>
      <w:pPr>
        <w:spacing w:after="120"/>
        <w:ind w:firstLine="397"/>
        <w:jc w:val="both"/>
      </w:pPr>
      <w:r>
        <w:rPr>
          <w:rFonts w:ascii="Arial" w:cs="Arial" w:eastAsia="Arial" w:hAnsi="Arial"/>
          <w:sz w:val="24"/>
          <w:szCs w:val="24"/>
        </w:rPr>
        <w:t xml:space="preserve">1. Оконченным признается проступок, имеющий все признаки состава деяния, предусмотренного настоящим Кодексом.</w:t>
      </w:r>
    </w:p>
    <w:p>
      <w:pPr>
        <w:spacing w:after="120"/>
        <w:ind w:firstLine="397"/>
        <w:jc w:val="both"/>
      </w:pPr>
      <w:r>
        <w:rPr>
          <w:rFonts w:ascii="Arial" w:cs="Arial" w:eastAsia="Arial" w:hAnsi="Arial"/>
          <w:sz w:val="24"/>
          <w:szCs w:val="24"/>
        </w:rPr>
        <w:t xml:space="preserve">2. Приготовление к проступку и покушение на проступок не влекут за собой ответственности по настоящему Кодексу.</w:t>
      </w:r>
    </w:p>
    <w:p>
      <w:pPr>
        <w:spacing w:after="120"/>
        <w:ind w:firstLine="397"/>
        <w:jc w:val="both"/>
      </w:pPr>
      <w:r>
        <w:rPr>
          <w:rFonts w:ascii="Arial" w:cs="Arial" w:eastAsia="Arial" w:hAnsi="Arial"/>
          <w:b/>
          <w:bCs/>
          <w:sz w:val="24"/>
          <w:szCs w:val="24"/>
        </w:rPr>
        <w:t xml:space="preserve">Статья 25. Продолжаемый проступок</w:t>
      </w:r>
    </w:p>
    <w:p>
      <w:pPr>
        <w:spacing w:after="120"/>
        <w:ind w:firstLine="397"/>
        <w:jc w:val="both"/>
      </w:pPr>
      <w:r>
        <w:rPr>
          <w:rFonts w:ascii="Arial" w:cs="Arial" w:eastAsia="Arial" w:hAnsi="Arial"/>
          <w:sz w:val="24"/>
          <w:szCs w:val="24"/>
        </w:rPr>
        <w:t xml:space="preserve">1. Продолжаемым является проступок, предусмотренный одной из статей (одной из частей статьи) настоящего Кодекса, включающий два или более однородных деяния, совершенных с единым умыслом.</w:t>
      </w:r>
    </w:p>
    <w:p>
      <w:pPr>
        <w:spacing w:after="120"/>
        <w:ind w:firstLine="397"/>
        <w:jc w:val="both"/>
      </w:pPr>
      <w:r>
        <w:rPr>
          <w:rFonts w:ascii="Arial" w:cs="Arial" w:eastAsia="Arial" w:hAnsi="Arial"/>
          <w:sz w:val="24"/>
          <w:szCs w:val="24"/>
        </w:rPr>
        <w:t xml:space="preserve">2. Продолжаемый проступок считается оконченным с момента совершения последнего деяния.</w:t>
      </w:r>
    </w:p>
    <w:p>
      <w:pPr>
        <w:spacing w:after="120"/>
        <w:ind w:firstLine="397"/>
        <w:jc w:val="center"/>
      </w:pPr>
      <w:r>
        <w:rPr>
          <w:rFonts w:ascii="Arial" w:cs="Arial" w:eastAsia="Arial" w:hAnsi="Arial"/>
          <w:b/>
          <w:bCs/>
          <w:sz w:val="24"/>
          <w:szCs w:val="24"/>
        </w:rPr>
        <w:t xml:space="preserve">Глава 7. Соучастие в совершении проступка</w:t>
      </w:r>
    </w:p>
    <w:p>
      <w:pPr>
        <w:spacing w:after="120"/>
        <w:ind w:firstLine="397"/>
        <w:jc w:val="both"/>
      </w:pPr>
      <w:r>
        <w:rPr>
          <w:rFonts w:ascii="Arial" w:cs="Arial" w:eastAsia="Arial" w:hAnsi="Arial"/>
          <w:b/>
          <w:bCs/>
          <w:sz w:val="24"/>
          <w:szCs w:val="24"/>
        </w:rPr>
        <w:t xml:space="preserve">Статья 26. Понятие соучастия</w:t>
      </w:r>
    </w:p>
    <w:p>
      <w:pPr>
        <w:spacing w:after="120"/>
        <w:ind w:firstLine="397"/>
        <w:jc w:val="both"/>
      </w:pPr>
      <w:r>
        <w:rPr>
          <w:rFonts w:ascii="Arial" w:cs="Arial" w:eastAsia="Arial" w:hAnsi="Arial"/>
          <w:sz w:val="24"/>
          <w:szCs w:val="24"/>
        </w:rPr>
        <w:t xml:space="preserve">Соучастием в проступке признается умышленное совместное участие в его совершении двух или более субъектов проступка.</w:t>
      </w:r>
    </w:p>
    <w:p>
      <w:pPr>
        <w:spacing w:after="120"/>
        <w:ind w:firstLine="397"/>
        <w:jc w:val="both"/>
      </w:pPr>
      <w:r>
        <w:rPr>
          <w:rFonts w:ascii="Arial" w:cs="Arial" w:eastAsia="Arial" w:hAnsi="Arial"/>
          <w:b/>
          <w:bCs/>
          <w:sz w:val="24"/>
          <w:szCs w:val="24"/>
        </w:rPr>
        <w:t xml:space="preserve">Статья 27. Исполнительство проступка</w:t>
      </w:r>
    </w:p>
    <w:p>
      <w:pPr>
        <w:spacing w:after="120"/>
        <w:ind w:firstLine="397"/>
        <w:jc w:val="both"/>
      </w:pPr>
      <w:r>
        <w:rPr>
          <w:rFonts w:ascii="Arial" w:cs="Arial" w:eastAsia="Arial" w:hAnsi="Arial"/>
          <w:sz w:val="24"/>
          <w:szCs w:val="24"/>
        </w:rPr>
        <w:t xml:space="preserve">Исполнителем является лицо, непосредственно совершившее проступок или непосредственно участвовавшее в его совершении совместно с другим лицом (соисполнителем), а равно лицо, совершившее проступок посредством другого лица, не подлежащего согласно настоящему Кодексу ответственности в силу возраста, невменяемости или иных обстоятельств.</w:t>
      </w:r>
    </w:p>
    <w:p>
      <w:pPr>
        <w:spacing w:after="120"/>
        <w:ind w:firstLine="397"/>
        <w:jc w:val="both"/>
      </w:pPr>
      <w:r>
        <w:rPr>
          <w:rFonts w:ascii="Arial" w:cs="Arial" w:eastAsia="Arial" w:hAnsi="Arial"/>
          <w:b/>
          <w:bCs/>
          <w:sz w:val="24"/>
          <w:szCs w:val="24"/>
        </w:rPr>
        <w:t xml:space="preserve">Статья 28. Виды соучастников</w:t>
      </w:r>
    </w:p>
    <w:p>
      <w:pPr>
        <w:spacing w:after="120"/>
        <w:ind w:firstLine="397"/>
        <w:jc w:val="both"/>
      </w:pPr>
      <w:r>
        <w:rPr>
          <w:rFonts w:ascii="Arial" w:cs="Arial" w:eastAsia="Arial" w:hAnsi="Arial"/>
          <w:sz w:val="24"/>
          <w:szCs w:val="24"/>
        </w:rPr>
        <w:t xml:space="preserve">1. Соучастниками проступка, наряду с исполнителями, признаются организаторы и подстрекатели.</w:t>
      </w:r>
    </w:p>
    <w:p>
      <w:pPr>
        <w:spacing w:after="120"/>
        <w:ind w:firstLine="397"/>
        <w:jc w:val="both"/>
      </w:pPr>
      <w:r>
        <w:rPr>
          <w:rFonts w:ascii="Arial" w:cs="Arial" w:eastAsia="Arial" w:hAnsi="Arial"/>
          <w:sz w:val="24"/>
          <w:szCs w:val="24"/>
        </w:rPr>
        <w:t xml:space="preserve">2. Организатором признается лицо, организовавшее совершение проступка или руководившее его исполнением.</w:t>
      </w:r>
    </w:p>
    <w:p>
      <w:pPr>
        <w:spacing w:after="120"/>
        <w:ind w:firstLine="397"/>
        <w:jc w:val="both"/>
      </w:pPr>
      <w:r>
        <w:rPr>
          <w:rFonts w:ascii="Arial" w:cs="Arial" w:eastAsia="Arial" w:hAnsi="Arial"/>
          <w:sz w:val="24"/>
          <w:szCs w:val="24"/>
        </w:rPr>
        <w:t xml:space="preserve">3. Подстрекателем признается лицо, склонившее иного соучастника к совершению проступка.</w:t>
      </w:r>
    </w:p>
    <w:p>
      <w:pPr>
        <w:spacing w:after="120"/>
        <w:ind w:firstLine="397"/>
        <w:jc w:val="both"/>
      </w:pPr>
      <w:r>
        <w:rPr>
          <w:rFonts w:ascii="Arial" w:cs="Arial" w:eastAsia="Arial" w:hAnsi="Arial"/>
          <w:b/>
          <w:bCs/>
          <w:sz w:val="24"/>
          <w:szCs w:val="24"/>
        </w:rPr>
        <w:t xml:space="preserve">Статья 29. Формы соучастия</w:t>
      </w:r>
    </w:p>
    <w:p>
      <w:pPr>
        <w:spacing w:after="120"/>
        <w:ind w:firstLine="397"/>
        <w:jc w:val="both"/>
      </w:pPr>
      <w:r>
        <w:rPr>
          <w:rFonts w:ascii="Arial" w:cs="Arial" w:eastAsia="Arial" w:hAnsi="Arial"/>
          <w:sz w:val="24"/>
          <w:szCs w:val="24"/>
        </w:rPr>
        <w:t xml:space="preserve">1. Проступок признается совершенным группой лиц, если в нем участвовали два или более исполнителей без предварительного сговора между собой.</w:t>
      </w:r>
    </w:p>
    <w:p>
      <w:pPr>
        <w:spacing w:after="120"/>
        <w:ind w:firstLine="397"/>
        <w:jc w:val="both"/>
      </w:pPr>
      <w:r>
        <w:rPr>
          <w:rFonts w:ascii="Arial" w:cs="Arial" w:eastAsia="Arial" w:hAnsi="Arial"/>
          <w:sz w:val="24"/>
          <w:szCs w:val="24"/>
        </w:rPr>
        <w:t xml:space="preserve">2. Проступок признается совершенным по предварительному сговору группой лиц, если его совместно совершили два и более лица, которые заранее, то есть до начала совершения проступка, договорились о совместном его совершении.</w:t>
      </w:r>
    </w:p>
    <w:p>
      <w:pPr>
        <w:spacing w:after="120"/>
        <w:ind w:firstLine="397"/>
        <w:jc w:val="both"/>
      </w:pPr>
      <w:r>
        <w:rPr>
          <w:rFonts w:ascii="Arial" w:cs="Arial" w:eastAsia="Arial" w:hAnsi="Arial"/>
          <w:b/>
          <w:bCs/>
          <w:sz w:val="24"/>
          <w:szCs w:val="24"/>
        </w:rPr>
        <w:t xml:space="preserve">Статья 30. Ответственность исполнителей и соучастников проступка</w:t>
      </w:r>
    </w:p>
    <w:p>
      <w:pPr>
        <w:spacing w:after="120"/>
        <w:ind w:firstLine="397"/>
        <w:jc w:val="both"/>
      </w:pPr>
      <w:r>
        <w:rPr>
          <w:rFonts w:ascii="Arial" w:cs="Arial" w:eastAsia="Arial" w:hAnsi="Arial"/>
          <w:sz w:val="24"/>
          <w:szCs w:val="24"/>
        </w:rPr>
        <w:t xml:space="preserve">1. Исполнители и другие соучастники проступков подлежат ответственности только на основании их личной вины в совместном противоправном деянии, с учетом характера и степени участия каждого из них в совершении проступка.</w:t>
      </w:r>
    </w:p>
    <w:p>
      <w:pPr>
        <w:spacing w:after="120"/>
        <w:ind w:firstLine="397"/>
        <w:jc w:val="both"/>
      </w:pPr>
      <w:r>
        <w:rPr>
          <w:rFonts w:ascii="Arial" w:cs="Arial" w:eastAsia="Arial" w:hAnsi="Arial"/>
          <w:sz w:val="24"/>
          <w:szCs w:val="24"/>
        </w:rPr>
        <w:t xml:space="preserve">2. Исполнитель (соисполнитель) подлежит ответственности по статье (части статьи) Особенной части настоящего Кодекса, предусматривающей совершенный им проступок.</w:t>
      </w:r>
    </w:p>
    <w:p>
      <w:pPr>
        <w:spacing w:after="120"/>
        <w:ind w:firstLine="397"/>
        <w:jc w:val="both"/>
      </w:pPr>
      <w:r>
        <w:rPr>
          <w:rFonts w:ascii="Arial" w:cs="Arial" w:eastAsia="Arial" w:hAnsi="Arial"/>
          <w:sz w:val="24"/>
          <w:szCs w:val="24"/>
        </w:rPr>
        <w:t xml:space="preserve">3. Организатор и подстрекатель подлежат ответственности по соответствующей части </w:t>
      </w:r>
      <w:hyperlink w:history="1" r:id="rId8ikjnxehyd-s7wzavks55">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и статье (части статьи) Особенной части настоящего Кодекса, которая предусматривает проступок, совершенный исполнителем.</w:t>
      </w:r>
    </w:p>
    <w:p>
      <w:pPr>
        <w:spacing w:after="120"/>
        <w:ind w:firstLine="397"/>
        <w:jc w:val="both"/>
      </w:pPr>
      <w:r>
        <w:rPr>
          <w:rFonts w:ascii="Arial" w:cs="Arial" w:eastAsia="Arial" w:hAnsi="Arial"/>
          <w:b/>
          <w:bCs/>
          <w:sz w:val="24"/>
          <w:szCs w:val="24"/>
        </w:rPr>
        <w:t xml:space="preserve">Статья 31. Эксцесс исполнителя проступка</w:t>
      </w:r>
    </w:p>
    <w:p>
      <w:pPr>
        <w:spacing w:after="120"/>
        <w:ind w:firstLine="397"/>
        <w:jc w:val="both"/>
      </w:pPr>
      <w:r>
        <w:rPr>
          <w:rFonts w:ascii="Arial" w:cs="Arial" w:eastAsia="Arial" w:hAnsi="Arial"/>
          <w:sz w:val="24"/>
          <w:szCs w:val="24"/>
        </w:rPr>
        <w:t xml:space="preserve">Эксцессом исполнителя проступка признается совершение исполнителем действия (бездействия), которое выходит за пределы договоренности соучастников и не охватывается их умыслом.</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ДЕЯНИЯ, НЕ ЯВЛЯЮЩИЕСЯ ПРОСТУПКОМ</w:t>
      </w:r>
    </w:p>
    <w:p>
      <w:pPr>
        <w:spacing w:after="120"/>
        <w:ind w:firstLine="397"/>
        <w:jc w:val="center"/>
      </w:pPr>
      <w:r>
        <w:rPr>
          <w:rFonts w:ascii="Arial" w:cs="Arial" w:eastAsia="Arial" w:hAnsi="Arial"/>
          <w:b/>
          <w:bCs/>
          <w:sz w:val="24"/>
          <w:szCs w:val="24"/>
        </w:rPr>
        <w:t xml:space="preserve">Глава 8. Обстоятельства, исключающие ответственность лица за совершенный проступок</w:t>
      </w:r>
    </w:p>
    <w:p>
      <w:pPr>
        <w:spacing w:after="120"/>
        <w:ind w:firstLine="397"/>
        <w:jc w:val="both"/>
      </w:pPr>
      <w:r>
        <w:rPr>
          <w:rFonts w:ascii="Arial" w:cs="Arial" w:eastAsia="Arial" w:hAnsi="Arial"/>
          <w:b/>
          <w:bCs/>
          <w:sz w:val="24"/>
          <w:szCs w:val="24"/>
        </w:rPr>
        <w:t xml:space="preserve">Статья 32. Необходимая оборона</w:t>
      </w:r>
    </w:p>
    <w:p>
      <w:pPr>
        <w:spacing w:after="120"/>
        <w:ind w:firstLine="397"/>
        <w:jc w:val="both"/>
      </w:pPr>
      <w:r>
        <w:rPr>
          <w:rFonts w:ascii="Arial" w:cs="Arial" w:eastAsia="Arial" w:hAnsi="Arial"/>
          <w:sz w:val="24"/>
          <w:szCs w:val="24"/>
        </w:rPr>
        <w:t xml:space="preserve">1. Необходимой обороной признаются действия, совершенные с целью защиты охраняемых законом прав и интересов лица, которое защищается, или другого лица, а также общественных интересов и интересов государства от противоправного посягательства путем причинения посягающему вреда, необходимого и достаточного в данной обстановке для немедленного предотвращения или прекращения посягательства, если при этом не было допущено превышения пределов необходимой обороны.</w:t>
      </w:r>
    </w:p>
    <w:p>
      <w:pPr>
        <w:spacing w:after="120"/>
        <w:ind w:firstLine="397"/>
        <w:jc w:val="both"/>
      </w:pPr>
      <w:r>
        <w:rPr>
          <w:rFonts w:ascii="Arial" w:cs="Arial" w:eastAsia="Arial" w:hAnsi="Arial"/>
          <w:sz w:val="24"/>
          <w:szCs w:val="24"/>
        </w:rPr>
        <w:t xml:space="preserve">2. Превышением пределов необходимой обороны признается умышленное причинение посягающему вреда, явно не соответствующего опасности посягательства или обстановке защиты. Превышение пределов необходимой обороны влечет ответственность лишь в случаях, предусмотренных Уголовным </w:t>
      </w:r>
      <w:hyperlink w:history="1" r:id="rIdtttdcrfxageiuuy-jbif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Если в сложившейся обстановке лицо не осознавало, но могло осознавать отсутствие реального противоправного посягательства, оно подлежит ответственности за причинение вреда по неосторожности.</w:t>
      </w:r>
    </w:p>
    <w:p>
      <w:pPr>
        <w:spacing w:after="120"/>
        <w:ind w:firstLine="397"/>
        <w:jc w:val="both"/>
      </w:pPr>
      <w:r>
        <w:rPr>
          <w:rFonts w:ascii="Arial" w:cs="Arial" w:eastAsia="Arial" w:hAnsi="Arial"/>
          <w:b/>
          <w:bCs/>
          <w:sz w:val="24"/>
          <w:szCs w:val="24"/>
        </w:rPr>
        <w:t xml:space="preserve">Статья 33. Крайняя необходимость</w:t>
      </w:r>
    </w:p>
    <w:p>
      <w:pPr>
        <w:spacing w:after="120"/>
        <w:ind w:firstLine="397"/>
        <w:jc w:val="both"/>
      </w:pPr>
      <w:r>
        <w:rPr>
          <w:rFonts w:ascii="Arial" w:cs="Arial" w:eastAsia="Arial" w:hAnsi="Arial"/>
          <w:sz w:val="24"/>
          <w:szCs w:val="24"/>
        </w:rPr>
        <w:t xml:space="preserve">1. Не является проступком причинение лицом вреда правоохраняемым интересам в состоянии крайней необходимости, то есть для устранения опасности, угрожающей личности и правам данного лица или других лиц, интересам общества и государства, если эта опасность при данных обстоятельствах не могла быть устранена другими средствами и если причиненный вред является менее значительным, чем предотвращенный.</w:t>
      </w:r>
    </w:p>
    <w:p>
      <w:pPr>
        <w:spacing w:after="120"/>
        <w:ind w:firstLine="397"/>
        <w:jc w:val="both"/>
      </w:pPr>
      <w:r>
        <w:rPr>
          <w:rFonts w:ascii="Arial" w:cs="Arial" w:eastAsia="Arial" w:hAnsi="Arial"/>
          <w:sz w:val="24"/>
          <w:szCs w:val="24"/>
        </w:rPr>
        <w:t xml:space="preserve">2. Превышением пределов крайней необходимости признается умышленное причинение вреда, явно не соответствующего характеру и степени угрожавшей опасности и обстоятельствам, при которых опасность устранялась, когда правоохраняемым интересам был причинен вред, равный или более значительный, чем предотвращенный. Превышение пределов крайней необходимости влечет ответственность лишь в случаях, предусмотренных Уголовным </w:t>
      </w:r>
      <w:hyperlink w:history="1" r:id="rIdcv_f1efkjxdmt-fq--uv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b/>
          <w:bCs/>
          <w:sz w:val="24"/>
          <w:szCs w:val="24"/>
        </w:rPr>
        <w:t xml:space="preserve">Статья 34. Физическое или психическое принуждение</w:t>
      </w:r>
    </w:p>
    <w:p>
      <w:pPr>
        <w:spacing w:after="120"/>
        <w:ind w:firstLine="397"/>
        <w:jc w:val="both"/>
      </w:pPr>
      <w:r>
        <w:rPr>
          <w:rFonts w:ascii="Arial" w:cs="Arial" w:eastAsia="Arial" w:hAnsi="Arial"/>
          <w:sz w:val="24"/>
          <w:szCs w:val="24"/>
        </w:rPr>
        <w:t xml:space="preserve">1. Не является проступком действие или бездействие лица, причинившего вред правоохраняемым интересам, совершенное под непосредственным воздействием физического или психического принуждения, вследствие которого лицо не могло руководить своими действиями (бездействием).</w:t>
      </w:r>
    </w:p>
    <w:p>
      <w:pPr>
        <w:spacing w:after="120"/>
        <w:ind w:firstLine="397"/>
        <w:jc w:val="both"/>
      </w:pPr>
      <w:r>
        <w:rPr>
          <w:rFonts w:ascii="Arial" w:cs="Arial" w:eastAsia="Arial" w:hAnsi="Arial"/>
          <w:sz w:val="24"/>
          <w:szCs w:val="24"/>
        </w:rPr>
        <w:t xml:space="preserve">2. Вопрос об ответственности за причинение вреда охраняемым настоящим Кодексом интересам в результате психического или физического принуждения, вследствие которого лицо сохранило возможность руководить своими действиями, решается с учетом положений части 2 </w:t>
      </w:r>
      <w:hyperlink w:history="1" r:id="rIdg6-mgtcep_noftizf792w">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35. Задержание лица, совершившего проступок</w:t>
      </w:r>
    </w:p>
    <w:p>
      <w:pPr>
        <w:spacing w:after="120"/>
        <w:ind w:firstLine="397"/>
        <w:jc w:val="both"/>
      </w:pPr>
      <w:r>
        <w:rPr>
          <w:rFonts w:ascii="Arial" w:cs="Arial" w:eastAsia="Arial" w:hAnsi="Arial"/>
          <w:sz w:val="24"/>
          <w:szCs w:val="24"/>
        </w:rPr>
        <w:t xml:space="preserve">1. Не являются проступком действия потерпевшего или других лиц, которыми причинен вред лицу при его задержании в момент или непосредственно после совершения им уголовно-противоправного посягательства (проступка или противоправного деяния лица, которое в соответствии с настоящим Кодексом не может нести уголовную ответственность в силу возраста, невменяемости или иных обстоятельств), если они совершены с целью передачи задержанного органам власти и если иным способом задержать такое лицо не представлялось возможным, и при этом не было допущено явного несоответствия мер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w:t>
      </w:r>
    </w:p>
    <w:p>
      <w:pPr>
        <w:spacing w:after="120"/>
        <w:ind w:firstLine="397"/>
        <w:jc w:val="both"/>
      </w:pPr>
      <w:r>
        <w:rPr>
          <w:rFonts w:ascii="Arial" w:cs="Arial" w:eastAsia="Arial" w:hAnsi="Arial"/>
          <w:sz w:val="24"/>
          <w:szCs w:val="24"/>
        </w:rPr>
        <w:t xml:space="preserve">2. Превышением мер, необходимых для задержания лица, совершившего деяние, предусмотренное настоящим Кодексом, признается явное несоответствие средств и методов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 в результате чего лицу умышленно причиняется вред, не вызываемый необходимостью задержания. Превышение мер, необходимых для задержания лица, влечет ответственность лишь в случаях, предусмотренных Уголовным </w:t>
      </w:r>
      <w:hyperlink w:history="1" r:id="rIdbt92x6vpl5zwi1hhfw5j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b/>
          <w:bCs/>
          <w:sz w:val="24"/>
          <w:szCs w:val="24"/>
        </w:rPr>
        <w:t xml:space="preserve">Статья 36. Исполнение закона, приказа (распоряжения), обязанностей по должности</w:t>
      </w:r>
    </w:p>
    <w:p>
      <w:pPr>
        <w:spacing w:after="120"/>
        <w:ind w:firstLine="397"/>
        <w:jc w:val="both"/>
      </w:pPr>
      <w:r>
        <w:rPr>
          <w:rFonts w:ascii="Arial" w:cs="Arial" w:eastAsia="Arial" w:hAnsi="Arial"/>
          <w:sz w:val="24"/>
          <w:szCs w:val="24"/>
        </w:rPr>
        <w:t xml:space="preserve">1. Не является проступком причинение вреда при правомерном исполнении лицом закона, приказа (распоряжения), а равно обязанностей, предусмотренных его должностью.</w:t>
      </w:r>
    </w:p>
    <w:p>
      <w:pPr>
        <w:spacing w:after="120"/>
        <w:ind w:firstLine="397"/>
        <w:jc w:val="both"/>
      </w:pPr>
      <w:r>
        <w:rPr>
          <w:rFonts w:ascii="Arial" w:cs="Arial" w:eastAsia="Arial" w:hAnsi="Arial"/>
          <w:sz w:val="24"/>
          <w:szCs w:val="24"/>
        </w:rPr>
        <w:t xml:space="preserve">2. Лицо не подлежит ответственности за неисполнение либо иное нарушение приказа (распоряжения) или должностных обязанностей, если они были возложены на него неправомерно.</w:t>
      </w:r>
    </w:p>
    <w:p>
      <w:pPr>
        <w:spacing w:after="120"/>
        <w:ind w:firstLine="397"/>
        <w:jc w:val="both"/>
      </w:pPr>
      <w:r>
        <w:rPr>
          <w:rFonts w:ascii="Arial" w:cs="Arial" w:eastAsia="Arial" w:hAnsi="Arial"/>
          <w:b/>
          <w:bCs/>
          <w:sz w:val="24"/>
          <w:szCs w:val="24"/>
        </w:rPr>
        <w:t xml:space="preserve">Статья 37. Обоснованный риск</w:t>
      </w:r>
    </w:p>
    <w:p>
      <w:pPr>
        <w:spacing w:after="120"/>
        <w:ind w:firstLine="397"/>
        <w:jc w:val="both"/>
      </w:pPr>
      <w:r>
        <w:rPr>
          <w:rFonts w:ascii="Arial" w:cs="Arial" w:eastAsia="Arial" w:hAnsi="Arial"/>
          <w:sz w:val="24"/>
          <w:szCs w:val="24"/>
        </w:rPr>
        <w:t xml:space="preserve">1. Не является проступком причинение вреда правоохраняемым интересам при обоснованном риске для достижения общественно полезной цели.</w:t>
      </w:r>
    </w:p>
    <w:p>
      <w:pPr>
        <w:spacing w:after="120"/>
        <w:ind w:firstLine="397"/>
        <w:jc w:val="both"/>
      </w:pPr>
      <w:r>
        <w:rPr>
          <w:rFonts w:ascii="Arial" w:cs="Arial" w:eastAsia="Arial" w:hAnsi="Arial"/>
          <w:sz w:val="24"/>
          <w:szCs w:val="24"/>
        </w:rPr>
        <w:t xml:space="preserve">2. Риск признается обоснованным, если совершенное деяние соответствует современным научно-техническим знаниям и опыту, поставленная цель не могла быть достигнута не связанными с риском действиями и при этом лицо, допустившее риск, предприняло все возможные меры для предотвращения вреда правоохраняемым интересам.</w:t>
      </w:r>
    </w:p>
    <w:p>
      <w:pPr>
        <w:spacing w:after="120"/>
        <w:ind w:firstLine="397"/>
        <w:jc w:val="both"/>
      </w:pPr>
      <w:r>
        <w:rPr>
          <w:rFonts w:ascii="Arial" w:cs="Arial" w:eastAsia="Arial" w:hAnsi="Arial"/>
          <w:sz w:val="24"/>
          <w:szCs w:val="24"/>
        </w:rPr>
        <w:t xml:space="preserve">3. Риск не признается обоснованным, если он заведомо был сопряжен с угрозой гибели людей, экологической катастрофы либо наступления иных тяжких последствий.</w:t>
      </w:r>
    </w:p>
    <w:p>
      <w:pPr>
        <w:spacing w:after="120"/>
        <w:ind w:firstLine="397"/>
        <w:jc w:val="center"/>
      </w:pPr>
      <w:r>
        <w:rPr>
          <w:rFonts w:ascii="Arial" w:cs="Arial" w:eastAsia="Arial" w:hAnsi="Arial"/>
          <w:b/>
          <w:bCs/>
          <w:sz w:val="24"/>
          <w:szCs w:val="24"/>
        </w:rPr>
        <w:t xml:space="preserve">РАЗДЕЛ IV. МЕРЫ УГОЛОВНО-ПРАВОВОГО ВОЗДЕЙСТВИЯ ЗА ПРОСТУПОК И ИХ ПРИМЕНЕНИЕ</w:t>
      </w:r>
    </w:p>
    <w:p>
      <w:pPr>
        <w:spacing w:after="120"/>
        <w:ind w:firstLine="397"/>
        <w:jc w:val="center"/>
      </w:pPr>
      <w:r>
        <w:rPr>
          <w:rFonts w:ascii="Arial" w:cs="Arial" w:eastAsia="Arial" w:hAnsi="Arial"/>
          <w:b/>
          <w:bCs/>
          <w:sz w:val="24"/>
          <w:szCs w:val="24"/>
        </w:rPr>
        <w:t xml:space="preserve">Глава 9. Меры уголовно-правового воздействия, не имеющие принудительного характера</w:t>
      </w:r>
    </w:p>
    <w:p>
      <w:pPr>
        <w:spacing w:after="120"/>
        <w:ind w:firstLine="397"/>
        <w:jc w:val="both"/>
      </w:pPr>
      <w:r>
        <w:rPr>
          <w:rFonts w:ascii="Arial" w:cs="Arial" w:eastAsia="Arial" w:hAnsi="Arial"/>
          <w:b/>
          <w:bCs/>
          <w:sz w:val="24"/>
          <w:szCs w:val="24"/>
        </w:rPr>
        <w:t xml:space="preserve">Статья 38. Освобождение от ответственности в связи с устранением наказуемости за проступок</w:t>
      </w:r>
    </w:p>
    <w:p>
      <w:pPr>
        <w:spacing w:after="120"/>
        <w:ind w:firstLine="397"/>
        <w:jc w:val="both"/>
      </w:pPr>
      <w:r>
        <w:rPr>
          <w:rFonts w:ascii="Arial" w:cs="Arial" w:eastAsia="Arial" w:hAnsi="Arial"/>
          <w:sz w:val="24"/>
          <w:szCs w:val="24"/>
        </w:rPr>
        <w:t xml:space="preserve">Лицо, совершившее проступок, наказуемость которого устранена законом, подлежит немедленному освобождению.</w:t>
      </w:r>
    </w:p>
    <w:p>
      <w:pPr>
        <w:spacing w:after="120"/>
        <w:ind w:firstLine="397"/>
        <w:jc w:val="both"/>
      </w:pPr>
      <w:r>
        <w:rPr>
          <w:rFonts w:ascii="Arial" w:cs="Arial" w:eastAsia="Arial" w:hAnsi="Arial"/>
          <w:b/>
          <w:bCs/>
          <w:sz w:val="24"/>
          <w:szCs w:val="24"/>
        </w:rPr>
        <w:t xml:space="preserve">Статья 39. Освобождение от ответственности за проступок в связи с примирением сторон</w:t>
      </w:r>
    </w:p>
    <w:p>
      <w:pPr>
        <w:spacing w:after="120"/>
        <w:ind w:firstLine="397"/>
        <w:jc w:val="both"/>
      </w:pPr>
      <w:r>
        <w:rPr>
          <w:rFonts w:ascii="Arial" w:cs="Arial" w:eastAsia="Arial" w:hAnsi="Arial"/>
          <w:sz w:val="24"/>
          <w:szCs w:val="24"/>
        </w:rPr>
        <w:t xml:space="preserve">1. Лицо, совершившее проступок, влекущий ответственность, по требованию потерпевшего освобождается от ответственности, если оно возместило ущерб или устранило нанесенный вред и примирилось с потерпевшим.</w:t>
      </w:r>
    </w:p>
    <w:p>
      <w:pPr>
        <w:spacing w:after="120"/>
        <w:ind w:firstLine="397"/>
        <w:jc w:val="both"/>
      </w:pPr>
      <w:r>
        <w:rPr>
          <w:rFonts w:ascii="Arial" w:cs="Arial" w:eastAsia="Arial" w:hAnsi="Arial"/>
          <w:sz w:val="24"/>
          <w:szCs w:val="24"/>
        </w:rPr>
        <w:t xml:space="preserve">2. К примирению с потерпевшим приравнивается и примирение с законными представителями потерпевшего.</w:t>
      </w:r>
    </w:p>
    <w:p>
      <w:pPr>
        <w:spacing w:after="120"/>
        <w:ind w:firstLine="397"/>
        <w:jc w:val="both"/>
      </w:pPr>
      <w:r>
        <w:rPr>
          <w:rFonts w:ascii="Arial" w:cs="Arial" w:eastAsia="Arial" w:hAnsi="Arial"/>
          <w:b/>
          <w:bCs/>
          <w:sz w:val="24"/>
          <w:szCs w:val="24"/>
        </w:rPr>
        <w:t xml:space="preserve">Статья 40. Освобождение от ответственности за проступок на основании положений Особенной части настоящего Кодекса</w:t>
      </w:r>
    </w:p>
    <w:p>
      <w:pPr>
        <w:spacing w:after="120"/>
        <w:ind w:firstLine="397"/>
        <w:jc w:val="both"/>
      </w:pPr>
      <w:r>
        <w:rPr>
          <w:rFonts w:ascii="Arial" w:cs="Arial" w:eastAsia="Arial" w:hAnsi="Arial"/>
          <w:sz w:val="24"/>
          <w:szCs w:val="24"/>
        </w:rPr>
        <w:t xml:space="preserve">Лицо может быть освобождено от ответственности за проступок в случаях, предусмотренных Особенной частью настоящего Кодекса.</w:t>
      </w:r>
    </w:p>
    <w:p>
      <w:pPr>
        <w:spacing w:after="120"/>
        <w:ind w:firstLine="397"/>
        <w:jc w:val="both"/>
      </w:pPr>
      <w:r>
        <w:rPr>
          <w:rFonts w:ascii="Arial" w:cs="Arial" w:eastAsia="Arial" w:hAnsi="Arial"/>
          <w:b/>
          <w:bCs/>
          <w:sz w:val="24"/>
          <w:szCs w:val="24"/>
        </w:rPr>
        <w:t xml:space="preserve">Статья 41. Освобождение от ответственности за проступок в связи с истечением сроков давности</w:t>
      </w:r>
    </w:p>
    <w:p>
      <w:pPr>
        <w:spacing w:after="120"/>
        <w:ind w:firstLine="397"/>
        <w:jc w:val="both"/>
      </w:pPr>
      <w:r>
        <w:rPr>
          <w:rFonts w:ascii="Arial" w:cs="Arial" w:eastAsia="Arial" w:hAnsi="Arial"/>
          <w:sz w:val="24"/>
          <w:szCs w:val="24"/>
        </w:rPr>
        <w:t xml:space="preserve">1. Лицо освобождается от ответственности за проступок, если со дня совершения им проступка и до дня вступления соответствующего приговора суда в законную силу прошло два года.</w:t>
      </w:r>
    </w:p>
    <w:p>
      <w:pPr>
        <w:spacing w:after="120"/>
        <w:ind w:firstLine="397"/>
        <w:jc w:val="both"/>
      </w:pPr>
      <w:r>
        <w:rPr>
          <w:rFonts w:ascii="Arial" w:cs="Arial" w:eastAsia="Arial" w:hAnsi="Arial"/>
          <w:sz w:val="24"/>
          <w:szCs w:val="24"/>
        </w:rPr>
        <w:t xml:space="preserve">2. Течение давности приостанавливается, если лицо, совершившее проступок, уклонилось от суда. В этих случаях течение давности возобновляется со дня задержания лица. Лицо освобождается от ответственности, если со времени совершения проступка прошло три года.</w:t>
      </w:r>
    </w:p>
    <w:p>
      <w:pPr>
        <w:spacing w:after="120"/>
        <w:ind w:firstLine="397"/>
        <w:jc w:val="both"/>
      </w:pPr>
      <w:r>
        <w:rPr>
          <w:rFonts w:ascii="Arial" w:cs="Arial" w:eastAsia="Arial" w:hAnsi="Arial"/>
          <w:sz w:val="24"/>
          <w:szCs w:val="24"/>
        </w:rPr>
        <w:t xml:space="preserve">3. Течение давности прерывается, если до истечения сроков, указанных в частях 1 и 2 настоящей статьи, лицо совершило новый проступок. Исчисление сроков давности в этом случае начинается со дня совершения нового проступка. При этом они исчисляются отдельно за каждый проступок.</w:t>
      </w:r>
    </w:p>
    <w:p>
      <w:pPr>
        <w:spacing w:after="120"/>
        <w:ind w:firstLine="397"/>
        <w:jc w:val="both"/>
      </w:pPr>
      <w:r>
        <w:rPr>
          <w:rFonts w:ascii="Arial" w:cs="Arial" w:eastAsia="Arial" w:hAnsi="Arial"/>
          <w:sz w:val="24"/>
          <w:szCs w:val="24"/>
        </w:rPr>
        <w:t xml:space="preserve">4. Если лицо, подлежащее уведомлению о подозрении, не установлено, дело о проступке прекращается по истечении сроков, указанных в части 1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gixelbf4g3shoz2d_1lfd">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10. Наказание за проступок и его цели. Виды наказаний за проступок</w:t>
      </w:r>
    </w:p>
    <w:p>
      <w:pPr>
        <w:spacing w:after="120"/>
        <w:ind w:firstLine="397"/>
        <w:jc w:val="both"/>
      </w:pPr>
      <w:r>
        <w:rPr>
          <w:rFonts w:ascii="Arial" w:cs="Arial" w:eastAsia="Arial" w:hAnsi="Arial"/>
          <w:b/>
          <w:bCs/>
          <w:sz w:val="24"/>
          <w:szCs w:val="24"/>
        </w:rPr>
        <w:t xml:space="preserve">Статья 42. Понятие и цели наказания за проступок</w:t>
      </w:r>
    </w:p>
    <w:p>
      <w:pPr>
        <w:spacing w:after="120"/>
        <w:ind w:firstLine="397"/>
        <w:jc w:val="both"/>
      </w:pPr>
      <w:r>
        <w:rPr>
          <w:rFonts w:ascii="Arial" w:cs="Arial" w:eastAsia="Arial" w:hAnsi="Arial"/>
          <w:sz w:val="24"/>
          <w:szCs w:val="24"/>
        </w:rPr>
        <w:t xml:space="preserve">1. Наказание за проступок является мерой уголовно-правового воздействия, применяемой по приговору суда к лицу, признанному виновным в совершении проступка, и заключается в предусмотренном настоящим Кодексом ограничении прав и свобод осужденного и возложении на него определенных обязанностей.</w:t>
      </w:r>
    </w:p>
    <w:p>
      <w:pPr>
        <w:spacing w:after="120"/>
        <w:ind w:firstLine="397"/>
        <w:jc w:val="both"/>
      </w:pPr>
      <w:r>
        <w:rPr>
          <w:rFonts w:ascii="Arial" w:cs="Arial" w:eastAsia="Arial" w:hAnsi="Arial"/>
          <w:sz w:val="24"/>
          <w:szCs w:val="24"/>
        </w:rPr>
        <w:t xml:space="preserve">2. Наказание за проступок применяется в целях восстановления социальной справедливости, исправления, ресоциализации осужденного, а также предупреждения новых проступков.</w:t>
      </w:r>
    </w:p>
    <w:p>
      <w:pPr>
        <w:spacing w:after="120"/>
        <w:ind w:firstLine="397"/>
        <w:jc w:val="both"/>
      </w:pPr>
      <w:r>
        <w:rPr>
          <w:rFonts w:ascii="Arial" w:cs="Arial" w:eastAsia="Arial" w:hAnsi="Arial"/>
          <w:sz w:val="24"/>
          <w:szCs w:val="24"/>
        </w:rPr>
        <w:t xml:space="preserve">3. Привлечение лица к ответственности, предусмотренной настоящим Кодексом, не влечет его судимости.</w:t>
      </w:r>
    </w:p>
    <w:p>
      <w:pPr>
        <w:spacing w:after="120"/>
        <w:ind w:firstLine="397"/>
        <w:jc w:val="both"/>
      </w:pPr>
      <w:r>
        <w:rPr>
          <w:rFonts w:ascii="Arial" w:cs="Arial" w:eastAsia="Arial" w:hAnsi="Arial"/>
          <w:b/>
          <w:bCs/>
          <w:sz w:val="24"/>
          <w:szCs w:val="24"/>
        </w:rPr>
        <w:t xml:space="preserve">Статья 43. Виды наказаний</w:t>
      </w:r>
    </w:p>
    <w:p>
      <w:pPr>
        <w:spacing w:after="120"/>
        <w:ind w:firstLine="397"/>
        <w:jc w:val="both"/>
      </w:pPr>
      <w:r>
        <w:rPr>
          <w:rFonts w:ascii="Arial" w:cs="Arial" w:eastAsia="Arial" w:hAnsi="Arial"/>
          <w:sz w:val="24"/>
          <w:szCs w:val="24"/>
        </w:rPr>
        <w:t xml:space="preserve">1. К лицам, признанным виновными в совершении проступка, судом могут быть применены следующие виды основных наказаний - с их градацией от менее строгого до более строгого:</w:t>
      </w:r>
    </w:p>
    <w:p>
      <w:pPr>
        <w:spacing w:after="120"/>
        <w:ind w:firstLine="397"/>
        <w:jc w:val="both"/>
      </w:pPr>
      <w:r>
        <w:rPr>
          <w:rFonts w:ascii="Arial" w:cs="Arial" w:eastAsia="Arial" w:hAnsi="Arial"/>
          <w:sz w:val="24"/>
          <w:szCs w:val="24"/>
        </w:rPr>
        <w:t xml:space="preserve">1) общественные работы;</w:t>
      </w:r>
    </w:p>
    <w:p>
      <w:pPr>
        <w:spacing w:after="120"/>
        <w:ind w:firstLine="397"/>
        <w:jc w:val="both"/>
      </w:pPr>
      <w:r>
        <w:rPr>
          <w:rFonts w:ascii="Arial" w:cs="Arial" w:eastAsia="Arial" w:hAnsi="Arial"/>
          <w:sz w:val="24"/>
          <w:szCs w:val="24"/>
        </w:rPr>
        <w:t xml:space="preserve">2) ограничение свободы;</w:t>
      </w:r>
    </w:p>
    <w:p>
      <w:pPr>
        <w:spacing w:after="120"/>
        <w:ind w:firstLine="39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4) исправительные работы;</w:t>
      </w:r>
    </w:p>
    <w:p>
      <w:pPr>
        <w:spacing w:after="120"/>
        <w:ind w:firstLine="397"/>
        <w:jc w:val="both"/>
      </w:pPr>
      <w:r>
        <w:rPr>
          <w:rFonts w:ascii="Arial" w:cs="Arial" w:eastAsia="Arial" w:hAnsi="Arial"/>
          <w:sz w:val="24"/>
          <w:szCs w:val="24"/>
        </w:rPr>
        <w:t xml:space="preserve">5) штраф;</w:t>
      </w:r>
    </w:p>
    <w:p>
      <w:pPr>
        <w:spacing w:after="120"/>
        <w:ind w:firstLine="397"/>
        <w:jc w:val="both"/>
      </w:pPr>
      <w:r>
        <w:rPr>
          <w:rFonts w:ascii="Arial" w:cs="Arial" w:eastAsia="Arial" w:hAnsi="Arial"/>
          <w:sz w:val="24"/>
          <w:szCs w:val="24"/>
        </w:rPr>
        <w:t xml:space="preserve">6) арест в отношении военнослужащих.</w:t>
      </w:r>
    </w:p>
    <w:p>
      <w:pPr>
        <w:spacing w:after="120"/>
        <w:ind w:firstLine="397"/>
        <w:jc w:val="both"/>
      </w:pPr>
      <w:r>
        <w:rPr>
          <w:rFonts w:ascii="Arial" w:cs="Arial" w:eastAsia="Arial" w:hAnsi="Arial"/>
          <w:sz w:val="24"/>
          <w:szCs w:val="24"/>
        </w:rPr>
        <w:t xml:space="preserve">2. Суд может применить к лицу, признанному виновным в совершении проступка, любое наказание соответствующей категории, предусмотренной санкцией статьи (части статьи) Особенной части настоящего Кодекса, по которой наступает ответственность, за исключением случаев, когда определенное наказание не назначается данному лицу в соответствии с положениями Общей части настоящего Кодекса.</w:t>
      </w:r>
    </w:p>
    <w:p>
      <w:pPr>
        <w:spacing w:after="120"/>
        <w:ind w:firstLine="397"/>
        <w:jc w:val="both"/>
      </w:pPr>
      <w:r>
        <w:rPr>
          <w:rFonts w:ascii="Arial" w:cs="Arial" w:eastAsia="Arial" w:hAnsi="Arial"/>
          <w:sz w:val="24"/>
          <w:szCs w:val="24"/>
        </w:rPr>
        <w:t xml:space="preserve">3. Виды наказаний за проступки соотносятся между собой по степени строгости в соответствии с правилами, изложенными в </w:t>
      </w:r>
      <w:hyperlink w:history="1" r:id="rIdkmyes2uwlfgdyvpbjx2z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Кодексу.</w:t>
      </w:r>
    </w:p>
    <w:p>
      <w:pPr>
        <w:spacing w:after="120"/>
        <w:ind w:firstLine="397"/>
        <w:jc w:val="both"/>
      </w:pPr>
      <w:r>
        <w:rPr>
          <w:rFonts w:ascii="Arial" w:cs="Arial" w:eastAsia="Arial" w:hAnsi="Arial"/>
          <w:b/>
          <w:bCs/>
          <w:sz w:val="24"/>
          <w:szCs w:val="24"/>
        </w:rPr>
        <w:t xml:space="preserve">Статья 44. Основные и дополнительные наказания за проступок</w:t>
      </w:r>
    </w:p>
    <w:p>
      <w:pPr>
        <w:spacing w:after="120"/>
        <w:ind w:firstLine="397"/>
        <w:jc w:val="both"/>
      </w:pPr>
      <w:r>
        <w:rPr>
          <w:rFonts w:ascii="Arial" w:cs="Arial" w:eastAsia="Arial" w:hAnsi="Arial"/>
          <w:sz w:val="24"/>
          <w:szCs w:val="24"/>
        </w:rPr>
        <w:t xml:space="preserve">1. К лицам, признанным виновными в совершении проступка, могут быть применены основные и дополнительные виды наказаний.</w:t>
      </w:r>
    </w:p>
    <w:p>
      <w:pPr>
        <w:spacing w:after="120"/>
        <w:ind w:firstLine="397"/>
        <w:jc w:val="both"/>
      </w:pPr>
      <w:r>
        <w:rPr>
          <w:rFonts w:ascii="Arial" w:cs="Arial" w:eastAsia="Arial" w:hAnsi="Arial"/>
          <w:sz w:val="24"/>
          <w:szCs w:val="24"/>
        </w:rPr>
        <w:t xml:space="preserve">2. Общественные работы, ограничение свободы, исправительные работы, штраф и арест в отношении военнослужащих применяются только в качестве основных видов наказаний.</w:t>
      </w:r>
    </w:p>
    <w:p>
      <w:pPr>
        <w:spacing w:after="120"/>
        <w:ind w:firstLine="39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 может применяться в качестве как основного, так и дополнительного вида наказания.</w:t>
      </w:r>
    </w:p>
    <w:p>
      <w:pPr>
        <w:spacing w:after="120"/>
        <w:ind w:firstLine="397"/>
        <w:jc w:val="both"/>
      </w:pPr>
      <w:r>
        <w:rPr>
          <w:rFonts w:ascii="Arial" w:cs="Arial" w:eastAsia="Arial" w:hAnsi="Arial"/>
          <w:b/>
          <w:bCs/>
          <w:sz w:val="24"/>
          <w:szCs w:val="24"/>
        </w:rPr>
        <w:t xml:space="preserve">Статья 45. Общественные работы</w:t>
      </w:r>
    </w:p>
    <w:p>
      <w:pPr>
        <w:spacing w:after="120"/>
        <w:ind w:firstLine="397"/>
        <w:jc w:val="both"/>
      </w:pPr>
      <w:r>
        <w:rPr>
          <w:rFonts w:ascii="Arial" w:cs="Arial" w:eastAsia="Arial" w:hAnsi="Arial"/>
          <w:sz w:val="24"/>
          <w:szCs w:val="24"/>
        </w:rPr>
        <w:t xml:space="preserve">1. Общественные работы состоят в выполнении лицом, признанным виновным в совершении проступка, в пользу общества бесплатных работ, конкретный вид которых определяется органами местного самоуправления совместно с органами пробации в соответствии с уголовно-исполнительным законодательством. Общественные работы выполняются в свободное от работы и учебы время не более чем 4 часа в день, а неработающими и неучащимися - не более 8 часов в день.</w:t>
      </w:r>
    </w:p>
    <w:p>
      <w:pPr>
        <w:spacing w:after="120"/>
        <w:ind w:firstLine="397"/>
        <w:jc w:val="both"/>
      </w:pPr>
      <w:r>
        <w:rPr>
          <w:rFonts w:ascii="Arial" w:cs="Arial" w:eastAsia="Arial" w:hAnsi="Arial"/>
          <w:sz w:val="24"/>
          <w:szCs w:val="24"/>
        </w:rPr>
        <w:t xml:space="preserve">2. Общественные работы по размеру делятся на две категории:</w:t>
      </w:r>
    </w:p>
    <w:p>
      <w:pPr>
        <w:spacing w:after="120"/>
        <w:ind w:firstLine="397"/>
        <w:jc w:val="both"/>
      </w:pPr>
      <w:r>
        <w:rPr>
          <w:rFonts w:ascii="Arial" w:cs="Arial" w:eastAsia="Arial" w:hAnsi="Arial"/>
          <w:sz w:val="24"/>
          <w:szCs w:val="24"/>
        </w:rPr>
        <w:t xml:space="preserve">1) I категория: для несовершеннолетних - от 20 до 30 часов, для других физических лиц - от 30 до 40 часов;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для несовершеннолетних - от 30 до 40 часов, для других физических лиц - от 40 до 60 часов.</w:t>
      </w:r>
    </w:p>
    <w:p>
      <w:pPr>
        <w:spacing w:after="120"/>
        <w:ind w:firstLine="397"/>
        <w:jc w:val="both"/>
      </w:pPr>
      <w:r>
        <w:rPr>
          <w:rFonts w:ascii="Arial" w:cs="Arial" w:eastAsia="Arial" w:hAnsi="Arial"/>
          <w:sz w:val="24"/>
          <w:szCs w:val="24"/>
        </w:rPr>
        <w:t xml:space="preserve">3. Общественные работы не назначаются лицам, признанным инвалидами I и </w:t>
      </w:r>
      <w:r>
        <w:rPr>
          <w:rFonts w:ascii="Arial" w:cs="Arial" w:eastAsia="Arial" w:hAnsi="Arial"/>
          <w:sz w:val="24"/>
          <w:szCs w:val="24"/>
        </w:rPr>
        <w:t xml:space="preserve">II</w:t>
      </w:r>
      <w:r>
        <w:rPr>
          <w:rFonts w:ascii="Arial" w:cs="Arial" w:eastAsia="Arial" w:hAnsi="Arial"/>
          <w:sz w:val="24"/>
          <w:szCs w:val="24"/>
        </w:rPr>
        <w:t xml:space="preserve"> групп, беременным женщинам, а также женщинам и мужчинам, находящимся в отпуске по уходу за ребенком, и (или) имеющим несовершеннолетних детей-инвалидов, лицам, достигшим пенсионного возраста, военнослужащим срочной службы.</w:t>
      </w:r>
    </w:p>
    <w:p>
      <w:pPr>
        <w:spacing w:after="120"/>
        <w:ind w:firstLine="397"/>
        <w:jc w:val="both"/>
      </w:pPr>
      <w:r>
        <w:rPr>
          <w:rFonts w:ascii="Arial" w:cs="Arial" w:eastAsia="Arial" w:hAnsi="Arial"/>
          <w:sz w:val="24"/>
          <w:szCs w:val="24"/>
        </w:rPr>
        <w:t xml:space="preserve">4. В случае злостного уклонения лица от выполнения общественных работ суд, по представлению органа пробации, может заменить это наказание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5. В случае неуплаты лицом в течение трех месяцев штрафа, назначенного в соответствии с частью 4 настоящей статьи, сумма штрафа удваивается. При дальнейшем уклонении от уплаты штрафа лицо привлекается к уголовной ответственности на основании статьи 351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46. Ограничение свободы</w:t>
      </w:r>
    </w:p>
    <w:p>
      <w:pPr>
        <w:spacing w:after="120"/>
        <w:ind w:firstLine="397"/>
        <w:jc w:val="both"/>
      </w:pPr>
      <w:r>
        <w:rPr>
          <w:rFonts w:ascii="Arial" w:cs="Arial" w:eastAsia="Arial" w:hAnsi="Arial"/>
          <w:sz w:val="24"/>
          <w:szCs w:val="24"/>
        </w:rPr>
        <w:t xml:space="preserve">1. Ограничение свободы заключается в наложении судом на лицо, признанное виновным в совершении проступка, определенных обязанностей, ограничивающих его свободу, и отбывается по месту его жительства без изоляции от общества под надзором органа пробации.</w:t>
      </w:r>
    </w:p>
    <w:p>
      <w:pPr>
        <w:spacing w:after="120"/>
        <w:ind w:firstLine="397"/>
        <w:jc w:val="both"/>
      </w:pPr>
      <w:r>
        <w:rPr>
          <w:rFonts w:ascii="Arial" w:cs="Arial" w:eastAsia="Arial" w:hAnsi="Arial"/>
          <w:sz w:val="24"/>
          <w:szCs w:val="24"/>
        </w:rPr>
        <w:t xml:space="preserve">2. Ограничение свободы по размеру делится на две категории:</w:t>
      </w:r>
    </w:p>
    <w:p>
      <w:pPr>
        <w:spacing w:after="120"/>
        <w:ind w:firstLine="397"/>
        <w:jc w:val="both"/>
      </w:pPr>
      <w:r>
        <w:rPr>
          <w:rFonts w:ascii="Arial" w:cs="Arial" w:eastAsia="Arial" w:hAnsi="Arial"/>
          <w:sz w:val="24"/>
          <w:szCs w:val="24"/>
        </w:rPr>
        <w:t xml:space="preserve">1) I категория: для несовершеннолетних - от двух до трех месяцев, для других физических лиц - от трех до шести месяцев;</w:t>
      </w:r>
    </w:p>
    <w:p>
      <w:pPr>
        <w:spacing w:after="120"/>
        <w:ind w:firstLine="397"/>
        <w:jc w:val="both"/>
      </w:pPr>
      <w:r>
        <w:rPr>
          <w:rFonts w:ascii="Arial" w:cs="Arial" w:eastAsia="Arial" w:hAnsi="Arial"/>
          <w:sz w:val="24"/>
          <w:szCs w:val="24"/>
        </w:rPr>
        <w:t xml:space="preserve">2) II категория: для несовершеннолетних - от трех до шести месяцев, для других физических лиц - от шести месяцев до одного года.</w:t>
      </w:r>
    </w:p>
    <w:p>
      <w:pPr>
        <w:spacing w:after="120"/>
        <w:ind w:firstLine="397"/>
        <w:jc w:val="both"/>
      </w:pPr>
      <w:r>
        <w:rPr>
          <w:rFonts w:ascii="Arial" w:cs="Arial" w:eastAsia="Arial" w:hAnsi="Arial"/>
          <w:sz w:val="24"/>
          <w:szCs w:val="24"/>
        </w:rPr>
        <w:t xml:space="preserve">3. Осужденные к ограничению свободы обязаны:</w:t>
      </w:r>
    </w:p>
    <w:p>
      <w:pPr>
        <w:spacing w:after="120"/>
        <w:ind w:firstLine="397"/>
        <w:jc w:val="both"/>
      </w:pPr>
      <w:r>
        <w:rPr>
          <w:rFonts w:ascii="Arial" w:cs="Arial" w:eastAsia="Arial" w:hAnsi="Arial"/>
          <w:sz w:val="24"/>
          <w:szCs w:val="24"/>
        </w:rPr>
        <w:t xml:space="preserve">1) явиться в органы пробации по месту жительства в течение десяти дней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2) периодически являться в органы пробации на основании законного требования сотрудника службы пробации;</w:t>
      </w:r>
    </w:p>
    <w:p>
      <w:pPr>
        <w:spacing w:after="120"/>
        <w:ind w:firstLine="397"/>
        <w:jc w:val="both"/>
      </w:pPr>
      <w:r>
        <w:rPr>
          <w:rFonts w:ascii="Arial" w:cs="Arial" w:eastAsia="Arial" w:hAnsi="Arial"/>
          <w:sz w:val="24"/>
          <w:szCs w:val="24"/>
        </w:rPr>
        <w:t xml:space="preserve">3) не выезжать за пределы страны без разрешения органов пробации;</w:t>
      </w:r>
    </w:p>
    <w:p>
      <w:pPr>
        <w:spacing w:after="120"/>
        <w:ind w:firstLine="397"/>
        <w:jc w:val="both"/>
      </w:pPr>
      <w:r>
        <w:rPr>
          <w:rFonts w:ascii="Arial" w:cs="Arial" w:eastAsia="Arial" w:hAnsi="Arial"/>
          <w:sz w:val="24"/>
          <w:szCs w:val="24"/>
        </w:rPr>
        <w:t xml:space="preserve">4) уведомлять органы пробации о месте жительства, работы и учебы, а также об их изменении;</w:t>
      </w:r>
    </w:p>
    <w:p>
      <w:pPr>
        <w:spacing w:after="120"/>
        <w:ind w:firstLine="397"/>
        <w:jc w:val="both"/>
      </w:pPr>
      <w:r>
        <w:rPr>
          <w:rFonts w:ascii="Arial" w:cs="Arial" w:eastAsia="Arial" w:hAnsi="Arial"/>
          <w:sz w:val="24"/>
          <w:szCs w:val="24"/>
        </w:rPr>
        <w:t xml:space="preserve">5) получить разрешение органов пробации на краткосрочный выезд с места жительства;</w:t>
      </w:r>
    </w:p>
    <w:p>
      <w:pPr>
        <w:spacing w:after="120"/>
        <w:ind w:firstLine="397"/>
        <w:jc w:val="both"/>
      </w:pPr>
      <w:r>
        <w:rPr>
          <w:rFonts w:ascii="Arial" w:cs="Arial" w:eastAsia="Arial" w:hAnsi="Arial"/>
          <w:sz w:val="24"/>
          <w:szCs w:val="24"/>
        </w:rPr>
        <w:t xml:space="preserve">6) по требованию органов пробации извещать об исполнении обязанностей, возложенных судом;</w:t>
      </w:r>
    </w:p>
    <w:p>
      <w:pPr>
        <w:spacing w:after="120"/>
        <w:ind w:firstLine="397"/>
        <w:jc w:val="both"/>
      </w:pPr>
      <w:r>
        <w:rPr>
          <w:rFonts w:ascii="Arial" w:cs="Arial" w:eastAsia="Arial" w:hAnsi="Arial"/>
          <w:sz w:val="24"/>
          <w:szCs w:val="24"/>
        </w:rPr>
        <w:t xml:space="preserve">7) не употреблять алкоголь, наркотические, психотропные или токсические вещества.</w:t>
      </w:r>
    </w:p>
    <w:p>
      <w:pPr>
        <w:spacing w:after="120"/>
        <w:ind w:firstLine="397"/>
        <w:jc w:val="both"/>
      </w:pPr>
      <w:r>
        <w:rPr>
          <w:rFonts w:ascii="Arial" w:cs="Arial" w:eastAsia="Arial" w:hAnsi="Arial"/>
          <w:sz w:val="24"/>
          <w:szCs w:val="24"/>
        </w:rPr>
        <w:t xml:space="preserve">4. Суд при назначении наказания в виде ограничения свободы вправе возложить на лицо одну или несколько дополнительных обязанностей:</w:t>
      </w:r>
    </w:p>
    <w:p>
      <w:pPr>
        <w:spacing w:after="120"/>
        <w:ind w:firstLine="397"/>
        <w:jc w:val="both"/>
      </w:pPr>
      <w:r>
        <w:rPr>
          <w:rFonts w:ascii="Arial" w:cs="Arial" w:eastAsia="Arial" w:hAnsi="Arial"/>
          <w:sz w:val="24"/>
          <w:szCs w:val="24"/>
        </w:rPr>
        <w:t xml:space="preserve">1) не посещать определенные места;</w:t>
      </w:r>
    </w:p>
    <w:p>
      <w:pPr>
        <w:spacing w:after="120"/>
        <w:ind w:firstLine="397"/>
        <w:jc w:val="both"/>
      </w:pPr>
      <w:r>
        <w:rPr>
          <w:rFonts w:ascii="Arial" w:cs="Arial" w:eastAsia="Arial" w:hAnsi="Arial"/>
          <w:sz w:val="24"/>
          <w:szCs w:val="24"/>
        </w:rPr>
        <w:t xml:space="preserve">2) воздержаться от определенного рода действий или занятия;</w:t>
      </w:r>
    </w:p>
    <w:p>
      <w:pPr>
        <w:spacing w:after="120"/>
        <w:ind w:firstLine="397"/>
        <w:jc w:val="both"/>
      </w:pPr>
      <w:r>
        <w:rPr>
          <w:rFonts w:ascii="Arial" w:cs="Arial" w:eastAsia="Arial" w:hAnsi="Arial"/>
          <w:sz w:val="24"/>
          <w:szCs w:val="24"/>
        </w:rPr>
        <w:t xml:space="preserve">3) находиться в определенное судом время суток по месту жительства;</w:t>
      </w:r>
    </w:p>
    <w:p>
      <w:pPr>
        <w:spacing w:after="120"/>
        <w:ind w:firstLine="397"/>
        <w:jc w:val="both"/>
      </w:pPr>
      <w:r>
        <w:rPr>
          <w:rFonts w:ascii="Arial" w:cs="Arial" w:eastAsia="Arial" w:hAnsi="Arial"/>
          <w:sz w:val="24"/>
          <w:szCs w:val="24"/>
        </w:rPr>
        <w:t xml:space="preserve">4) поступить на работу или учебу к установленному судом сроку;</w:t>
      </w:r>
    </w:p>
    <w:p>
      <w:pPr>
        <w:spacing w:after="120"/>
        <w:ind w:firstLine="397"/>
        <w:jc w:val="both"/>
      </w:pPr>
      <w:r>
        <w:rPr>
          <w:rFonts w:ascii="Arial" w:cs="Arial" w:eastAsia="Arial" w:hAnsi="Arial"/>
          <w:sz w:val="24"/>
          <w:szCs w:val="24"/>
        </w:rPr>
        <w:t xml:space="preserve">5) осуществлять обязанности по содержанию лиц, находящихся на иждивении;</w:t>
      </w:r>
    </w:p>
    <w:p>
      <w:pPr>
        <w:spacing w:after="120"/>
        <w:ind w:firstLine="397"/>
        <w:jc w:val="both"/>
      </w:pPr>
      <w:r>
        <w:rPr>
          <w:rFonts w:ascii="Arial" w:cs="Arial" w:eastAsia="Arial" w:hAnsi="Arial"/>
          <w:sz w:val="24"/>
          <w:szCs w:val="24"/>
        </w:rPr>
        <w:t xml:space="preserve">6) возместить в определенный судом срок ущерб, причиненный потерпевшему в результате проступка;</w:t>
      </w:r>
    </w:p>
    <w:p>
      <w:pPr>
        <w:spacing w:after="120"/>
        <w:ind w:firstLine="397"/>
        <w:jc w:val="both"/>
      </w:pPr>
      <w:r>
        <w:rPr>
          <w:rFonts w:ascii="Arial" w:cs="Arial" w:eastAsia="Arial" w:hAnsi="Arial"/>
          <w:sz w:val="24"/>
          <w:szCs w:val="24"/>
        </w:rPr>
        <w:t xml:space="preserve">7) участвовать в программах ресоциализации, назначаемых органами пробации;</w:t>
      </w:r>
    </w:p>
    <w:p>
      <w:pPr>
        <w:spacing w:after="120"/>
        <w:ind w:firstLine="397"/>
        <w:jc w:val="both"/>
      </w:pPr>
      <w:r>
        <w:rPr>
          <w:rFonts w:ascii="Arial" w:cs="Arial" w:eastAsia="Arial" w:hAnsi="Arial"/>
          <w:sz w:val="24"/>
          <w:szCs w:val="24"/>
        </w:rPr>
        <w:t xml:space="preserve">8) не контактировать с определенными лицами;</w:t>
      </w:r>
    </w:p>
    <w:p>
      <w:pPr>
        <w:spacing w:after="120"/>
        <w:ind w:firstLine="397"/>
        <w:jc w:val="both"/>
      </w:pPr>
      <w:r>
        <w:rPr>
          <w:rFonts w:ascii="Arial" w:cs="Arial" w:eastAsia="Arial" w:hAnsi="Arial"/>
          <w:sz w:val="24"/>
          <w:szCs w:val="24"/>
        </w:rPr>
        <w:t xml:space="preserve">9) пройти курс лечения от алкогольной, наркотической, психотропной, токсической зависимости или от болезни, представляющей опасность для здоровья других лиц, на что им предварительно было дано согласие;</w:t>
      </w:r>
    </w:p>
    <w:p>
      <w:pPr>
        <w:spacing w:after="120"/>
        <w:ind w:firstLine="397"/>
        <w:jc w:val="both"/>
      </w:pPr>
      <w:r>
        <w:rPr>
          <w:rFonts w:ascii="Arial" w:cs="Arial" w:eastAsia="Arial" w:hAnsi="Arial"/>
          <w:sz w:val="24"/>
          <w:szCs w:val="24"/>
        </w:rPr>
        <w:t xml:space="preserve">10) по требованию органа пробации извещать его об исполнении обязанностей, возложенных судом.</w:t>
      </w:r>
    </w:p>
    <w:p>
      <w:pPr>
        <w:spacing w:after="120"/>
        <w:ind w:firstLine="397"/>
        <w:jc w:val="both"/>
      </w:pPr>
      <w:r>
        <w:rPr>
          <w:rFonts w:ascii="Arial" w:cs="Arial" w:eastAsia="Arial" w:hAnsi="Arial"/>
          <w:sz w:val="24"/>
          <w:szCs w:val="24"/>
        </w:rPr>
        <w:t xml:space="preserve">5. Ограничение свободы не назначается иностранным гражданам и лицам без гражданства, временно проживающим в Кыргызской Республике, а также военнослужащим срочной службы.</w:t>
      </w:r>
    </w:p>
    <w:p>
      <w:pPr>
        <w:spacing w:after="120"/>
        <w:ind w:firstLine="397"/>
        <w:jc w:val="both"/>
      </w:pPr>
      <w:r>
        <w:rPr>
          <w:rFonts w:ascii="Arial" w:cs="Arial" w:eastAsia="Arial" w:hAnsi="Arial"/>
          <w:sz w:val="24"/>
          <w:szCs w:val="24"/>
        </w:rPr>
        <w:t xml:space="preserve">6. В случае невыполнения без уважительных причин обязанностей, предусмотренных в части 3 настоящей статьи, или возложенных судом в соответствии с частью 4 настоящей статьи, суд по представлению органа пробации заменяет ограничение свободы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7. В случае неуплаты лицом в течение трех месяцев штрафа, назначенного в соответствии с частью 6 настоящей статьи, сумма штрафа удваивается. При дальнейшем уклонении от уплаты штрафа лицо привлекается к уголовной ответственности на основании статьи 351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47. Лишение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1. Лишение права занимать определенные должности или заниматься определенной деятельностью означает, что лицу, совершившему проступок, запрещается в течение установленного судом срока занимать должность на государственной службе или в органах местного самоуправления либо заниматься профессиональной или иной деятельностью.</w:t>
      </w:r>
    </w:p>
    <w:p>
      <w:pPr>
        <w:spacing w:after="120"/>
        <w:ind w:firstLine="397"/>
        <w:jc w:val="both"/>
      </w:pPr>
      <w:r>
        <w:rPr>
          <w:rFonts w:ascii="Arial" w:cs="Arial" w:eastAsia="Arial" w:hAnsi="Arial"/>
          <w:sz w:val="24"/>
          <w:szCs w:val="24"/>
        </w:rPr>
        <w:t xml:space="preserve">2. Лишение права занимать определенные должности или заниматься определенной деятельностью в качестве основного вида наказания по размеру делится на две категории:</w:t>
      </w:r>
    </w:p>
    <w:p>
      <w:pPr>
        <w:spacing w:after="120"/>
        <w:ind w:firstLine="397"/>
        <w:jc w:val="both"/>
      </w:pPr>
      <w:r>
        <w:rPr>
          <w:rFonts w:ascii="Arial" w:cs="Arial" w:eastAsia="Arial" w:hAnsi="Arial"/>
          <w:sz w:val="24"/>
          <w:szCs w:val="24"/>
        </w:rPr>
        <w:t xml:space="preserve">1) I категория - на срок от шести месяцев до одного года;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 на срок от одного года до двух лет.</w:t>
      </w:r>
    </w:p>
    <w:p>
      <w:pPr>
        <w:spacing w:after="120"/>
        <w:ind w:firstLine="39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 в качестве дополнительного наказания на срок от шести месяцев до одного года назначается судом, исходя из характера совершенного лицом проступка, который лицо не смогло бы совершить, если бы не занимало определенную должность или не занималось определенной деятельностью.</w:t>
      </w:r>
    </w:p>
    <w:p>
      <w:pPr>
        <w:spacing w:after="120"/>
        <w:ind w:firstLine="397"/>
        <w:jc w:val="both"/>
      </w:pPr>
      <w:r>
        <w:rPr>
          <w:rFonts w:ascii="Arial" w:cs="Arial" w:eastAsia="Arial" w:hAnsi="Arial"/>
          <w:b/>
          <w:bCs/>
          <w:sz w:val="24"/>
          <w:szCs w:val="24"/>
        </w:rPr>
        <w:t xml:space="preserve">Статья 48. Исправительные работы</w:t>
      </w:r>
    </w:p>
    <w:p>
      <w:pPr>
        <w:spacing w:after="120"/>
        <w:ind w:firstLine="397"/>
        <w:jc w:val="both"/>
      </w:pPr>
      <w:r>
        <w:rPr>
          <w:rFonts w:ascii="Arial" w:cs="Arial" w:eastAsia="Arial" w:hAnsi="Arial"/>
          <w:sz w:val="24"/>
          <w:szCs w:val="24"/>
        </w:rPr>
        <w:t xml:space="preserve">1. Исправительные работы отбываются по месту работы осужденного, из суммы заработка которого делается отчисление в доход государства суммы в размере, установленном судом, в пределах от 10 до 20 процентов.</w:t>
      </w:r>
    </w:p>
    <w:p>
      <w:pPr>
        <w:spacing w:after="120"/>
        <w:ind w:firstLine="397"/>
        <w:jc w:val="both"/>
      </w:pPr>
      <w:r>
        <w:rPr>
          <w:rFonts w:ascii="Arial" w:cs="Arial" w:eastAsia="Arial" w:hAnsi="Arial"/>
          <w:sz w:val="24"/>
          <w:szCs w:val="24"/>
        </w:rPr>
        <w:t xml:space="preserve">2. Исправительные работы по размеру делятся на две категории:</w:t>
      </w:r>
    </w:p>
    <w:p>
      <w:pPr>
        <w:spacing w:after="120"/>
        <w:ind w:firstLine="397"/>
        <w:jc w:val="both"/>
      </w:pPr>
      <w:r>
        <w:rPr>
          <w:rFonts w:ascii="Arial" w:cs="Arial" w:eastAsia="Arial" w:hAnsi="Arial"/>
          <w:sz w:val="24"/>
          <w:szCs w:val="24"/>
        </w:rPr>
        <w:t xml:space="preserve">1) I категория: для несовершеннолетних - от одного до трех месяцев, для других физических лиц - от двух до четырех месяцев;</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 </w:t>
      </w:r>
      <w:r>
        <w:rPr>
          <w:rFonts w:ascii="Arial" w:cs="Arial" w:eastAsia="Arial" w:hAnsi="Arial"/>
          <w:sz w:val="24"/>
          <w:szCs w:val="24"/>
        </w:rPr>
        <w:t xml:space="preserve">категория: для несовершеннолетних - от двух до четырех месяцев, для других физических лиц - от четырех до шести месяцев.</w:t>
      </w:r>
    </w:p>
    <w:p>
      <w:pPr>
        <w:spacing w:after="120"/>
        <w:ind w:firstLine="397"/>
        <w:jc w:val="both"/>
      </w:pPr>
      <w:r>
        <w:rPr>
          <w:rFonts w:ascii="Arial" w:cs="Arial" w:eastAsia="Arial" w:hAnsi="Arial"/>
          <w:sz w:val="24"/>
          <w:szCs w:val="24"/>
        </w:rPr>
        <w:t xml:space="preserve">3. Исправительные работы не назначаются лицам, не имеющим постоянного места работы, беременным женщинам, женщинам или мужчинам, находящимся в отпуске по уходу за ребенком, военнослужащим срочной службы.</w:t>
      </w:r>
    </w:p>
    <w:p>
      <w:pPr>
        <w:spacing w:after="120"/>
        <w:ind w:firstLine="397"/>
        <w:jc w:val="both"/>
      </w:pPr>
      <w:r>
        <w:rPr>
          <w:rFonts w:ascii="Arial" w:cs="Arial" w:eastAsia="Arial" w:hAnsi="Arial"/>
          <w:sz w:val="24"/>
          <w:szCs w:val="24"/>
        </w:rPr>
        <w:t xml:space="preserve">4. Если лицо утратило работу или стало нетрудоспособным после назначения ему судом наказания в виде исправительных работ, суд заменяет исправительные работы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5. В случае неуплаты лицом в течение трех месяцев штрафа, назначенного в соответствии с частью 4 настоящей статьи, сумма штрафа удваивается. При дальнейшем уклонении от уплаты штрафа лицо привлекается к уголовной ответственности на основании </w:t>
      </w:r>
      <w:hyperlink w:history="1" r:id="rIdwf31e68n-z_hig7lyr_oy">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49. Штраф</w:t>
      </w:r>
    </w:p>
    <w:p>
      <w:pPr>
        <w:spacing w:after="120"/>
        <w:ind w:firstLine="397"/>
        <w:jc w:val="both"/>
      </w:pPr>
      <w:r>
        <w:rPr>
          <w:rFonts w:ascii="Arial" w:cs="Arial" w:eastAsia="Arial" w:hAnsi="Arial"/>
          <w:sz w:val="24"/>
          <w:szCs w:val="24"/>
        </w:rPr>
        <w:t xml:space="preserve">1. Штраф - наказание, назначаемое судом в денежной форме в случаях, размере и порядке, установленных настоящим Кодексом.</w:t>
      </w:r>
    </w:p>
    <w:p>
      <w:pPr>
        <w:spacing w:after="120"/>
        <w:ind w:firstLine="397"/>
        <w:jc w:val="both"/>
      </w:pPr>
      <w:r>
        <w:rPr>
          <w:rFonts w:ascii="Arial" w:cs="Arial" w:eastAsia="Arial" w:hAnsi="Arial"/>
          <w:sz w:val="24"/>
          <w:szCs w:val="24"/>
        </w:rPr>
        <w:t xml:space="preserve">2. Штраф исчисляется в расчетных показателях.</w:t>
      </w:r>
    </w:p>
    <w:p>
      <w:pPr>
        <w:spacing w:after="120"/>
        <w:ind w:firstLine="397"/>
        <w:jc w:val="both"/>
      </w:pPr>
      <w:r>
        <w:rPr>
          <w:rFonts w:ascii="Arial" w:cs="Arial" w:eastAsia="Arial" w:hAnsi="Arial"/>
          <w:sz w:val="24"/>
          <w:szCs w:val="24"/>
        </w:rPr>
        <w:t xml:space="preserve">3. Штраф в качестве основного вида наказания по размеру делится на две категории:</w:t>
      </w:r>
    </w:p>
    <w:p>
      <w:pPr>
        <w:spacing w:after="120"/>
        <w:ind w:firstLine="397"/>
        <w:jc w:val="both"/>
      </w:pPr>
      <w:r>
        <w:rPr>
          <w:rFonts w:ascii="Arial" w:cs="Arial" w:eastAsia="Arial" w:hAnsi="Arial"/>
          <w:sz w:val="24"/>
          <w:szCs w:val="24"/>
        </w:rPr>
        <w:t xml:space="preserve">1) I категория: для несовершеннолетних - от 50 до 150 расчетных показателей, для других физических лиц - от 200 до 300 расчетных показателей;</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для несовершеннолетних - от 150 до 250 расчетных показателей, для других физических лиц - от 300 до 600 расчетных показателей.</w:t>
      </w:r>
    </w:p>
    <w:p>
      <w:pPr>
        <w:spacing w:after="120"/>
        <w:ind w:firstLine="397"/>
        <w:jc w:val="both"/>
      </w:pPr>
      <w:r>
        <w:rPr>
          <w:rFonts w:ascii="Arial" w:cs="Arial" w:eastAsia="Arial" w:hAnsi="Arial"/>
          <w:sz w:val="24"/>
          <w:szCs w:val="24"/>
        </w:rPr>
        <w:t xml:space="preserve">4. В случае уклонения от исполнения наказания за проступок в виде штрафа лицо привлекается к уголовной ответственности на основании </w:t>
      </w:r>
      <w:hyperlink w:history="1" r:id="rIdqlcxlrchtjbgypcdfmb6u">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50. Арест в отношении военнослужащих</w:t>
      </w:r>
    </w:p>
    <w:p>
      <w:pPr>
        <w:spacing w:after="120"/>
        <w:ind w:firstLine="397"/>
        <w:jc w:val="both"/>
      </w:pPr>
      <w:r>
        <w:rPr>
          <w:rFonts w:ascii="Arial" w:cs="Arial" w:eastAsia="Arial" w:hAnsi="Arial"/>
          <w:sz w:val="24"/>
          <w:szCs w:val="24"/>
        </w:rPr>
        <w:t xml:space="preserve">1. Арест применяется к военнослужащим в случаях, предусмотренных настоящим Кодексом, и по размеру делится на две категории:</w:t>
      </w:r>
    </w:p>
    <w:p>
      <w:pPr>
        <w:spacing w:after="120"/>
        <w:ind w:firstLine="397"/>
        <w:jc w:val="both"/>
      </w:pPr>
      <w:r>
        <w:rPr>
          <w:rFonts w:ascii="Arial" w:cs="Arial" w:eastAsia="Arial" w:hAnsi="Arial"/>
          <w:sz w:val="24"/>
          <w:szCs w:val="24"/>
        </w:rPr>
        <w:t xml:space="preserve">1) I категория - на срок трое суток;</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 на срок пять суток.</w:t>
      </w:r>
    </w:p>
    <w:p>
      <w:pPr>
        <w:spacing w:after="120"/>
        <w:ind w:firstLine="397"/>
        <w:jc w:val="both"/>
      </w:pPr>
      <w:r>
        <w:rPr>
          <w:rFonts w:ascii="Arial" w:cs="Arial" w:eastAsia="Arial" w:hAnsi="Arial"/>
          <w:sz w:val="24"/>
          <w:szCs w:val="24"/>
        </w:rPr>
        <w:t xml:space="preserve">2. Военнослужащие содержатся на гауптвахте.</w:t>
      </w:r>
    </w:p>
    <w:p>
      <w:pPr>
        <w:spacing w:after="120"/>
        <w:ind w:firstLine="397"/>
        <w:jc w:val="both"/>
      </w:pPr>
      <w:r>
        <w:rPr>
          <w:rFonts w:ascii="Arial" w:cs="Arial" w:eastAsia="Arial" w:hAnsi="Arial"/>
          <w:i/>
          <w:iCs/>
          <w:sz w:val="24"/>
          <w:szCs w:val="24"/>
        </w:rPr>
        <w:t xml:space="preserve">(В редакции Закона КР от </w:t>
      </w:r>
      <w:hyperlink w:history="1" r:id="rIdodhv_rstvo1tfwbpijnv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11. Назначение наказания за проступок</w:t>
      </w:r>
    </w:p>
    <w:p>
      <w:pPr>
        <w:spacing w:after="120"/>
        <w:ind w:firstLine="397"/>
        <w:jc w:val="both"/>
      </w:pPr>
      <w:r>
        <w:rPr>
          <w:rFonts w:ascii="Arial" w:cs="Arial" w:eastAsia="Arial" w:hAnsi="Arial"/>
          <w:b/>
          <w:bCs/>
          <w:sz w:val="24"/>
          <w:szCs w:val="24"/>
        </w:rPr>
        <w:t xml:space="preserve">Статья 51. Назначение наказания за проступок</w:t>
      </w:r>
    </w:p>
    <w:p>
      <w:pPr>
        <w:spacing w:after="120"/>
        <w:ind w:firstLine="397"/>
        <w:jc w:val="both"/>
      </w:pPr>
      <w:r>
        <w:rPr>
          <w:rFonts w:ascii="Arial" w:cs="Arial" w:eastAsia="Arial" w:hAnsi="Arial"/>
          <w:sz w:val="24"/>
          <w:szCs w:val="24"/>
        </w:rPr>
        <w:t xml:space="preserve">1. Наказание за проступок назначается только судом.</w:t>
      </w:r>
    </w:p>
    <w:p>
      <w:pPr>
        <w:spacing w:after="120"/>
        <w:ind w:firstLine="397"/>
        <w:jc w:val="both"/>
      </w:pPr>
      <w:r>
        <w:rPr>
          <w:rFonts w:ascii="Arial" w:cs="Arial" w:eastAsia="Arial" w:hAnsi="Arial"/>
          <w:sz w:val="24"/>
          <w:szCs w:val="24"/>
        </w:rPr>
        <w:t xml:space="preserve">2. Суд назначает наказание в пределах, установленных соответствующей статьей (частью статьи) Особенной части настоящего Кодекса, предусматривающей ответственность за совершенный проступок, с соблюдением положений Общей части настоящего Кодекса.</w:t>
      </w:r>
    </w:p>
    <w:p>
      <w:pPr>
        <w:spacing w:after="120"/>
        <w:ind w:firstLine="397"/>
        <w:jc w:val="both"/>
      </w:pPr>
      <w:r>
        <w:rPr>
          <w:rFonts w:ascii="Arial" w:cs="Arial" w:eastAsia="Arial" w:hAnsi="Arial"/>
          <w:sz w:val="24"/>
          <w:szCs w:val="24"/>
        </w:rPr>
        <w:t xml:space="preserve">3. Более строгий вид наказания, предусмотренный </w:t>
      </w:r>
      <w:hyperlink w:history="1" r:id="rIdxjuonnvnwdahi8y0masyv">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настоящего Кодекса, может назначаться только в случае, когда менее строгий вид наказания не может обеспечить осуществление целей наказания.</w:t>
      </w:r>
    </w:p>
    <w:p>
      <w:pPr>
        <w:spacing w:after="120"/>
        <w:ind w:firstLine="397"/>
        <w:jc w:val="both"/>
      </w:pPr>
      <w:r>
        <w:rPr>
          <w:rFonts w:ascii="Arial" w:cs="Arial" w:eastAsia="Arial" w:hAnsi="Arial"/>
          <w:sz w:val="24"/>
          <w:szCs w:val="24"/>
        </w:rPr>
        <w:t xml:space="preserve">4. Если статьей (частью статьи) Особенной части настоящего Кодекса, по которой лицо привлекается к ответственности, в качестве признака проступка предусматривается смягчающее или отягчающее обстоятельство, такое же обстоятельство при назначении наказания во внимание не принимается.</w:t>
      </w:r>
    </w:p>
    <w:p>
      <w:pPr>
        <w:spacing w:after="120"/>
        <w:ind w:firstLine="397"/>
        <w:jc w:val="both"/>
      </w:pPr>
      <w:r>
        <w:rPr>
          <w:rFonts w:ascii="Arial" w:cs="Arial" w:eastAsia="Arial" w:hAnsi="Arial"/>
          <w:b/>
          <w:bCs/>
          <w:sz w:val="24"/>
          <w:szCs w:val="24"/>
        </w:rPr>
        <w:t xml:space="preserve">Статья 52. Обстоятельства, смягчающие наказание за проступок</w:t>
      </w:r>
    </w:p>
    <w:p>
      <w:pPr>
        <w:spacing w:after="120"/>
        <w:ind w:firstLine="397"/>
        <w:jc w:val="both"/>
      </w:pPr>
      <w:r>
        <w:rPr>
          <w:rFonts w:ascii="Arial" w:cs="Arial" w:eastAsia="Arial" w:hAnsi="Arial"/>
          <w:sz w:val="24"/>
          <w:szCs w:val="24"/>
        </w:rPr>
        <w:t xml:space="preserve">1. При назначении наказания обстоятельствами, смягчающими наказание за проступок, признаются:</w:t>
      </w:r>
    </w:p>
    <w:p>
      <w:pPr>
        <w:spacing w:after="120"/>
        <w:ind w:firstLine="397"/>
        <w:jc w:val="both"/>
      </w:pPr>
      <w:r>
        <w:rPr>
          <w:rFonts w:ascii="Arial" w:cs="Arial" w:eastAsia="Arial" w:hAnsi="Arial"/>
          <w:sz w:val="24"/>
          <w:szCs w:val="24"/>
        </w:rPr>
        <w:t xml:space="preserve">1) чистосердечное раскаяние или активное способствование раскрытию проступка;</w:t>
      </w:r>
    </w:p>
    <w:p>
      <w:pPr>
        <w:spacing w:after="120"/>
        <w:ind w:firstLine="397"/>
        <w:jc w:val="both"/>
      </w:pPr>
      <w:r>
        <w:rPr>
          <w:rFonts w:ascii="Arial" w:cs="Arial" w:eastAsia="Arial" w:hAnsi="Arial"/>
          <w:sz w:val="24"/>
          <w:szCs w:val="24"/>
        </w:rPr>
        <w:t xml:space="preserve">2) добровольное возмещение нанесенного ущерба или устранение причиненного вреда;</w:t>
      </w:r>
    </w:p>
    <w:p>
      <w:pPr>
        <w:spacing w:after="120"/>
        <w:ind w:firstLine="397"/>
        <w:jc w:val="both"/>
      </w:pPr>
      <w:r>
        <w:rPr>
          <w:rFonts w:ascii="Arial" w:cs="Arial" w:eastAsia="Arial" w:hAnsi="Arial"/>
          <w:sz w:val="24"/>
          <w:szCs w:val="24"/>
        </w:rPr>
        <w:t xml:space="preserve">3) совершение проступка вследствие стечения тяжелых личных, семейных, экономических или иных обстоятельств;</w:t>
      </w:r>
    </w:p>
    <w:p>
      <w:pPr>
        <w:spacing w:after="120"/>
        <w:ind w:firstLine="397"/>
        <w:jc w:val="both"/>
      </w:pPr>
      <w:r>
        <w:rPr>
          <w:rFonts w:ascii="Arial" w:cs="Arial" w:eastAsia="Arial" w:hAnsi="Arial"/>
          <w:sz w:val="24"/>
          <w:szCs w:val="24"/>
        </w:rPr>
        <w:t xml:space="preserve">4) совершение проступка в силу материальной, служебной или иной зависимости;</w:t>
      </w:r>
    </w:p>
    <w:p>
      <w:pPr>
        <w:spacing w:after="120"/>
        <w:ind w:firstLine="397"/>
        <w:jc w:val="both"/>
      </w:pPr>
      <w:r>
        <w:rPr>
          <w:rFonts w:ascii="Arial" w:cs="Arial" w:eastAsia="Arial" w:hAnsi="Arial"/>
          <w:sz w:val="24"/>
          <w:szCs w:val="24"/>
        </w:rPr>
        <w:t xml:space="preserve">5) совершение проступка несовершеннолетним;</w:t>
      </w:r>
    </w:p>
    <w:p>
      <w:pPr>
        <w:spacing w:after="120"/>
        <w:ind w:firstLine="397"/>
        <w:jc w:val="both"/>
      </w:pPr>
      <w:r>
        <w:rPr>
          <w:rFonts w:ascii="Arial" w:cs="Arial" w:eastAsia="Arial" w:hAnsi="Arial"/>
          <w:sz w:val="24"/>
          <w:szCs w:val="24"/>
        </w:rPr>
        <w:t xml:space="preserve">6) совершение проступка женщиной в состоянии беременности.</w:t>
      </w:r>
    </w:p>
    <w:p>
      <w:pPr>
        <w:spacing w:after="120"/>
        <w:ind w:firstLine="397"/>
        <w:jc w:val="both"/>
      </w:pPr>
      <w:r>
        <w:rPr>
          <w:rFonts w:ascii="Arial" w:cs="Arial" w:eastAsia="Arial" w:hAnsi="Arial"/>
          <w:sz w:val="24"/>
          <w:szCs w:val="24"/>
        </w:rPr>
        <w:t xml:space="preserve">2. При назначении наказания суд может признать смягчающими и другие обстоятельства, не указанные в части 1 настоящей статьи.</w:t>
      </w:r>
    </w:p>
    <w:p>
      <w:pPr>
        <w:spacing w:after="120"/>
        <w:ind w:firstLine="397"/>
        <w:jc w:val="both"/>
      </w:pPr>
      <w:r>
        <w:rPr>
          <w:rFonts w:ascii="Arial" w:cs="Arial" w:eastAsia="Arial" w:hAnsi="Arial"/>
          <w:b/>
          <w:bCs/>
          <w:sz w:val="24"/>
          <w:szCs w:val="24"/>
        </w:rPr>
        <w:t xml:space="preserve">Статья 53. Обстоятельства, отягчающие наказание за проступок</w:t>
      </w:r>
    </w:p>
    <w:p>
      <w:pPr>
        <w:spacing w:after="120"/>
        <w:ind w:firstLine="397"/>
        <w:jc w:val="both"/>
      </w:pPr>
      <w:r>
        <w:rPr>
          <w:rFonts w:ascii="Arial" w:cs="Arial" w:eastAsia="Arial" w:hAnsi="Arial"/>
          <w:sz w:val="24"/>
          <w:szCs w:val="24"/>
        </w:rPr>
        <w:t xml:space="preserve">1. Обстоятельствами, отягчающими наказание за проступок, признаются:</w:t>
      </w:r>
    </w:p>
    <w:p>
      <w:pPr>
        <w:spacing w:after="120"/>
        <w:ind w:firstLine="397"/>
        <w:jc w:val="both"/>
      </w:pPr>
      <w:r>
        <w:rPr>
          <w:rFonts w:ascii="Arial" w:cs="Arial" w:eastAsia="Arial" w:hAnsi="Arial"/>
          <w:sz w:val="24"/>
          <w:szCs w:val="24"/>
        </w:rPr>
        <w:t xml:space="preserve">1) продолжение противоправного поведения, несмотря на требования уполномоченных на то лиц о его прекращении;</w:t>
      </w:r>
    </w:p>
    <w:p>
      <w:pPr>
        <w:spacing w:after="120"/>
        <w:ind w:firstLine="397"/>
        <w:jc w:val="both"/>
      </w:pPr>
      <w:r>
        <w:rPr>
          <w:rFonts w:ascii="Arial" w:cs="Arial" w:eastAsia="Arial" w:hAnsi="Arial"/>
          <w:sz w:val="24"/>
          <w:szCs w:val="24"/>
        </w:rPr>
        <w:t xml:space="preserve">2) совершение проступка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вовлечение несовершеннолетнего в совершение проступка;</w:t>
      </w:r>
    </w:p>
    <w:p>
      <w:pPr>
        <w:spacing w:after="120"/>
        <w:ind w:firstLine="397"/>
        <w:jc w:val="both"/>
      </w:pPr>
      <w:r>
        <w:rPr>
          <w:rFonts w:ascii="Arial" w:cs="Arial" w:eastAsia="Arial" w:hAnsi="Arial"/>
          <w:sz w:val="24"/>
          <w:szCs w:val="24"/>
        </w:rPr>
        <w:t xml:space="preserve">4) совершение проступка в условиях общественного бедствия, чрезвычайного или военного положения;</w:t>
      </w:r>
    </w:p>
    <w:p>
      <w:pPr>
        <w:spacing w:after="120"/>
        <w:ind w:firstLine="397"/>
        <w:jc w:val="both"/>
      </w:pPr>
      <w:r>
        <w:rPr>
          <w:rFonts w:ascii="Arial" w:cs="Arial" w:eastAsia="Arial" w:hAnsi="Arial"/>
          <w:sz w:val="24"/>
          <w:szCs w:val="24"/>
        </w:rPr>
        <w:t xml:space="preserve">5) совершение проступка в отношении заведомо малолетнего, несовершеннолетнего, престарелого лица или лица, находящегося в беспомощном состоянии;</w:t>
      </w:r>
    </w:p>
    <w:p>
      <w:pPr>
        <w:spacing w:after="120"/>
        <w:ind w:firstLine="397"/>
        <w:jc w:val="both"/>
      </w:pPr>
      <w:r>
        <w:rPr>
          <w:rFonts w:ascii="Arial" w:cs="Arial" w:eastAsia="Arial" w:hAnsi="Arial"/>
          <w:sz w:val="24"/>
          <w:szCs w:val="24"/>
        </w:rPr>
        <w:t xml:space="preserve">6) совершение проступка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7) совершение проступка в отношении лица, находящегося в материальной, служебной или иной зависимости от виновного;</w:t>
      </w:r>
    </w:p>
    <w:p>
      <w:pPr>
        <w:spacing w:after="120"/>
        <w:ind w:firstLine="397"/>
        <w:jc w:val="both"/>
      </w:pPr>
      <w:r>
        <w:rPr>
          <w:rFonts w:ascii="Arial" w:cs="Arial" w:eastAsia="Arial" w:hAnsi="Arial"/>
          <w:sz w:val="24"/>
          <w:szCs w:val="24"/>
        </w:rPr>
        <w:t xml:space="preserve">8) подстрекательство к совершению проступка лица, которое не могло отдавать себе отчета в своем действии (бездействии) или руководить им вследствие душевной болезни, временного психического расстройства, слабоумия или иного болезненного состояния психики, а равно использование такого лица для совершения проступка;</w:t>
      </w:r>
    </w:p>
    <w:p>
      <w:pPr>
        <w:spacing w:after="120"/>
        <w:ind w:firstLine="397"/>
        <w:jc w:val="both"/>
      </w:pPr>
      <w:r>
        <w:rPr>
          <w:rFonts w:ascii="Arial" w:cs="Arial" w:eastAsia="Arial" w:hAnsi="Arial"/>
          <w:sz w:val="24"/>
          <w:szCs w:val="24"/>
        </w:rPr>
        <w:t xml:space="preserve">9) совершение проступка на почве расовой, этнической, национальной, религиозной или межрегиональной вражды (розни);</w:t>
      </w:r>
    </w:p>
    <w:p>
      <w:pPr>
        <w:spacing w:after="120"/>
        <w:ind w:firstLine="397"/>
        <w:jc w:val="both"/>
      </w:pPr>
      <w:r>
        <w:rPr>
          <w:rFonts w:ascii="Arial" w:cs="Arial" w:eastAsia="Arial" w:hAnsi="Arial"/>
          <w:sz w:val="24"/>
          <w:szCs w:val="24"/>
        </w:rPr>
        <w:t xml:space="preserve">10) совершение проступка в состоянии опьянения. Суд вправе, в зависимости от характера проступка, не признать это обстоятельство отягчающим наказание.</w:t>
      </w:r>
    </w:p>
    <w:p>
      <w:pPr>
        <w:spacing w:after="120"/>
        <w:ind w:firstLine="397"/>
        <w:jc w:val="both"/>
      </w:pPr>
      <w:r>
        <w:rPr>
          <w:rFonts w:ascii="Arial" w:cs="Arial" w:eastAsia="Arial" w:hAnsi="Arial"/>
          <w:sz w:val="24"/>
          <w:szCs w:val="24"/>
        </w:rPr>
        <w:t xml:space="preserve">2. При назначении наказания суд не может признать отягчающим наказание обстоятельства, не предусмотренные настоящим Кодексом.</w:t>
      </w:r>
    </w:p>
    <w:p>
      <w:pPr>
        <w:spacing w:after="120"/>
        <w:ind w:firstLine="397"/>
        <w:jc w:val="both"/>
      </w:pPr>
      <w:r>
        <w:rPr>
          <w:rFonts w:ascii="Arial" w:cs="Arial" w:eastAsia="Arial" w:hAnsi="Arial"/>
          <w:b/>
          <w:bCs/>
          <w:sz w:val="24"/>
          <w:szCs w:val="24"/>
        </w:rPr>
        <w:t xml:space="preserve">Статья 54. Назначение наказания за совершение нескольких проступков, а также преступления и проступка</w:t>
      </w:r>
    </w:p>
    <w:p>
      <w:pPr>
        <w:spacing w:after="120"/>
        <w:ind w:firstLine="397"/>
        <w:jc w:val="both"/>
      </w:pPr>
      <w:r>
        <w:rPr>
          <w:rFonts w:ascii="Arial" w:cs="Arial" w:eastAsia="Arial" w:hAnsi="Arial"/>
          <w:sz w:val="24"/>
          <w:szCs w:val="24"/>
        </w:rPr>
        <w:t xml:space="preserve">1. При совершении одним лицом двух или более проступков наказание назначается за каждый проступок отдельно и исполняется самостоятельно. При этом максимальный срок наказания любого вида не может быть больше, чем срок или размер соответствующего вида наказания, предусмотренного настоящим Кодексом.</w:t>
      </w:r>
    </w:p>
    <w:p>
      <w:pPr>
        <w:spacing w:after="120"/>
        <w:ind w:firstLine="397"/>
        <w:jc w:val="both"/>
      </w:pPr>
      <w:r>
        <w:rPr>
          <w:rFonts w:ascii="Arial" w:cs="Arial" w:eastAsia="Arial" w:hAnsi="Arial"/>
          <w:sz w:val="24"/>
          <w:szCs w:val="24"/>
        </w:rPr>
        <w:t xml:space="preserve">2. В случае если лицо совершило проступок, за который не было осуждено или было осуждено, но не отбыло наказание полностью, а затем совершило преступление, либо в случае если лицо совершило преступление, за которое не было осуждено или было осуждено, но не отбыло наказание полностью, а затем совершило проступок, суд постановляет об исполнении наказаний в соответствии с положениями части 7 </w:t>
      </w:r>
      <w:hyperlink w:history="1" r:id="rIdqilzvp9afyrngxinyg0po">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b/>
          <w:bCs/>
          <w:sz w:val="24"/>
          <w:szCs w:val="24"/>
        </w:rPr>
        <w:t xml:space="preserve">Статья 55. Исчисление сроков отбывания наказания</w:t>
      </w:r>
    </w:p>
    <w:p>
      <w:pPr>
        <w:spacing w:after="120"/>
        <w:ind w:firstLine="397"/>
        <w:jc w:val="both"/>
      </w:pPr>
      <w:r>
        <w:rPr>
          <w:rFonts w:ascii="Arial" w:cs="Arial" w:eastAsia="Arial" w:hAnsi="Arial"/>
          <w:sz w:val="24"/>
          <w:szCs w:val="24"/>
        </w:rPr>
        <w:t xml:space="preserve">Сроки отбывания наказания исчисляются:</w:t>
      </w:r>
    </w:p>
    <w:p>
      <w:pPr>
        <w:spacing w:after="120"/>
        <w:ind w:firstLine="397"/>
        <w:jc w:val="both"/>
      </w:pPr>
      <w:r>
        <w:rPr>
          <w:rFonts w:ascii="Arial" w:cs="Arial" w:eastAsia="Arial" w:hAnsi="Arial"/>
          <w:sz w:val="24"/>
          <w:szCs w:val="24"/>
        </w:rPr>
        <w:t xml:space="preserve">1) общественные работы - часами;</w:t>
      </w:r>
    </w:p>
    <w:p>
      <w:pPr>
        <w:spacing w:after="120"/>
        <w:ind w:firstLine="397"/>
        <w:jc w:val="both"/>
      </w:pPr>
      <w:r>
        <w:rPr>
          <w:rFonts w:ascii="Arial" w:cs="Arial" w:eastAsia="Arial" w:hAnsi="Arial"/>
          <w:sz w:val="24"/>
          <w:szCs w:val="24"/>
        </w:rPr>
        <w:t xml:space="preserve">2) арест в отношении военнослужащих - сутками;</w:t>
      </w:r>
    </w:p>
    <w:p>
      <w:pPr>
        <w:spacing w:after="120"/>
        <w:ind w:firstLine="397"/>
        <w:jc w:val="both"/>
      </w:pPr>
      <w:r>
        <w:rPr>
          <w:rFonts w:ascii="Arial" w:cs="Arial" w:eastAsia="Arial" w:hAnsi="Arial"/>
          <w:sz w:val="24"/>
          <w:szCs w:val="24"/>
        </w:rPr>
        <w:t xml:space="preserve">3) ограничение свободы, исправительные работы и лишение права занимать определенные должности или заниматься определенной деятельностью - месяцами и годами.</w:t>
      </w:r>
    </w:p>
    <w:p>
      <w:pPr>
        <w:spacing w:after="120"/>
        <w:ind w:firstLine="397"/>
        <w:jc w:val="center"/>
      </w:pPr>
      <w:r>
        <w:rPr>
          <w:rFonts w:ascii="Arial" w:cs="Arial" w:eastAsia="Arial" w:hAnsi="Arial"/>
          <w:b/>
          <w:bCs/>
          <w:sz w:val="24"/>
          <w:szCs w:val="24"/>
        </w:rPr>
        <w:t xml:space="preserve">Глава 12. Освобождение от наказания и его отбывания</w:t>
      </w:r>
    </w:p>
    <w:p>
      <w:pPr>
        <w:spacing w:after="120"/>
        <w:ind w:firstLine="397"/>
        <w:jc w:val="both"/>
      </w:pPr>
      <w:r>
        <w:rPr>
          <w:rFonts w:ascii="Arial" w:cs="Arial" w:eastAsia="Arial" w:hAnsi="Arial"/>
          <w:b/>
          <w:bCs/>
          <w:sz w:val="24"/>
          <w:szCs w:val="24"/>
        </w:rPr>
        <w:t xml:space="preserve">Статья 56. Основания освобождения от наказания и его отбывания, смягчение наказания</w:t>
      </w:r>
    </w:p>
    <w:p>
      <w:pPr>
        <w:spacing w:after="120"/>
        <w:ind w:firstLine="397"/>
        <w:jc w:val="both"/>
      </w:pPr>
      <w:r>
        <w:rPr>
          <w:rFonts w:ascii="Arial" w:cs="Arial" w:eastAsia="Arial" w:hAnsi="Arial"/>
          <w:sz w:val="24"/>
          <w:szCs w:val="24"/>
        </w:rPr>
        <w:t xml:space="preserve">Освобождение осужденного от наказания или дальнейшего его отбывания, а также смягчение назначенного наказания могут применяться судом только в случаях, предусмотренных настоящим Кодексом, а также на основании закона об амнистии.</w:t>
      </w:r>
    </w:p>
    <w:p>
      <w:pPr>
        <w:spacing w:after="120"/>
        <w:ind w:firstLine="397"/>
        <w:jc w:val="both"/>
      </w:pPr>
      <w:r>
        <w:rPr>
          <w:rFonts w:ascii="Arial" w:cs="Arial" w:eastAsia="Arial" w:hAnsi="Arial"/>
          <w:b/>
          <w:bCs/>
          <w:sz w:val="24"/>
          <w:szCs w:val="24"/>
        </w:rPr>
        <w:t xml:space="preserve">Статья 57. Освобождение от наказания и смягчение наказания при декриминализации деяния и смягчении санкции закона</w:t>
      </w:r>
    </w:p>
    <w:p>
      <w:pPr>
        <w:spacing w:after="120"/>
        <w:ind w:firstLine="397"/>
        <w:jc w:val="both"/>
      </w:pPr>
      <w:r>
        <w:rPr>
          <w:rFonts w:ascii="Arial" w:cs="Arial" w:eastAsia="Arial" w:hAnsi="Arial"/>
          <w:sz w:val="24"/>
          <w:szCs w:val="24"/>
        </w:rPr>
        <w:t xml:space="preserve">1. Лицо, осужденное за деяние, предусмотренное настоящим Кодексом, наказуемость которого устранена вступившим в силу законом, подлежит немедленному освобождению судом от назначенного наказания.</w:t>
      </w:r>
    </w:p>
    <w:p>
      <w:pPr>
        <w:spacing w:after="120"/>
        <w:ind w:firstLine="397"/>
        <w:jc w:val="both"/>
      </w:pPr>
      <w:r>
        <w:rPr>
          <w:rFonts w:ascii="Arial" w:cs="Arial" w:eastAsia="Arial" w:hAnsi="Arial"/>
          <w:sz w:val="24"/>
          <w:szCs w:val="24"/>
        </w:rPr>
        <w:t xml:space="preserve">2. Назначенная осужденному мера наказания, превышающая санкцию нового закона, снижается судом до максимального предела наказания, установленного санкцией нового закона.</w:t>
      </w:r>
    </w:p>
    <w:p>
      <w:pPr>
        <w:spacing w:after="120"/>
        <w:ind w:firstLine="397"/>
        <w:jc w:val="both"/>
      </w:pPr>
      <w:r>
        <w:rPr>
          <w:rFonts w:ascii="Arial" w:cs="Arial" w:eastAsia="Arial" w:hAnsi="Arial"/>
          <w:b/>
          <w:bCs/>
          <w:sz w:val="24"/>
          <w:szCs w:val="24"/>
        </w:rPr>
        <w:t xml:space="preserve">Статья 58. Освобождение от отбывания наказания лица, заболевшего тяжелой неизлечимой болезнью</w:t>
      </w:r>
    </w:p>
    <w:p>
      <w:pPr>
        <w:spacing w:after="120"/>
        <w:ind w:firstLine="397"/>
        <w:jc w:val="both"/>
      </w:pPr>
      <w:r>
        <w:rPr>
          <w:rFonts w:ascii="Arial" w:cs="Arial" w:eastAsia="Arial" w:hAnsi="Arial"/>
          <w:sz w:val="24"/>
          <w:szCs w:val="24"/>
        </w:rPr>
        <w:t xml:space="preserve">Лицо, заболевшее после вынесения приговора тяжелой и препятствующей исполнению приговора болезнью, на основании заключения медицинской комиссии может быть освобождено судом от дальнейшего отбывания наказания. Перечень соответствующих болезней утверждается Правительством Кыргызской Республики.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ИНЫЕ ПРИНУДИТЕЛЬНЫЕ МЕРЫ УГОЛОВНО-ПРАВОВОГО ВОЗДЕЙСТВИЯ, НЕ ЯВЛЯЮЩИЕСЯ НАКАЗАНИЕМ</w:t>
      </w:r>
    </w:p>
    <w:p>
      <w:pPr>
        <w:spacing w:after="120"/>
        <w:ind w:firstLine="397"/>
        <w:jc w:val="center"/>
      </w:pPr>
      <w:r>
        <w:rPr>
          <w:rFonts w:ascii="Arial" w:cs="Arial" w:eastAsia="Arial" w:hAnsi="Arial"/>
          <w:b/>
          <w:bCs/>
          <w:sz w:val="24"/>
          <w:szCs w:val="24"/>
        </w:rPr>
        <w:t xml:space="preserve">Глава 13. Иные принудительные меры уголовно-правового воздействия, не являющиеся наказанием</w:t>
      </w:r>
    </w:p>
    <w:p>
      <w:pPr>
        <w:spacing w:after="120"/>
        <w:ind w:firstLine="397"/>
        <w:jc w:val="both"/>
      </w:pPr>
      <w:r>
        <w:rPr>
          <w:rFonts w:ascii="Arial" w:cs="Arial" w:eastAsia="Arial" w:hAnsi="Arial"/>
          <w:b/>
          <w:bCs/>
          <w:sz w:val="24"/>
          <w:szCs w:val="24"/>
        </w:rPr>
        <w:t xml:space="preserve">Статья 59. Возмещение материального ущерба и компенсация морального вреда</w:t>
      </w:r>
    </w:p>
    <w:p>
      <w:pPr>
        <w:spacing w:after="120"/>
        <w:ind w:firstLine="397"/>
        <w:jc w:val="both"/>
      </w:pPr>
      <w:r>
        <w:rPr>
          <w:rFonts w:ascii="Arial" w:cs="Arial" w:eastAsia="Arial" w:hAnsi="Arial"/>
          <w:sz w:val="24"/>
          <w:szCs w:val="24"/>
        </w:rPr>
        <w:t xml:space="preserve">1. Лицо, совершившее проступок, обязано возместить причиненный ущерб.</w:t>
      </w:r>
    </w:p>
    <w:p>
      <w:pPr>
        <w:spacing w:after="120"/>
        <w:ind w:firstLine="397"/>
        <w:jc w:val="both"/>
      </w:pPr>
      <w:r>
        <w:rPr>
          <w:rFonts w:ascii="Arial" w:cs="Arial" w:eastAsia="Arial" w:hAnsi="Arial"/>
          <w:sz w:val="24"/>
          <w:szCs w:val="24"/>
        </w:rPr>
        <w:t xml:space="preserve">2. Если материальный ущерб и (или) моральный вред не возмещены в добровольном порядке, то вопрос об их возмещении виновным разрешается судом в порядке гражданского судопроизводства.</w:t>
      </w:r>
    </w:p>
    <w:p>
      <w:pPr>
        <w:spacing w:after="120"/>
        <w:ind w:firstLine="397"/>
        <w:jc w:val="both"/>
      </w:pPr>
      <w:r>
        <w:rPr>
          <w:rFonts w:ascii="Arial" w:cs="Arial" w:eastAsia="Arial" w:hAnsi="Arial"/>
          <w:b/>
          <w:bCs/>
          <w:sz w:val="24"/>
          <w:szCs w:val="24"/>
        </w:rPr>
        <w:t xml:space="preserve">Статья 60. Конфискация имущества, орудий и средств совершения проступка</w:t>
      </w:r>
    </w:p>
    <w:p>
      <w:pPr>
        <w:spacing w:after="120"/>
        <w:ind w:firstLine="397"/>
        <w:jc w:val="both"/>
      </w:pPr>
      <w:r>
        <w:rPr>
          <w:rFonts w:ascii="Arial" w:cs="Arial" w:eastAsia="Arial" w:hAnsi="Arial"/>
          <w:sz w:val="24"/>
          <w:szCs w:val="24"/>
        </w:rPr>
        <w:t xml:space="preserve">1. Конфискация имущества, орудий и средств совершения проступка есть обязательное безвозмездное изъятие с последующим обращением в доход государства на основании обвинительного приговора:</w:t>
      </w:r>
    </w:p>
    <w:p>
      <w:pPr>
        <w:spacing w:after="120"/>
        <w:ind w:firstLine="397"/>
        <w:jc w:val="both"/>
      </w:pPr>
      <w:r>
        <w:rPr>
          <w:rFonts w:ascii="Arial" w:cs="Arial" w:eastAsia="Arial" w:hAnsi="Arial"/>
          <w:sz w:val="24"/>
          <w:szCs w:val="24"/>
        </w:rPr>
        <w:t xml:space="preserve">1) денег, ценностей и иного имущества, полученных в результате совершения проступка;</w:t>
      </w:r>
    </w:p>
    <w:p>
      <w:pPr>
        <w:spacing w:after="120"/>
        <w:ind w:firstLine="397"/>
        <w:jc w:val="both"/>
      </w:pPr>
      <w:r>
        <w:rPr>
          <w:rFonts w:ascii="Arial" w:cs="Arial" w:eastAsia="Arial" w:hAnsi="Arial"/>
          <w:sz w:val="24"/>
          <w:szCs w:val="24"/>
        </w:rPr>
        <w:t xml:space="preserve">2) денег, ценностей и иного имущества, в которое имущество, полученное в результате совершения проступка, и доходы от этого имущества были частично или полностью превращены или преобразованы;</w:t>
      </w:r>
    </w:p>
    <w:p>
      <w:pPr>
        <w:spacing w:after="120"/>
        <w:ind w:firstLine="397"/>
        <w:jc w:val="both"/>
      </w:pPr>
      <w:r>
        <w:rPr>
          <w:rFonts w:ascii="Arial" w:cs="Arial" w:eastAsia="Arial" w:hAnsi="Arial"/>
          <w:sz w:val="24"/>
          <w:szCs w:val="24"/>
        </w:rPr>
        <w:t xml:space="preserve">3) орудий, оборудования или иных средств совершения проступка, принадлежащих лицу, совершившему проступок.</w:t>
      </w:r>
    </w:p>
    <w:p>
      <w:pPr>
        <w:spacing w:after="120"/>
        <w:ind w:firstLine="397"/>
        <w:jc w:val="both"/>
      </w:pPr>
      <w:r>
        <w:rPr>
          <w:rFonts w:ascii="Arial" w:cs="Arial" w:eastAsia="Arial" w:hAnsi="Arial"/>
          <w:sz w:val="24"/>
          <w:szCs w:val="24"/>
        </w:rPr>
        <w:t xml:space="preserve">2. Если деньги, ценности или иное имущество, полученное в результате совершения проступка,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pPr>
        <w:spacing w:after="120"/>
        <w:ind w:firstLine="397"/>
        <w:jc w:val="both"/>
      </w:pPr>
      <w:r>
        <w:rPr>
          <w:rFonts w:ascii="Arial" w:cs="Arial" w:eastAsia="Arial" w:hAnsi="Arial"/>
          <w:sz w:val="24"/>
          <w:szCs w:val="24"/>
        </w:rPr>
        <w:t xml:space="preserve">3. Деньги, ценности и иное имущество, полученное в результате совершения проступка, а также орудие, оборудование или иные средства совершения проступка, переданные лицом, совершившим проступок, другому лицу, подлежат конфискации, если лицо, принявшее имущество, знало или по обстоятельствам дела должно было знать, что указанное имущество получено в результате совершения проступка либо являлось средством совершения проступка. Споры о конфискации такого имущества разрешаются в порядке, предусмотренном гражданским законодательством.</w:t>
      </w:r>
    </w:p>
    <w:p>
      <w:pPr>
        <w:spacing w:after="120"/>
        <w:ind w:firstLine="397"/>
        <w:jc w:val="both"/>
      </w:pPr>
      <w:r>
        <w:rPr>
          <w:rFonts w:ascii="Arial" w:cs="Arial" w:eastAsia="Arial" w:hAnsi="Arial"/>
          <w:sz w:val="24"/>
          <w:szCs w:val="24"/>
        </w:rPr>
        <w:t xml:space="preserve">4. Порядок обращения в доход государства или уничтожения конфискованных предметов, орудий и средств совершения проступков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61. Выдворение</w:t>
      </w:r>
    </w:p>
    <w:p>
      <w:pPr>
        <w:spacing w:after="120"/>
        <w:ind w:firstLine="397"/>
        <w:jc w:val="both"/>
      </w:pPr>
      <w:r>
        <w:rPr>
          <w:rFonts w:ascii="Arial" w:cs="Arial" w:eastAsia="Arial" w:hAnsi="Arial"/>
          <w:sz w:val="24"/>
          <w:szCs w:val="24"/>
        </w:rPr>
        <w:t xml:space="preserve">Иностранный гражданин или лицо без гражданства после отбытия наказания должны быть выдворены за пределы Кыргызской Республики в порядке, предусмотренном международными договорами и законодательством Кыргызской Республики, если у них отсутствуют установленные законом основания для пребывания на ее территории.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w:t>
      </w:r>
      <w:r>
        <w:rPr>
          <w:rFonts w:ascii="Arial" w:cs="Arial" w:eastAsia="Arial" w:hAnsi="Arial"/>
          <w:b/>
          <w:bCs/>
          <w:sz w:val="24"/>
          <w:szCs w:val="24"/>
        </w:rPr>
        <w:t xml:space="preserve">. ОСОБЕННОСТИ ОТВЕТСТВЕННОСТИ НЕСОВЕРШЕННОЛЕТНИХ ЗА ПРОСТУПОК И НАЗНАЧЕНИЯ ИМ НАКАЗАНИЯ</w:t>
      </w:r>
    </w:p>
    <w:p>
      <w:pPr>
        <w:spacing w:after="120"/>
        <w:ind w:firstLine="397"/>
        <w:jc w:val="center"/>
      </w:pPr>
      <w:r>
        <w:rPr>
          <w:rFonts w:ascii="Arial" w:cs="Arial" w:eastAsia="Arial" w:hAnsi="Arial"/>
          <w:b/>
          <w:bCs/>
          <w:sz w:val="24"/>
          <w:szCs w:val="24"/>
        </w:rPr>
        <w:t xml:space="preserve">Глава 14. Ответственность несовершеннолетних за проступок</w:t>
      </w:r>
    </w:p>
    <w:p>
      <w:pPr>
        <w:spacing w:after="120"/>
        <w:ind w:firstLine="397"/>
        <w:jc w:val="both"/>
      </w:pPr>
      <w:r>
        <w:rPr>
          <w:rFonts w:ascii="Arial" w:cs="Arial" w:eastAsia="Arial" w:hAnsi="Arial"/>
          <w:b/>
          <w:bCs/>
          <w:sz w:val="24"/>
          <w:szCs w:val="24"/>
        </w:rPr>
        <w:t xml:space="preserve">Статья 62. Ответственность несовершеннолетних за проступок</w:t>
      </w:r>
    </w:p>
    <w:p>
      <w:pPr>
        <w:spacing w:after="120"/>
        <w:ind w:firstLine="397"/>
        <w:jc w:val="both"/>
      </w:pPr>
      <w:r>
        <w:rPr>
          <w:rFonts w:ascii="Arial" w:cs="Arial" w:eastAsia="Arial" w:hAnsi="Arial"/>
          <w:sz w:val="24"/>
          <w:szCs w:val="24"/>
        </w:rPr>
        <w:t xml:space="preserve">1. Несовершеннолетним признается лицо, которому по состоянию на день совершения проступка не исполнилось восемнадцати лет.</w:t>
      </w:r>
    </w:p>
    <w:p>
      <w:pPr>
        <w:spacing w:after="120"/>
        <w:ind w:firstLine="397"/>
        <w:jc w:val="both"/>
      </w:pPr>
      <w:r>
        <w:rPr>
          <w:rFonts w:ascii="Arial" w:cs="Arial" w:eastAsia="Arial" w:hAnsi="Arial"/>
          <w:sz w:val="24"/>
          <w:szCs w:val="24"/>
        </w:rPr>
        <w:t xml:space="preserve">2. К несовершеннолетним, совершившим проступок, могут быть применены принудительные меры воспитательного характера в соответствии со статьями </w:t>
      </w:r>
      <w:hyperlink w:history="1" r:id="rIdmiq74zw7-mdbpgiof7urm">
        <w:r>
          <w:rPr>
            <w:rFonts w:ascii="Arial" w:cs="Arial" w:eastAsia="Arial" w:hAnsi="Arial"/>
            <w:color w:val="1D4ED8"/>
            <w:sz w:val="24"/>
            <w:szCs w:val="24"/>
            <w:u w:val="single"/>
          </w:rPr>
          <w:t xml:space="preserve">103</w:t>
        </w:r>
      </w:hyperlink>
      <w:r>
        <w:rPr>
          <w:rFonts w:ascii="Arial" w:cs="Arial" w:eastAsia="Arial" w:hAnsi="Arial"/>
          <w:sz w:val="24"/>
          <w:szCs w:val="24"/>
        </w:rPr>
        <w:t xml:space="preserve">-</w:t>
      </w:r>
      <w:hyperlink w:history="1" r:id="rId8bnjodj-pill8sz_hlsqz">
        <w:r>
          <w:rPr>
            <w:rFonts w:ascii="Arial" w:cs="Arial" w:eastAsia="Arial" w:hAnsi="Arial"/>
            <w:color w:val="1D4ED8"/>
            <w:sz w:val="24"/>
            <w:szCs w:val="24"/>
            <w:u w:val="single"/>
          </w:rPr>
          <w:t xml:space="preserve">105</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sz w:val="24"/>
          <w:szCs w:val="24"/>
        </w:rPr>
        <w:t xml:space="preserve">3. В случае причинения вреда суд возлагает на несовершеннолетнего обязанность возместить причиненный вред. При этом судом учитываются его имущественное положение и соответствующие трудовые навыки.</w:t>
      </w:r>
    </w:p>
    <w:p>
      <w:pPr>
        <w:spacing w:after="120"/>
        <w:ind w:firstLine="397"/>
        <w:jc w:val="both"/>
      </w:pPr>
      <w:r>
        <w:rPr>
          <w:rFonts w:ascii="Arial" w:cs="Arial" w:eastAsia="Arial" w:hAnsi="Arial"/>
          <w:b/>
          <w:bCs/>
          <w:sz w:val="24"/>
          <w:szCs w:val="24"/>
        </w:rPr>
        <w:t xml:space="preserve">Статья 63. Виды наказаний, применяемых к несовершеннолетним</w:t>
      </w:r>
    </w:p>
    <w:p>
      <w:pPr>
        <w:spacing w:after="120"/>
        <w:ind w:firstLine="397"/>
        <w:jc w:val="both"/>
      </w:pPr>
      <w:r>
        <w:rPr>
          <w:rFonts w:ascii="Arial" w:cs="Arial" w:eastAsia="Arial" w:hAnsi="Arial"/>
          <w:sz w:val="24"/>
          <w:szCs w:val="24"/>
        </w:rPr>
        <w:t xml:space="preserve">1. Несовершеннолетним назначаются следующие виды наказаний:</w:t>
      </w:r>
    </w:p>
    <w:p>
      <w:pPr>
        <w:spacing w:after="120"/>
        <w:ind w:firstLine="397"/>
        <w:jc w:val="both"/>
      </w:pPr>
      <w:r>
        <w:rPr>
          <w:rFonts w:ascii="Arial" w:cs="Arial" w:eastAsia="Arial" w:hAnsi="Arial"/>
          <w:sz w:val="24"/>
          <w:szCs w:val="24"/>
        </w:rPr>
        <w:t xml:space="preserve">1) общественные работы;</w:t>
      </w:r>
    </w:p>
    <w:p>
      <w:pPr>
        <w:spacing w:after="120"/>
        <w:ind w:firstLine="397"/>
        <w:jc w:val="both"/>
      </w:pPr>
      <w:r>
        <w:rPr>
          <w:rFonts w:ascii="Arial" w:cs="Arial" w:eastAsia="Arial" w:hAnsi="Arial"/>
          <w:sz w:val="24"/>
          <w:szCs w:val="24"/>
        </w:rPr>
        <w:t xml:space="preserve">2) ограничение свободы;</w:t>
      </w:r>
    </w:p>
    <w:p>
      <w:pPr>
        <w:spacing w:after="120"/>
        <w:ind w:firstLine="397"/>
        <w:jc w:val="both"/>
      </w:pPr>
      <w:r>
        <w:rPr>
          <w:rFonts w:ascii="Arial" w:cs="Arial" w:eastAsia="Arial" w:hAnsi="Arial"/>
          <w:sz w:val="24"/>
          <w:szCs w:val="24"/>
        </w:rPr>
        <w:t xml:space="preserve">3) исправительные работы;</w:t>
      </w:r>
    </w:p>
    <w:p>
      <w:pPr>
        <w:spacing w:after="120"/>
        <w:ind w:firstLine="397"/>
        <w:jc w:val="both"/>
      </w:pPr>
      <w:r>
        <w:rPr>
          <w:rFonts w:ascii="Arial" w:cs="Arial" w:eastAsia="Arial" w:hAnsi="Arial"/>
          <w:sz w:val="24"/>
          <w:szCs w:val="24"/>
        </w:rPr>
        <w:t xml:space="preserve">4) штраф.</w:t>
      </w:r>
    </w:p>
    <w:p>
      <w:pPr>
        <w:spacing w:after="120"/>
        <w:ind w:firstLine="397"/>
        <w:jc w:val="both"/>
      </w:pPr>
      <w:r>
        <w:rPr>
          <w:rFonts w:ascii="Arial" w:cs="Arial" w:eastAsia="Arial" w:hAnsi="Arial"/>
          <w:sz w:val="24"/>
          <w:szCs w:val="24"/>
        </w:rPr>
        <w:t xml:space="preserve">2. Общественные работы назначаются несовершеннолетнему в пределах категорий, предусмотренных </w:t>
      </w:r>
      <w:hyperlink w:history="1" r:id="rIdwcnbms7pm7nfhitjiv2ce">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Продолжительность исполнения данного вида наказания несовершеннолетними не может превышать 2 часов в день.</w:t>
      </w:r>
    </w:p>
    <w:p>
      <w:pPr>
        <w:spacing w:after="120"/>
        <w:ind w:firstLine="397"/>
        <w:jc w:val="both"/>
      </w:pPr>
      <w:r>
        <w:rPr>
          <w:rFonts w:ascii="Arial" w:cs="Arial" w:eastAsia="Arial" w:hAnsi="Arial"/>
          <w:sz w:val="24"/>
          <w:szCs w:val="24"/>
        </w:rPr>
        <w:t xml:space="preserve">3. Ограничение свободы несовершеннолетним назначается в пределах категорий, предусмотренных </w:t>
      </w:r>
      <w:hyperlink w:history="1" r:id="rIdg5vliuew7rt3ltrdq7bkn">
        <w:r>
          <w:rPr>
            <w:rFonts w:ascii="Arial" w:cs="Arial" w:eastAsia="Arial" w:hAnsi="Arial"/>
            <w:color w:val="1D4ED8"/>
            <w:sz w:val="24"/>
            <w:szCs w:val="24"/>
            <w:u w:val="single"/>
          </w:rPr>
          <w:t xml:space="preserve">статьей 46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Исправительные работы назначаются несовершеннолетнему в пределах категорий, предусмотренных </w:t>
      </w:r>
      <w:hyperlink w:history="1" r:id="rIdmqj2ihklvaoobhqpnttuq">
        <w:r>
          <w:rPr>
            <w:rFonts w:ascii="Arial" w:cs="Arial" w:eastAsia="Arial" w:hAnsi="Arial"/>
            <w:color w:val="1D4ED8"/>
            <w:sz w:val="24"/>
            <w:szCs w:val="24"/>
            <w:u w:val="single"/>
          </w:rPr>
          <w:t xml:space="preserve">статьей 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Штраф назначается при наличии у несовершеннолетнего самостоятельного заработка или имущества, на которое может быть обращено взыскание, а при их отсутствии - может быть взыскан с его родителей или иных законных представителей с их предварительного согласия. При отсутствии такого согласия штраф несовершеннолетнему судом не назначается.</w:t>
      </w:r>
    </w:p>
    <w:p>
      <w:pPr>
        <w:spacing w:after="120"/>
        <w:ind w:firstLine="397"/>
        <w:jc w:val="both"/>
      </w:pPr>
      <w:r>
        <w:rPr>
          <w:rFonts w:ascii="Arial" w:cs="Arial" w:eastAsia="Arial" w:hAnsi="Arial"/>
          <w:b/>
          <w:bCs/>
          <w:sz w:val="24"/>
          <w:szCs w:val="24"/>
        </w:rPr>
        <w:t xml:space="preserve">Статья 64. Освобождение несовершеннолетнего судом от ответственности и наказания</w:t>
      </w:r>
    </w:p>
    <w:p>
      <w:pPr>
        <w:spacing w:after="120"/>
        <w:ind w:firstLine="397"/>
        <w:jc w:val="both"/>
      </w:pPr>
      <w:r>
        <w:rPr>
          <w:rFonts w:ascii="Arial" w:cs="Arial" w:eastAsia="Arial" w:hAnsi="Arial"/>
          <w:sz w:val="24"/>
          <w:szCs w:val="24"/>
        </w:rPr>
        <w:t xml:space="preserve">1. Несовершеннолетний, впервые совершивший проступок, освобождается судом от ответственности, если будет признано, что его исправление может быть достигнуто путем применения принудительных мер воспитательного характера в порядке, предусмотренном Уголовным </w:t>
      </w:r>
      <w:hyperlink w:history="1" r:id="rIdyreujtif37bcvp-rmyf2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Несовершеннолетний, признанный виновным в совершении проступка, может быть освобожден судом от наказания с применением принудительных мер воспитательного характера в порядке, предусмотренном Уголовным </w:t>
      </w:r>
      <w:hyperlink w:history="1" r:id="rId2istwrfsrb5gmgjqrznj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Если несовершеннолетний систематически нарушает условия, предусмотренные принудительной мерой воспитательного характера, эта мера по представлению уполномоченного государственного органа отменяется и материалы направляются в суд для привлечения несовершеннолетнего к ответственности за проступок.</w:t>
      </w:r>
    </w:p>
    <w:p>
      <w:pPr>
        <w:spacing w:after="120"/>
        <w:ind w:firstLine="397"/>
        <w:jc w:val="center"/>
      </w:pPr>
      <w:r>
        <w:rPr>
          <w:rFonts w:ascii="Arial" w:cs="Arial" w:eastAsia="Arial" w:hAnsi="Arial"/>
          <w:b/>
          <w:bCs/>
          <w:sz w:val="24"/>
          <w:szCs w:val="24"/>
        </w:rPr>
        <w:t xml:space="preserve">ОСОБЕННАЯ ЧАСТЬ</w:t>
      </w:r>
    </w:p>
    <w:p>
      <w:pPr>
        <w:spacing w:after="120"/>
        <w:ind w:firstLine="397"/>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II</w:t>
      </w:r>
      <w:r>
        <w:rPr>
          <w:rFonts w:ascii="Arial" w:cs="Arial" w:eastAsia="Arial" w:hAnsi="Arial"/>
          <w:b/>
          <w:bCs/>
          <w:sz w:val="24"/>
          <w:szCs w:val="24"/>
        </w:rPr>
        <w:t xml:space="preserve">. ПРОСТУПКИ ПРОТИВ ЛИЧНОСТИ</w:t>
      </w:r>
    </w:p>
    <w:p>
      <w:pPr>
        <w:spacing w:after="120"/>
        <w:ind w:firstLine="397"/>
        <w:jc w:val="center"/>
      </w:pPr>
      <w:r>
        <w:rPr>
          <w:rFonts w:ascii="Arial" w:cs="Arial" w:eastAsia="Arial" w:hAnsi="Arial"/>
          <w:b/>
          <w:bCs/>
          <w:sz w:val="24"/>
          <w:szCs w:val="24"/>
        </w:rPr>
        <w:t xml:space="preserve">Глава 15. Проступки против здоровья</w:t>
      </w:r>
    </w:p>
    <w:p>
      <w:pPr>
        <w:spacing w:after="120"/>
        <w:ind w:firstLine="397"/>
        <w:jc w:val="both"/>
      </w:pPr>
      <w:r>
        <w:rPr>
          <w:rFonts w:ascii="Arial" w:cs="Arial" w:eastAsia="Arial" w:hAnsi="Arial"/>
          <w:b/>
          <w:bCs/>
          <w:sz w:val="24"/>
          <w:szCs w:val="24"/>
        </w:rPr>
        <w:t xml:space="preserve">Статья 65. Побои</w:t>
      </w:r>
    </w:p>
    <w:p>
      <w:pPr>
        <w:spacing w:after="120"/>
        <w:ind w:firstLine="397"/>
        <w:jc w:val="both"/>
      </w:pPr>
      <w:r>
        <w:rPr>
          <w:rFonts w:ascii="Arial" w:cs="Arial" w:eastAsia="Arial" w:hAnsi="Arial"/>
          <w:sz w:val="24"/>
          <w:szCs w:val="24"/>
        </w:rPr>
        <w:t xml:space="preserve">Нанесение побоев или совершение иных насильственных действий, причинивших физическую боль,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w:t>
      </w:r>
      <w:r>
        <w:rPr>
          <w:rFonts w:ascii="Arial" w:cs="Arial" w:eastAsia="Arial" w:hAnsi="Arial"/>
          <w:sz w:val="24"/>
          <w:szCs w:val="24"/>
        </w:rPr>
        <w:t xml:space="preserve">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66. Причинение легкого вреда здоровью</w:t>
      </w:r>
    </w:p>
    <w:p>
      <w:pPr>
        <w:spacing w:after="120"/>
        <w:ind w:firstLine="397"/>
        <w:jc w:val="both"/>
      </w:pPr>
      <w:r>
        <w:rPr>
          <w:rFonts w:ascii="Arial" w:cs="Arial" w:eastAsia="Arial" w:hAnsi="Arial"/>
          <w:sz w:val="24"/>
          <w:szCs w:val="24"/>
        </w:rPr>
        <w:t xml:space="preserve">1. Причинение легкого вреда здоровью лица, не повлекшего кратковременное расстройство здоровья,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То же деяние, повлекшее кратковременное расстройство здоровья или незначительную стойкую утрату трудоспособности, -</w:t>
      </w:r>
    </w:p>
    <w:p>
      <w:pPr>
        <w:spacing w:after="120"/>
        <w:ind w:firstLine="397"/>
        <w:jc w:val="both"/>
      </w:pPr>
      <w:r>
        <w:rPr>
          <w:rFonts w:ascii="Arial" w:cs="Arial" w:eastAsia="Arial" w:hAnsi="Arial"/>
          <w:sz w:val="24"/>
          <w:szCs w:val="24"/>
        </w:rPr>
        <w:t xml:space="preserve">влечет наказание в виде штрафа II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67. Причинение менее тяжкого вреда здоровью по неосторожности</w:t>
      </w:r>
    </w:p>
    <w:p>
      <w:pPr>
        <w:spacing w:after="120"/>
        <w:ind w:firstLine="397"/>
        <w:jc w:val="both"/>
      </w:pPr>
      <w:r>
        <w:rPr>
          <w:rFonts w:ascii="Arial" w:cs="Arial" w:eastAsia="Arial" w:hAnsi="Arial"/>
          <w:sz w:val="24"/>
          <w:szCs w:val="24"/>
        </w:rPr>
        <w:t xml:space="preserve">1. Причинение менее тяжкого вреда здоровью лица по неосторожности -</w:t>
      </w:r>
    </w:p>
    <w:p>
      <w:pPr>
        <w:spacing w:after="120"/>
        <w:ind w:firstLine="397"/>
        <w:jc w:val="both"/>
      </w:pPr>
      <w:r>
        <w:rPr>
          <w:rFonts w:ascii="Arial" w:cs="Arial" w:eastAsia="Arial" w:hAnsi="Arial"/>
          <w:sz w:val="24"/>
          <w:szCs w:val="24"/>
        </w:rPr>
        <w:t xml:space="preserve">влечет наказание в виде штрафа I категории либо исправительных работ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То же деяние, совершенное вследствие ненадлежащего, в силу легкомыслия или небрежности, исполнения лицом своих профессиональных обязанностей, -</w:t>
      </w:r>
    </w:p>
    <w:p>
      <w:pPr>
        <w:spacing w:after="120"/>
        <w:ind w:firstLine="397"/>
        <w:jc w:val="both"/>
      </w:pPr>
      <w:r>
        <w:rPr>
          <w:rFonts w:ascii="Arial" w:cs="Arial" w:eastAsia="Arial" w:hAnsi="Arial"/>
          <w:sz w:val="24"/>
          <w:szCs w:val="24"/>
        </w:rPr>
        <w:t xml:space="preserve">влечет наказание в виде штрафа II категории либо исправительных работ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68. Заражение венерической болезнью</w:t>
      </w:r>
    </w:p>
    <w:p>
      <w:pPr>
        <w:spacing w:after="120"/>
        <w:ind w:firstLine="397"/>
        <w:jc w:val="both"/>
      </w:pPr>
      <w:r>
        <w:rPr>
          <w:rFonts w:ascii="Arial" w:cs="Arial" w:eastAsia="Arial" w:hAnsi="Arial"/>
          <w:sz w:val="24"/>
          <w:szCs w:val="24"/>
        </w:rPr>
        <w:t xml:space="preserve">Умышленное заражение другого лица венерической болезнью лицом, знавшим о наличии у него этой болезни,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69. Неоказание помощи</w:t>
      </w:r>
    </w:p>
    <w:p>
      <w:pPr>
        <w:spacing w:after="120"/>
        <w:ind w:firstLine="397"/>
        <w:jc w:val="both"/>
      </w:pPr>
      <w:r>
        <w:rPr>
          <w:rFonts w:ascii="Arial" w:cs="Arial" w:eastAsia="Arial" w:hAnsi="Arial"/>
          <w:sz w:val="24"/>
          <w:szCs w:val="24"/>
        </w:rPr>
        <w:t xml:space="preserve">Неоказание помощи лицу, находящемуся в опасном для жизни или здоровья состоянии и лишенному возможности принять меры к самосохранению вследствие малолетства, старости, болезни или беспомощности, в случае если виновный мог оказать потерпевшему помощь, или несообщение о таком состоянии потерпевшего надлежащим учреждениям либо лицам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70. Незаконная лечебная деятельность</w:t>
      </w:r>
    </w:p>
    <w:p>
      <w:pPr>
        <w:spacing w:after="120"/>
        <w:ind w:firstLine="397"/>
        <w:jc w:val="both"/>
      </w:pPr>
      <w:r>
        <w:rPr>
          <w:rFonts w:ascii="Arial" w:cs="Arial" w:eastAsia="Arial" w:hAnsi="Arial"/>
          <w:sz w:val="24"/>
          <w:szCs w:val="24"/>
        </w:rPr>
        <w:t xml:space="preserve">Лечебная деятельность, осуществляемая без специального разрешения, повлекшая по неосторожности менее тяжкий вред,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71. Нарушение установленного законом порядка проведения трансплантации органов или тканей человека, равно незаконная торговля ими</w:t>
      </w:r>
    </w:p>
    <w:p>
      <w:pPr>
        <w:spacing w:after="120"/>
        <w:ind w:firstLine="397"/>
        <w:jc w:val="both"/>
      </w:pPr>
      <w:r>
        <w:rPr>
          <w:rFonts w:ascii="Arial" w:cs="Arial" w:eastAsia="Arial" w:hAnsi="Arial"/>
          <w:sz w:val="24"/>
          <w:szCs w:val="24"/>
        </w:rPr>
        <w:t xml:space="preserve">Умышленное или неосторожное нарушение условий и порядка изъятия органов и (или) тканей человека либо условий и порядка трансплантации, предусмотренных законом, повлекшее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72. Незаконное прерывание беременности</w:t>
      </w:r>
    </w:p>
    <w:p>
      <w:pPr>
        <w:spacing w:after="120"/>
        <w:ind w:firstLine="397"/>
        <w:jc w:val="both"/>
      </w:pPr>
      <w:r>
        <w:rPr>
          <w:rFonts w:ascii="Arial" w:cs="Arial" w:eastAsia="Arial" w:hAnsi="Arial"/>
          <w:sz w:val="24"/>
          <w:szCs w:val="24"/>
        </w:rPr>
        <w:t xml:space="preserve">Прерывание беременности по воле беременной, произведенное гинекологом позднее срока, допустимого законом, а равно прерывание беременности по воле беременной, совершенное лицом, которое по закону не обладает правом на прерывание беременности, если это по неосторожности повлекло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73. Ненадлежащее исполнение профессиональных обязанностей медицинским или фармацевтическим работником</w:t>
      </w:r>
    </w:p>
    <w:p>
      <w:pPr>
        <w:spacing w:after="120"/>
        <w:ind w:firstLine="397"/>
        <w:jc w:val="both"/>
      </w:pPr>
      <w:r>
        <w:rPr>
          <w:rFonts w:ascii="Arial" w:cs="Arial" w:eastAsia="Arial" w:hAnsi="Arial"/>
          <w:sz w:val="24"/>
          <w:szCs w:val="24"/>
        </w:rPr>
        <w:t xml:space="preserve">Неоказание медицинской помощи больному без уважительных причин медицинским работником, который был обязан и имел возможность оказать такую помощь, а равно невыполнение или ненадлежащее выполнение, в силу легкомыслия или небрежности, профессиональных обязанностей медицинским или фармацевтическим работником, повлекшие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74. Незаконное проведение опытов на человеке</w:t>
      </w:r>
    </w:p>
    <w:p>
      <w:pPr>
        <w:spacing w:after="120"/>
        <w:ind w:firstLine="397"/>
        <w:jc w:val="both"/>
      </w:pPr>
      <w:r>
        <w:rPr>
          <w:rFonts w:ascii="Arial" w:cs="Arial" w:eastAsia="Arial" w:hAnsi="Arial"/>
          <w:sz w:val="24"/>
          <w:szCs w:val="24"/>
        </w:rPr>
        <w:t xml:space="preserve">Совершенное без письменного согласия лица (его законного представителя) или иное незаконное проведение клинических испытаний лекарственных средств, а равно медико-биологических, психологических или иных опытов либо исследований на человеке, повлекшее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Глава 16. Проступки против интересов несовершеннолетних и уклада семейных отношений</w:t>
      </w:r>
    </w:p>
    <w:p>
      <w:pPr>
        <w:spacing w:after="120"/>
        <w:ind w:firstLine="397"/>
        <w:jc w:val="both"/>
      </w:pPr>
      <w:r>
        <w:rPr>
          <w:rFonts w:ascii="Arial" w:cs="Arial" w:eastAsia="Arial" w:hAnsi="Arial"/>
          <w:b/>
          <w:bCs/>
          <w:sz w:val="24"/>
          <w:szCs w:val="24"/>
        </w:rPr>
        <w:t xml:space="preserve">Статья 75. Насилие в семье</w:t>
      </w:r>
    </w:p>
    <w:p>
      <w:pPr>
        <w:spacing w:after="120"/>
        <w:ind w:firstLine="397"/>
        <w:jc w:val="both"/>
      </w:pPr>
      <w:r>
        <w:rPr>
          <w:rFonts w:ascii="Arial" w:cs="Arial" w:eastAsia="Arial" w:hAnsi="Arial"/>
          <w:sz w:val="24"/>
          <w:szCs w:val="24"/>
        </w:rPr>
        <w:t xml:space="preserve">Любые умышленные действия одного члена семьи в отношении другого члена семьи или приравненного к нему лица, нарушающие конституционные и иные права и свободы потерпевшего, а равно причиняющие ему физические или психические страдания либо наносящие вред физическому или психическому развитию, -</w:t>
      </w:r>
    </w:p>
    <w:p>
      <w:pPr>
        <w:spacing w:after="120"/>
        <w:ind w:firstLine="397"/>
        <w:jc w:val="both"/>
      </w:pPr>
      <w:r>
        <w:rPr>
          <w:rFonts w:ascii="Arial" w:cs="Arial" w:eastAsia="Arial" w:hAnsi="Arial"/>
          <w:sz w:val="24"/>
          <w:szCs w:val="24"/>
        </w:rPr>
        <w:t xml:space="preserve">влекут наказание в виде штрафа II категории либо исправительных работ </w:t>
      </w:r>
      <w:r>
        <w:rPr>
          <w:rFonts w:ascii="Arial" w:cs="Arial" w:eastAsia="Arial" w:hAnsi="Arial"/>
          <w:sz w:val="24"/>
          <w:szCs w:val="24"/>
        </w:rPr>
        <w:t xml:space="preserve">II</w:t>
      </w:r>
      <w:r>
        <w:rPr>
          <w:rFonts w:ascii="Arial" w:cs="Arial" w:eastAsia="Arial" w:hAnsi="Arial"/>
          <w:sz w:val="24"/>
          <w:szCs w:val="24"/>
        </w:rPr>
        <w:t xml:space="preserve">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76. Неисполнение условий временного охранного ордера</w:t>
      </w:r>
    </w:p>
    <w:p>
      <w:pPr>
        <w:spacing w:after="120"/>
        <w:ind w:firstLine="397"/>
        <w:jc w:val="both"/>
      </w:pPr>
      <w:r>
        <w:rPr>
          <w:rFonts w:ascii="Arial" w:cs="Arial" w:eastAsia="Arial" w:hAnsi="Arial"/>
          <w:sz w:val="24"/>
          <w:szCs w:val="24"/>
        </w:rPr>
        <w:t xml:space="preserve">Неисполнение условий временного охранного ордера -</w:t>
      </w:r>
    </w:p>
    <w:p>
      <w:pPr>
        <w:spacing w:after="120"/>
        <w:ind w:firstLine="397"/>
        <w:jc w:val="both"/>
      </w:pPr>
      <w:r>
        <w:rPr>
          <w:rFonts w:ascii="Arial" w:cs="Arial" w:eastAsia="Arial" w:hAnsi="Arial"/>
          <w:sz w:val="24"/>
          <w:szCs w:val="24"/>
        </w:rPr>
        <w:t xml:space="preserve">влечет наказание в виде штрафа II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77. Уклонение родителей от содержания детей</w:t>
      </w:r>
    </w:p>
    <w:p>
      <w:pPr>
        <w:spacing w:after="120"/>
        <w:ind w:firstLine="397"/>
        <w:jc w:val="both"/>
      </w:pPr>
      <w:r>
        <w:rPr>
          <w:rFonts w:ascii="Arial" w:cs="Arial" w:eastAsia="Arial" w:hAnsi="Arial"/>
          <w:sz w:val="24"/>
          <w:szCs w:val="24"/>
        </w:rPr>
        <w:t xml:space="preserve">Уклонение родителей от выплаты на основании судебного решения средств на содержание несовершеннолетних либо совершеннолетних, но нетрудоспособных и нуждающихся в материальной помощи детей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78. Уклонение детей от содержания родителей</w:t>
      </w:r>
    </w:p>
    <w:p>
      <w:pPr>
        <w:spacing w:after="120"/>
        <w:ind w:firstLine="397"/>
        <w:jc w:val="both"/>
      </w:pPr>
      <w:r>
        <w:rPr>
          <w:rFonts w:ascii="Arial" w:cs="Arial" w:eastAsia="Arial" w:hAnsi="Arial"/>
          <w:sz w:val="24"/>
          <w:szCs w:val="24"/>
        </w:rPr>
        <w:t xml:space="preserve">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79. Разглашение тайны усыновления (удочерения)</w:t>
      </w:r>
    </w:p>
    <w:p>
      <w:pPr>
        <w:spacing w:after="120"/>
        <w:ind w:firstLine="397"/>
        <w:jc w:val="both"/>
      </w:pPr>
      <w:r>
        <w:rPr>
          <w:rFonts w:ascii="Arial" w:cs="Arial" w:eastAsia="Arial" w:hAnsi="Arial"/>
          <w:sz w:val="24"/>
          <w:szCs w:val="24"/>
        </w:rPr>
        <w:t xml:space="preserve">Разглашение тайны усыновления (удочерения) против воли усыновителя (удочерителя)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80. Незаконные действия по усыновлению (удочерению) ребенка</w:t>
      </w:r>
    </w:p>
    <w:p>
      <w:pPr>
        <w:spacing w:after="120"/>
        <w:ind w:firstLine="397"/>
        <w:jc w:val="both"/>
      </w:pPr>
      <w:r>
        <w:rPr>
          <w:rFonts w:ascii="Arial" w:cs="Arial" w:eastAsia="Arial" w:hAnsi="Arial"/>
          <w:sz w:val="24"/>
          <w:szCs w:val="24"/>
        </w:rPr>
        <w:t xml:space="preserve">Действия по подбору и передаче ребенка на усыновление (удочерение) от имени или в интересах лица, желающего его усыновить (удочерить), осуществляемые лицом, не уполномоченным на это законодательством,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81. Злоупотребление опекунским правом</w:t>
      </w:r>
    </w:p>
    <w:p>
      <w:pPr>
        <w:spacing w:after="120"/>
        <w:ind w:firstLine="397"/>
        <w:jc w:val="both"/>
      </w:pPr>
      <w:r>
        <w:rPr>
          <w:rFonts w:ascii="Arial" w:cs="Arial" w:eastAsia="Arial" w:hAnsi="Arial"/>
          <w:sz w:val="24"/>
          <w:szCs w:val="24"/>
        </w:rPr>
        <w:t xml:space="preserve">Использование опеки или попечительства заведомо во вред опекаемому или оставление его без надзора и необходимой материальной помощи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center"/>
      </w:pPr>
      <w:r>
        <w:rPr>
          <w:rFonts w:ascii="Arial" w:cs="Arial" w:eastAsia="Arial" w:hAnsi="Arial"/>
          <w:b/>
          <w:bCs/>
          <w:sz w:val="24"/>
          <w:szCs w:val="24"/>
        </w:rPr>
        <w:t xml:space="preserve">Глава 17. Проступки против гражданских, политических и социально-экономических прав личности</w:t>
      </w:r>
    </w:p>
    <w:p>
      <w:pPr>
        <w:spacing w:after="120"/>
        <w:ind w:firstLine="397"/>
        <w:jc w:val="both"/>
      </w:pPr>
      <w:r>
        <w:rPr>
          <w:rFonts w:ascii="Arial" w:cs="Arial" w:eastAsia="Arial" w:hAnsi="Arial"/>
          <w:b/>
          <w:bCs/>
          <w:sz w:val="24"/>
          <w:szCs w:val="24"/>
        </w:rPr>
        <w:t xml:space="preserve">Статья 82. Увольнение беременной женщины</w:t>
      </w:r>
    </w:p>
    <w:p>
      <w:pPr>
        <w:spacing w:after="120"/>
        <w:ind w:firstLine="397"/>
        <w:jc w:val="both"/>
      </w:pPr>
      <w:r>
        <w:rPr>
          <w:rFonts w:ascii="Arial" w:cs="Arial" w:eastAsia="Arial" w:hAnsi="Arial"/>
          <w:sz w:val="24"/>
          <w:szCs w:val="24"/>
        </w:rPr>
        <w:t xml:space="preserve">Увольнение с работы женщины по мотивам ее беременности или наличия у нее ребенка в возрасте до трех лет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83. Разглашение врачебной тайны</w:t>
      </w:r>
    </w:p>
    <w:p>
      <w:pPr>
        <w:spacing w:after="120"/>
        <w:ind w:firstLine="397"/>
        <w:jc w:val="both"/>
      </w:pPr>
      <w:r>
        <w:rPr>
          <w:rFonts w:ascii="Arial" w:cs="Arial" w:eastAsia="Arial" w:hAnsi="Arial"/>
          <w:sz w:val="24"/>
          <w:szCs w:val="24"/>
        </w:rPr>
        <w:t xml:space="preserve">Разглашение сведений о заболевании или результатах медицинского освидетельствования пациента, совершенное медицинским, фармацевтическим или иным работником, которому эти сведения стали известны в связи с исполнением профессиональных или служебных обязанностей, -</w:t>
      </w:r>
    </w:p>
    <w:p>
      <w:pPr>
        <w:spacing w:after="120"/>
        <w:ind w:firstLine="397"/>
        <w:jc w:val="both"/>
      </w:pPr>
      <w:r>
        <w:rPr>
          <w:rFonts w:ascii="Arial" w:cs="Arial" w:eastAsia="Arial" w:hAnsi="Arial"/>
          <w:sz w:val="24"/>
          <w:szCs w:val="24"/>
        </w:rPr>
        <w:t xml:space="preserve">влечет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84. Воспрепятствование осуществлению права на свободу совести и вероисповеданий</w:t>
      </w:r>
    </w:p>
    <w:p>
      <w:pPr>
        <w:spacing w:after="120"/>
        <w:ind w:firstLine="397"/>
        <w:jc w:val="both"/>
      </w:pPr>
      <w:r>
        <w:rPr>
          <w:rFonts w:ascii="Arial" w:cs="Arial" w:eastAsia="Arial" w:hAnsi="Arial"/>
          <w:sz w:val="24"/>
          <w:szCs w:val="24"/>
        </w:rPr>
        <w:t xml:space="preserve">Незаконное воспрепятствование деятельности религиозных организаций или совершению религиозных обрядов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85. Невыплата заработной платы, пенсии, пособия</w:t>
      </w:r>
    </w:p>
    <w:p>
      <w:pPr>
        <w:spacing w:after="120"/>
        <w:ind w:firstLine="397"/>
        <w:jc w:val="both"/>
      </w:pPr>
      <w:r>
        <w:rPr>
          <w:rFonts w:ascii="Arial" w:cs="Arial" w:eastAsia="Arial" w:hAnsi="Arial"/>
          <w:sz w:val="24"/>
          <w:szCs w:val="24"/>
        </w:rPr>
        <w:t xml:space="preserve">Использование должностным лицом предприятия, учреждения или организации независимо от формы собственности не по назначению денежных средств, предназначенных для выплаты заработной платы, пенсий, пособий и иных социальных выплат, что повлекло их несвоевременную выплату,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86. Нарушение прав граждан на свободный выбор языка</w:t>
      </w:r>
    </w:p>
    <w:p>
      <w:pPr>
        <w:spacing w:after="120"/>
        <w:ind w:firstLine="397"/>
        <w:jc w:val="both"/>
      </w:pPr>
      <w:r>
        <w:rPr>
          <w:rFonts w:ascii="Arial" w:cs="Arial" w:eastAsia="Arial" w:hAnsi="Arial"/>
          <w:sz w:val="24"/>
          <w:szCs w:val="24"/>
        </w:rPr>
        <w:t xml:space="preserve">Нарушение прав граждан на свободный выбор языка либо иное создание препятствий и ограничений в использовании языка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87. Голосование избирателем за другое лицо</w:t>
      </w:r>
    </w:p>
    <w:p>
      <w:pPr>
        <w:spacing w:after="120"/>
        <w:ind w:firstLine="397"/>
        <w:jc w:val="both"/>
      </w:pPr>
      <w:r>
        <w:rPr>
          <w:rFonts w:ascii="Arial" w:cs="Arial" w:eastAsia="Arial" w:hAnsi="Arial"/>
          <w:sz w:val="24"/>
          <w:szCs w:val="24"/>
        </w:rPr>
        <w:t xml:space="preserve">Голосование избирателем за другое лицо или группу лиц во время референдума, выборов Президента Кыргызской Республики, депутатов Жогорку Кенеша Кыргызской Республики, местных кенешей, глав местного самоуправления с целью повлиять на результаты референдума или выборов, а равно соучастие в таких действиях с той же целью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87</w:t>
      </w:r>
      <w:r>
        <w:rPr>
          <w:rFonts w:ascii="Arial" w:cs="Arial" w:eastAsia="Arial" w:hAnsi="Arial"/>
          <w:b/>
          <w:bCs/>
          <w:sz w:val="24"/>
          <w:szCs w:val="24"/>
        </w:rPr>
        <w:t xml:space="preserve">1</w:t>
      </w:r>
      <w:r>
        <w:rPr>
          <w:rFonts w:ascii="Arial" w:cs="Arial" w:eastAsia="Arial" w:hAnsi="Arial"/>
          <w:b/>
          <w:bCs/>
          <w:sz w:val="24"/>
          <w:szCs w:val="24"/>
        </w:rPr>
        <w:t xml:space="preserve">. Злоупотребление административным ресурсом</w:t>
      </w:r>
    </w:p>
    <w:p>
      <w:pPr>
        <w:spacing w:after="120"/>
        <w:ind w:firstLine="397"/>
        <w:jc w:val="both"/>
      </w:pPr>
      <w:r>
        <w:rPr>
          <w:rFonts w:ascii="Arial" w:cs="Arial" w:eastAsia="Arial" w:hAnsi="Arial"/>
          <w:sz w:val="24"/>
          <w:szCs w:val="24"/>
        </w:rPr>
        <w:t xml:space="preserve">1. Злоупотребление административным ресурсом в ходе подготовки, проведения выборов и референдумов, в день голосования кандидатами, руководителями государственных средств массовой информации и интернет-изданий в целях избрания кандидата, списка кандидатов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sz w:val="24"/>
          <w:szCs w:val="24"/>
        </w:rPr>
        <w:t xml:space="preserve">2. То же деяние, совершенное государственными и муниципальными служащими, руководителями государственных и муниципальных организаций, а также руководителями организаций с долей государственного (муниципального) участия более 30 процентов,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ynlvudagou6xkhxc8o1ju">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87</w:t>
      </w:r>
      <w:r>
        <w:rPr>
          <w:rFonts w:ascii="Arial" w:cs="Arial" w:eastAsia="Arial" w:hAnsi="Arial"/>
          <w:b/>
          <w:bCs/>
          <w:sz w:val="24"/>
          <w:szCs w:val="24"/>
        </w:rPr>
        <w:t xml:space="preserve">2</w:t>
      </w:r>
      <w:r>
        <w:rPr>
          <w:rFonts w:ascii="Arial" w:cs="Arial" w:eastAsia="Arial" w:hAnsi="Arial"/>
          <w:b/>
          <w:bCs/>
          <w:sz w:val="24"/>
          <w:szCs w:val="24"/>
        </w:rPr>
        <w:t xml:space="preserve">. Предоставление кандидатом на выборную должность заведомо недостоверных сведений</w:t>
      </w:r>
    </w:p>
    <w:p>
      <w:pPr>
        <w:spacing w:after="120"/>
        <w:ind w:firstLine="397"/>
        <w:jc w:val="both"/>
      </w:pPr>
      <w:r>
        <w:rPr>
          <w:rFonts w:ascii="Arial" w:cs="Arial" w:eastAsia="Arial" w:hAnsi="Arial"/>
          <w:sz w:val="24"/>
          <w:szCs w:val="24"/>
        </w:rPr>
        <w:t xml:space="preserve">1. Предоставление кандидатом в Президенты Кыргызской Республики, кандидатом в депутаты Жогорку Кенеша Кыргызской Республики, местного кенеша, кандидатом на должность главы исполнительного органа местного самоуправления заведомо недостоверных сведений, документов, предусмотренных законодательством о выборах, в том числе документа об отсутствии гражданства иного государства, а также сокрытие сведений, которые являются препятствием для выдвижения, регистрации и избрания, -</w:t>
      </w:r>
    </w:p>
    <w:p>
      <w:pPr>
        <w:spacing w:after="120"/>
        <w:ind w:firstLine="397"/>
        <w:jc w:val="both"/>
      </w:pPr>
      <w:r>
        <w:rPr>
          <w:rFonts w:ascii="Arial" w:cs="Arial" w:eastAsia="Arial" w:hAnsi="Arial"/>
          <w:sz w:val="24"/>
          <w:szCs w:val="24"/>
        </w:rPr>
        <w:t xml:space="preserve">влекут наказание в виде штрафа I категории.</w:t>
      </w:r>
    </w:p>
    <w:p>
      <w:pPr>
        <w:spacing w:after="120"/>
        <w:ind w:firstLine="397"/>
        <w:jc w:val="both"/>
      </w:pPr>
      <w:r>
        <w:rPr>
          <w:rFonts w:ascii="Arial" w:cs="Arial" w:eastAsia="Arial" w:hAnsi="Arial"/>
          <w:sz w:val="24"/>
          <w:szCs w:val="24"/>
        </w:rPr>
        <w:t xml:space="preserve">2. Те же деяния, совершенные государственными и муниципальными служащими,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wzrauadaf8jdinekns0_i">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88. Воспрепятствование проведению мирного собрания или участию в нем</w:t>
      </w:r>
    </w:p>
    <w:p>
      <w:pPr>
        <w:spacing w:after="120"/>
        <w:ind w:firstLine="397"/>
        <w:jc w:val="both"/>
      </w:pPr>
      <w:r>
        <w:rPr>
          <w:rFonts w:ascii="Arial" w:cs="Arial" w:eastAsia="Arial" w:hAnsi="Arial"/>
          <w:sz w:val="24"/>
          <w:szCs w:val="24"/>
        </w:rPr>
        <w:t xml:space="preserve">Незаконное воспрепятствование проведению мирного собрания или участию в нем либо принуждение к участию в нем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89. Воспрепятствование законной профессиональной деятельности журналиста</w:t>
      </w:r>
    </w:p>
    <w:p>
      <w:pPr>
        <w:spacing w:after="120"/>
        <w:ind w:firstLine="397"/>
        <w:jc w:val="both"/>
      </w:pPr>
      <w:r>
        <w:rPr>
          <w:rFonts w:ascii="Arial" w:cs="Arial" w:eastAsia="Arial" w:hAnsi="Arial"/>
          <w:sz w:val="24"/>
          <w:szCs w:val="24"/>
        </w:rPr>
        <w:t xml:space="preserve">1. Воспрепятствование законной профессиональной деятельности журналиста путем принуждения его к распространению либо к отказу от распространения информации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То же деяние, совершенное лицом с использованием своего служебного положения,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лишения права занимать определенные должности или заниматься определенной деятельностью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VIII</w:t>
      </w:r>
      <w:r>
        <w:rPr>
          <w:rFonts w:ascii="Arial" w:cs="Arial" w:eastAsia="Arial" w:hAnsi="Arial"/>
          <w:b/>
          <w:bCs/>
          <w:sz w:val="24"/>
          <w:szCs w:val="24"/>
        </w:rPr>
        <w:t xml:space="preserve">. ПРОСТУПКИ ПРОТИВ СОБСТВЕННОСТИ И ПОРЯДКА ОСУЩЕСТВЛЕНИЯ ЭКОНОМИЧЕСКОЙ ДЕЯТЕЛЬНОСТИ</w:t>
      </w:r>
    </w:p>
    <w:p>
      <w:pPr>
        <w:spacing w:after="120"/>
        <w:ind w:firstLine="397"/>
        <w:jc w:val="center"/>
      </w:pPr>
      <w:r>
        <w:rPr>
          <w:rFonts w:ascii="Arial" w:cs="Arial" w:eastAsia="Arial" w:hAnsi="Arial"/>
          <w:b/>
          <w:bCs/>
          <w:sz w:val="24"/>
          <w:szCs w:val="24"/>
        </w:rPr>
        <w:t xml:space="preserve">Глава 18. Проступки против собственности</w:t>
      </w:r>
    </w:p>
    <w:p>
      <w:pPr>
        <w:spacing w:after="120"/>
        <w:ind w:firstLine="397"/>
        <w:jc w:val="both"/>
      </w:pPr>
      <w:r>
        <w:rPr>
          <w:rFonts w:ascii="Arial" w:cs="Arial" w:eastAsia="Arial" w:hAnsi="Arial"/>
          <w:b/>
          <w:bCs/>
          <w:sz w:val="24"/>
          <w:szCs w:val="24"/>
        </w:rPr>
        <w:t xml:space="preserve">Статья 90. Кража в незначительном размере</w:t>
      </w:r>
    </w:p>
    <w:p>
      <w:pPr>
        <w:spacing w:after="120"/>
        <w:ind w:firstLine="397"/>
        <w:jc w:val="both"/>
      </w:pPr>
      <w:r>
        <w:rPr>
          <w:rFonts w:ascii="Arial" w:cs="Arial" w:eastAsia="Arial" w:hAnsi="Arial"/>
          <w:sz w:val="24"/>
          <w:szCs w:val="24"/>
        </w:rPr>
        <w:t xml:space="preserve">Кража, то есть тайное хищение чужого имущества в незначительном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либо привлечения к общественным работам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Примечание. Деяния, предусмотренные статьями </w:t>
      </w:r>
      <w:hyperlink w:history="1" r:id="rIdbykv1tzoxvqxw106s803k">
        <w:r>
          <w:rPr>
            <w:rFonts w:ascii="Arial" w:cs="Arial" w:eastAsia="Arial" w:hAnsi="Arial"/>
            <w:color w:val="1D4ED8"/>
            <w:sz w:val="24"/>
            <w:szCs w:val="24"/>
            <w:u w:val="single"/>
          </w:rPr>
          <w:t xml:space="preserve">90</w:t>
        </w:r>
      </w:hyperlink>
      <w:r>
        <w:rPr>
          <w:rFonts w:ascii="Arial" w:cs="Arial" w:eastAsia="Arial" w:hAnsi="Arial"/>
          <w:sz w:val="24"/>
          <w:szCs w:val="24"/>
        </w:rPr>
        <w:t xml:space="preserve">-</w:t>
      </w:r>
      <w:hyperlink w:history="1" r:id="rId6zd-qqf7au8yoe5n0chfv">
        <w:r>
          <w:rPr>
            <w:rFonts w:ascii="Arial" w:cs="Arial" w:eastAsia="Arial" w:hAnsi="Arial"/>
            <w:color w:val="1D4ED8"/>
            <w:sz w:val="24"/>
            <w:szCs w:val="24"/>
            <w:u w:val="single"/>
          </w:rPr>
          <w:t xml:space="preserve">94</w:t>
        </w:r>
      </w:hyperlink>
      <w:r>
        <w:rPr>
          <w:rFonts w:ascii="Arial" w:cs="Arial" w:eastAsia="Arial" w:hAnsi="Arial"/>
          <w:sz w:val="24"/>
          <w:szCs w:val="24"/>
        </w:rPr>
        <w:t xml:space="preserve"> настоящего Кодекса, признаются совершенными в незначительном размере, если стоимость похищенного имущества не превышает ста расчетных показателей, установленных законодательством Кыргызской Республики на момент совершения проступка.</w:t>
      </w:r>
    </w:p>
    <w:p>
      <w:pPr>
        <w:spacing w:after="120"/>
        <w:ind w:firstLine="397"/>
        <w:jc w:val="both"/>
      </w:pPr>
      <w:r>
        <w:rPr>
          <w:rFonts w:ascii="Arial" w:cs="Arial" w:eastAsia="Arial" w:hAnsi="Arial"/>
          <w:b/>
          <w:bCs/>
          <w:sz w:val="24"/>
          <w:szCs w:val="24"/>
        </w:rPr>
        <w:t xml:space="preserve">Статья 91. Присвоение или растрата вверенного имущества в незначительном размере</w:t>
      </w:r>
    </w:p>
    <w:p>
      <w:pPr>
        <w:spacing w:after="120"/>
        <w:ind w:firstLine="397"/>
        <w:jc w:val="both"/>
      </w:pPr>
      <w:r>
        <w:rPr>
          <w:rFonts w:ascii="Arial" w:cs="Arial" w:eastAsia="Arial" w:hAnsi="Arial"/>
          <w:sz w:val="24"/>
          <w:szCs w:val="24"/>
        </w:rPr>
        <w:t xml:space="preserve">Присвоение или растрата вверенного имущества в незначительном размере -</w:t>
      </w:r>
    </w:p>
    <w:p>
      <w:pPr>
        <w:spacing w:after="120"/>
        <w:ind w:firstLine="397"/>
        <w:jc w:val="both"/>
      </w:pPr>
      <w:r>
        <w:rPr>
          <w:rFonts w:ascii="Arial" w:cs="Arial" w:eastAsia="Arial" w:hAnsi="Arial"/>
          <w:sz w:val="24"/>
          <w:szCs w:val="24"/>
        </w:rPr>
        <w:t xml:space="preserve">влекут наказание в виде штрафа II категории.</w:t>
      </w:r>
    </w:p>
    <w:p>
      <w:pPr>
        <w:spacing w:after="120"/>
        <w:ind w:firstLine="397"/>
        <w:jc w:val="both"/>
      </w:pPr>
      <w:r>
        <w:rPr>
          <w:rFonts w:ascii="Arial" w:cs="Arial" w:eastAsia="Arial" w:hAnsi="Arial"/>
          <w:b/>
          <w:bCs/>
          <w:sz w:val="24"/>
          <w:szCs w:val="24"/>
        </w:rPr>
        <w:t xml:space="preserve">Статья 92. Мошенничество в незначительном размере</w:t>
      </w:r>
    </w:p>
    <w:p>
      <w:pPr>
        <w:spacing w:after="120"/>
        <w:ind w:firstLine="397"/>
        <w:jc w:val="both"/>
      </w:pPr>
      <w:r>
        <w:rPr>
          <w:rFonts w:ascii="Arial" w:cs="Arial" w:eastAsia="Arial" w:hAnsi="Arial"/>
          <w:sz w:val="24"/>
          <w:szCs w:val="24"/>
        </w:rPr>
        <w:t xml:space="preserve">Мошенничество, то есть завладение чужим имуществом или приобретение права на имущество путем обмана или злоупотребления доверием в незначительном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93. Причинение имущественного ущерба путем обмана или злоупотребления доверием в незначительном размере</w:t>
      </w:r>
    </w:p>
    <w:p>
      <w:pPr>
        <w:spacing w:after="120"/>
        <w:ind w:firstLine="397"/>
        <w:jc w:val="both"/>
      </w:pPr>
      <w:r>
        <w:rPr>
          <w:rFonts w:ascii="Arial" w:cs="Arial" w:eastAsia="Arial" w:hAnsi="Arial"/>
          <w:sz w:val="24"/>
          <w:szCs w:val="24"/>
        </w:rPr>
        <w:t xml:space="preserve">Причинение имущественного ущерба собственнику или иному владельцу имущества путем обмана или злоупотребления доверием в незначительном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94. Уничтожение или повреждение чужого имущества</w:t>
      </w:r>
    </w:p>
    <w:p>
      <w:pPr>
        <w:spacing w:after="120"/>
        <w:ind w:firstLine="397"/>
        <w:jc w:val="both"/>
      </w:pPr>
      <w:r>
        <w:rPr>
          <w:rFonts w:ascii="Arial" w:cs="Arial" w:eastAsia="Arial" w:hAnsi="Arial"/>
          <w:sz w:val="24"/>
          <w:szCs w:val="24"/>
        </w:rPr>
        <w:t xml:space="preserve">Уничтожение или повреждение чужого имущества с причинением вреда в незначительном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95. Приобретение или сбыт имущества, заведомо добытого преступным путем</w:t>
      </w:r>
    </w:p>
    <w:p>
      <w:pPr>
        <w:spacing w:after="120"/>
        <w:ind w:firstLine="397"/>
        <w:jc w:val="both"/>
      </w:pPr>
      <w:r>
        <w:rPr>
          <w:rFonts w:ascii="Arial" w:cs="Arial" w:eastAsia="Arial" w:hAnsi="Arial"/>
          <w:sz w:val="24"/>
          <w:szCs w:val="24"/>
        </w:rPr>
        <w:t xml:space="preserve">Заранее не обещанные приобретение или сбыт имущества, заведомо добытого преступным путем, при отсутствии признаков легализации (отмывания) преступных доходов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ограничением свободы II категории.</w:t>
      </w:r>
    </w:p>
    <w:p>
      <w:pPr>
        <w:spacing w:after="120"/>
        <w:ind w:firstLine="397"/>
        <w:jc w:val="both"/>
      </w:pPr>
      <w:r>
        <w:rPr>
          <w:rFonts w:ascii="Arial" w:cs="Arial" w:eastAsia="Arial" w:hAnsi="Arial"/>
          <w:b/>
          <w:bCs/>
          <w:sz w:val="24"/>
          <w:szCs w:val="24"/>
        </w:rPr>
        <w:t xml:space="preserve">Статья 96. Самовольный захват чужого земельного участка</w:t>
      </w:r>
    </w:p>
    <w:p>
      <w:pPr>
        <w:spacing w:after="120"/>
        <w:ind w:firstLine="397"/>
        <w:jc w:val="both"/>
      </w:pPr>
      <w:r>
        <w:rPr>
          <w:rFonts w:ascii="Arial" w:cs="Arial" w:eastAsia="Arial" w:hAnsi="Arial"/>
          <w:sz w:val="24"/>
          <w:szCs w:val="24"/>
        </w:rPr>
        <w:t xml:space="preserve">Самовольный захват чужого земельного участка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center"/>
      </w:pPr>
      <w:r>
        <w:rPr>
          <w:rFonts w:ascii="Arial" w:cs="Arial" w:eastAsia="Arial" w:hAnsi="Arial"/>
          <w:b/>
          <w:bCs/>
          <w:sz w:val="24"/>
          <w:szCs w:val="24"/>
        </w:rPr>
        <w:t xml:space="preserve">Глава 19. Проступки против порядка осуществления экономической деятельности</w:t>
      </w:r>
    </w:p>
    <w:p>
      <w:pPr>
        <w:spacing w:after="120"/>
        <w:ind w:firstLine="397"/>
        <w:jc w:val="both"/>
      </w:pPr>
      <w:r>
        <w:rPr>
          <w:rFonts w:ascii="Arial" w:cs="Arial" w:eastAsia="Arial" w:hAnsi="Arial"/>
          <w:b/>
          <w:bCs/>
          <w:sz w:val="24"/>
          <w:szCs w:val="24"/>
        </w:rPr>
        <w:t xml:space="preserve">Статья 97. Незаконная предпринимательская или банковская деятельность</w:t>
      </w:r>
    </w:p>
    <w:p>
      <w:pPr>
        <w:spacing w:after="120"/>
        <w:ind w:firstLine="397"/>
        <w:jc w:val="both"/>
      </w:pPr>
      <w:r>
        <w:rPr>
          <w:rFonts w:ascii="Arial" w:cs="Arial" w:eastAsia="Arial" w:hAnsi="Arial"/>
          <w:sz w:val="24"/>
          <w:szCs w:val="24"/>
        </w:rPr>
        <w:t xml:space="preserve">Осуществление предпринимательской или банковской деятельности либо банковских операций без регистрации либо без специального разрешения (лицензии) в случаях, когда такое разрешение (лицензия) обязательно, или с нарушением условий лицензирования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98. Заведомо ложная реклама</w:t>
      </w:r>
    </w:p>
    <w:p>
      <w:pPr>
        <w:spacing w:after="120"/>
        <w:ind w:firstLine="397"/>
        <w:jc w:val="both"/>
      </w:pPr>
      <w:r>
        <w:rPr>
          <w:rFonts w:ascii="Arial" w:cs="Arial" w:eastAsia="Arial" w:hAnsi="Arial"/>
          <w:sz w:val="24"/>
          <w:szCs w:val="24"/>
        </w:rPr>
        <w:t xml:space="preserve">1. Использование рекламодателями заведомо ложной информации относительно товаров, работ или услуг, их производителей или продавцов, а равно реклама продукции, подлежащей обязательной сертификации или лицензированию, но не имеющей сертификата соответствия или лицензии, -</w:t>
      </w:r>
    </w:p>
    <w:p>
      <w:pPr>
        <w:spacing w:after="120"/>
        <w:ind w:firstLine="397"/>
        <w:jc w:val="both"/>
      </w:pPr>
      <w:r>
        <w:rPr>
          <w:rFonts w:ascii="Arial" w:cs="Arial" w:eastAsia="Arial" w:hAnsi="Arial"/>
          <w:sz w:val="24"/>
          <w:szCs w:val="24"/>
        </w:rPr>
        <w:t xml:space="preserve">влекут наказание в виде штрафа I категории.</w:t>
      </w:r>
    </w:p>
    <w:p>
      <w:pPr>
        <w:spacing w:after="120"/>
        <w:ind w:firstLine="397"/>
        <w:jc w:val="both"/>
      </w:pPr>
      <w:r>
        <w:rPr>
          <w:rFonts w:ascii="Arial" w:cs="Arial" w:eastAsia="Arial" w:hAnsi="Arial"/>
          <w:sz w:val="24"/>
          <w:szCs w:val="24"/>
        </w:rPr>
        <w:t xml:space="preserve">2. Те же деяния, совершенные с использованием средств массовой информации,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99. Нарушение правил рекламирования</w:t>
      </w:r>
    </w:p>
    <w:p>
      <w:pPr>
        <w:spacing w:after="120"/>
        <w:ind w:firstLine="397"/>
        <w:jc w:val="both"/>
      </w:pPr>
      <w:r>
        <w:rPr>
          <w:rFonts w:ascii="Arial" w:cs="Arial" w:eastAsia="Arial" w:hAnsi="Arial"/>
          <w:sz w:val="24"/>
          <w:szCs w:val="24"/>
        </w:rPr>
        <w:t xml:space="preserve">Умышленное или неосторожное нарушение правил рекламирования пива, алкогольной и табачной продукции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100. Нарушение правил изготовления или использования государственного пробирного клейма</w:t>
      </w:r>
    </w:p>
    <w:p>
      <w:pPr>
        <w:spacing w:after="120"/>
        <w:ind w:firstLine="397"/>
        <w:jc w:val="both"/>
      </w:pPr>
      <w:r>
        <w:rPr>
          <w:rFonts w:ascii="Arial" w:cs="Arial" w:eastAsia="Arial" w:hAnsi="Arial"/>
          <w:sz w:val="24"/>
          <w:szCs w:val="24"/>
        </w:rPr>
        <w:t xml:space="preserve">Нарушение правил изготовления или использования государственного пробирного клейма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101. Подделка акцизных марок</w:t>
      </w:r>
    </w:p>
    <w:p>
      <w:pPr>
        <w:spacing w:after="120"/>
        <w:ind w:firstLine="397"/>
        <w:jc w:val="both"/>
      </w:pPr>
      <w:r>
        <w:rPr>
          <w:rFonts w:ascii="Arial" w:cs="Arial" w:eastAsia="Arial" w:hAnsi="Arial"/>
          <w:sz w:val="24"/>
          <w:szCs w:val="24"/>
        </w:rPr>
        <w:t xml:space="preserve">Подделка акцизных марок с целью использования либо повторное использование бывших в употреблении акцизных марок, а равно их хранение с целью сбыта или сбыт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102. Производство табачных изделий, алкогольных напитков без акцизных марок</w:t>
      </w:r>
    </w:p>
    <w:p>
      <w:pPr>
        <w:spacing w:after="120"/>
        <w:ind w:firstLine="397"/>
        <w:jc w:val="both"/>
      </w:pPr>
      <w:r>
        <w:rPr>
          <w:rFonts w:ascii="Arial" w:cs="Arial" w:eastAsia="Arial" w:hAnsi="Arial"/>
          <w:sz w:val="24"/>
          <w:szCs w:val="24"/>
        </w:rPr>
        <w:t xml:space="preserve">1. Производство, импорт и реализация табачных изделий без акцизных марок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Производство, импорт и реализация алкогольных напитков без акцизных марок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1</w:t>
      </w:r>
      <w:r>
        <w:rPr>
          <w:rFonts w:ascii="Arial" w:cs="Arial" w:eastAsia="Arial" w:hAnsi="Arial"/>
          <w:b/>
          <w:bCs/>
          <w:sz w:val="24"/>
          <w:szCs w:val="24"/>
        </w:rPr>
        <w:t xml:space="preserve">. Экономическая контрабанда</w:t>
      </w:r>
    </w:p>
    <w:p>
      <w:pPr>
        <w:spacing w:after="120"/>
        <w:ind w:firstLine="397"/>
        <w:jc w:val="both"/>
      </w:pPr>
      <w:r>
        <w:rPr>
          <w:rFonts w:ascii="Arial" w:cs="Arial" w:eastAsia="Arial" w:hAnsi="Arial"/>
          <w:sz w:val="24"/>
          <w:szCs w:val="24"/>
        </w:rPr>
        <w:t xml:space="preserve">Перемещение через таможенную границу Евразийского экономического союза товаров или транспортных средств в значительном размере,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значительном размере, если стоимость перемещенных товаров составляет от пяти тысяч до пятидесяти тысяч расчетных показателей, установленных законодательством Кыргызской Республики на момент совершения проступка.</w:t>
      </w:r>
    </w:p>
    <w:p>
      <w:pPr>
        <w:spacing w:after="120"/>
        <w:ind w:firstLine="397"/>
        <w:jc w:val="both"/>
      </w:pPr>
      <w:r>
        <w:rPr>
          <w:rFonts w:ascii="Arial" w:cs="Arial" w:eastAsia="Arial" w:hAnsi="Arial"/>
          <w:sz w:val="24"/>
          <w:szCs w:val="24"/>
        </w:rPr>
        <w:t xml:space="preserve">Лицо освобождается от уголовной ответственности за деяние, предусмотренное настоящей статьей, если оно добровольно уплатило причитающиеся таможенные платежи, включая штрафы и пени, с оформлением в таможенном отношении товаров и иных предметов, являющихся предметом контрабанды на любой стадии уголовного процесса.</w:t>
      </w:r>
    </w:p>
    <w:p>
      <w:pPr>
        <w:spacing w:after="120"/>
        <w:ind w:firstLine="397"/>
        <w:jc w:val="both"/>
      </w:pPr>
      <w:r>
        <w:rPr>
          <w:rFonts w:ascii="Arial" w:cs="Arial" w:eastAsia="Arial" w:hAnsi="Arial"/>
          <w:i/>
          <w:iCs/>
          <w:sz w:val="24"/>
          <w:szCs w:val="24"/>
        </w:rPr>
        <w:t xml:space="preserve">(В редакции Закона КР от </w:t>
      </w:r>
      <w:hyperlink w:history="1" r:id="rId7ki9l-yp5dswee8ov8on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2</w:t>
      </w:r>
      <w:r>
        <w:rPr>
          <w:rFonts w:ascii="Arial" w:cs="Arial" w:eastAsia="Arial" w:hAnsi="Arial"/>
          <w:b/>
          <w:bCs/>
          <w:sz w:val="24"/>
          <w:szCs w:val="24"/>
        </w:rPr>
        <w:t xml:space="preserve">. Уклонение от уплаты таможенных платежей</w:t>
      </w:r>
    </w:p>
    <w:p>
      <w:pPr>
        <w:spacing w:after="120"/>
        <w:ind w:firstLine="397"/>
        <w:jc w:val="both"/>
      </w:pPr>
      <w:r>
        <w:rPr>
          <w:rFonts w:ascii="Arial" w:cs="Arial" w:eastAsia="Arial" w:hAnsi="Arial"/>
          <w:sz w:val="24"/>
          <w:szCs w:val="24"/>
        </w:rPr>
        <w:t xml:space="preserve">Уклонение от уплаты таможенных платежей в 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Примечание. Деяния, предусмотренные статьями </w:t>
      </w:r>
      <w:hyperlink w:history="1" r:id="rIdcopxaza8kzzsvse5uqexk">
        <w:r>
          <w:rPr>
            <w:rFonts w:ascii="Arial" w:cs="Arial" w:eastAsia="Arial" w:hAnsi="Arial"/>
            <w:color w:val="1D4ED8"/>
            <w:sz w:val="24"/>
            <w:szCs w:val="24"/>
            <w:u w:val="single"/>
          </w:rPr>
          <w:t xml:space="preserve">102-2</w:t>
        </w:r>
      </w:hyperlink>
      <w:r>
        <w:rPr>
          <w:rFonts w:ascii="Arial" w:cs="Arial" w:eastAsia="Arial" w:hAnsi="Arial"/>
          <w:sz w:val="24"/>
          <w:szCs w:val="24"/>
        </w:rPr>
        <w:t xml:space="preserve"> - </w:t>
      </w:r>
      <w:hyperlink w:history="1" r:id="rId4igr4c2mlzpgybz0uxyqt">
        <w:r>
          <w:rPr>
            <w:rFonts w:ascii="Arial" w:cs="Arial" w:eastAsia="Arial" w:hAnsi="Arial"/>
            <w:color w:val="1D4ED8"/>
            <w:sz w:val="24"/>
            <w:szCs w:val="24"/>
            <w:u w:val="single"/>
          </w:rPr>
          <w:t xml:space="preserve">102-4,</w:t>
        </w:r>
      </w:hyperlink>
      <w:r>
        <w:rPr>
          <w:rFonts w:ascii="Arial" w:cs="Arial" w:eastAsia="Arial" w:hAnsi="Arial"/>
          <w:sz w:val="24"/>
          <w:szCs w:val="24"/>
        </w:rPr>
        <w:t xml:space="preserve"> признаются совершенными в значительном размере, если сумма неуплаченных платежей составляет от одной тысячи до пятидесяти тысяч расчетных показателей, установленных законодательством Кыргызской Республики на момент совершения проступка.</w:t>
      </w:r>
    </w:p>
    <w:p>
      <w:pPr>
        <w:spacing w:after="120"/>
        <w:ind w:firstLine="397"/>
        <w:jc w:val="both"/>
      </w:pPr>
      <w:r>
        <w:rPr>
          <w:rFonts w:ascii="Arial" w:cs="Arial" w:eastAsia="Arial" w:hAnsi="Arial"/>
          <w:sz w:val="24"/>
          <w:szCs w:val="24"/>
        </w:rPr>
        <w:t xml:space="preserve">В случае добровольного погашения всей суммы таможенной или налоговой задолженности, включая штрафы и пени, уголовное преследование лица в связи с совершением им проступка подлежит прекращению на любой стадии уголовного процесса.</w:t>
      </w:r>
    </w:p>
    <w:p>
      <w:pPr>
        <w:spacing w:after="120"/>
        <w:ind w:firstLine="397"/>
        <w:jc w:val="both"/>
      </w:pPr>
      <w:r>
        <w:rPr>
          <w:rFonts w:ascii="Arial" w:cs="Arial" w:eastAsia="Arial" w:hAnsi="Arial"/>
          <w:i/>
          <w:iCs/>
          <w:sz w:val="24"/>
          <w:szCs w:val="24"/>
        </w:rPr>
        <w:t xml:space="preserve">(В редакции Закона КР от </w:t>
      </w:r>
      <w:hyperlink w:history="1" r:id="rIdh5fbydpyifavl1fmvbae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3</w:t>
      </w:r>
      <w:r>
        <w:rPr>
          <w:rFonts w:ascii="Arial" w:cs="Arial" w:eastAsia="Arial" w:hAnsi="Arial"/>
          <w:b/>
          <w:bCs/>
          <w:sz w:val="24"/>
          <w:szCs w:val="24"/>
        </w:rPr>
        <w:t xml:space="preserve">. Уклонение от уплаты налога и (или) других обязательных платежей в бюджет</w:t>
      </w:r>
    </w:p>
    <w:p>
      <w:pPr>
        <w:spacing w:after="120"/>
        <w:ind w:firstLine="397"/>
        <w:jc w:val="both"/>
      </w:pPr>
      <w:r>
        <w:rPr>
          <w:rFonts w:ascii="Arial" w:cs="Arial" w:eastAsia="Arial" w:hAnsi="Arial"/>
          <w:sz w:val="24"/>
          <w:szCs w:val="24"/>
        </w:rPr>
        <w:t xml:space="preserve">Уклонение от уплаты налога и (или) других обязательных платежей в бюджет путем непредоставления декларации о доходах в случаях, когда подача декларации является обязательной, либо путем включения в декларацию или иные документы, связанные с исчислением или уплатой налогов и (или) других обязательных платежей в бюджет, заведомо искаженных данных о доходах или расходах либо об имуществе, подлежащем налогообложению, если это деяние повлекло неуплату налога и (или) других обязательных платежей в бюджет в 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b7b2egtuobiku1nthcno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4</w:t>
      </w:r>
      <w:r>
        <w:rPr>
          <w:rFonts w:ascii="Arial" w:cs="Arial" w:eastAsia="Arial" w:hAnsi="Arial"/>
          <w:b/>
          <w:bCs/>
          <w:sz w:val="24"/>
          <w:szCs w:val="24"/>
        </w:rPr>
        <w:t xml:space="preserve">. Уклонение от уплаты налога и (или) других обязательных платежей в бюджет с организаций</w:t>
      </w:r>
    </w:p>
    <w:p>
      <w:pPr>
        <w:spacing w:after="120"/>
        <w:ind w:firstLine="397"/>
        <w:jc w:val="both"/>
      </w:pPr>
      <w:r>
        <w:rPr>
          <w:rFonts w:ascii="Arial" w:cs="Arial" w:eastAsia="Arial" w:hAnsi="Arial"/>
          <w:sz w:val="24"/>
          <w:szCs w:val="24"/>
        </w:rPr>
        <w:t xml:space="preserve">1. Уклонение от уплаты налога и (или) других обязательных платежей в бюджет с организаций путем непредоставления декларации, когда подача декларации является обязательной, либо внесения в декларацию заведомо искаженных данных о доходах и (или) расходах, либо путем сокрытия других объектов налогообложения и (или) других обязательных платежей, если это деяние повлекло неуплату налога и (или) других обязательных платежей в бюджет в 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27pnycms5rytscd6wwgq0">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103. Несанкционированное изменение международного идентификатора мобильного устройства</w:t>
      </w:r>
    </w:p>
    <w:p>
      <w:pPr>
        <w:spacing w:after="120"/>
        <w:ind w:firstLine="397"/>
        <w:jc w:val="both"/>
      </w:pPr>
      <w:r>
        <w:rPr>
          <w:rFonts w:ascii="Arial" w:cs="Arial" w:eastAsia="Arial" w:hAnsi="Arial"/>
          <w:sz w:val="24"/>
          <w:szCs w:val="24"/>
        </w:rPr>
        <w:t xml:space="preserve">Несанкционированное изменение международного идентификатора мобильного устройства, установленного его производителем, а равно подделка международного идентификатора мобильного устройства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104. Незаконное изготовление контрафактной продукции</w:t>
      </w:r>
    </w:p>
    <w:p>
      <w:pPr>
        <w:spacing w:after="120"/>
        <w:ind w:firstLine="397"/>
        <w:jc w:val="both"/>
      </w:pPr>
      <w:r>
        <w:rPr>
          <w:rFonts w:ascii="Arial" w:cs="Arial" w:eastAsia="Arial" w:hAnsi="Arial"/>
          <w:sz w:val="24"/>
          <w:szCs w:val="24"/>
        </w:rPr>
        <w:t xml:space="preserve">Незаконное изготовление контрафактных экземпляров произведений или фонограмм, компьютерных программ или баз данных в целях сбыта, а равно их сбыт либо хранение с целью сбыта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105. Нарушение метрологических правил</w:t>
      </w:r>
    </w:p>
    <w:p>
      <w:pPr>
        <w:spacing w:after="120"/>
        <w:ind w:firstLine="397"/>
        <w:jc w:val="both"/>
      </w:pPr>
      <w:r>
        <w:rPr>
          <w:rFonts w:ascii="Arial" w:cs="Arial" w:eastAsia="Arial" w:hAnsi="Arial"/>
          <w:sz w:val="24"/>
          <w:szCs w:val="24"/>
        </w:rPr>
        <w:t xml:space="preserve">Выпуск в обращение средств измерений без утверждения их типа или метрологической аттестации, непроверенных средств измерений, а равно изготовление, ремонт и поверка средств измерений без соответствующего разрешения, умышленное или неосторожное нарушение методов и правил поверки -</w:t>
      </w:r>
    </w:p>
    <w:p>
      <w:pPr>
        <w:spacing w:after="120"/>
        <w:ind w:firstLine="397"/>
        <w:jc w:val="both"/>
      </w:pPr>
      <w:r>
        <w:rPr>
          <w:rFonts w:ascii="Arial" w:cs="Arial" w:eastAsia="Arial" w:hAnsi="Arial"/>
          <w:sz w:val="24"/>
          <w:szCs w:val="24"/>
        </w:rPr>
        <w:t xml:space="preserve">влекут наказание в виде штрафа I категории.</w:t>
      </w:r>
    </w:p>
    <w:p>
      <w:pPr>
        <w:spacing w:after="120"/>
        <w:ind w:firstLine="397"/>
        <w:jc w:val="both"/>
      </w:pPr>
      <w:r>
        <w:rPr>
          <w:rFonts w:ascii="Arial" w:cs="Arial" w:eastAsia="Arial" w:hAnsi="Arial"/>
          <w:b/>
          <w:bCs/>
          <w:sz w:val="24"/>
          <w:szCs w:val="24"/>
        </w:rPr>
        <w:t xml:space="preserve">Статья 106. Монополистические действия и ограничение конкуренции</w:t>
      </w:r>
    </w:p>
    <w:p>
      <w:pPr>
        <w:spacing w:after="120"/>
        <w:ind w:firstLine="397"/>
        <w:jc w:val="both"/>
      </w:pPr>
      <w:r>
        <w:rPr>
          <w:rFonts w:ascii="Arial" w:cs="Arial" w:eastAsia="Arial" w:hAnsi="Arial"/>
          <w:sz w:val="24"/>
          <w:szCs w:val="24"/>
        </w:rPr>
        <w:t xml:space="preserve">Установление и поддержание монопольно высоких цен или монопольно низких цен, а равно ограничение конкуренции путем сговора или согласованных действий, направленных на раздел рынка, ограничение доступа на рынок, устранение с него других субъектов экономической деятельности, установление или поддержание единых цен,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107. Разглашение коммерческой, банковской тайны, тайны налогоплательщика</w:t>
      </w:r>
    </w:p>
    <w:p>
      <w:pPr>
        <w:spacing w:after="120"/>
        <w:ind w:firstLine="397"/>
        <w:jc w:val="both"/>
      </w:pPr>
      <w:r>
        <w:rPr>
          <w:rFonts w:ascii="Arial" w:cs="Arial" w:eastAsia="Arial" w:hAnsi="Arial"/>
          <w:sz w:val="24"/>
          <w:szCs w:val="24"/>
        </w:rPr>
        <w:t xml:space="preserve">Незаконное разглашение или использование сведений, составляющих коммерческую, банковскую или иную тайну, а равно тайну сведений налогоплательщика без согласия их владельца, лицом, которому они были доверены или стали известны по службе или работе,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108. Нарушение правил привлечения и использования в Кыргызской Республике иностранной рабочей силы</w:t>
      </w:r>
    </w:p>
    <w:p>
      <w:pPr>
        <w:spacing w:after="120"/>
        <w:ind w:firstLine="397"/>
        <w:jc w:val="both"/>
      </w:pPr>
      <w:r>
        <w:rPr>
          <w:rFonts w:ascii="Arial" w:cs="Arial" w:eastAsia="Arial" w:hAnsi="Arial"/>
          <w:sz w:val="24"/>
          <w:szCs w:val="24"/>
        </w:rPr>
        <w:t xml:space="preserve">Нарушение правил привлечения и использования в Кыргызской Республике иностранной рабочей силы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109. Подкуп спортсменов</w:t>
      </w:r>
    </w:p>
    <w:p>
      <w:pPr>
        <w:spacing w:after="120"/>
        <w:ind w:firstLine="397"/>
        <w:jc w:val="both"/>
      </w:pPr>
      <w:r>
        <w:rPr>
          <w:rFonts w:ascii="Arial" w:cs="Arial" w:eastAsia="Arial" w:hAnsi="Arial"/>
          <w:sz w:val="24"/>
          <w:szCs w:val="24"/>
        </w:rPr>
        <w:t xml:space="preserve">1. Подкуп спортсмена, спортивного судьи, тренера, руководителя команды или другого участника либо организатора профессионального спортивного соревнования, а равно организатора или члена жюри зрелищного коммерческого конкурса с целью оказания влияния на результат соревнования или конкурса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Незаконное получение денег, материальных ценностей или услуг материального характера спортивным судьей, тренером, руководителем команды или организатором спортивного соревнования, а равно организатором или членом жюри зрелищного коммерческого конкурса за оказание влияния на результат соревнования или конкурса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20. Проступки в денежно-кредитной и валютной сфере</w:t>
      </w:r>
    </w:p>
    <w:p>
      <w:pPr>
        <w:spacing w:after="120"/>
        <w:ind w:firstLine="397"/>
        <w:jc w:val="both"/>
      </w:pPr>
      <w:r>
        <w:rPr>
          <w:rFonts w:ascii="Arial" w:cs="Arial" w:eastAsia="Arial" w:hAnsi="Arial"/>
          <w:b/>
          <w:bCs/>
          <w:sz w:val="24"/>
          <w:szCs w:val="24"/>
        </w:rPr>
        <w:t xml:space="preserve">Статья 110. Злоупотребления при выпуске ценных бумаг (эмиссии)</w:t>
      </w:r>
    </w:p>
    <w:p>
      <w:pPr>
        <w:spacing w:after="120"/>
        <w:ind w:firstLine="397"/>
        <w:jc w:val="both"/>
      </w:pPr>
      <w:r>
        <w:rPr>
          <w:rFonts w:ascii="Arial" w:cs="Arial" w:eastAsia="Arial" w:hAnsi="Arial"/>
          <w:sz w:val="24"/>
          <w:szCs w:val="24"/>
        </w:rPr>
        <w:t xml:space="preserve">Внесение в проспект эмиссии ценных бумаг заведомо недостоверной информации, а равно утверждение проспекта эмиссии, содержащего заведомо недостоверную информацию, или утверждение заведомо недостоверных результатов эмиссии, если эти деяния причинили ущерб в значительном размере,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111. Незаконный оборот драгоценных металлов, природных драгоценных камней</w:t>
      </w:r>
    </w:p>
    <w:p>
      <w:pPr>
        <w:spacing w:after="120"/>
        <w:ind w:firstLine="397"/>
        <w:jc w:val="both"/>
      </w:pPr>
      <w:r>
        <w:rPr>
          <w:rFonts w:ascii="Arial" w:cs="Arial" w:eastAsia="Arial" w:hAnsi="Arial"/>
          <w:sz w:val="24"/>
          <w:szCs w:val="24"/>
        </w:rPr>
        <w:t xml:space="preserve">Совершение сделки, связанной с драгоценными металлами, природными драгоценными камнями, с умышленным или неосторожным нарушением правил, установленных законодательством Кыргызской Республики, а равно незаконное хранение, перевозка или пересылка драгоценных металлов, природных драгоценных камней в любом виде, состоянии, за исключением ювелирных и бытовых изделий и лома таких изделий,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112. Нарушение правил сдачи государству драгоценных металлов и драгоценных камней</w:t>
      </w:r>
    </w:p>
    <w:p>
      <w:pPr>
        <w:spacing w:after="120"/>
        <w:ind w:firstLine="397"/>
        <w:jc w:val="both"/>
      </w:pPr>
      <w:r>
        <w:rPr>
          <w:rFonts w:ascii="Arial" w:cs="Arial" w:eastAsia="Arial" w:hAnsi="Arial"/>
          <w:sz w:val="24"/>
          <w:szCs w:val="24"/>
        </w:rPr>
        <w:t xml:space="preserve">Умышленное или неосторожное уклонение от обязательной сдачи на аффинаж или обязательной продажи государству добытых из недр, полученных из вторичного сырья, а равно поднятых и найденных драгоценных металлов или драгоценных камней, если это деяние совершено в значительном размере,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21. Проступки против интересов службы в коммерческих и иных организациях</w:t>
      </w:r>
    </w:p>
    <w:p>
      <w:pPr>
        <w:spacing w:after="120"/>
        <w:ind w:firstLine="397"/>
        <w:jc w:val="both"/>
      </w:pPr>
      <w:r>
        <w:rPr>
          <w:rFonts w:ascii="Arial" w:cs="Arial" w:eastAsia="Arial" w:hAnsi="Arial"/>
          <w:b/>
          <w:bCs/>
          <w:sz w:val="24"/>
          <w:szCs w:val="24"/>
        </w:rPr>
        <w:t xml:space="preserve">Статья 113. Злоупотребление полномочиями в коммерческой или иной организации</w:t>
      </w:r>
    </w:p>
    <w:p>
      <w:pPr>
        <w:spacing w:after="120"/>
        <w:ind w:firstLine="397"/>
        <w:jc w:val="both"/>
      </w:pPr>
      <w:r>
        <w:rPr>
          <w:rFonts w:ascii="Arial" w:cs="Arial" w:eastAsia="Arial" w:hAnsi="Arial"/>
          <w:sz w:val="24"/>
          <w:szCs w:val="24"/>
        </w:rPr>
        <w:t xml:space="preserve">1. Использование лицом, выполняющим управленческие функции в коммерческой или иной организации своих полномочий вопреки интересам этой организации и в целях извлечения выгод либо преимуществ для себя или других лиц либо нанесения вреда другим лицам, организациям, -</w:t>
      </w:r>
    </w:p>
    <w:p>
      <w:pPr>
        <w:spacing w:after="120"/>
        <w:ind w:firstLine="397"/>
        <w:jc w:val="both"/>
      </w:pPr>
      <w:r>
        <w:rPr>
          <w:rFonts w:ascii="Arial" w:cs="Arial" w:eastAsia="Arial" w:hAnsi="Arial"/>
          <w:sz w:val="24"/>
          <w:szCs w:val="24"/>
        </w:rPr>
        <w:t xml:space="preserve">влечет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То же деяние, совершенное служащим государственного или муниципального предприятия, хозяйственного общества, в котором государство или муниципальное образование владеет акциями (долями) в уставном капитале,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Примечание. Если деяние, предусмотренное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хозяйственным обществом, в котором государство или муниципальное образование владеет акциями (долями в уставном капитале), уголовное преследование осуществляется по заявлению этой организации или с ее согласия.</w:t>
      </w:r>
    </w:p>
    <w:p>
      <w:pPr>
        <w:spacing w:after="120"/>
        <w:ind w:firstLine="397"/>
        <w:jc w:val="both"/>
      </w:pPr>
      <w:r>
        <w:rPr>
          <w:rFonts w:ascii="Arial" w:cs="Arial" w:eastAsia="Arial" w:hAnsi="Arial"/>
          <w:b/>
          <w:bCs/>
          <w:sz w:val="24"/>
          <w:szCs w:val="24"/>
        </w:rPr>
        <w:t xml:space="preserve">Статья 114. Превышение полномочий служащим частной детективной службы</w:t>
      </w:r>
    </w:p>
    <w:p>
      <w:pPr>
        <w:spacing w:after="120"/>
        <w:ind w:firstLine="397"/>
        <w:jc w:val="both"/>
      </w:pPr>
      <w:r>
        <w:rPr>
          <w:rFonts w:ascii="Arial" w:cs="Arial" w:eastAsia="Arial" w:hAnsi="Arial"/>
          <w:sz w:val="24"/>
          <w:szCs w:val="24"/>
        </w:rPr>
        <w:t xml:space="preserve">Превышение руководителем или служащим частной охранной службы полномочий, вопреки задачам своей деятельности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center"/>
      </w:pPr>
      <w:r>
        <w:rPr>
          <w:rFonts w:ascii="Arial" w:cs="Arial" w:eastAsia="Arial" w:hAnsi="Arial"/>
          <w:b/>
          <w:bCs/>
          <w:sz w:val="24"/>
          <w:szCs w:val="24"/>
        </w:rPr>
        <w:t xml:space="preserve">РАЗДЕЛ IX. ПРОСТУПКИ ПРОТИВ ОБЩЕСТВЕННОЙ БЕЗОПАСНОСТИ, ОБЩЕСТВЕННОГО ПОРЯДКА, ЗДОРОВЬЯ НАСЕЛЕНИЯ И НРАВСТВЕННОСТИ</w:t>
      </w:r>
    </w:p>
    <w:p>
      <w:pPr>
        <w:spacing w:after="120"/>
        <w:ind w:firstLine="397"/>
        <w:jc w:val="center"/>
      </w:pPr>
      <w:r>
        <w:rPr>
          <w:rFonts w:ascii="Arial" w:cs="Arial" w:eastAsia="Arial" w:hAnsi="Arial"/>
          <w:b/>
          <w:bCs/>
          <w:sz w:val="24"/>
          <w:szCs w:val="24"/>
        </w:rPr>
        <w:t xml:space="preserve">Глава 22. Проступки против безопасности производства</w:t>
      </w:r>
    </w:p>
    <w:p>
      <w:pPr>
        <w:spacing w:after="120"/>
        <w:ind w:firstLine="397"/>
        <w:jc w:val="both"/>
      </w:pPr>
      <w:r>
        <w:rPr>
          <w:rFonts w:ascii="Arial" w:cs="Arial" w:eastAsia="Arial" w:hAnsi="Arial"/>
          <w:b/>
          <w:bCs/>
          <w:sz w:val="24"/>
          <w:szCs w:val="24"/>
        </w:rPr>
        <w:t xml:space="preserve">Статья 115. Нарушение правил безопасности горных, строительных, взрывоопасных или иных работ</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ведении горных, строительных, взрывоопасных или иных работ, повлекшее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116. Незаконное обращение с радиоактивными материалами</w:t>
      </w:r>
    </w:p>
    <w:p>
      <w:pPr>
        <w:spacing w:after="120"/>
        <w:ind w:firstLine="397"/>
        <w:jc w:val="both"/>
      </w:pPr>
      <w:r>
        <w:rPr>
          <w:rFonts w:ascii="Arial" w:cs="Arial" w:eastAsia="Arial" w:hAnsi="Arial"/>
          <w:sz w:val="24"/>
          <w:szCs w:val="24"/>
        </w:rPr>
        <w:t xml:space="preserve">Незаконные приобретение, хранение, использование, передача, сбыт или разрушение радиоактивных материалов, повлекшие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117. Незаконный оборот взрывчатых, легковоспламеняющихся веществ и пиротехнических изделий</w:t>
      </w:r>
    </w:p>
    <w:p>
      <w:pPr>
        <w:spacing w:after="120"/>
        <w:ind w:firstLine="397"/>
        <w:jc w:val="both"/>
      </w:pPr>
      <w:r>
        <w:rPr>
          <w:rFonts w:ascii="Arial" w:cs="Arial" w:eastAsia="Arial" w:hAnsi="Arial"/>
          <w:sz w:val="24"/>
          <w:szCs w:val="24"/>
        </w:rPr>
        <w:t xml:space="preserve">Умышленное или неосторожное нарушение правил учета, хранения, перевозки и использования взрывчатых, легковоспламеняющихся веществ и пиротехнических изделий, а равно незаконная пересылка этих веществ по почте или багажом, повлекшие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118. Нарушение правил пожарной безопасности</w:t>
      </w:r>
    </w:p>
    <w:p>
      <w:pPr>
        <w:spacing w:after="120"/>
        <w:ind w:firstLine="397"/>
        <w:jc w:val="both"/>
      </w:pPr>
      <w:r>
        <w:rPr>
          <w:rFonts w:ascii="Arial" w:cs="Arial" w:eastAsia="Arial" w:hAnsi="Arial"/>
          <w:sz w:val="24"/>
          <w:szCs w:val="24"/>
        </w:rPr>
        <w:t xml:space="preserve">Умышленное или неосторожное нарушение правил пожарной безопасности лицом, ответственным за их выполнение, повлекшее возникновение пожара, причинившее по неосторожности менее тяжкий вред здоровью либо значительный ущерб, -</w:t>
      </w:r>
    </w:p>
    <w:p>
      <w:pPr>
        <w:spacing w:after="120"/>
        <w:ind w:firstLine="397"/>
        <w:jc w:val="both"/>
      </w:pPr>
      <w:r>
        <w:rPr>
          <w:rFonts w:ascii="Arial" w:cs="Arial" w:eastAsia="Arial" w:hAnsi="Arial"/>
          <w:sz w:val="24"/>
          <w:szCs w:val="24"/>
        </w:rPr>
        <w:t xml:space="preserve">влечет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23. Проступки против общественного порядка</w:t>
      </w:r>
    </w:p>
    <w:p>
      <w:pPr>
        <w:spacing w:after="120"/>
        <w:ind w:firstLine="397"/>
        <w:jc w:val="both"/>
      </w:pPr>
      <w:r>
        <w:rPr>
          <w:rFonts w:ascii="Arial" w:cs="Arial" w:eastAsia="Arial" w:hAnsi="Arial"/>
          <w:b/>
          <w:bCs/>
          <w:sz w:val="24"/>
          <w:szCs w:val="24"/>
        </w:rPr>
        <w:t xml:space="preserve">Статья 119. Мелкое хулиганство</w:t>
      </w:r>
    </w:p>
    <w:p>
      <w:pPr>
        <w:spacing w:after="120"/>
        <w:ind w:firstLine="397"/>
        <w:jc w:val="both"/>
      </w:pPr>
      <w:r>
        <w:rPr>
          <w:rFonts w:ascii="Arial" w:cs="Arial" w:eastAsia="Arial" w:hAnsi="Arial"/>
          <w:sz w:val="24"/>
          <w:szCs w:val="24"/>
        </w:rPr>
        <w:t xml:space="preserve">Мелкое хулиганство, то есть умышленные действия, грубо нарушающие общественный порядок или нормы общепринятого поведения, сопряженные с насилием либо угрозой его применения, а равно с уничтожением или повреждением имущества, -</w:t>
      </w:r>
    </w:p>
    <w:p>
      <w:pPr>
        <w:spacing w:after="120"/>
        <w:ind w:firstLine="397"/>
        <w:jc w:val="both"/>
      </w:pPr>
      <w:r>
        <w:rPr>
          <w:rFonts w:ascii="Arial" w:cs="Arial" w:eastAsia="Arial" w:hAnsi="Arial"/>
          <w:sz w:val="24"/>
          <w:szCs w:val="24"/>
        </w:rPr>
        <w:t xml:space="preserve">влечет наказание в виде штрафа II категории либо ограничения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119</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режима чрезвычайной ситуации, чрезвычайного или военного положения</w:t>
      </w:r>
    </w:p>
    <w:p>
      <w:pPr>
        <w:spacing w:after="120"/>
        <w:ind w:firstLine="397"/>
        <w:jc w:val="both"/>
      </w:pPr>
      <w:r>
        <w:rPr>
          <w:rFonts w:ascii="Arial" w:cs="Arial" w:eastAsia="Arial" w:hAnsi="Arial"/>
          <w:sz w:val="24"/>
          <w:szCs w:val="24"/>
        </w:rPr>
        <w:t xml:space="preserve">1. Нарушение требований режима чрезвычайной ситуации -</w:t>
      </w:r>
    </w:p>
    <w:p>
      <w:pPr>
        <w:spacing w:after="120"/>
        <w:ind w:firstLine="397"/>
        <w:jc w:val="both"/>
      </w:pPr>
      <w:r>
        <w:rPr>
          <w:rFonts w:ascii="Arial" w:cs="Arial" w:eastAsia="Arial" w:hAnsi="Arial"/>
          <w:sz w:val="24"/>
          <w:szCs w:val="24"/>
        </w:rPr>
        <w:t xml:space="preserve">влечет наказание в виде штрафа I категории либо ограничения свободы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Нарушение требований чрезвычайного или военного положения (за исключением нарушения комендантского часа) -</w:t>
      </w:r>
    </w:p>
    <w:p>
      <w:pPr>
        <w:spacing w:after="120"/>
        <w:ind w:firstLine="397"/>
        <w:jc w:val="both"/>
      </w:pPr>
      <w:r>
        <w:rPr>
          <w:rFonts w:ascii="Arial" w:cs="Arial" w:eastAsia="Arial" w:hAnsi="Arial"/>
          <w:sz w:val="24"/>
          <w:szCs w:val="24"/>
        </w:rPr>
        <w:t xml:space="preserve">влечет наказание в виде штрафа II категории либо ограничения свободы II категории, либо привлечения к общественным работам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qthhwc_bv-m27uzw1jxdl">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Вандализм</w:t>
      </w:r>
    </w:p>
    <w:p>
      <w:pPr>
        <w:spacing w:after="120"/>
        <w:ind w:firstLine="397"/>
        <w:jc w:val="both"/>
      </w:pPr>
      <w:r>
        <w:rPr>
          <w:rFonts w:ascii="Arial" w:cs="Arial" w:eastAsia="Arial" w:hAnsi="Arial"/>
          <w:sz w:val="24"/>
          <w:szCs w:val="24"/>
        </w:rPr>
        <w:t xml:space="preserve">Осквернение охраняемых государством памятника истории, культуры либо природного объекта надписями, рисунками или иным способом, оскорбляющим общественную нравственность, а равно порча имущества на транспорте или в иных общественных местах -</w:t>
      </w:r>
    </w:p>
    <w:p>
      <w:pPr>
        <w:spacing w:after="120"/>
        <w:ind w:firstLine="397"/>
        <w:jc w:val="both"/>
      </w:pPr>
      <w:r>
        <w:rPr>
          <w:rFonts w:ascii="Arial" w:cs="Arial" w:eastAsia="Arial" w:hAnsi="Arial"/>
          <w:sz w:val="24"/>
          <w:szCs w:val="24"/>
        </w:rPr>
        <w:t xml:space="preserve">влекут наказание в виде штрафа II категории с привлечением к общественным работам I категории.</w:t>
      </w:r>
    </w:p>
    <w:p>
      <w:pPr>
        <w:spacing w:after="120"/>
        <w:ind w:firstLine="397"/>
        <w:jc w:val="both"/>
      </w:pPr>
      <w:r>
        <w:rPr>
          <w:rFonts w:ascii="Arial" w:cs="Arial" w:eastAsia="Arial" w:hAnsi="Arial"/>
          <w:b/>
          <w:bCs/>
          <w:sz w:val="24"/>
          <w:szCs w:val="24"/>
        </w:rPr>
        <w:t xml:space="preserve">Статья 121. Стрельба из огнестрельного оружия в населенных пунктах</w:t>
      </w:r>
    </w:p>
    <w:p>
      <w:pPr>
        <w:spacing w:after="120"/>
        <w:ind w:firstLine="397"/>
        <w:jc w:val="both"/>
      </w:pPr>
      <w:r>
        <w:rPr>
          <w:rFonts w:ascii="Arial" w:cs="Arial" w:eastAsia="Arial" w:hAnsi="Arial"/>
          <w:sz w:val="24"/>
          <w:szCs w:val="24"/>
        </w:rPr>
        <w:t xml:space="preserve">Незаконная стрельба из огнестрельного оружия в населенных пунктах, местах массового нахождения людей за пределами населенных пунктов и в других не отведенных для этого местах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122. Организация незаконной миграции</w:t>
      </w:r>
    </w:p>
    <w:p>
      <w:pPr>
        <w:spacing w:after="120"/>
        <w:ind w:firstLine="397"/>
        <w:jc w:val="both"/>
      </w:pPr>
      <w:r>
        <w:rPr>
          <w:rFonts w:ascii="Arial" w:cs="Arial" w:eastAsia="Arial" w:hAnsi="Arial"/>
          <w:sz w:val="24"/>
          <w:szCs w:val="24"/>
        </w:rPr>
        <w:t xml:space="preserve">Организация незаконной миграции или предоставление транспортных средств либо поддельных документов, жилого или иного помещения, а равно оказание гражданам иных услуг для незаконного въезда, выезда, перемещения по территории Кыргызской Республики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 </w:t>
      </w:r>
      <w:r>
        <w:rPr>
          <w:rFonts w:ascii="Arial" w:cs="Arial" w:eastAsia="Arial" w:hAnsi="Arial"/>
          <w:sz w:val="24"/>
          <w:szCs w:val="24"/>
        </w:rPr>
        <w:t xml:space="preserve">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24. Проступки в сфере оборота наркотических средств, психотропных веществ, их аналогов или прекурсоров</w:t>
      </w:r>
    </w:p>
    <w:p>
      <w:pPr>
        <w:spacing w:after="120"/>
        <w:ind w:firstLine="397"/>
        <w:jc w:val="both"/>
      </w:pPr>
      <w:r>
        <w:rPr>
          <w:rFonts w:ascii="Arial" w:cs="Arial" w:eastAsia="Arial" w:hAnsi="Arial"/>
          <w:b/>
          <w:bCs/>
          <w:sz w:val="24"/>
          <w:szCs w:val="24"/>
        </w:rPr>
        <w:t xml:space="preserve">Статья 123. Незаконное изготовление наркотических средств либо психотропных веществ, их аналогов и прекурсоров без цели сбыта в небольших размерах</w:t>
      </w:r>
    </w:p>
    <w:p>
      <w:pPr>
        <w:spacing w:after="120"/>
        <w:ind w:firstLine="397"/>
        <w:jc w:val="both"/>
      </w:pPr>
      <w:r>
        <w:rPr>
          <w:rFonts w:ascii="Arial" w:cs="Arial" w:eastAsia="Arial" w:hAnsi="Arial"/>
          <w:sz w:val="24"/>
          <w:szCs w:val="24"/>
        </w:rPr>
        <w:t xml:space="preserve">Незаконные изготовление, приобретение, хранение, перевозка или пересылка наркотических средств, психотропных веществ, их аналогов или прекурсоров без цели сбыта в небольших размерах -</w:t>
      </w:r>
    </w:p>
    <w:p>
      <w:pPr>
        <w:spacing w:after="120"/>
        <w:ind w:firstLine="397"/>
        <w:jc w:val="both"/>
      </w:pPr>
      <w:r>
        <w:rPr>
          <w:rFonts w:ascii="Arial" w:cs="Arial" w:eastAsia="Arial" w:hAnsi="Arial"/>
          <w:sz w:val="24"/>
          <w:szCs w:val="24"/>
        </w:rPr>
        <w:t xml:space="preserve">влекут наказание в виде штрафа II категории с ограничением свободы I категории.</w:t>
      </w:r>
    </w:p>
    <w:p>
      <w:pPr>
        <w:spacing w:after="120"/>
        <w:ind w:firstLine="397"/>
        <w:jc w:val="both"/>
      </w:pPr>
      <w:r>
        <w:rPr>
          <w:rFonts w:ascii="Arial" w:cs="Arial" w:eastAsia="Arial" w:hAnsi="Arial"/>
          <w:sz w:val="24"/>
          <w:szCs w:val="24"/>
        </w:rPr>
        <w:t xml:space="preserve">Примечание. Перечень наркотических средств, психотропных веществ, их аналогов или прекурсоров, их размеры, имеющие значение для квалификации деяний по статьям настоящего Кодекса,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124. Посев и выращивание растений, содержащих наркотические средства</w:t>
      </w:r>
    </w:p>
    <w:p>
      <w:pPr>
        <w:spacing w:after="120"/>
        <w:ind w:firstLine="397"/>
        <w:jc w:val="both"/>
      </w:pPr>
      <w:r>
        <w:rPr>
          <w:rFonts w:ascii="Arial" w:cs="Arial" w:eastAsia="Arial" w:hAnsi="Arial"/>
          <w:sz w:val="24"/>
          <w:szCs w:val="24"/>
        </w:rPr>
        <w:t xml:space="preserve">Посев или выращивание запрещенных к возделыванию растений, содержащих наркотические средства, психотропные вещества и их прекурсоры, в небольших размерах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ограничением свободы I категории.</w:t>
      </w:r>
    </w:p>
    <w:p>
      <w:pPr>
        <w:spacing w:after="120"/>
        <w:ind w:firstLine="397"/>
        <w:jc w:val="center"/>
      </w:pPr>
      <w:r>
        <w:rPr>
          <w:rFonts w:ascii="Arial" w:cs="Arial" w:eastAsia="Arial" w:hAnsi="Arial"/>
          <w:b/>
          <w:bCs/>
          <w:sz w:val="24"/>
          <w:szCs w:val="24"/>
        </w:rPr>
        <w:t xml:space="preserve">Глава 25. Проступки против здоровья населения и общественной нравственности</w:t>
      </w:r>
    </w:p>
    <w:p>
      <w:pPr>
        <w:spacing w:after="120"/>
        <w:ind w:firstLine="397"/>
        <w:jc w:val="both"/>
      </w:pPr>
      <w:r>
        <w:rPr>
          <w:rFonts w:ascii="Arial" w:cs="Arial" w:eastAsia="Arial" w:hAnsi="Arial"/>
          <w:b/>
          <w:bCs/>
          <w:sz w:val="24"/>
          <w:szCs w:val="24"/>
        </w:rPr>
        <w:t xml:space="preserve">Статья 125. Незаконные производство и реализация лекарственных средств</w:t>
      </w:r>
    </w:p>
    <w:p>
      <w:pPr>
        <w:spacing w:after="120"/>
        <w:ind w:firstLine="397"/>
        <w:jc w:val="both"/>
      </w:pPr>
      <w:r>
        <w:rPr>
          <w:rFonts w:ascii="Arial" w:cs="Arial" w:eastAsia="Arial" w:hAnsi="Arial"/>
          <w:sz w:val="24"/>
          <w:szCs w:val="24"/>
        </w:rPr>
        <w:t xml:space="preserve">Незаконные производство или реализация лекарственных средств, диагностических, профилактических, лечебно-косметических изделий, техники медицинского назначения, продуктов лечебно-профилактического питания или пищевых добавок,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126. Реализация недоброкачественных продуктов питания</w:t>
      </w:r>
    </w:p>
    <w:p>
      <w:pPr>
        <w:spacing w:after="120"/>
        <w:ind w:firstLine="397"/>
        <w:jc w:val="both"/>
      </w:pPr>
      <w:r>
        <w:rPr>
          <w:rFonts w:ascii="Arial" w:cs="Arial" w:eastAsia="Arial" w:hAnsi="Arial"/>
          <w:sz w:val="24"/>
          <w:szCs w:val="24"/>
        </w:rPr>
        <w:t xml:space="preserve">Умышленная или неосторожная реализация недоброкачественных продуктов питания, в том числе домашнего изготовления, с повышенным содержанием химических, токсических, канцерогенных веществ и биологических добавок, причинившая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127. Нарушение санитарно-эпидемиологических правил</w:t>
      </w:r>
    </w:p>
    <w:p>
      <w:pPr>
        <w:spacing w:after="120"/>
        <w:ind w:firstLine="397"/>
        <w:jc w:val="both"/>
      </w:pPr>
      <w:r>
        <w:rPr>
          <w:rFonts w:ascii="Arial" w:cs="Arial" w:eastAsia="Arial" w:hAnsi="Arial"/>
          <w:sz w:val="24"/>
          <w:szCs w:val="24"/>
        </w:rPr>
        <w:t xml:space="preserve">Умышленное или неосторожное нарушение санитарно-эпидемиологических правил,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127</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(правил) ограничительных мероприятий (карантина)</w:t>
      </w:r>
    </w:p>
    <w:p>
      <w:pPr>
        <w:spacing w:after="120"/>
        <w:ind w:firstLine="397"/>
        <w:jc w:val="both"/>
      </w:pPr>
      <w:r>
        <w:rPr>
          <w:rFonts w:ascii="Arial" w:cs="Arial" w:eastAsia="Arial" w:hAnsi="Arial"/>
          <w:sz w:val="24"/>
          <w:szCs w:val="24"/>
        </w:rPr>
        <w:t xml:space="preserve">1. Нарушение требований (правил) ограничительных мероприятий (карантина) в условиях режима чрезвычайной ситуации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Нарушение требований (правил) ограничительных мероприятий (карантина) в условиях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mutuzq28rqxlg2m9fpp2s">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128. Сокрытие или искажение информации об обстоятельствах, создающих опасность для здоровья людей</w:t>
      </w:r>
    </w:p>
    <w:p>
      <w:pPr>
        <w:spacing w:after="120"/>
        <w:ind w:firstLine="397"/>
        <w:jc w:val="both"/>
      </w:pPr>
      <w:r>
        <w:rPr>
          <w:rFonts w:ascii="Arial" w:cs="Arial" w:eastAsia="Arial" w:hAnsi="Arial"/>
          <w:sz w:val="24"/>
          <w:szCs w:val="24"/>
        </w:rPr>
        <w:t xml:space="preserve">Сокрытие или искажение информации о событиях, фактах или явлениях, создающих опасность для жизни или здоровья людей либо для окружающей среды, совершенное должностным лицом государственного органа, органа местного самоуправления, государственного или муниципального учреждения,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129. Создание опасности для потребителей</w:t>
      </w:r>
    </w:p>
    <w:p>
      <w:pPr>
        <w:spacing w:after="120"/>
        <w:ind w:firstLine="397"/>
        <w:jc w:val="both"/>
      </w:pPr>
      <w:r>
        <w:rPr>
          <w:rFonts w:ascii="Arial" w:cs="Arial" w:eastAsia="Arial" w:hAnsi="Arial"/>
          <w:sz w:val="24"/>
          <w:szCs w:val="24"/>
        </w:rPr>
        <w:t xml:space="preserve">Умышленные или неосторожные производство или продажа товаров, выполнение работ либо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130. Распространение предметов порнографического характера</w:t>
      </w:r>
    </w:p>
    <w:p>
      <w:pPr>
        <w:spacing w:after="120"/>
        <w:ind w:firstLine="397"/>
        <w:jc w:val="both"/>
      </w:pPr>
      <w:r>
        <w:rPr>
          <w:rFonts w:ascii="Arial" w:cs="Arial" w:eastAsia="Arial" w:hAnsi="Arial"/>
          <w:sz w:val="24"/>
          <w:szCs w:val="24"/>
        </w:rPr>
        <w:t xml:space="preserve">Ввоз, изготовление, перевозка или иное перемещение либо рекламирование произведений, изображений или иных предметов порнографического характера, совершенные с целью сбыта, а равно сбыт или другое распространение таких предметов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131. Надругательство над телом умершего и местом захоронения</w:t>
      </w:r>
    </w:p>
    <w:p>
      <w:pPr>
        <w:spacing w:after="120"/>
        <w:ind w:firstLine="397"/>
        <w:jc w:val="both"/>
      </w:pPr>
      <w:r>
        <w:rPr>
          <w:rFonts w:ascii="Arial" w:cs="Arial" w:eastAsia="Arial" w:hAnsi="Arial"/>
          <w:sz w:val="24"/>
          <w:szCs w:val="24"/>
        </w:rPr>
        <w:t xml:space="preserve">Надругательство над телом умершего или уничтожение, повреждение либо осквернение места захоронения или надмогильного сооружения, а равно хищение находящихся в могиле или на могиле предметов -</w:t>
      </w:r>
    </w:p>
    <w:p>
      <w:pPr>
        <w:spacing w:after="120"/>
        <w:ind w:firstLine="397"/>
        <w:jc w:val="both"/>
      </w:pPr>
      <w:r>
        <w:rPr>
          <w:rFonts w:ascii="Arial" w:cs="Arial" w:eastAsia="Arial" w:hAnsi="Arial"/>
          <w:sz w:val="24"/>
          <w:szCs w:val="24"/>
        </w:rPr>
        <w:t xml:space="preserve">влекут наказание в виде штрафа II категории с привлечением к общественным работам I категории.</w:t>
      </w:r>
    </w:p>
    <w:p>
      <w:pPr>
        <w:spacing w:after="120"/>
        <w:ind w:firstLine="397"/>
        <w:jc w:val="both"/>
      </w:pPr>
      <w:r>
        <w:rPr>
          <w:rFonts w:ascii="Arial" w:cs="Arial" w:eastAsia="Arial" w:hAnsi="Arial"/>
          <w:b/>
          <w:bCs/>
          <w:sz w:val="24"/>
          <w:szCs w:val="24"/>
        </w:rPr>
        <w:t xml:space="preserve">Статья 132. Жестокое обращение с животным</w:t>
      </w:r>
    </w:p>
    <w:p>
      <w:pPr>
        <w:spacing w:after="120"/>
        <w:ind w:firstLine="397"/>
        <w:jc w:val="both"/>
      </w:pPr>
      <w:r>
        <w:rPr>
          <w:rFonts w:ascii="Arial" w:cs="Arial" w:eastAsia="Arial" w:hAnsi="Arial"/>
          <w:sz w:val="24"/>
          <w:szCs w:val="24"/>
        </w:rPr>
        <w:t xml:space="preserve">Жестокое обращение с животным, относящимся к позвоночным, повлекшее его гибель или увечье,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center"/>
      </w:pPr>
      <w:r>
        <w:rPr>
          <w:rFonts w:ascii="Arial" w:cs="Arial" w:eastAsia="Arial" w:hAnsi="Arial"/>
          <w:b/>
          <w:bCs/>
          <w:sz w:val="24"/>
          <w:szCs w:val="24"/>
        </w:rPr>
        <w:t xml:space="preserve">Глава 26. Проступки против экологической безопасности и природной среды</w:t>
      </w:r>
    </w:p>
    <w:p>
      <w:pPr>
        <w:spacing w:after="120"/>
        <w:ind w:firstLine="397"/>
        <w:jc w:val="both"/>
      </w:pPr>
      <w:r>
        <w:rPr>
          <w:rFonts w:ascii="Arial" w:cs="Arial" w:eastAsia="Arial" w:hAnsi="Arial"/>
          <w:b/>
          <w:bCs/>
          <w:sz w:val="24"/>
          <w:szCs w:val="24"/>
        </w:rPr>
        <w:t xml:space="preserve">Статья 133. Нарушение правил охраны окружающей среды при производстве работ</w:t>
      </w:r>
    </w:p>
    <w:p>
      <w:pPr>
        <w:spacing w:after="120"/>
        <w:ind w:firstLine="397"/>
        <w:jc w:val="both"/>
      </w:pPr>
      <w:r>
        <w:rPr>
          <w:rFonts w:ascii="Arial" w:cs="Arial" w:eastAsia="Arial" w:hAnsi="Arial"/>
          <w:sz w:val="24"/>
          <w:szCs w:val="24"/>
        </w:rPr>
        <w:t xml:space="preserve">1. Умышленное или неосторожное нарушение правил охраны окружающей среды при проектировании, размещении, строительстве, вводе в эксплуатацию промышленных, хозяйственных, научных и иных объектов лицами, ответственными за их соблюдение, причинившее менее тяжкий вред здоровью либо значительный ущерб,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Выдача разрешительной документации на строительство, заключений государственной экологической и государственной строительной экспертиз, принятие государственной приемной (технической) комиссией, а равно эксплуатация предприятий, объектов рекреации, коммунальных и других гражданских и коммерческих объектов без очистных сооружений и устройств, а также без рыбозащитных сооружений и устройств, предотвращающих загрязнение и засорение вод или их вредное воздействие, или с неисправными очистными сооружениями на особо охраняемых природных территориях либо на территориях с чрезвычайной экологической ситуацией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kbcinrbxxu1tqosbgs_lf">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134. Нарушение правил безопасности при обращении с биологическими агентами или токсинами</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обращении с микробиологическими и другими биологическими агентами или токсинами, повлекшее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135. Повреждение водохозяйственных сооружений</w:t>
      </w:r>
    </w:p>
    <w:p>
      <w:pPr>
        <w:spacing w:after="120"/>
        <w:ind w:firstLine="397"/>
        <w:jc w:val="both"/>
      </w:pPr>
      <w:r>
        <w:rPr>
          <w:rFonts w:ascii="Arial" w:cs="Arial" w:eastAsia="Arial" w:hAnsi="Arial"/>
          <w:sz w:val="24"/>
          <w:szCs w:val="24"/>
        </w:rPr>
        <w:t xml:space="preserve">Повреждение водохозяйственного сооружения либо устройства, разрушение коллекторно-дренажной системы, а равно умышленное либо неосторожное нарушение правил их эксплуатации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136. Нарушение правил обращения с экологически опасными веществами и отходами</w:t>
      </w:r>
    </w:p>
    <w:p>
      <w:pPr>
        <w:spacing w:after="120"/>
        <w:ind w:firstLine="397"/>
        <w:jc w:val="both"/>
      </w:pPr>
      <w:r>
        <w:rPr>
          <w:rFonts w:ascii="Arial" w:cs="Arial" w:eastAsia="Arial" w:hAnsi="Arial"/>
          <w:sz w:val="24"/>
          <w:szCs w:val="24"/>
        </w:rPr>
        <w:t xml:space="preserve">1. Умышленное или неосторожное нарушение правил перевозки, захоронения или утилизации радиоактивных, бактериологических, химических веществ либо отходов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137. Нарушение ветеринарных правил</w:t>
      </w:r>
    </w:p>
    <w:p>
      <w:pPr>
        <w:spacing w:after="120"/>
        <w:ind w:firstLine="397"/>
        <w:jc w:val="both"/>
      </w:pPr>
      <w:r>
        <w:rPr>
          <w:rFonts w:ascii="Arial" w:cs="Arial" w:eastAsia="Arial" w:hAnsi="Arial"/>
          <w:sz w:val="24"/>
          <w:szCs w:val="24"/>
        </w:rPr>
        <w:t xml:space="preserve">Умышленное или неосторожное нарушение ветеринарных правил или правил, установленных для борьбы с болезнями либо вредителями растений,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138. Уничтожение или повреждение леса</w:t>
      </w:r>
    </w:p>
    <w:p>
      <w:pPr>
        <w:spacing w:after="120"/>
        <w:ind w:firstLine="397"/>
        <w:jc w:val="both"/>
      </w:pPr>
      <w:r>
        <w:rPr>
          <w:rFonts w:ascii="Arial" w:cs="Arial" w:eastAsia="Arial" w:hAnsi="Arial"/>
          <w:sz w:val="24"/>
          <w:szCs w:val="24"/>
        </w:rPr>
        <w:t xml:space="preserve">1. Уничтожение или повреждение леса, торфяников или иных объектов природы в результате самонадеянного либо небрежного обращения с огнем или иным источником повышенной опасности,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привлечением к общественным работам I категории.</w:t>
      </w:r>
    </w:p>
    <w:p>
      <w:pPr>
        <w:spacing w:after="120"/>
        <w:ind w:firstLine="397"/>
        <w:jc w:val="both"/>
      </w:pPr>
      <w:r>
        <w:rPr>
          <w:rFonts w:ascii="Arial" w:cs="Arial" w:eastAsia="Arial" w:hAnsi="Arial"/>
          <w:sz w:val="24"/>
          <w:szCs w:val="24"/>
        </w:rPr>
        <w:t xml:space="preserve">2. Уничтожение или повреждение леса, торфяников или иных объектов природы путем поджога либо иным общеопасным способом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139. Непринятие мер по ликвидации последствий экологических нарушений</w:t>
      </w:r>
    </w:p>
    <w:p>
      <w:pPr>
        <w:spacing w:after="120"/>
        <w:ind w:firstLine="397"/>
        <w:jc w:val="both"/>
      </w:pPr>
      <w:r>
        <w:rPr>
          <w:rFonts w:ascii="Arial" w:cs="Arial" w:eastAsia="Arial" w:hAnsi="Arial"/>
          <w:sz w:val="24"/>
          <w:szCs w:val="24"/>
        </w:rPr>
        <w:t xml:space="preserve">Уклонение или ненадлежащее, в силу легкомыслия или небрежности, проведение в местностях, подвергшихся экологическому загрязнению, дезактивирующих или иных восстановительных мероприятий -</w:t>
      </w:r>
    </w:p>
    <w:p>
      <w:pPr>
        <w:spacing w:after="120"/>
        <w:ind w:firstLine="397"/>
        <w:jc w:val="both"/>
      </w:pPr>
      <w:r>
        <w:rPr>
          <w:rFonts w:ascii="Arial" w:cs="Arial" w:eastAsia="Arial" w:hAnsi="Arial"/>
          <w:sz w:val="24"/>
          <w:szCs w:val="24"/>
        </w:rPr>
        <w:t xml:space="preserve">влечет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140. Загрязнение вод</w:t>
      </w:r>
    </w:p>
    <w:p>
      <w:pPr>
        <w:spacing w:after="120"/>
        <w:ind w:firstLine="397"/>
        <w:jc w:val="both"/>
      </w:pPr>
      <w:r>
        <w:rPr>
          <w:rFonts w:ascii="Arial" w:cs="Arial" w:eastAsia="Arial" w:hAnsi="Arial"/>
          <w:sz w:val="24"/>
          <w:szCs w:val="24"/>
        </w:rPr>
        <w:t xml:space="preserve">1. Умышленное или неосторожное загрязнение либо засорение водоемов (поверхностных или подземных вод) сточными водами, производственными, бытовыми и другими видами отходов и отбросов, а равно запрещенными орудиями лова рыбы и водных животных, причинившее менее тяжкий вред здоровью либо значительный ущерб,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То же деяние, совершенное на особо охраняемой природной территории либо на территории с чрезвычайной экологической ситуацией,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dh37vz2zyguurfgveqt7i">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141. Загрязнение атмосферы</w:t>
      </w:r>
    </w:p>
    <w:p>
      <w:pPr>
        <w:spacing w:after="120"/>
        <w:ind w:firstLine="397"/>
        <w:jc w:val="both"/>
      </w:pPr>
      <w:r>
        <w:rPr>
          <w:rFonts w:ascii="Arial" w:cs="Arial" w:eastAsia="Arial" w:hAnsi="Arial"/>
          <w:sz w:val="24"/>
          <w:szCs w:val="24"/>
        </w:rPr>
        <w:t xml:space="preserve">Умышленное или неосторожное нарушение правил выброса в атмосферу загрязняющих веществ или нарушение эксплуатации установок, сооружений и иных объектов,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142. Нарушение правил охраны и использования недр</w:t>
      </w:r>
    </w:p>
    <w:p>
      <w:pPr>
        <w:spacing w:after="120"/>
        <w:ind w:firstLine="397"/>
        <w:jc w:val="both"/>
      </w:pPr>
      <w:r>
        <w:rPr>
          <w:rFonts w:ascii="Arial" w:cs="Arial" w:eastAsia="Arial" w:hAnsi="Arial"/>
          <w:sz w:val="24"/>
          <w:szCs w:val="24"/>
        </w:rPr>
        <w:t xml:space="preserve">Умышленное или неосторожное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143. Незаконные охота и добыча рыбы либо водных животных</w:t>
      </w:r>
    </w:p>
    <w:p>
      <w:pPr>
        <w:spacing w:after="120"/>
        <w:ind w:firstLine="397"/>
        <w:jc w:val="both"/>
      </w:pPr>
      <w:r>
        <w:rPr>
          <w:rFonts w:ascii="Arial" w:cs="Arial" w:eastAsia="Arial" w:hAnsi="Arial"/>
          <w:sz w:val="24"/>
          <w:szCs w:val="24"/>
        </w:rPr>
        <w:t xml:space="preserve">1. Незаконные охота или добыча рыбы либо водных животных, причинившие значительный ущерб,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Те же деяния, совершенные в местах нереста или на миграционных путях к ним,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144. Уничтожение животных и растений</w:t>
      </w:r>
    </w:p>
    <w:p>
      <w:pPr>
        <w:spacing w:after="120"/>
        <w:ind w:firstLine="397"/>
        <w:jc w:val="both"/>
      </w:pPr>
      <w:r>
        <w:rPr>
          <w:rFonts w:ascii="Arial" w:cs="Arial" w:eastAsia="Arial" w:hAnsi="Arial"/>
          <w:sz w:val="24"/>
          <w:szCs w:val="24"/>
        </w:rPr>
        <w:t xml:space="preserve">Уничтожение отдельных представителей редких и находящихся под угрозой исчезновения животных или растений, занесенных в Красную книгу Кыргызской Республики, или уничтожение их кладок либо яиц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145. Вывоз, перевозка, приобретение с целью сбыта, реализация незаконно добытой рыбы</w:t>
      </w:r>
    </w:p>
    <w:p>
      <w:pPr>
        <w:spacing w:after="120"/>
        <w:ind w:firstLine="397"/>
        <w:jc w:val="both"/>
      </w:pPr>
      <w:r>
        <w:rPr>
          <w:rFonts w:ascii="Arial" w:cs="Arial" w:eastAsia="Arial" w:hAnsi="Arial"/>
          <w:sz w:val="24"/>
          <w:szCs w:val="24"/>
        </w:rPr>
        <w:t xml:space="preserve">1. Вывоз, перевозка, приобретение с целью сбыта или реализация незаконно добытой рыбы и выработанных из нее рыбной продукции и икры, причинившие значительный ущерб,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2. Те же деяния, совершенные в отношении особо ценных и эндемичных видов рыб,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145</w:t>
      </w:r>
      <w:r>
        <w:rPr>
          <w:rFonts w:ascii="Arial" w:cs="Arial" w:eastAsia="Arial" w:hAnsi="Arial"/>
          <w:b/>
          <w:bCs/>
          <w:sz w:val="24"/>
          <w:szCs w:val="24"/>
        </w:rPr>
        <w:t xml:space="preserve">1</w:t>
      </w:r>
      <w:r>
        <w:rPr>
          <w:rFonts w:ascii="Arial" w:cs="Arial" w:eastAsia="Arial" w:hAnsi="Arial"/>
          <w:b/>
          <w:bCs/>
          <w:sz w:val="24"/>
          <w:szCs w:val="24"/>
        </w:rPr>
        <w:t xml:space="preserve">. Ввоз, производство, изготовление и сбыт синтетических рыболовных сетей, электроловильных систем</w:t>
      </w:r>
    </w:p>
    <w:p>
      <w:pPr>
        <w:spacing w:after="120"/>
        <w:ind w:firstLine="397"/>
        <w:jc w:val="both"/>
      </w:pPr>
      <w:r>
        <w:rPr>
          <w:rFonts w:ascii="Arial" w:cs="Arial" w:eastAsia="Arial" w:hAnsi="Arial"/>
          <w:sz w:val="24"/>
          <w:szCs w:val="24"/>
        </w:rPr>
        <w:t xml:space="preserve">Ввоз, производство, изготовление и сбыт синтетических рыболовных сетей, электроловильных систем -</w:t>
      </w:r>
    </w:p>
    <w:p>
      <w:pPr>
        <w:spacing w:after="120"/>
        <w:ind w:firstLine="397"/>
        <w:jc w:val="both"/>
      </w:pPr>
      <w:r>
        <w:rPr>
          <w:rFonts w:ascii="Arial" w:cs="Arial" w:eastAsia="Arial" w:hAnsi="Arial"/>
          <w:sz w:val="24"/>
          <w:szCs w:val="24"/>
        </w:rPr>
        <w:t xml:space="preserve">влекут наказание в виде штрафа I категории с лишением права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zpo_0drupq5b2e-vf6qq5">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146. Нарушение правил охраны рыбных запасов</w:t>
      </w:r>
    </w:p>
    <w:p>
      <w:pPr>
        <w:spacing w:after="120"/>
        <w:ind w:firstLine="397"/>
        <w:jc w:val="both"/>
      </w:pPr>
      <w:r>
        <w:rPr>
          <w:rFonts w:ascii="Arial" w:cs="Arial" w:eastAsia="Arial" w:hAnsi="Arial"/>
          <w:sz w:val="24"/>
          <w:szCs w:val="24"/>
        </w:rPr>
        <w:t xml:space="preserve">Эксплуатация водозаборного сооружения или перекачивающего механизма, а равно строительство моста, дамбы, осуществление взрывных и иных работ с умышленным или неосторожным нарушением правил охраны рыбных запасов, причинившие по неосторожности гибель рыбы либо других водных животных или уничтожение кормовых запасов для них,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147. Незаконная порубка деревьев и кустарников</w:t>
      </w:r>
    </w:p>
    <w:p>
      <w:pPr>
        <w:spacing w:after="120"/>
        <w:ind w:firstLine="397"/>
        <w:jc w:val="both"/>
      </w:pPr>
      <w:r>
        <w:rPr>
          <w:rFonts w:ascii="Arial" w:cs="Arial" w:eastAsia="Arial" w:hAnsi="Arial"/>
          <w:sz w:val="24"/>
          <w:szCs w:val="24"/>
        </w:rPr>
        <w:t xml:space="preserve">Незаконная порубка или повреждение до степени прекращения роста деревьев и кустарников в лесах либо защитных или озеленительных зонах, не входящих в государственный лесной фонд, причинившие значительный ущерб, а равно незаконная порубка или повреждение до степени прекращения роста особо охраняемых деревьев либо особо ценных древесных пород в любых местах -</w:t>
      </w:r>
    </w:p>
    <w:p>
      <w:pPr>
        <w:spacing w:after="120"/>
        <w:ind w:firstLine="397"/>
        <w:jc w:val="both"/>
      </w:pPr>
      <w:r>
        <w:rPr>
          <w:rFonts w:ascii="Arial" w:cs="Arial" w:eastAsia="Arial" w:hAnsi="Arial"/>
          <w:sz w:val="24"/>
          <w:szCs w:val="24"/>
        </w:rPr>
        <w:t xml:space="preserve">влекут наказание в виде штрафа II категории.</w:t>
      </w:r>
    </w:p>
    <w:p>
      <w:pPr>
        <w:spacing w:after="120"/>
        <w:ind w:firstLine="397"/>
        <w:jc w:val="center"/>
      </w:pPr>
      <w:r>
        <w:rPr>
          <w:rFonts w:ascii="Arial" w:cs="Arial" w:eastAsia="Arial" w:hAnsi="Arial"/>
          <w:b/>
          <w:bCs/>
          <w:sz w:val="24"/>
          <w:szCs w:val="24"/>
        </w:rPr>
        <w:t xml:space="preserve">Глава 27. Проступки в сельском хозяйстве</w:t>
      </w:r>
    </w:p>
    <w:p>
      <w:pPr>
        <w:spacing w:after="120"/>
        <w:ind w:firstLine="397"/>
        <w:jc w:val="both"/>
      </w:pPr>
      <w:r>
        <w:rPr>
          <w:rFonts w:ascii="Arial" w:cs="Arial" w:eastAsia="Arial" w:hAnsi="Arial"/>
          <w:b/>
          <w:bCs/>
          <w:sz w:val="24"/>
          <w:szCs w:val="24"/>
        </w:rPr>
        <w:t xml:space="preserve">Статья 148. Порча сельскохозяйственных угодий и других земель</w:t>
      </w:r>
    </w:p>
    <w:p>
      <w:pPr>
        <w:spacing w:after="120"/>
        <w:ind w:firstLine="397"/>
        <w:jc w:val="both"/>
      </w:pPr>
      <w:r>
        <w:rPr>
          <w:rFonts w:ascii="Arial" w:cs="Arial" w:eastAsia="Arial" w:hAnsi="Arial"/>
          <w:sz w:val="24"/>
          <w:szCs w:val="24"/>
        </w:rPr>
        <w:t xml:space="preserve">Умышленное или неосторожное нарушение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привлечением к общественным работам II категории.</w:t>
      </w:r>
    </w:p>
    <w:p>
      <w:pPr>
        <w:spacing w:after="120"/>
        <w:ind w:firstLine="397"/>
        <w:jc w:val="both"/>
      </w:pPr>
      <w:r>
        <w:rPr>
          <w:rFonts w:ascii="Arial" w:cs="Arial" w:eastAsia="Arial" w:hAnsi="Arial"/>
          <w:b/>
          <w:bCs/>
          <w:sz w:val="24"/>
          <w:szCs w:val="24"/>
        </w:rPr>
        <w:t xml:space="preserve">Статья 149. Потрава посевов</w:t>
      </w:r>
    </w:p>
    <w:p>
      <w:pPr>
        <w:spacing w:after="120"/>
        <w:ind w:firstLine="397"/>
        <w:jc w:val="both"/>
      </w:pPr>
      <w:r>
        <w:rPr>
          <w:rFonts w:ascii="Arial" w:cs="Arial" w:eastAsia="Arial" w:hAnsi="Arial"/>
          <w:sz w:val="24"/>
          <w:szCs w:val="24"/>
        </w:rPr>
        <w:t xml:space="preserve">Умышленные или неосторожные потрава посевов, порча или уничтожение находящегося в поле собранного урожая сельскохозяйственных культур, повреждение насаждений -</w:t>
      </w:r>
    </w:p>
    <w:p>
      <w:pPr>
        <w:spacing w:after="120"/>
        <w:ind w:firstLine="397"/>
        <w:jc w:val="both"/>
      </w:pPr>
      <w:r>
        <w:rPr>
          <w:rFonts w:ascii="Arial" w:cs="Arial" w:eastAsia="Arial" w:hAnsi="Arial"/>
          <w:sz w:val="24"/>
          <w:szCs w:val="24"/>
        </w:rPr>
        <w:t xml:space="preserve">влекут наказание в виде штрафа II категории с привлечением к общественным работам II категории.</w:t>
      </w:r>
    </w:p>
    <w:p>
      <w:pPr>
        <w:spacing w:after="120"/>
        <w:ind w:firstLine="397"/>
        <w:jc w:val="center"/>
      </w:pPr>
      <w:r>
        <w:rPr>
          <w:rFonts w:ascii="Arial" w:cs="Arial" w:eastAsia="Arial" w:hAnsi="Arial"/>
          <w:b/>
          <w:bCs/>
          <w:sz w:val="24"/>
          <w:szCs w:val="24"/>
        </w:rPr>
        <w:t xml:space="preserve">Глава 28. Проступки против безопасности движения и эксплуатации транспорта</w:t>
      </w:r>
    </w:p>
    <w:p>
      <w:pPr>
        <w:spacing w:after="120"/>
        <w:ind w:firstLine="397"/>
        <w:jc w:val="both"/>
      </w:pPr>
      <w:r>
        <w:rPr>
          <w:rFonts w:ascii="Arial" w:cs="Arial" w:eastAsia="Arial" w:hAnsi="Arial"/>
          <w:b/>
          <w:bCs/>
          <w:sz w:val="24"/>
          <w:szCs w:val="24"/>
        </w:rPr>
        <w:t xml:space="preserve">Статья 150. Нарушение правил безопасности движения и эксплуатации транспортных средств</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движения и (или) эксплуатации железнодорожного, воздушного, водного транспорта лицом, обязанным в силу выполняемой работы или занимаемой должности соблюдать эти правила,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151. Недоброкачественный ремонт транспортных средств</w:t>
      </w:r>
    </w:p>
    <w:p>
      <w:pPr>
        <w:spacing w:after="120"/>
        <w:ind w:firstLine="397"/>
        <w:jc w:val="both"/>
      </w:pPr>
      <w:r>
        <w:rPr>
          <w:rFonts w:ascii="Arial" w:cs="Arial" w:eastAsia="Arial" w:hAnsi="Arial"/>
          <w:sz w:val="24"/>
          <w:szCs w:val="24"/>
        </w:rPr>
        <w:t xml:space="preserve">Совершенные умышленно или неосторожно 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техническое состояние транспортных средств,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152. Приведение в негодность транспортных средств или путей сообщения</w:t>
      </w:r>
    </w:p>
    <w:p>
      <w:pPr>
        <w:spacing w:after="120"/>
        <w:ind w:firstLine="397"/>
        <w:jc w:val="both"/>
      </w:pPr>
      <w:r>
        <w:rPr>
          <w:rFonts w:ascii="Arial" w:cs="Arial" w:eastAsia="Arial" w:hAnsi="Arial"/>
          <w:sz w:val="24"/>
          <w:szCs w:val="24"/>
        </w:rPr>
        <w:t xml:space="preserve">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153. Нарушение правил, обеспечивающих безопасную работу транспорта</w:t>
      </w:r>
    </w:p>
    <w:p>
      <w:pPr>
        <w:spacing w:after="120"/>
        <w:ind w:firstLine="397"/>
        <w:jc w:val="both"/>
      </w:pPr>
      <w:r>
        <w:rPr>
          <w:rFonts w:ascii="Arial" w:cs="Arial" w:eastAsia="Arial" w:hAnsi="Arial"/>
          <w:sz w:val="24"/>
          <w:szCs w:val="24"/>
        </w:rPr>
        <w:t xml:space="preserve">Умышленное или неосторожное нарушение пассажиром, пешеходом или другим участником движения правил безопасности движения или эксплуатации всех видов транспорта,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154. Допуск к управлению транспортным средством лица, находящегося в состоянии опьянения</w:t>
      </w:r>
    </w:p>
    <w:p>
      <w:pPr>
        <w:spacing w:after="120"/>
        <w:ind w:firstLine="397"/>
        <w:jc w:val="both"/>
      </w:pPr>
      <w:r>
        <w:rPr>
          <w:rFonts w:ascii="Arial" w:cs="Arial" w:eastAsia="Arial" w:hAnsi="Arial"/>
          <w:i/>
          <w:iCs/>
          <w:sz w:val="24"/>
          <w:szCs w:val="24"/>
        </w:rPr>
        <w:t xml:space="preserve">(Наименование статьи 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управления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либо не имеющему права управления этим средством,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ucncg2kt6hbv1dhyv_wc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155. Нарушение правил безопасности движения и эксплуатации автомототранспортных средств</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движения и эксплуатации автомототранспортных средств лицом, управляющим автомототранспортным средством,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Примечание. Под автомототранспортными средствами в статьях настоящей главы понимаются все виды автомобилей, троллейбусы, тракторы и иные самоходные машины, мотоциклы и другие механические транспортные средства.</w:t>
      </w:r>
    </w:p>
    <w:p>
      <w:pPr>
        <w:spacing w:after="120"/>
        <w:ind w:firstLine="397"/>
        <w:jc w:val="both"/>
      </w:pPr>
      <w:r>
        <w:rPr>
          <w:rFonts w:ascii="Arial" w:cs="Arial" w:eastAsia="Arial" w:hAnsi="Arial"/>
          <w:b/>
          <w:bCs/>
          <w:sz w:val="24"/>
          <w:szCs w:val="24"/>
        </w:rPr>
        <w:t xml:space="preserve">Статья 156. Нарушение правил безопасности при строительстве, эксплуатации или ремонте магистральных трубопроводов</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строительстве, эксплуатации или ремонте магистральных трубопроводов,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157. Нарушение правил пользования автомобильными дорогами</w:t>
      </w:r>
    </w:p>
    <w:p>
      <w:pPr>
        <w:spacing w:after="120"/>
        <w:ind w:firstLine="397"/>
        <w:jc w:val="both"/>
      </w:pPr>
      <w:r>
        <w:rPr>
          <w:rFonts w:ascii="Arial" w:cs="Arial" w:eastAsia="Arial" w:hAnsi="Arial"/>
          <w:sz w:val="24"/>
          <w:szCs w:val="24"/>
        </w:rPr>
        <w:t xml:space="preserve">Умышленное или неосторожное нарушение правил пользования автомобильными дорогами и их охраны, то есть прокладка, ремонт без соответствующего разрешения подземных или наземных коммуникаций на автомобильных дорогах либо в полосе их отвода, несоблюдение установленных условий и сроков выполнения этих работ, самоуправное возведение арок, ограждений, шлагбаумов или иных сооружений, складирование на дорогах материалов либо предметов, разрушение дорожного полотна,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158. Нарушение правил международных полетов</w:t>
      </w:r>
    </w:p>
    <w:p>
      <w:pPr>
        <w:spacing w:after="120"/>
        <w:ind w:firstLine="397"/>
        <w:jc w:val="both"/>
      </w:pPr>
      <w:r>
        <w:rPr>
          <w:rFonts w:ascii="Arial" w:cs="Arial" w:eastAsia="Arial" w:hAnsi="Arial"/>
          <w:sz w:val="24"/>
          <w:szCs w:val="24"/>
        </w:rPr>
        <w:t xml:space="preserve">Несоблюдение указанных в разрешении маршрутов, мест посадки, воздушных ворот, высоты полета либо иное умышленное или неосторожное нарушение правил международных полетов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29. Проступки против информационной безопасности</w:t>
      </w:r>
    </w:p>
    <w:p>
      <w:pPr>
        <w:spacing w:after="120"/>
        <w:ind w:firstLine="397"/>
        <w:jc w:val="both"/>
      </w:pPr>
      <w:r>
        <w:rPr>
          <w:rFonts w:ascii="Arial" w:cs="Arial" w:eastAsia="Arial" w:hAnsi="Arial"/>
          <w:b/>
          <w:bCs/>
          <w:sz w:val="24"/>
          <w:szCs w:val="24"/>
        </w:rPr>
        <w:t xml:space="preserve">Статья 159. Неправомерный доступ к компьютерной информации</w:t>
      </w:r>
    </w:p>
    <w:p>
      <w:pPr>
        <w:spacing w:after="120"/>
        <w:ind w:firstLine="397"/>
        <w:jc w:val="both"/>
      </w:pPr>
      <w:r>
        <w:rPr>
          <w:rFonts w:ascii="Arial" w:cs="Arial" w:eastAsia="Arial" w:hAnsi="Arial"/>
          <w:sz w:val="24"/>
          <w:szCs w:val="24"/>
        </w:rPr>
        <w:t xml:space="preserve">Неправомерный доступ к чужой охраняемой компьютерной информации, сопряженный с ее уничтожением, блокированием, модификацией или копированием,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160. Массовое распространение сообщений электросвязи</w:t>
      </w:r>
    </w:p>
    <w:p>
      <w:pPr>
        <w:spacing w:after="120"/>
        <w:ind w:firstLine="397"/>
        <w:jc w:val="both"/>
      </w:pPr>
      <w:r>
        <w:rPr>
          <w:rFonts w:ascii="Arial" w:cs="Arial" w:eastAsia="Arial" w:hAnsi="Arial"/>
          <w:sz w:val="24"/>
          <w:szCs w:val="24"/>
        </w:rPr>
        <w:t xml:space="preserve">Массовое распространение сообщений электросвязи, осуществленное без предварительного согласия адресатов, приведшее к нарушению или прекращению работы компьютеров, автоматизированных систем, компьютерных сетей или сетей электросвязи,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center"/>
      </w:pPr>
      <w:r>
        <w:rPr>
          <w:rFonts w:ascii="Arial" w:cs="Arial" w:eastAsia="Arial" w:hAnsi="Arial"/>
          <w:b/>
          <w:bCs/>
          <w:sz w:val="24"/>
          <w:szCs w:val="24"/>
        </w:rPr>
        <w:t xml:space="preserve">Глава 30. Проступки против градостроительной и архитектурной деятельности</w:t>
      </w:r>
    </w:p>
    <w:p>
      <w:pPr>
        <w:spacing w:after="120"/>
        <w:ind w:firstLine="397"/>
        <w:jc w:val="both"/>
      </w:pPr>
      <w:r>
        <w:rPr>
          <w:rFonts w:ascii="Arial" w:cs="Arial" w:eastAsia="Arial" w:hAnsi="Arial"/>
          <w:b/>
          <w:bCs/>
          <w:sz w:val="24"/>
          <w:szCs w:val="24"/>
        </w:rPr>
        <w:t xml:space="preserve">Статья 161. Недоброкачественное строительство</w:t>
      </w:r>
    </w:p>
    <w:p>
      <w:pPr>
        <w:spacing w:after="120"/>
        <w:ind w:firstLine="397"/>
        <w:jc w:val="both"/>
      </w:pPr>
      <w:r>
        <w:rPr>
          <w:rFonts w:ascii="Arial" w:cs="Arial" w:eastAsia="Arial" w:hAnsi="Arial"/>
          <w:sz w:val="24"/>
          <w:szCs w:val="24"/>
        </w:rPr>
        <w:t xml:space="preserve">Сдача и (или) прием в эксплуатацию недоброкачественно построенного, незавершенного или не соответствующего условиям договора и проектной документации здания либо сооружения, электростанции, жилого дома, дороги, моста или иного объекта строительства подрядчиком, совершенные руководителем строительной организации или должностным лицом, осуществляющим контроль за качеством строительства, а равно их некачественный ремонт производителем работ, причинившие по неосторожности менее тяжкий вред здоровью, -</w:t>
      </w:r>
    </w:p>
    <w:p>
      <w:pPr>
        <w:spacing w:after="120"/>
        <w:ind w:firstLine="39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31. Проступки против судебной власти, процессуального порядка добывания доказательств и исполнения судебных решений</w:t>
      </w:r>
    </w:p>
    <w:p>
      <w:pPr>
        <w:spacing w:after="120"/>
        <w:ind w:firstLine="397"/>
        <w:jc w:val="both"/>
      </w:pPr>
      <w:r>
        <w:rPr>
          <w:rFonts w:ascii="Arial" w:cs="Arial" w:eastAsia="Arial" w:hAnsi="Arial"/>
          <w:b/>
          <w:bCs/>
          <w:sz w:val="24"/>
          <w:szCs w:val="24"/>
        </w:rPr>
        <w:t xml:space="preserve">Статья 162. Разглашение сведений о мерах безопасности в отношении участников уголовного процесса</w:t>
      </w:r>
    </w:p>
    <w:p>
      <w:pPr>
        <w:spacing w:after="120"/>
        <w:ind w:firstLine="397"/>
        <w:jc w:val="both"/>
      </w:pPr>
      <w:r>
        <w:rPr>
          <w:rFonts w:ascii="Arial" w:cs="Arial" w:eastAsia="Arial" w:hAnsi="Arial"/>
          <w:sz w:val="24"/>
          <w:szCs w:val="24"/>
        </w:rPr>
        <w:t xml:space="preserve">Разглашение сведений о мерах безопасности, применяемых в отношении судьи или иного лица, участвующего в отправлении правосудия, судебного исполнителя, потерпевшего, свидетеля, других участников уголовного процесса, а равно в отношении супруги (супруга), близких родственников любого из них, совершенное лицом, которому эти сведения были доверены или стали известны в связи с его служебной деятельностью, -</w:t>
      </w:r>
    </w:p>
    <w:p>
      <w:pPr>
        <w:spacing w:after="120"/>
        <w:ind w:firstLine="397"/>
        <w:jc w:val="both"/>
      </w:pPr>
      <w:r>
        <w:rPr>
          <w:rFonts w:ascii="Arial" w:cs="Arial" w:eastAsia="Arial" w:hAnsi="Arial"/>
          <w:sz w:val="24"/>
          <w:szCs w:val="24"/>
        </w:rPr>
        <w:t xml:space="preserve">влечет наказание в виде штрафа I категории с исправительными работами I категории.</w:t>
      </w:r>
    </w:p>
    <w:p>
      <w:pPr>
        <w:spacing w:after="120"/>
        <w:ind w:firstLine="397"/>
        <w:jc w:val="both"/>
      </w:pPr>
      <w:r>
        <w:rPr>
          <w:rFonts w:ascii="Arial" w:cs="Arial" w:eastAsia="Arial" w:hAnsi="Arial"/>
          <w:b/>
          <w:bCs/>
          <w:sz w:val="24"/>
          <w:szCs w:val="24"/>
        </w:rPr>
        <w:t xml:space="preserve">Статья 163. </w:t>
      </w:r>
      <w:r>
        <w:rPr>
          <w:rFonts w:ascii="Arial" w:cs="Arial" w:eastAsia="Arial" w:hAnsi="Arial"/>
          <w:b/>
          <w:bCs/>
          <w:sz w:val="24"/>
          <w:szCs w:val="24"/>
        </w:rPr>
        <w:t xml:space="preserve">Заведомо ложное сообщение</w:t>
      </w:r>
    </w:p>
    <w:p>
      <w:pPr>
        <w:spacing w:after="120"/>
        <w:ind w:firstLine="397"/>
        <w:jc w:val="both"/>
      </w:pPr>
      <w:r>
        <w:rPr>
          <w:rFonts w:ascii="Arial" w:cs="Arial" w:eastAsia="Arial" w:hAnsi="Arial"/>
          <w:sz w:val="24"/>
          <w:szCs w:val="24"/>
        </w:rPr>
        <w:t xml:space="preserve">Заведомо ложное сообщение о совершении проступка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2gcpk74jgsamjwyfydur4">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164. Подкуп участников уголовного процесса</w:t>
      </w:r>
    </w:p>
    <w:p>
      <w:pPr>
        <w:spacing w:after="120"/>
        <w:ind w:firstLine="397"/>
        <w:jc w:val="both"/>
      </w:pPr>
      <w:r>
        <w:rPr>
          <w:rFonts w:ascii="Arial" w:cs="Arial" w:eastAsia="Arial" w:hAnsi="Arial"/>
          <w:sz w:val="24"/>
          <w:szCs w:val="24"/>
        </w:rPr>
        <w:t xml:space="preserve">Подкуп свидетеля, потерпевшего в целях дачи ими ложных показаний либо эксперта, специалиста в целях дачи ими ложных заключения или показаний, а равно переводчика с целью осуществления им неправильного перевода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165. Разглашение данных досудебного расследования</w:t>
      </w:r>
    </w:p>
    <w:p>
      <w:pPr>
        <w:spacing w:after="120"/>
        <w:ind w:firstLine="397"/>
        <w:jc w:val="both"/>
      </w:pPr>
      <w:r>
        <w:rPr>
          <w:rFonts w:ascii="Arial" w:cs="Arial" w:eastAsia="Arial" w:hAnsi="Arial"/>
          <w:sz w:val="24"/>
          <w:szCs w:val="24"/>
        </w:rPr>
        <w:t xml:space="preserve">1. Разглашение без согласия прокурора или следователя данных досудебного расследования лицом, предупрежденным в установленном законом порядке о недопустимости их разглашения,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Разглашение данных досудебного расследования прокурором или следователем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166. Передача запрещенных предметов лицам, содержащимся в учреждениях системы исполнения наказаний, следственных изоляторах</w:t>
      </w:r>
    </w:p>
    <w:p>
      <w:pPr>
        <w:spacing w:after="120"/>
        <w:ind w:firstLine="397"/>
        <w:jc w:val="both"/>
      </w:pPr>
      <w:r>
        <w:rPr>
          <w:rFonts w:ascii="Arial" w:cs="Arial" w:eastAsia="Arial" w:hAnsi="Arial"/>
          <w:sz w:val="24"/>
          <w:szCs w:val="24"/>
        </w:rPr>
        <w:t xml:space="preserve">1. Скрытая от досмотра передача или попытка передачи любым способом лицам, содержащимся в учреждениях системы исполнения наказаний, следственных изоляторах продуктов и (или) предметов, запрещенных к хранению и использованию в этих учреждениях,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Те же деяния, совершенные сотрудником учреждения системы исполнения наказаний,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167. Неисполнение приговора суда, решения суда или иного судебного акта</w:t>
      </w:r>
    </w:p>
    <w:p>
      <w:pPr>
        <w:spacing w:after="120"/>
        <w:ind w:firstLine="397"/>
        <w:jc w:val="both"/>
      </w:pPr>
      <w:r>
        <w:rPr>
          <w:rFonts w:ascii="Arial" w:cs="Arial" w:eastAsia="Arial" w:hAnsi="Arial"/>
          <w:sz w:val="24"/>
          <w:szCs w:val="24"/>
        </w:rPr>
        <w:t xml:space="preserve">Неисполнение в установленные сроки вступившего в законную силу приговора суда, решения суда или иного судебного акта, -</w:t>
      </w:r>
    </w:p>
    <w:p>
      <w:pPr>
        <w:spacing w:after="120"/>
        <w:ind w:firstLine="397"/>
        <w:jc w:val="both"/>
      </w:pPr>
      <w:r>
        <w:rPr>
          <w:rFonts w:ascii="Arial" w:cs="Arial" w:eastAsia="Arial" w:hAnsi="Arial"/>
          <w:sz w:val="24"/>
          <w:szCs w:val="24"/>
        </w:rPr>
        <w:t xml:space="preserve">влечет наказание в виде общественных работ II категории или исправительных работ II категории либо штраф II категории.</w:t>
      </w:r>
    </w:p>
    <w:p>
      <w:pPr>
        <w:spacing w:after="120"/>
        <w:ind w:firstLine="397"/>
        <w:jc w:val="both"/>
      </w:pPr>
      <w:r>
        <w:rPr>
          <w:rFonts w:ascii="Arial" w:cs="Arial" w:eastAsia="Arial" w:hAnsi="Arial"/>
          <w:b/>
          <w:bCs/>
          <w:sz w:val="24"/>
          <w:szCs w:val="24"/>
        </w:rPr>
        <w:t xml:space="preserve">Статья 168. Ложное заключение эксперта или специалиста</w:t>
      </w:r>
    </w:p>
    <w:p>
      <w:pPr>
        <w:spacing w:after="120"/>
        <w:ind w:firstLine="397"/>
        <w:jc w:val="both"/>
      </w:pPr>
      <w:r>
        <w:rPr>
          <w:rFonts w:ascii="Arial" w:cs="Arial" w:eastAsia="Arial" w:hAnsi="Arial"/>
          <w:sz w:val="24"/>
          <w:szCs w:val="24"/>
        </w:rPr>
        <w:t xml:space="preserve">Заведомо ложное заключение эксперта или специалиста в исполнительном производстве -</w:t>
      </w:r>
    </w:p>
    <w:p>
      <w:pPr>
        <w:spacing w:after="120"/>
        <w:ind w:firstLine="397"/>
        <w:jc w:val="both"/>
      </w:pPr>
      <w:r>
        <w:rPr>
          <w:rFonts w:ascii="Arial" w:cs="Arial" w:eastAsia="Arial" w:hAnsi="Arial"/>
          <w:sz w:val="24"/>
          <w:szCs w:val="24"/>
        </w:rPr>
        <w:t xml:space="preserve">влечет наказание в виде исправительных работ </w:t>
      </w:r>
      <w:r>
        <w:rPr>
          <w:rFonts w:ascii="Arial" w:cs="Arial" w:eastAsia="Arial" w:hAnsi="Arial"/>
          <w:sz w:val="24"/>
          <w:szCs w:val="24"/>
        </w:rPr>
        <w:t xml:space="preserve">II</w:t>
      </w:r>
      <w:r>
        <w:rPr>
          <w:rFonts w:ascii="Arial" w:cs="Arial" w:eastAsia="Arial" w:hAnsi="Arial"/>
          <w:sz w:val="24"/>
          <w:szCs w:val="24"/>
        </w:rPr>
        <w:t xml:space="preserve"> категории либо штраф II категории с лишением права занимать определенные должности или заниматься определенной деятельностью.</w:t>
      </w:r>
    </w:p>
    <w:p>
      <w:pPr>
        <w:spacing w:after="120"/>
        <w:ind w:firstLine="397"/>
        <w:jc w:val="center"/>
      </w:pPr>
      <w:r>
        <w:rPr>
          <w:rFonts w:ascii="Arial" w:cs="Arial" w:eastAsia="Arial" w:hAnsi="Arial"/>
          <w:b/>
          <w:bCs/>
          <w:sz w:val="24"/>
          <w:szCs w:val="24"/>
        </w:rPr>
        <w:t xml:space="preserve">Глава 32. Проступки против порядка управления</w:t>
      </w:r>
    </w:p>
    <w:p>
      <w:pPr>
        <w:spacing w:after="120"/>
        <w:ind w:firstLine="397"/>
        <w:jc w:val="both"/>
      </w:pPr>
      <w:r>
        <w:rPr>
          <w:rFonts w:ascii="Arial" w:cs="Arial" w:eastAsia="Arial" w:hAnsi="Arial"/>
          <w:b/>
          <w:bCs/>
          <w:sz w:val="24"/>
          <w:szCs w:val="24"/>
        </w:rPr>
        <w:t xml:space="preserve">Статья 169. Разглашение сведений о мерах безопасности, применяемых в отношении должностного лица правоохранительного или контролирующего органа</w:t>
      </w:r>
    </w:p>
    <w:p>
      <w:pPr>
        <w:spacing w:after="120"/>
        <w:ind w:firstLine="397"/>
        <w:jc w:val="both"/>
      </w:pPr>
      <w:r>
        <w:rPr>
          <w:rFonts w:ascii="Arial" w:cs="Arial" w:eastAsia="Arial" w:hAnsi="Arial"/>
          <w:sz w:val="24"/>
          <w:szCs w:val="24"/>
        </w:rPr>
        <w:t xml:space="preserve">Разглашение сведений о мерах безопасности, применяемых в отношении должностного лица правоохранительного или контролирующего органа или его супруги (супруга), близких родственников, совершенное в целях воспрепятствования его служебной деятельности, -</w:t>
      </w:r>
    </w:p>
    <w:p>
      <w:pPr>
        <w:spacing w:after="120"/>
        <w:ind w:firstLine="397"/>
        <w:jc w:val="both"/>
      </w:pPr>
      <w:r>
        <w:rPr>
          <w:rFonts w:ascii="Arial" w:cs="Arial" w:eastAsia="Arial" w:hAnsi="Arial"/>
          <w:sz w:val="24"/>
          <w:szCs w:val="24"/>
        </w:rPr>
        <w:t xml:space="preserve">влечет наказание в виде штрафа I категории с ограничением свободы I категории.</w:t>
      </w:r>
    </w:p>
    <w:p>
      <w:pPr>
        <w:spacing w:after="120"/>
        <w:ind w:firstLine="397"/>
        <w:jc w:val="both"/>
      </w:pPr>
      <w:r>
        <w:rPr>
          <w:rFonts w:ascii="Arial" w:cs="Arial" w:eastAsia="Arial" w:hAnsi="Arial"/>
          <w:b/>
          <w:bCs/>
          <w:sz w:val="24"/>
          <w:szCs w:val="24"/>
        </w:rPr>
        <w:t xml:space="preserve">Статья 170. Приобретение официальных документов и государственных наград</w:t>
      </w:r>
    </w:p>
    <w:p>
      <w:pPr>
        <w:spacing w:after="120"/>
        <w:ind w:firstLine="397"/>
        <w:jc w:val="both"/>
      </w:pPr>
      <w:r>
        <w:rPr>
          <w:rFonts w:ascii="Arial" w:cs="Arial" w:eastAsia="Arial" w:hAnsi="Arial"/>
          <w:sz w:val="24"/>
          <w:szCs w:val="24"/>
        </w:rPr>
        <w:t xml:space="preserve">Незаконное приобретение официального документа или государственной награды Кыргызской Республики, Союза Советских Социалистических Республик, предоставляющих права или освобождающих от обязанностей,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b/>
          <w:bCs/>
          <w:sz w:val="24"/>
          <w:szCs w:val="24"/>
        </w:rPr>
        <w:t xml:space="preserve">Статья 171. Изготовление поддельного штампа</w:t>
      </w:r>
    </w:p>
    <w:p>
      <w:pPr>
        <w:spacing w:after="120"/>
        <w:ind w:firstLine="397"/>
        <w:jc w:val="both"/>
      </w:pPr>
      <w:r>
        <w:rPr>
          <w:rFonts w:ascii="Arial" w:cs="Arial" w:eastAsia="Arial" w:hAnsi="Arial"/>
          <w:sz w:val="24"/>
          <w:szCs w:val="24"/>
        </w:rPr>
        <w:t xml:space="preserve">Изготовление или сбыт поддельного штампа предприятия, учреждения, организации -</w:t>
      </w:r>
    </w:p>
    <w:p>
      <w:pPr>
        <w:spacing w:after="120"/>
        <w:ind w:firstLine="397"/>
        <w:jc w:val="both"/>
      </w:pPr>
      <w:r>
        <w:rPr>
          <w:rFonts w:ascii="Arial" w:cs="Arial" w:eastAsia="Arial" w:hAnsi="Arial"/>
          <w:sz w:val="24"/>
          <w:szCs w:val="24"/>
        </w:rPr>
        <w:t xml:space="preserve">влекут наказание в виде штрафа I категории.</w:t>
      </w:r>
    </w:p>
    <w:p>
      <w:pPr>
        <w:spacing w:after="120"/>
        <w:ind w:firstLine="397"/>
        <w:jc w:val="both"/>
      </w:pPr>
      <w:r>
        <w:rPr>
          <w:rFonts w:ascii="Arial" w:cs="Arial" w:eastAsia="Arial" w:hAnsi="Arial"/>
          <w:b/>
          <w:bCs/>
          <w:sz w:val="24"/>
          <w:szCs w:val="24"/>
        </w:rPr>
        <w:t xml:space="preserve">Статья 172. Уничтожение, повреждение или сокрытие документов, штампов, печатей</w:t>
      </w:r>
    </w:p>
    <w:p>
      <w:pPr>
        <w:spacing w:after="120"/>
        <w:ind w:firstLine="397"/>
        <w:jc w:val="both"/>
      </w:pPr>
      <w:r>
        <w:rPr>
          <w:rFonts w:ascii="Arial" w:cs="Arial" w:eastAsia="Arial" w:hAnsi="Arial"/>
          <w:sz w:val="24"/>
          <w:szCs w:val="24"/>
        </w:rPr>
        <w:t xml:space="preserve">Уничтожение, повреждение или сокрытие официального документа, штампа или печати, а равно важного личного документа, принадлежащего лицу,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b/>
          <w:bCs/>
          <w:sz w:val="24"/>
          <w:szCs w:val="24"/>
        </w:rPr>
        <w:t xml:space="preserve">Статья 173. Подделка, использование или уничтожение идентификационного номера транспортного средства</w:t>
      </w:r>
    </w:p>
    <w:p>
      <w:pPr>
        <w:spacing w:after="120"/>
        <w:ind w:firstLine="397"/>
        <w:jc w:val="both"/>
      </w:pPr>
      <w:r>
        <w:rPr>
          <w:rFonts w:ascii="Arial" w:cs="Arial" w:eastAsia="Arial" w:hAnsi="Arial"/>
          <w:sz w:val="24"/>
          <w:szCs w:val="24"/>
        </w:rPr>
        <w:t xml:space="preserve">1. Управление транспортным средством с подложными или поддельными государственными регистрационными номерными знаками (знаком)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Подделка или уничтожение идентификационного номера, номера кузова, шасси, а равно подделка государственного регистрационного номерного знака транспортного средства -</w:t>
      </w:r>
    </w:p>
    <w:p>
      <w:pPr>
        <w:spacing w:after="120"/>
        <w:ind w:firstLine="397"/>
        <w:jc w:val="both"/>
      </w:pPr>
      <w:r>
        <w:rPr>
          <w:rFonts w:ascii="Arial" w:cs="Arial" w:eastAsia="Arial" w:hAnsi="Arial"/>
          <w:sz w:val="24"/>
          <w:szCs w:val="24"/>
        </w:rPr>
        <w:t xml:space="preserve">влекут наказание в виде штрафа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qdvyb-c22ynkc1pmph_xc">
        <w:r>
          <w:rPr>
            <w:rFonts w:ascii="Arial" w:cs="Arial" w:eastAsia="Arial" w:hAnsi="Arial"/>
            <w:i/>
            <w:iCs/>
            <w:color w:val="1D4ED8"/>
            <w:sz w:val="24"/>
            <w:szCs w:val="24"/>
            <w:u w:val="single"/>
          </w:rPr>
          <w:t xml:space="preserve">15 января 2020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174. Занятие деятельностью на опасных производственных объектах без лицензии (разрешения)</w:t>
      </w:r>
    </w:p>
    <w:p>
      <w:pPr>
        <w:spacing w:after="120"/>
        <w:ind w:firstLine="397"/>
        <w:jc w:val="both"/>
      </w:pPr>
      <w:r>
        <w:rPr>
          <w:rFonts w:ascii="Arial" w:cs="Arial" w:eastAsia="Arial" w:hAnsi="Arial"/>
          <w:sz w:val="24"/>
          <w:szCs w:val="24"/>
        </w:rPr>
        <w:t xml:space="preserve">Занятие деятельностью на опасных производственных объектах без лицензии (разрешения) либо с умышленным или неосторожным нарушением (невыполнением) условий действия лицензии (разрешения) -</w:t>
      </w:r>
    </w:p>
    <w:p>
      <w:pPr>
        <w:spacing w:after="120"/>
        <w:ind w:firstLine="39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175. Надругательство над государственными символами</w:t>
      </w:r>
    </w:p>
    <w:p>
      <w:pPr>
        <w:spacing w:after="120"/>
        <w:ind w:firstLine="397"/>
        <w:jc w:val="both"/>
      </w:pPr>
      <w:r>
        <w:rPr>
          <w:rFonts w:ascii="Arial" w:cs="Arial" w:eastAsia="Arial" w:hAnsi="Arial"/>
          <w:sz w:val="24"/>
          <w:szCs w:val="24"/>
        </w:rPr>
        <w:t xml:space="preserve">Надругательство над Государственным гербом, Государственным флагом или Государственным гимном Кыргызской Республики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176. Самовольное присвоение звания или власти должностного лица</w:t>
      </w:r>
    </w:p>
    <w:p>
      <w:pPr>
        <w:spacing w:after="120"/>
        <w:ind w:firstLine="397"/>
        <w:jc w:val="both"/>
      </w:pPr>
      <w:r>
        <w:rPr>
          <w:rFonts w:ascii="Arial" w:cs="Arial" w:eastAsia="Arial" w:hAnsi="Arial"/>
          <w:sz w:val="24"/>
          <w:szCs w:val="24"/>
        </w:rPr>
        <w:t xml:space="preserve">1. Самовольное присвоение звания или власти должностного лица, соединенное с совершением каких-либо противоправных деяний, -</w:t>
      </w:r>
    </w:p>
    <w:p>
      <w:pPr>
        <w:spacing w:after="120"/>
        <w:ind w:firstLine="397"/>
        <w:jc w:val="both"/>
      </w:pPr>
      <w:r>
        <w:rPr>
          <w:rFonts w:ascii="Arial" w:cs="Arial" w:eastAsia="Arial" w:hAnsi="Arial"/>
          <w:sz w:val="24"/>
          <w:szCs w:val="24"/>
        </w:rPr>
        <w:t xml:space="preserve">влечет наказание в виде штрафа I категории с ограничением свободы I категории.</w:t>
      </w:r>
    </w:p>
    <w:p>
      <w:pPr>
        <w:spacing w:after="120"/>
        <w:ind w:firstLine="397"/>
        <w:jc w:val="both"/>
      </w:pPr>
      <w:r>
        <w:rPr>
          <w:rFonts w:ascii="Arial" w:cs="Arial" w:eastAsia="Arial" w:hAnsi="Arial"/>
          <w:sz w:val="24"/>
          <w:szCs w:val="24"/>
        </w:rPr>
        <w:t xml:space="preserve">2. То же деяние, совершенное с использованием форменной одежды или служебного удостоверения сотрудника правоохранительного органа,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ограничением свободы II категории.</w:t>
      </w:r>
    </w:p>
    <w:p>
      <w:pPr>
        <w:spacing w:after="120"/>
        <w:ind w:firstLine="397"/>
        <w:jc w:val="center"/>
      </w:pPr>
      <w:r>
        <w:rPr>
          <w:rFonts w:ascii="Arial" w:cs="Arial" w:eastAsia="Arial" w:hAnsi="Arial"/>
          <w:b/>
          <w:bCs/>
          <w:sz w:val="24"/>
          <w:szCs w:val="24"/>
        </w:rPr>
        <w:t xml:space="preserve">РАЗДЕЛ X. ПРОСТУПКИ ПРОТИВ ВОЕННОЙ СЛУЖБЫ</w:t>
      </w:r>
    </w:p>
    <w:p>
      <w:pPr>
        <w:spacing w:after="120"/>
        <w:ind w:firstLine="397"/>
        <w:jc w:val="center"/>
      </w:pPr>
      <w:r>
        <w:rPr>
          <w:rFonts w:ascii="Arial" w:cs="Arial" w:eastAsia="Arial" w:hAnsi="Arial"/>
          <w:b/>
          <w:bCs/>
          <w:sz w:val="24"/>
          <w:szCs w:val="24"/>
        </w:rPr>
        <w:t xml:space="preserve">Глава 33. Проступки призывников, резервистов и военнообязанных</w:t>
      </w:r>
    </w:p>
    <w:p>
      <w:pPr>
        <w:spacing w:after="120"/>
        <w:ind w:firstLine="397"/>
        <w:jc w:val="both"/>
      </w:pPr>
      <w:r>
        <w:rPr>
          <w:rFonts w:ascii="Arial" w:cs="Arial" w:eastAsia="Arial" w:hAnsi="Arial"/>
          <w:b/>
          <w:bCs/>
          <w:sz w:val="24"/>
          <w:szCs w:val="24"/>
        </w:rPr>
        <w:t xml:space="preserve">Статья 177. Уклонение от мероприятий призыва на военную службу</w:t>
      </w:r>
    </w:p>
    <w:p>
      <w:pPr>
        <w:spacing w:after="120"/>
        <w:ind w:firstLine="397"/>
        <w:jc w:val="both"/>
      </w:pPr>
      <w:r>
        <w:rPr>
          <w:rFonts w:ascii="Arial" w:cs="Arial" w:eastAsia="Arial" w:hAnsi="Arial"/>
          <w:sz w:val="24"/>
          <w:szCs w:val="24"/>
        </w:rPr>
        <w:t xml:space="preserve">1. Уклонение от мероприятий призыва на военную службу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Уклонение от мероприятий призыва на воинскую службу, совершенное путем умышленного причинения себе телесного повреждения либо симуляции заболевания, либо подлога документов или иного обмана -</w:t>
      </w:r>
    </w:p>
    <w:p>
      <w:pPr>
        <w:spacing w:after="120"/>
        <w:ind w:firstLine="397"/>
        <w:jc w:val="both"/>
      </w:pPr>
      <w:r>
        <w:rPr>
          <w:rFonts w:ascii="Arial" w:cs="Arial" w:eastAsia="Arial" w:hAnsi="Arial"/>
          <w:sz w:val="24"/>
          <w:szCs w:val="24"/>
        </w:rPr>
        <w:t xml:space="preserve">влечет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178. Уклонение резервиста или военнообязанного от явки на сборы (занятия)</w:t>
      </w:r>
    </w:p>
    <w:p>
      <w:pPr>
        <w:spacing w:after="120"/>
        <w:ind w:firstLine="397"/>
        <w:jc w:val="both"/>
      </w:pPr>
      <w:r>
        <w:rPr>
          <w:rFonts w:ascii="Arial" w:cs="Arial" w:eastAsia="Arial" w:hAnsi="Arial"/>
          <w:sz w:val="24"/>
          <w:szCs w:val="24"/>
        </w:rPr>
        <w:t xml:space="preserve">1. Уклонение резервиста или военнообязанного от явки на сборы (занятия)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То же деяние, совершенное путем умышленного причинения себе телесного повреждения либо симуляции заболевания, подлога документов или иного обмана, -</w:t>
      </w:r>
    </w:p>
    <w:p>
      <w:pPr>
        <w:spacing w:after="120"/>
        <w:ind w:firstLine="397"/>
        <w:jc w:val="both"/>
      </w:pPr>
      <w:r>
        <w:rPr>
          <w:rFonts w:ascii="Arial" w:cs="Arial" w:eastAsia="Arial" w:hAnsi="Arial"/>
          <w:sz w:val="24"/>
          <w:szCs w:val="24"/>
        </w:rPr>
        <w:t xml:space="preserve">влечет наказание в виде штрафа II категории либо привлечения к общественным работам II категории.</w:t>
      </w:r>
    </w:p>
    <w:p>
      <w:pPr>
        <w:spacing w:after="120"/>
        <w:ind w:firstLine="397"/>
        <w:jc w:val="both"/>
      </w:pPr>
      <w:r>
        <w:rPr>
          <w:rFonts w:ascii="Arial" w:cs="Arial" w:eastAsia="Arial" w:hAnsi="Arial"/>
          <w:b/>
          <w:bCs/>
          <w:sz w:val="24"/>
          <w:szCs w:val="24"/>
        </w:rPr>
        <w:t xml:space="preserve">Статья 179. Уклонение призывника или военнообязанного от воинского учета</w:t>
      </w:r>
    </w:p>
    <w:p>
      <w:pPr>
        <w:spacing w:after="120"/>
        <w:ind w:firstLine="397"/>
        <w:jc w:val="both"/>
      </w:pPr>
      <w:r>
        <w:rPr>
          <w:rFonts w:ascii="Arial" w:cs="Arial" w:eastAsia="Arial" w:hAnsi="Arial"/>
          <w:sz w:val="24"/>
          <w:szCs w:val="24"/>
        </w:rPr>
        <w:t xml:space="preserve">Уклонение призывника или военнообязанного от воинского учета -</w:t>
      </w:r>
    </w:p>
    <w:p>
      <w:pPr>
        <w:spacing w:after="120"/>
        <w:ind w:firstLine="397"/>
        <w:jc w:val="both"/>
      </w:pPr>
      <w:r>
        <w:rPr>
          <w:rFonts w:ascii="Arial" w:cs="Arial" w:eastAsia="Arial" w:hAnsi="Arial"/>
          <w:sz w:val="24"/>
          <w:szCs w:val="24"/>
        </w:rPr>
        <w:t xml:space="preserve">влечет наказание в виде штрафа I категории либо привлечения к общественным работам II категории.</w:t>
      </w:r>
    </w:p>
    <w:p>
      <w:pPr>
        <w:spacing w:after="120"/>
        <w:ind w:firstLine="397"/>
        <w:jc w:val="center"/>
      </w:pPr>
      <w:r>
        <w:rPr>
          <w:rFonts w:ascii="Arial" w:cs="Arial" w:eastAsia="Arial" w:hAnsi="Arial"/>
          <w:b/>
          <w:bCs/>
          <w:sz w:val="24"/>
          <w:szCs w:val="24"/>
        </w:rPr>
        <w:t xml:space="preserve">Глава 34. Проступки военнослужащих</w:t>
      </w:r>
    </w:p>
    <w:p>
      <w:pPr>
        <w:spacing w:after="120"/>
        <w:ind w:firstLine="397"/>
        <w:jc w:val="both"/>
      </w:pPr>
      <w:r>
        <w:rPr>
          <w:rFonts w:ascii="Arial" w:cs="Arial" w:eastAsia="Arial" w:hAnsi="Arial"/>
          <w:b/>
          <w:bCs/>
          <w:sz w:val="24"/>
          <w:szCs w:val="24"/>
        </w:rPr>
        <w:t xml:space="preserve">Статья 180. Самовольное оставление части или места службы</w:t>
      </w:r>
    </w:p>
    <w:p>
      <w:pPr>
        <w:spacing w:after="120"/>
        <w:ind w:firstLine="397"/>
        <w:jc w:val="both"/>
      </w:pPr>
      <w:r>
        <w:rPr>
          <w:rFonts w:ascii="Arial" w:cs="Arial" w:eastAsia="Arial" w:hAnsi="Arial"/>
          <w:sz w:val="24"/>
          <w:szCs w:val="24"/>
        </w:rPr>
        <w:t xml:space="preserve">Самовольное оставление части или места службы военнослужащим, а равно неявка его в срок без уважительных причин на службу при увольнении из части, назначении, переводе, из командировки, отпуска или лечебного заведения продолжительностью свыше трех, но не более десяти суток -</w:t>
      </w:r>
    </w:p>
    <w:p>
      <w:pPr>
        <w:spacing w:after="120"/>
        <w:ind w:firstLine="397"/>
        <w:jc w:val="both"/>
      </w:pPr>
      <w:r>
        <w:rPr>
          <w:rFonts w:ascii="Arial" w:cs="Arial" w:eastAsia="Arial" w:hAnsi="Arial"/>
          <w:sz w:val="24"/>
          <w:szCs w:val="24"/>
        </w:rPr>
        <w:t xml:space="preserve">влекут наказание в виде ареста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u7pcifkimntf2v7e6ger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181. Уклонение от исполнения обязанностей военной службы путем симуляции болезни или членовредительства</w:t>
      </w:r>
    </w:p>
    <w:p>
      <w:pPr>
        <w:spacing w:after="120"/>
        <w:ind w:firstLine="397"/>
        <w:jc w:val="both"/>
      </w:pPr>
      <w:r>
        <w:rPr>
          <w:rFonts w:ascii="Arial" w:cs="Arial" w:eastAsia="Arial" w:hAnsi="Arial"/>
          <w:sz w:val="24"/>
          <w:szCs w:val="24"/>
        </w:rPr>
        <w:t xml:space="preserve">Уклонение военнослужащего от исполнения обязанностей военной службы путем симуляции болезни или причинения себе какого-либо повреждения (членовредительство) -</w:t>
      </w:r>
    </w:p>
    <w:p>
      <w:pPr>
        <w:spacing w:after="120"/>
        <w:ind w:firstLine="397"/>
        <w:jc w:val="both"/>
      </w:pPr>
      <w:r>
        <w:rPr>
          <w:rFonts w:ascii="Arial" w:cs="Arial" w:eastAsia="Arial" w:hAnsi="Arial"/>
          <w:sz w:val="24"/>
          <w:szCs w:val="24"/>
        </w:rPr>
        <w:t xml:space="preserve">влечет наказание в виде ареста I категории.</w:t>
      </w:r>
    </w:p>
    <w:p>
      <w:pPr>
        <w:spacing w:after="120"/>
        <w:ind w:firstLine="397"/>
        <w:jc w:val="both"/>
      </w:pPr>
      <w:r>
        <w:rPr>
          <w:rFonts w:ascii="Arial" w:cs="Arial" w:eastAsia="Arial" w:hAnsi="Arial"/>
          <w:b/>
          <w:bCs/>
          <w:sz w:val="24"/>
          <w:szCs w:val="24"/>
        </w:rPr>
        <w:t xml:space="preserve">Статья 182. Нарушение правил несения караульной службы</w:t>
      </w:r>
    </w:p>
    <w:p>
      <w:pPr>
        <w:spacing w:after="120"/>
        <w:ind w:firstLine="397"/>
        <w:jc w:val="both"/>
      </w:pPr>
      <w:r>
        <w:rPr>
          <w:rFonts w:ascii="Arial" w:cs="Arial" w:eastAsia="Arial" w:hAnsi="Arial"/>
          <w:sz w:val="24"/>
          <w:szCs w:val="24"/>
        </w:rPr>
        <w:t xml:space="preserve">Умышленное или неосторожное нарушение уставных правил несения караульной (вахтенной) службы, совершенное лицом, входящим в состав караула (вахты),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183. Нарушение правил несения службы по охране общественного порядка и обеспечению общественной безопасности</w:t>
      </w:r>
    </w:p>
    <w:p>
      <w:pPr>
        <w:spacing w:after="120"/>
        <w:ind w:firstLine="397"/>
        <w:jc w:val="both"/>
      </w:pPr>
      <w:r>
        <w:rPr>
          <w:rFonts w:ascii="Arial" w:cs="Arial" w:eastAsia="Arial" w:hAnsi="Arial"/>
          <w:sz w:val="24"/>
          <w:szCs w:val="24"/>
        </w:rPr>
        <w:t xml:space="preserve">Умышленное или неосторожное нарушение лицом, входящим в состав войскового наряда по охране общественного порядка и обеспечению общественной безопасности, правил несения службы,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184. Нарушение правил несения внутренней службы или патрулирования в гарнизоне</w:t>
      </w:r>
    </w:p>
    <w:p>
      <w:pPr>
        <w:spacing w:after="120"/>
        <w:ind w:firstLine="397"/>
        <w:jc w:val="both"/>
      </w:pPr>
      <w:r>
        <w:rPr>
          <w:rFonts w:ascii="Arial" w:cs="Arial" w:eastAsia="Arial" w:hAnsi="Arial"/>
          <w:sz w:val="24"/>
          <w:szCs w:val="24"/>
        </w:rPr>
        <w:t xml:space="preserve">Умышленное или неосторожное нарушение уставных правил внутренней службы лицом, входящим в суточный наряд части (кроме караула и вахты), а равно нарушение правил патрулирования в гарнизоне лицом, входящим в состав патрульного наряда,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I категории.</w:t>
      </w:r>
    </w:p>
    <w:p>
      <w:pPr>
        <w:spacing w:after="120"/>
        <w:ind w:firstLine="397"/>
        <w:jc w:val="both"/>
      </w:pPr>
      <w:r>
        <w:rPr>
          <w:rFonts w:ascii="Arial" w:cs="Arial" w:eastAsia="Arial" w:hAnsi="Arial"/>
          <w:b/>
          <w:bCs/>
          <w:sz w:val="24"/>
          <w:szCs w:val="24"/>
        </w:rPr>
        <w:t xml:space="preserve">Статья 185. Нарушение правил обращения с оружием</w:t>
      </w:r>
    </w:p>
    <w:p>
      <w:pPr>
        <w:spacing w:after="120"/>
        <w:ind w:firstLine="397"/>
        <w:jc w:val="both"/>
      </w:pPr>
      <w:r>
        <w:rPr>
          <w:rFonts w:ascii="Arial" w:cs="Arial" w:eastAsia="Arial" w:hAnsi="Arial"/>
          <w:sz w:val="24"/>
          <w:szCs w:val="24"/>
        </w:rPr>
        <w:t xml:space="preserve">Умышленное или неосторожное нарушение правил обращения с оружием, а равно с боеприпасами, радиоактивными материалами, взрывчатыми и иными веществами и предметами, представляющими повышенную опасность для окружающих,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186. Нарушение правил вождения или эксплуатации машин</w:t>
      </w:r>
    </w:p>
    <w:p>
      <w:pPr>
        <w:spacing w:after="120"/>
        <w:ind w:firstLine="397"/>
        <w:jc w:val="both"/>
      </w:pPr>
      <w:r>
        <w:rPr>
          <w:rFonts w:ascii="Arial" w:cs="Arial" w:eastAsia="Arial" w:hAnsi="Arial"/>
          <w:sz w:val="24"/>
          <w:szCs w:val="24"/>
        </w:rPr>
        <w:t xml:space="preserve">Умышленное или неосторожное нарушение правил вождения или эксплуатации боевой, специальной или транспортной машины,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I категории.</w:t>
      </w:r>
    </w:p>
    <w:p>
      <w:pPr>
        <w:spacing w:after="120"/>
        <w:ind w:firstLine="397"/>
        <w:jc w:val="both"/>
      </w:pPr>
      <w:r>
        <w:rPr>
          <w:rFonts w:ascii="Arial" w:cs="Arial" w:eastAsia="Arial" w:hAnsi="Arial"/>
          <w:b/>
          <w:bCs/>
          <w:sz w:val="24"/>
          <w:szCs w:val="24"/>
        </w:rPr>
        <w:t xml:space="preserve">Статья 187. Нарушение правил полетов</w:t>
      </w:r>
    </w:p>
    <w:p>
      <w:pPr>
        <w:spacing w:after="120"/>
        <w:ind w:firstLine="397"/>
        <w:jc w:val="both"/>
      </w:pPr>
      <w:r>
        <w:rPr>
          <w:rFonts w:ascii="Arial" w:cs="Arial" w:eastAsia="Arial" w:hAnsi="Arial"/>
          <w:sz w:val="24"/>
          <w:szCs w:val="24"/>
        </w:rPr>
        <w:t xml:space="preserve">Умышленное или неосторожное нарушение правил полетов или подготовки к ним, а равно правил эксплуатации летательных аппаратов, причинившее по неосторожности менее тяжкий вред здоровью, -</w:t>
      </w:r>
    </w:p>
    <w:p>
      <w:pPr>
        <w:spacing w:after="120"/>
        <w:ind w:firstLine="397"/>
        <w:jc w:val="both"/>
      </w:pPr>
      <w:r>
        <w:rPr>
          <w:rFonts w:ascii="Arial" w:cs="Arial" w:eastAsia="Arial" w:hAnsi="Arial"/>
          <w:sz w:val="24"/>
          <w:szCs w:val="24"/>
        </w:rPr>
        <w:t xml:space="preserve">влечет наказание в виде ареста I категории.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декабря 2016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200"/>
        <w:ind w:firstLine="397"/>
        <w:jc w:val="center"/>
      </w:pPr>
      <w:r>
        <w:rPr>
          <w:rFonts w:ascii="Arial" w:cs="Arial" w:eastAsia="Arial" w:hAnsi="Arial"/>
          <w:b/>
          <w:bCs/>
          <w:sz w:val="32"/>
          <w:szCs w:val="32"/>
        </w:rPr>
        <w:t xml:space="preserve">Значение терминов, употребляемых в настоящем Кодексе</w:t>
      </w:r>
    </w:p>
    <w:p>
      <w:pPr>
        <w:spacing w:after="120"/>
        <w:ind w:firstLine="397"/>
        <w:jc w:val="center"/>
      </w:pPr>
      <w:r>
        <w:rPr>
          <w:rFonts w:ascii="Arial" w:cs="Arial" w:eastAsia="Arial" w:hAnsi="Arial"/>
          <w:i/>
          <w:iCs/>
          <w:sz w:val="24"/>
          <w:szCs w:val="24"/>
        </w:rPr>
        <w:t xml:space="preserve">(В редакции Законов КР от </w:t>
      </w:r>
      <w:hyperlink w:history="1" r:id="rIdqx-us8zlfxfuzeonznye9">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 </w:t>
      </w:r>
      <w:hyperlink w:history="1" r:id="rIdu1iet4fkeseko_4bf182w">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lgilima3iapnqojvhdawy">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 </w:t>
      </w:r>
      <w:hyperlink w:history="1" r:id="rId5aiitz3gwqfgwubxsjltg">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Значительный ущерб</w:t>
      </w:r>
      <w:r>
        <w:rPr>
          <w:rFonts w:ascii="Arial" w:cs="Arial" w:eastAsia="Arial" w:hAnsi="Arial"/>
          <w:sz w:val="24"/>
          <w:szCs w:val="24"/>
        </w:rPr>
        <w:t xml:space="preserve"> - материальный (имущественный) ущерб, который на момент совершения проступка превышает расчетный показатель, установленный законодательством Кыргызской Республики:</w:t>
      </w:r>
    </w:p>
    <w:p>
      <w:pPr>
        <w:spacing w:after="120"/>
        <w:ind w:firstLine="397"/>
        <w:jc w:val="both"/>
      </w:pPr>
      <w:r>
        <w:rPr>
          <w:rFonts w:ascii="Arial" w:cs="Arial" w:eastAsia="Arial" w:hAnsi="Arial"/>
          <w:sz w:val="24"/>
          <w:szCs w:val="24"/>
        </w:rPr>
        <w:t xml:space="preserve">1) в статьях </w:t>
      </w:r>
      <w:hyperlink w:history="1" r:id="rId5gmzuqo-3a5t7cmqxopix">
        <w:r>
          <w:rPr>
            <w:rFonts w:ascii="Arial" w:cs="Arial" w:eastAsia="Arial" w:hAnsi="Arial"/>
            <w:color w:val="1D4ED8"/>
            <w:sz w:val="24"/>
            <w:szCs w:val="24"/>
            <w:u w:val="single"/>
          </w:rPr>
          <w:t xml:space="preserve">110</w:t>
        </w:r>
      </w:hyperlink>
      <w:r>
        <w:rPr>
          <w:rFonts w:ascii="Arial" w:cs="Arial" w:eastAsia="Arial" w:hAnsi="Arial"/>
          <w:sz w:val="24"/>
          <w:szCs w:val="24"/>
        </w:rPr>
        <w:t xml:space="preserve">, </w:t>
      </w:r>
      <w:hyperlink w:history="1" r:id="rIdpcjzxllqy1go0rveehp25">
        <w:r>
          <w:rPr>
            <w:rFonts w:ascii="Arial" w:cs="Arial" w:eastAsia="Arial" w:hAnsi="Arial"/>
            <w:color w:val="1D4ED8"/>
            <w:sz w:val="24"/>
            <w:szCs w:val="24"/>
            <w:u w:val="single"/>
          </w:rPr>
          <w:t xml:space="preserve">112</w:t>
        </w:r>
      </w:hyperlink>
      <w:r>
        <w:rPr>
          <w:rFonts w:ascii="Arial" w:cs="Arial" w:eastAsia="Arial" w:hAnsi="Arial"/>
          <w:sz w:val="24"/>
          <w:szCs w:val="24"/>
        </w:rPr>
        <w:t xml:space="preserve"> (стоимость предметов, не сданных или не проданных государству) - в одну тысячу раз;</w:t>
      </w:r>
    </w:p>
    <w:p>
      <w:pPr>
        <w:spacing w:after="120"/>
        <w:ind w:firstLine="397"/>
        <w:jc w:val="both"/>
      </w:pPr>
      <w:r>
        <w:rPr>
          <w:rFonts w:ascii="Arial" w:cs="Arial" w:eastAsia="Arial" w:hAnsi="Arial"/>
          <w:sz w:val="24"/>
          <w:szCs w:val="24"/>
        </w:rPr>
        <w:t xml:space="preserve">2) в статьях </w:t>
      </w:r>
      <w:hyperlink w:history="1" r:id="rIda2psu-sed_vvpsd3k0nun">
        <w:r>
          <w:rPr>
            <w:rFonts w:ascii="Arial" w:cs="Arial" w:eastAsia="Arial" w:hAnsi="Arial"/>
            <w:color w:val="1D4ED8"/>
            <w:sz w:val="24"/>
            <w:szCs w:val="24"/>
            <w:u w:val="single"/>
          </w:rPr>
          <w:t xml:space="preserve">118</w:t>
        </w:r>
      </w:hyperlink>
      <w:r>
        <w:rPr>
          <w:rFonts w:ascii="Arial" w:cs="Arial" w:eastAsia="Arial" w:hAnsi="Arial"/>
          <w:sz w:val="24"/>
          <w:szCs w:val="24"/>
        </w:rPr>
        <w:t xml:space="preserve">, </w:t>
      </w:r>
      <w:hyperlink w:history="1" r:id="rIdqpvxxgkmslfhhv-yglxdy">
        <w:r>
          <w:rPr>
            <w:rFonts w:ascii="Arial" w:cs="Arial" w:eastAsia="Arial" w:hAnsi="Arial"/>
            <w:color w:val="1D4ED8"/>
            <w:sz w:val="24"/>
            <w:szCs w:val="24"/>
            <w:u w:val="single"/>
          </w:rPr>
          <w:t xml:space="preserve">133</w:t>
        </w:r>
      </w:hyperlink>
      <w:r>
        <w:rPr>
          <w:rFonts w:ascii="Arial" w:cs="Arial" w:eastAsia="Arial" w:hAnsi="Arial"/>
          <w:sz w:val="24"/>
          <w:szCs w:val="24"/>
        </w:rPr>
        <w:t xml:space="preserve">, </w:t>
      </w:r>
      <w:hyperlink w:history="1" r:id="rId3_6pybeuhsvx5jzefu-lv">
        <w:r>
          <w:rPr>
            <w:rFonts w:ascii="Arial" w:cs="Arial" w:eastAsia="Arial" w:hAnsi="Arial"/>
            <w:color w:val="1D4ED8"/>
            <w:sz w:val="24"/>
            <w:szCs w:val="24"/>
            <w:u w:val="single"/>
          </w:rPr>
          <w:t xml:space="preserve">140</w:t>
        </w:r>
      </w:hyperlink>
      <w:r>
        <w:rPr>
          <w:rFonts w:ascii="Arial" w:cs="Arial" w:eastAsia="Arial" w:hAnsi="Arial"/>
          <w:sz w:val="24"/>
          <w:szCs w:val="24"/>
        </w:rPr>
        <w:t xml:space="preserve"> - в пятьсот раз;</w:t>
      </w:r>
    </w:p>
    <w:p>
      <w:pPr>
        <w:spacing w:after="120"/>
        <w:ind w:firstLine="397"/>
        <w:jc w:val="both"/>
      </w:pPr>
      <w:r>
        <w:rPr>
          <w:rFonts w:ascii="Arial" w:cs="Arial" w:eastAsia="Arial" w:hAnsi="Arial"/>
          <w:sz w:val="24"/>
          <w:szCs w:val="24"/>
        </w:rPr>
        <w:t xml:space="preserve">3) в статьях </w:t>
      </w:r>
      <w:hyperlink w:history="1" r:id="rIdatagar0-wto-rl1m4iw-c">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d80dmv8rdxblqbefte9r1">
        <w:r>
          <w:rPr>
            <w:rFonts w:ascii="Arial" w:cs="Arial" w:eastAsia="Arial" w:hAnsi="Arial"/>
            <w:color w:val="1D4ED8"/>
            <w:sz w:val="24"/>
            <w:szCs w:val="24"/>
            <w:u w:val="single"/>
          </w:rPr>
          <w:t xml:space="preserve">145</w:t>
        </w:r>
      </w:hyperlink>
      <w:r>
        <w:rPr>
          <w:rFonts w:ascii="Arial" w:cs="Arial" w:eastAsia="Arial" w:hAnsi="Arial"/>
          <w:sz w:val="24"/>
          <w:szCs w:val="24"/>
        </w:rPr>
        <w:t xml:space="preserve"> - в сто раз.</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Должностные лица</w:t>
      </w:r>
      <w:r>
        <w:rPr>
          <w:rFonts w:ascii="Arial" w:cs="Arial" w:eastAsia="Arial" w:hAnsi="Arial"/>
          <w:sz w:val="24"/>
          <w:szCs w:val="24"/>
        </w:rPr>
        <w:t xml:space="preserve"> -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контрольно-ревизионные функции в государственных органах, органах местного самоуправления, государственных и муниципальных учреждениях, а также в Вооруженных Силах Кыргызской Республики и иных воинских формированиях.</w:t>
      </w:r>
    </w:p>
    <w:p>
      <w:pPr>
        <w:spacing w:after="120"/>
        <w:ind w:firstLine="397"/>
        <w:jc w:val="both"/>
      </w:pPr>
      <w:r>
        <w:rPr>
          <w:rFonts w:ascii="Arial" w:cs="Arial" w:eastAsia="Arial" w:hAnsi="Arial"/>
          <w:sz w:val="24"/>
          <w:szCs w:val="24"/>
        </w:rPr>
        <w:t xml:space="preserve">Организационно-распорядительные функции заключаются в осуществлении полномочий по управлению лицами, подчиненными по службе.</w:t>
      </w:r>
    </w:p>
    <w:p>
      <w:pPr>
        <w:spacing w:after="120"/>
        <w:ind w:firstLine="397"/>
        <w:jc w:val="both"/>
      </w:pPr>
      <w:r>
        <w:rPr>
          <w:rFonts w:ascii="Arial" w:cs="Arial" w:eastAsia="Arial" w:hAnsi="Arial"/>
          <w:sz w:val="24"/>
          <w:szCs w:val="24"/>
        </w:rPr>
        <w:t xml:space="preserve">Административно-хозяйственные функции заключаются в осуществлении полномочий по управлению и распоряжению имуществом и денежными средствами.</w:t>
      </w:r>
    </w:p>
    <w:p>
      <w:pPr>
        <w:spacing w:after="120"/>
        <w:ind w:firstLine="397"/>
        <w:jc w:val="both"/>
      </w:pPr>
      <w:r>
        <w:rPr>
          <w:rFonts w:ascii="Arial" w:cs="Arial" w:eastAsia="Arial" w:hAnsi="Arial"/>
          <w:sz w:val="24"/>
          <w:szCs w:val="24"/>
        </w:rPr>
        <w:t xml:space="preserve">Контрольно-ревизионные функции заключаются в осуществлении полномочий по проведению проверок, ревизий физических или юридических лиц.</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Лицо, выполняющее управленческие функции в коммерческой или иной организации,</w:t>
      </w:r>
      <w:r>
        <w:rPr>
          <w:rFonts w:ascii="Arial" w:cs="Arial" w:eastAsia="Arial" w:hAnsi="Arial"/>
          <w:sz w:val="24"/>
          <w:szCs w:val="24"/>
        </w:rPr>
        <w:t xml:space="preserve"> -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Несовершеннолетний</w:t>
      </w:r>
      <w:r>
        <w:rPr>
          <w:rFonts w:ascii="Arial" w:cs="Arial" w:eastAsia="Arial" w:hAnsi="Arial"/>
          <w:sz w:val="24"/>
          <w:szCs w:val="24"/>
        </w:rPr>
        <w:t xml:space="preserve"> - лицо, не достигшее восемнадцатилетнего возраста.</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Малолетний</w:t>
      </w:r>
      <w:r>
        <w:rPr>
          <w:rFonts w:ascii="Arial" w:cs="Arial" w:eastAsia="Arial" w:hAnsi="Arial"/>
          <w:sz w:val="24"/>
          <w:szCs w:val="24"/>
        </w:rPr>
        <w:t xml:space="preserve"> - ребенок, не достигший четырнадцатилетнего возраста.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Престарелый</w:t>
      </w:r>
      <w:r>
        <w:rPr>
          <w:rFonts w:ascii="Arial" w:cs="Arial" w:eastAsia="Arial" w:hAnsi="Arial"/>
          <w:sz w:val="24"/>
          <w:szCs w:val="24"/>
        </w:rPr>
        <w:t xml:space="preserve"> - лицо, достигшее шестидесятилетнего возраста.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дедушки, бабушки, внуки.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Официальный документ</w:t>
      </w:r>
      <w:r>
        <w:rPr>
          <w:rFonts w:ascii="Arial" w:cs="Arial" w:eastAsia="Arial" w:hAnsi="Arial"/>
          <w:sz w:val="24"/>
          <w:szCs w:val="24"/>
        </w:rPr>
        <w:t xml:space="preserve"> - документ, соответствующий следующим признакам:</w:t>
      </w:r>
    </w:p>
    <w:p>
      <w:pPr>
        <w:spacing w:after="120"/>
        <w:ind w:firstLine="397"/>
        <w:jc w:val="both"/>
      </w:pPr>
      <w:r>
        <w:rPr>
          <w:rFonts w:ascii="Arial" w:cs="Arial" w:eastAsia="Arial" w:hAnsi="Arial"/>
          <w:sz w:val="24"/>
          <w:szCs w:val="24"/>
        </w:rPr>
        <w:t xml:space="preserve">1) содержит зафиксированную на любых материальных носителях информацию, подтверждающую или заверяющую определенные события, явления или факты;</w:t>
      </w:r>
    </w:p>
    <w:p>
      <w:pPr>
        <w:spacing w:after="120"/>
        <w:ind w:firstLine="397"/>
        <w:jc w:val="both"/>
      </w:pPr>
      <w:r>
        <w:rPr>
          <w:rFonts w:ascii="Arial" w:cs="Arial" w:eastAsia="Arial" w:hAnsi="Arial"/>
          <w:sz w:val="24"/>
          <w:szCs w:val="24"/>
        </w:rPr>
        <w:t xml:space="preserve">2) способен предоставлять права, освобождать от обязанностей или создавать иные последствия правового характера;</w:t>
      </w:r>
    </w:p>
    <w:p>
      <w:pPr>
        <w:spacing w:after="120"/>
        <w:ind w:firstLine="397"/>
        <w:jc w:val="both"/>
      </w:pPr>
      <w:r>
        <w:rPr>
          <w:rFonts w:ascii="Arial" w:cs="Arial" w:eastAsia="Arial" w:hAnsi="Arial"/>
          <w:sz w:val="24"/>
          <w:szCs w:val="24"/>
        </w:rPr>
        <w:t xml:space="preserve">3) составлен, выдан или заверен уполномоченными лицами государственных органов, органов местного самоуправления, государственных и муниципальных учреждений, а также юридических лиц независимо от формы собственности;</w:t>
      </w:r>
    </w:p>
    <w:p>
      <w:pPr>
        <w:spacing w:after="120"/>
        <w:ind w:firstLine="397"/>
        <w:jc w:val="both"/>
      </w:pPr>
      <w:r>
        <w:rPr>
          <w:rFonts w:ascii="Arial" w:cs="Arial" w:eastAsia="Arial" w:hAnsi="Arial"/>
          <w:sz w:val="24"/>
          <w:szCs w:val="24"/>
        </w:rPr>
        <w:t xml:space="preserve">4) составлен с соблюдением определенных законом форм и содержит предусмотренные законом реквизиты.</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Хищение</w:t>
      </w:r>
      <w:r>
        <w:rPr>
          <w:rFonts w:ascii="Arial" w:cs="Arial" w:eastAsia="Arial" w:hAnsi="Arial"/>
          <w:sz w:val="24"/>
          <w:szCs w:val="24"/>
        </w:rPr>
        <w:t xml:space="preserve"> - противоправное, безвозмездное завладение чужим имуществом в пользу виновного или других лиц, причинившее ущерб собственнику или иному владельцу этого имущества.</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Заведомо</w:t>
      </w:r>
      <w:r>
        <w:rPr>
          <w:rFonts w:ascii="Arial" w:cs="Arial" w:eastAsia="Arial" w:hAnsi="Arial"/>
          <w:sz w:val="24"/>
          <w:szCs w:val="24"/>
        </w:rPr>
        <w:t xml:space="preserve"> - осознание действующим лицом определенного факта, обстоятельства как явного, очевидного, не подлежащего сомнению.</w:t>
      </w:r>
    </w:p>
    <w:p>
      <w:pPr>
        <w:spacing w:after="120"/>
        <w:ind w:firstLine="39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Законом КР от </w:t>
      </w:r>
      <w:hyperlink w:history="1" r:id="rIdtr9htua0azgxil31rtbzg">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Общественное бедствие </w:t>
      </w:r>
      <w:r>
        <w:rPr>
          <w:rFonts w:ascii="Arial" w:cs="Arial" w:eastAsia="Arial" w:hAnsi="Arial"/>
          <w:sz w:val="24"/>
          <w:szCs w:val="24"/>
        </w:rPr>
        <w:t xml:space="preserve">-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i/>
          <w:iCs/>
          <w:sz w:val="24"/>
          <w:szCs w:val="24"/>
        </w:rPr>
        <w:t xml:space="preserve">(В редакции Закона КР от </w:t>
      </w:r>
      <w:hyperlink w:history="1" r:id="rIdcnh5mamonpe4tgsyajjeb">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Злоупотребление административным ресурсом</w:t>
      </w:r>
      <w:r>
        <w:rPr>
          <w:rFonts w:ascii="Arial" w:cs="Arial" w:eastAsia="Arial" w:hAnsi="Arial"/>
          <w:sz w:val="24"/>
          <w:szCs w:val="24"/>
        </w:rPr>
        <w:t xml:space="preserve">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before="200"/>
        <w:ind w:firstLine="397"/>
        <w:jc w:val="center"/>
      </w:pPr>
      <w:r>
        <w:rPr>
          <w:rFonts w:ascii="Arial" w:cs="Arial" w:eastAsia="Arial" w:hAnsi="Arial"/>
          <w:b/>
          <w:bCs/>
          <w:sz w:val="32"/>
          <w:szCs w:val="32"/>
        </w:rPr>
        <w:t xml:space="preserve">Таблица соответствия видов и размеров основных наказаний за проступки для унифицированного построения санкций (для взрослых)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6"/>
        <w:gridCol w:w="1266"/>
        <w:gridCol w:w="1266"/>
        <w:gridCol w:w="1266"/>
        <w:gridCol w:w="1266"/>
        <w:gridCol w:w="1266"/>
        <w:gridCol w:w="1266"/>
        <w:gridCol w:w="1266"/>
        <w:gridCol w:w="47"/>
      </w:tblGrid>
      <w:tr>
        <w:tc>
          <w:tcPr>
            <w:tcW w:type="dxa" w:w="10128"/>
            <w:gridSpan w:val="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наказания</w:t>
            </w:r>
          </w:p>
        </w:tc>
        <w:tc>
          <w:tcPr>
            <w:tcW w:type="dxa" w:w="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Вид наказания, его категория</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работы</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Ограничение свободы</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деятельностью</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Исправительные работы</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25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Арест в отношении военнослужащих</w:t>
            </w:r>
          </w:p>
        </w:tc>
        <w:tc>
          <w:tcPr>
            <w:tcW w:type="dxa" w:w="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30 до 40 часов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3 до 6 месяцев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6 месяцев до одного года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2 до 4 месяцев (с отчислением из зарплаты от 10 до 20 процентов)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от 400 до 600 расчетных показателей</w:t>
            </w:r>
          </w:p>
        </w:tc>
        <w:tc>
          <w:tcPr>
            <w:tcW w:type="dxa" w:w="25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на трое суток</w:t>
            </w:r>
          </w:p>
        </w:tc>
        <w:tc>
          <w:tcPr>
            <w:tcW w:type="dxa" w:w="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 от 40 до 60 часов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w:t>
            </w:r>
            <w:r>
              <w:rPr>
                <w:rFonts w:ascii="Arial" w:cs="Arial" w:eastAsia="Arial" w:hAnsi="Arial"/>
                <w:sz w:val="24"/>
                <w:szCs w:val="24"/>
              </w:rPr>
              <w:t xml:space="preserve">категории: от 6 месяцев до одного года</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w:t>
            </w:r>
            <w:r>
              <w:rPr>
                <w:rFonts w:ascii="Arial" w:cs="Arial" w:eastAsia="Arial" w:hAnsi="Arial"/>
                <w:sz w:val="24"/>
                <w:szCs w:val="24"/>
              </w:rPr>
              <w:t xml:space="preserve">категории: от одного года до 2 лет</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 от 4 до 6 месяцев (с отчислением из зарплаты от 10 до 20 процентов)</w:t>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 от 600 до 800 расчетных показателей</w:t>
            </w:r>
          </w:p>
        </w:tc>
        <w:tc>
          <w:tcPr>
            <w:tcW w:type="dxa" w:w="25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 на пять суток</w:t>
            </w:r>
          </w:p>
        </w:tc>
        <w:tc>
          <w:tcPr>
            <w:tcW w:type="dxa" w:w="4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862"/>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13"/>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sv3xf7w3pyndncplwxyo" Type="http://schemas.openxmlformats.org/officeDocument/2006/relationships/hyperlink" Target="http://kodeks.duckdns.org/document/112305" TargetMode="External"/><Relationship Id="rIdrzdxjq_gyw7-0dkecgpzd" Type="http://schemas.openxmlformats.org/officeDocument/2006/relationships/hyperlink" Target="http://kodeks.duckdns.org/document/111703" TargetMode="External"/><Relationship Id="rIdnzfyzlhe3rxwbtorkdven" Type="http://schemas.openxmlformats.org/officeDocument/2006/relationships/hyperlink" Target="http://kodeks.duckdns.org/document/111993" TargetMode="External"/><Relationship Id="rIdlmxhlu1abf_wag9a3c2rv" Type="http://schemas.openxmlformats.org/officeDocument/2006/relationships/hyperlink" Target="http://kodeks.duckdns.org/document/112019" TargetMode="External"/><Relationship Id="rIdqt6oyero0d3sin-ht62mp" Type="http://schemas.openxmlformats.org/officeDocument/2006/relationships/hyperlink" Target="http://kodeks.duckdns.org/document/112024" TargetMode="External"/><Relationship Id="rIdkr5j34qfiflvtckirv6zx" Type="http://schemas.openxmlformats.org/officeDocument/2006/relationships/hyperlink" Target="http://kodeks.duckdns.org/document/112052" TargetMode="External"/><Relationship Id="rIdxiionfg0hl5_u2de88noh" Type="http://schemas.openxmlformats.org/officeDocument/2006/relationships/hyperlink" Target="http://kodeks.duckdns.org/document/112141" TargetMode="External"/><Relationship Id="rIdf7g2l_m4dvrf3lseoeun4" Type="http://schemas.openxmlformats.org/officeDocument/2006/relationships/hyperlink" Target="http://kodeks.duckdns.org/document/112186" TargetMode="External"/><Relationship Id="rIdl-uwx99h4yvne24_kgzqr" Type="http://schemas.openxmlformats.org/officeDocument/2006/relationships/hyperlink" Target="http://kodeks.duckdns.org/document/202913" TargetMode="External"/><Relationship Id="rId1rqismbcecd56ulm5ffiq" Type="http://schemas.openxmlformats.org/officeDocument/2006/relationships/hyperlink" Target="http://kodeks.duckdns.org/document/111527" TargetMode="External"/><Relationship Id="rIdigkedxge3zy_9j1smlzg0" Type="http://schemas.openxmlformats.org/officeDocument/2006/relationships/hyperlink" Target="http://kodeks.duckdns.org/document/111527" TargetMode="External"/><Relationship Id="rId8ikjnxehyd-s7wzavks55" Type="http://schemas.openxmlformats.org/officeDocument/2006/relationships/hyperlink" Target="http://kodeks.duckdns.org/document/111529#st_28" TargetMode="External"/><Relationship Id="rIdtttdcrfxageiuuy-jbifb" Type="http://schemas.openxmlformats.org/officeDocument/2006/relationships/hyperlink" Target="http://kodeks.duckdns.org/document/111527" TargetMode="External"/><Relationship Id="rIdcv_f1efkjxdmt-fq--uvq" Type="http://schemas.openxmlformats.org/officeDocument/2006/relationships/hyperlink" Target="http://kodeks.duckdns.org/document/111527" TargetMode="External"/><Relationship Id="rIdg6-mgtcep_noftizf792w" Type="http://schemas.openxmlformats.org/officeDocument/2006/relationships/hyperlink" Target="http://kodeks.duckdns.org/document/111529#st_33" TargetMode="External"/><Relationship Id="rIdbt92x6vpl5zwi1hhfw5je" Type="http://schemas.openxmlformats.org/officeDocument/2006/relationships/hyperlink" Target="http://kodeks.duckdns.org/document/111527" TargetMode="External"/><Relationship Id="rIdgixelbf4g3shoz2d_1lfd" Type="http://schemas.openxmlformats.org/officeDocument/2006/relationships/hyperlink" Target="http://kodeks.duckdns.org/document/112186" TargetMode="External"/><Relationship Id="rIdkmyes2uwlfgdyvpbjx2zy" Type="http://schemas.openxmlformats.org/officeDocument/2006/relationships/hyperlink" Target="http://kodeks.duckdns.org/document/111529#p2" TargetMode="External"/><Relationship Id="rIdwf31e68n-z_hig7lyr_oy" Type="http://schemas.openxmlformats.org/officeDocument/2006/relationships/hyperlink" Target="http://kodeks.duckdns.org/document/111527#st_351" TargetMode="External"/><Relationship Id="rIdqlcxlrchtjbgypcdfmb6u" Type="http://schemas.openxmlformats.org/officeDocument/2006/relationships/hyperlink" Target="http://kodeks.duckdns.org/document/111529#st_351" TargetMode="External"/><Relationship Id="rIdodhv_rstvo1tfwbpijnvv" Type="http://schemas.openxmlformats.org/officeDocument/2006/relationships/hyperlink" Target="http://kodeks.duckdns.org/document/112186" TargetMode="External"/><Relationship Id="rIdxjuonnvnwdahi8y0masyv" Type="http://schemas.openxmlformats.org/officeDocument/2006/relationships/hyperlink" Target="http://kodeks.duckdns.org/document/111529#st_43" TargetMode="External"/><Relationship Id="rIdqilzvp9afyrngxinyg0po" Type="http://schemas.openxmlformats.org/officeDocument/2006/relationships/hyperlink" Target="http://kodeks.duckdns.org/document/111529#st_81" TargetMode="External"/><Relationship Id="rIdmiq74zw7-mdbpgiof7urm" Type="http://schemas.openxmlformats.org/officeDocument/2006/relationships/hyperlink" Target="http://kodeks.duckdns.org/document/111527#st_103" TargetMode="External"/><Relationship Id="rId8bnjodj-pill8sz_hlsqz" Type="http://schemas.openxmlformats.org/officeDocument/2006/relationships/hyperlink" Target="http://kodeks.duckdns.org/document/111527#st_105" TargetMode="External"/><Relationship Id="rIdwcnbms7pm7nfhitjiv2ce" Type="http://schemas.openxmlformats.org/officeDocument/2006/relationships/hyperlink" Target="http://kodeks.duckdns.org/document/111529#st_45" TargetMode="External"/><Relationship Id="rIdg5vliuew7rt3ltrdq7bkn" Type="http://schemas.openxmlformats.org/officeDocument/2006/relationships/hyperlink" Target="http://kodeks.duckdns.org/document/111529#st_46" TargetMode="External"/><Relationship Id="rIdmqj2ihklvaoobhqpnttuq" Type="http://schemas.openxmlformats.org/officeDocument/2006/relationships/hyperlink" Target="http://kodeks.duckdns.org/document/111529#st_48" TargetMode="External"/><Relationship Id="rIdyreujtif37bcvp-rmyf29" Type="http://schemas.openxmlformats.org/officeDocument/2006/relationships/hyperlink" Target="http://kodeks.duckdns.org/document/111527" TargetMode="External"/><Relationship Id="rId2istwrfsrb5gmgjqrznjc" Type="http://schemas.openxmlformats.org/officeDocument/2006/relationships/hyperlink" Target="http://kodeks.duckdns.org/document/111527" TargetMode="External"/><Relationship Id="rIdynlvudagou6xkhxc8o1ju" Type="http://schemas.openxmlformats.org/officeDocument/2006/relationships/hyperlink" Target="http://kodeks.duckdns.org/document/112052" TargetMode="External"/><Relationship Id="rIdwzrauadaf8jdinekns0_i" Type="http://schemas.openxmlformats.org/officeDocument/2006/relationships/hyperlink" Target="http://kodeks.duckdns.org/document/112052" TargetMode="External"/><Relationship Id="rIdbykv1tzoxvqxw106s803k" Type="http://schemas.openxmlformats.org/officeDocument/2006/relationships/hyperlink" Target="http://kodeks.duckdns.org/document/111529#st_90" TargetMode="External"/><Relationship Id="rId6zd-qqf7au8yoe5n0chfv" Type="http://schemas.openxmlformats.org/officeDocument/2006/relationships/hyperlink" Target="http://kodeks.duckdns.org/document/111529#st_94" TargetMode="External"/><Relationship Id="rId7ki9l-yp5dswee8ov8ono" Type="http://schemas.openxmlformats.org/officeDocument/2006/relationships/hyperlink" Target="http://kodeks.duckdns.org/document/112186" TargetMode="External"/><Relationship Id="rIdcopxaza8kzzsvse5uqexk" Type="http://schemas.openxmlformats.org/officeDocument/2006/relationships/hyperlink" Target="http://kodeks.duckdns.org/document/111529#st_102_2_" TargetMode="External"/><Relationship Id="rId4igr4c2mlzpgybz0uxyqt" Type="http://schemas.openxmlformats.org/officeDocument/2006/relationships/hyperlink" Target="http://kodeks.duckdns.org/document/111529#st_102_4" TargetMode="External"/><Relationship Id="rIdh5fbydpyifavl1fmvbaev" Type="http://schemas.openxmlformats.org/officeDocument/2006/relationships/hyperlink" Target="http://kodeks.duckdns.org/document/112186" TargetMode="External"/><Relationship Id="rIdb7b2egtuobiku1nthcnoe" Type="http://schemas.openxmlformats.org/officeDocument/2006/relationships/hyperlink" Target="http://kodeks.duckdns.org/document/112186" TargetMode="External"/><Relationship Id="rId27pnycms5rytscd6wwgq0" Type="http://schemas.openxmlformats.org/officeDocument/2006/relationships/hyperlink" Target="http://kodeks.duckdns.org/document/112186" TargetMode="External"/><Relationship Id="rIdqthhwc_bv-m27uzw1jxdl" Type="http://schemas.openxmlformats.org/officeDocument/2006/relationships/hyperlink" Target="http://kodeks.duckdns.org/document/112024" TargetMode="External"/><Relationship Id="rIdmutuzq28rqxlg2m9fpp2s" Type="http://schemas.openxmlformats.org/officeDocument/2006/relationships/hyperlink" Target="http://kodeks.duckdns.org/document/112024" TargetMode="External"/><Relationship Id="rIdkbcinrbxxu1tqosbgs_lf" Type="http://schemas.openxmlformats.org/officeDocument/2006/relationships/hyperlink" Target="http://kodeks.duckdns.org/document/112141" TargetMode="External"/><Relationship Id="rIddh37vz2zyguurfgveqt7i" Type="http://schemas.openxmlformats.org/officeDocument/2006/relationships/hyperlink" Target="http://kodeks.duckdns.org/document/112141" TargetMode="External"/><Relationship Id="rIdzpo_0drupq5b2e-vf6qq5" Type="http://schemas.openxmlformats.org/officeDocument/2006/relationships/hyperlink" Target="http://kodeks.duckdns.org/document/112019" TargetMode="External"/><Relationship Id="rIducncg2kt6hbv1dhyv_wci" Type="http://schemas.openxmlformats.org/officeDocument/2006/relationships/hyperlink" Target="http://kodeks.duckdns.org/document/112186" TargetMode="External"/><Relationship Id="rId2gcpk74jgsamjwyfydur4" Type="http://schemas.openxmlformats.org/officeDocument/2006/relationships/hyperlink" Target="http://kodeks.duckdns.org/document/112186" TargetMode="External"/><Relationship Id="rIdqdvyb-c22ynkc1pmph_xc" Type="http://schemas.openxmlformats.org/officeDocument/2006/relationships/hyperlink" Target="http://kodeks.duckdns.org/document/111993" TargetMode="External"/><Relationship Id="rIdu7pcifkimntf2v7e6geri" Type="http://schemas.openxmlformats.org/officeDocument/2006/relationships/hyperlink" Target="http://kodeks.duckdns.org/document/112186" TargetMode="External"/><Relationship Id="rIdqx-us8zlfxfuzeonznye9" Type="http://schemas.openxmlformats.org/officeDocument/2006/relationships/hyperlink" Target="http://kodeks.duckdns.org/document/112024" TargetMode="External"/><Relationship Id="rIdu1iet4fkeseko_4bf182w" Type="http://schemas.openxmlformats.org/officeDocument/2006/relationships/hyperlink" Target="http://kodeks.duckdns.org/document/112052" TargetMode="External"/><Relationship Id="rIdlgilima3iapnqojvhdawy" Type="http://schemas.openxmlformats.org/officeDocument/2006/relationships/hyperlink" Target="http://kodeks.duckdns.org/document/112141" TargetMode="External"/><Relationship Id="rId5aiitz3gwqfgwubxsjltg" Type="http://schemas.openxmlformats.org/officeDocument/2006/relationships/hyperlink" Target="http://kodeks.duckdns.org/document/112186" TargetMode="External"/><Relationship Id="rId5gmzuqo-3a5t7cmqxopix" Type="http://schemas.openxmlformats.org/officeDocument/2006/relationships/hyperlink" Target="http://kodeks.duckdns.org/document/111529#st_110" TargetMode="External"/><Relationship Id="rIdpcjzxllqy1go0rveehp25" Type="http://schemas.openxmlformats.org/officeDocument/2006/relationships/hyperlink" Target="http://kodeks.duckdns.org/document/111529#st_112" TargetMode="External"/><Relationship Id="rIda2psu-sed_vvpsd3k0nun" Type="http://schemas.openxmlformats.org/officeDocument/2006/relationships/hyperlink" Target="http://kodeks.duckdns.org/document/111529#st_118" TargetMode="External"/><Relationship Id="rIdqpvxxgkmslfhhv-yglxdy" Type="http://schemas.openxmlformats.org/officeDocument/2006/relationships/hyperlink" Target="http://kodeks.duckdns.org/document/111529#st_133" TargetMode="External"/><Relationship Id="rId3_6pybeuhsvx5jzefu-lv" Type="http://schemas.openxmlformats.org/officeDocument/2006/relationships/hyperlink" Target="http://kodeks.duckdns.org/document/111529#st_140" TargetMode="External"/><Relationship Id="rIdatagar0-wto-rl1m4iw-c" Type="http://schemas.openxmlformats.org/officeDocument/2006/relationships/hyperlink" Target="http://kodeks.duckdns.org/document/111529#st_143" TargetMode="External"/><Relationship Id="rIdd80dmv8rdxblqbefte9r1" Type="http://schemas.openxmlformats.org/officeDocument/2006/relationships/hyperlink" Target="http://kodeks.duckdns.org/document/111529#st_145" TargetMode="External"/><Relationship Id="rIdtr9htua0azgxil31rtbzg" Type="http://schemas.openxmlformats.org/officeDocument/2006/relationships/hyperlink" Target="http://kodeks.duckdns.org/document/112186" TargetMode="External"/><Relationship Id="rIdcnh5mamonpe4tgsyajjeb" Type="http://schemas.openxmlformats.org/officeDocument/2006/relationships/hyperlink" Target="http://kodeks.duckdns.org/document/112024" TargetMode="External"/><Relationship Id="rId7" Type="http://schemas.openxmlformats.org/officeDocument/2006/relationships/image" Target="media/93bec1c1538034512fe33c1434ae0ea86b639d33.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2026-09-22T23:46:45.727Z</dcterms:created>
  <dcterms:modified xsi:type="dcterms:W3CDTF">2026-09-22T23:46:45.727Z</dcterms:modified>
</cp:coreProperties>
</file>

<file path=docProps/custom.xml><?xml version="1.0" encoding="utf-8"?>
<Properties xmlns="http://schemas.openxmlformats.org/officeDocument/2006/custom-properties" xmlns:vt="http://schemas.openxmlformats.org/officeDocument/2006/docPropsVTypes"/>
</file>