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oer7nqs6eqxdvhlzyc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2018 года № 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местном самоуправлении"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февраля 2018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7vyh7jkjjne_v_prdtd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(Ведомости Жогорку Кенеша Кыргызской Республики, 2011 г., № 7, ст.1004)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частях 3 и 6 </w:t>
      </w:r>
      <w:r>
        <w:rPr>
          <w:rFonts w:ascii="Arial" w:cs="Arial" w:eastAsia="Arial" w:hAnsi="Arial"/>
          <w:sz w:val="24"/>
          <w:szCs w:val="24"/>
        </w:rPr>
        <w:t xml:space="preserve">статьи 37</w:t>
      </w:r>
      <w:r>
        <w:rPr>
          <w:rFonts w:ascii="Arial" w:cs="Arial" w:eastAsia="Arial" w:hAnsi="Arial"/>
          <w:sz w:val="24"/>
          <w:szCs w:val="24"/>
        </w:rPr>
        <w:t xml:space="preserve"> слова "не менее двух третей" заменить словом "большинство";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</w:t>
      </w:r>
      <w:r>
        <w:rPr>
          <w:rFonts w:ascii="Arial" w:cs="Arial" w:eastAsia="Arial" w:hAnsi="Arial"/>
          <w:sz w:val="24"/>
          <w:szCs w:val="24"/>
        </w:rPr>
        <w:t xml:space="preserve">статьи 43</w:t>
      </w:r>
      <w:r>
        <w:rPr>
          <w:rFonts w:ascii="Arial" w:cs="Arial" w:eastAsia="Arial" w:hAnsi="Arial"/>
          <w:sz w:val="24"/>
          <w:szCs w:val="24"/>
        </w:rPr>
        <w:t xml:space="preserve"> слова "не менее двух третей" заменить словом "большинство";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3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слова "не менее двух третей" заменить словом "большинство".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vxv944qtj0qbxqb0h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dalil.kg/document/111754</w:t>
      </w:r>
    </w:hyperlink>
  </w:p>
  <w:p>
    <w:pPr>
      <w:spacing w:after="0" w:before="40"/>
      <w:jc w:val="center"/>
    </w:pPr>
    <w:hyperlink w:history="1" r:id="rIdx_zlqj96_kbcvliqxhd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er7nqs6eqxdvhlzyczl" Type="http://schemas.openxmlformats.org/officeDocument/2006/relationships/hyperlink" Target="https://dalil.kg/document/112302" TargetMode="External"/><Relationship Id="rId7vyh7jkjjne_v_prdtdwf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vxv944qtj0qbxqb0hb3" Type="http://schemas.openxmlformats.org/officeDocument/2006/relationships/hyperlink" Target="https://dalil.kg/document/111754" TargetMode="External"/><Relationship Id="rIdx_zlqj96_kbcvliqxhd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2026-09-23T17:24:57.522Z</dcterms:created>
  <dcterms:modified xsi:type="dcterms:W3CDTF">2026-09-23T17:24:57.522Z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