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mutwcxr0j8mwwuwy0ww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2026 года № 130, вступают в силу по истечении шести месяцев со дня официального опубликования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2019 года № 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официальной статистике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ijn2w8yj2jesh2wfrg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krbchtmcykwmzwbry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78,</w:t>
        </w:r>
      </w:hyperlink>
      <w:hyperlink w:history="1" r:id="rIdmc1oiu4eykkaurnoztx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и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организацию и функционирование национальной статистической системы, устанавливает правовую основу для разработки, производства и распространения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Официальная статистика в рамках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включает в себя статистические данные, характеризующие на репрезентативной основе экономические, демографические, социальные и экологические массовые явления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разрабатывается, производится и распространяется в соответствии с положениями настоящего Закона, основополагающими принципами ООН в области официальной статистики и учитывает международно согласованные статистические стандарты и рекомендации;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именуется официальной статистикой в статистических программах.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настоящего Закона применяются ко всем данным, имеющимся в распоряжении производителей официальной статистики, используемым для разработки, производства и распространения официальной статистической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об официальной статистике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официальной статистике основано на </w:t>
      </w:r>
      <w:hyperlink w:history="1" r:id="rIdxipjjskuahrfqauoefr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иных нормативных правовых актов, регулирующих отношения в области официальной статистики,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Субъекты правоотношений в области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правоотношений в области официальной статистики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Национальный статистический комитет Кыргызской Республики (далее - Национальный статистический комитет);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другие производители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респонденты;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пользователи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поставщики административных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Совет по статистике Кыргызской Республики (далее - Совет по статистике);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частные поставщики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6tkznpjw4rqwdvvmiz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административные данные</w:t>
      </w:r>
      <w:r>
        <w:rPr>
          <w:rFonts w:ascii="Arial" w:cs="Arial" w:eastAsia="Arial" w:hAnsi="Arial"/>
          <w:sz w:val="24"/>
          <w:szCs w:val="24"/>
        </w:rPr>
        <w:t xml:space="preserve"> - информация, собираемая государственными органами и органами местного самоуправления с целью выполнения ими задач и функций, отнесенных к их компетенции в соответствии с законодательством Кыргызской Республики, за исключением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выпуск</w:t>
      </w:r>
      <w:r>
        <w:rPr>
          <w:rFonts w:ascii="Arial" w:cs="Arial" w:eastAsia="Arial" w:hAnsi="Arial"/>
          <w:sz w:val="24"/>
          <w:szCs w:val="24"/>
        </w:rPr>
        <w:t xml:space="preserve"> - деятельность по распространению информации, в соответствии с которой официальная статистика, включая пересмотренную статистику, становится впервые общеизвестной;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идентификатор</w:t>
      </w:r>
      <w:r>
        <w:rPr>
          <w:rFonts w:ascii="Arial" w:cs="Arial" w:eastAsia="Arial" w:hAnsi="Arial"/>
          <w:sz w:val="24"/>
          <w:szCs w:val="24"/>
        </w:rPr>
        <w:t xml:space="preserve"> - последовательность символов, позволяющих однозначно идентифицировать статистическую единицу по ее имени/названию, точному географическому местоположению или идентификационному номеру. Идентификатор позволяет осуществить прямую идентификацию, что означает идентифицирование/выделение индивидуальной статистической единицы по одному признаку или по комбинации идентификаторов/признаков. Идентификация, осуществляемая любыми другими способами, относится к косвенной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индивидуальные данные</w:t>
      </w:r>
      <w:r>
        <w:rPr>
          <w:rFonts w:ascii="Arial" w:cs="Arial" w:eastAsia="Arial" w:hAnsi="Arial"/>
          <w:sz w:val="24"/>
          <w:szCs w:val="24"/>
        </w:rPr>
        <w:t xml:space="preserve"> - детализированные данные о статистических единицах, применяемые при разработке, производстве и распространении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метаданные</w:t>
      </w:r>
      <w:r>
        <w:rPr>
          <w:rFonts w:ascii="Arial" w:cs="Arial" w:eastAsia="Arial" w:hAnsi="Arial"/>
          <w:sz w:val="24"/>
          <w:szCs w:val="24"/>
        </w:rPr>
        <w:t xml:space="preserve"> - данные и другая документация, которые описывают статистические данные и статистические процессы в стандартизованном виде путем предоставления информации об источниках данных, методах, определениях, классификациях и качестве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пользователи официальной статистики</w:t>
      </w:r>
      <w:r>
        <w:rPr>
          <w:rFonts w:ascii="Arial" w:cs="Arial" w:eastAsia="Arial" w:hAnsi="Arial"/>
          <w:sz w:val="24"/>
          <w:szCs w:val="24"/>
        </w:rPr>
        <w:t xml:space="preserve"> - широкая общественность, средства массовой информации, предприятия и организации независимо от формы собственности, государственные органы и органы местного самоуправления, исследователи и учащиеся, международные организации и организации других стран, получающие или имеющие доступ к официальной статистике;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поставщики административных данных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и органы местного самоуправления, предоставляющие производителям официальной статистики данные, собранные в административных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частные поставщики данных</w:t>
      </w:r>
      <w:r>
        <w:rPr>
          <w:rFonts w:ascii="Arial" w:cs="Arial" w:eastAsia="Arial" w:hAnsi="Arial"/>
          <w:sz w:val="24"/>
          <w:szCs w:val="24"/>
        </w:rPr>
        <w:t xml:space="preserve"> – юридические лица независимо от форм собственности, не входящие в структуры государственных органов и органов местного самоуправления и</w:t>
      </w:r>
      <w:r>
        <w:rPr>
          <w:rFonts w:ascii="Arial" w:cs="Arial" w:eastAsia="Arial" w:hAnsi="Arial"/>
          <w:sz w:val="24"/>
          <w:szCs w:val="24"/>
        </w:rPr>
        <w:t xml:space="preserve">обладающие массивами цифровых данных, которые могут использоваться в целях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</w:t>
      </w:r>
      <w:r>
        <w:rPr>
          <w:rFonts w:ascii="Arial" w:cs="Arial" w:eastAsia="Arial" w:hAnsi="Arial"/>
          <w:sz w:val="24"/>
          <w:szCs w:val="24"/>
        </w:rPr>
        <w:t xml:space="preserve"> - все виды деятельности, связанные со сбором, обработкой, анализом и хранением данных в целях составления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разработка</w:t>
      </w:r>
      <w:r>
        <w:rPr>
          <w:rFonts w:ascii="Arial" w:cs="Arial" w:eastAsia="Arial" w:hAnsi="Arial"/>
          <w:sz w:val="24"/>
          <w:szCs w:val="24"/>
        </w:rPr>
        <w:t xml:space="preserve"> - деятельность по созданию, усилению и совершенствованию статистических методов, концепций, стандартов и процедур, используемых для производства и распространения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распространение</w:t>
      </w:r>
      <w:r>
        <w:rPr>
          <w:rFonts w:ascii="Arial" w:cs="Arial" w:eastAsia="Arial" w:hAnsi="Arial"/>
          <w:sz w:val="24"/>
          <w:szCs w:val="24"/>
        </w:rPr>
        <w:t xml:space="preserve"> - деятельность, позволяющая пользователям получать официальную статистику, статистический анализ, статистические услуги и метаданные;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респонденты</w:t>
      </w:r>
      <w:r>
        <w:rPr>
          <w:rFonts w:ascii="Arial" w:cs="Arial" w:eastAsia="Arial" w:hAnsi="Arial"/>
          <w:sz w:val="24"/>
          <w:szCs w:val="24"/>
        </w:rPr>
        <w:t xml:space="preserve"> - физические, юридические лица или домохозяйства, представляющие информацию о себе и своей деятельности в рамках сбора данных производителями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статистическая единица</w:t>
      </w:r>
      <w:r>
        <w:rPr>
          <w:rFonts w:ascii="Arial" w:cs="Arial" w:eastAsia="Arial" w:hAnsi="Arial"/>
          <w:sz w:val="24"/>
          <w:szCs w:val="24"/>
        </w:rPr>
        <w:t xml:space="preserve"> - базовая единица обследования, к которой относятся физические, юридические лица или домохозяйства, а также иные субъекты, объекты, явления или события, которые являются носителями статистических характеристик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статистическое обследование</w:t>
      </w:r>
      <w:r>
        <w:rPr>
          <w:rFonts w:ascii="Arial" w:cs="Arial" w:eastAsia="Arial" w:hAnsi="Arial"/>
          <w:sz w:val="24"/>
          <w:szCs w:val="24"/>
        </w:rPr>
        <w:t xml:space="preserve"> - первичный сбор индивидуальных данных у респондентов определенной группы, который осуществляется производителем официальной статистики исключительно в статистических целях путем систематического применения статистической методологии. Статистические обследования проводятся на сплошной или выборочной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4reawyl9reektq6i6_x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kzu8pjnyit_zfenhqq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Основополагающие принципы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производители официальной статистики осуществляют разработку, производство и распространение официальной статистики в соответствии со следующими основополагающими принципами официальной статистики: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независимость, подразумевающая, что производители официальной статистики принимают независимо и без какого-либо воздействия и вмешательства со стороны политических или иных внешних источников свои решения по разработке, производству и распространению статистики, в том числе по выбору используемых источников данных, концепций, определений, методов и классификаций, а также определению сроков и содержания всех форм распространения. Производители официальной статистики могут, в пределах своей компетенции, публично комментировать статистические вопросы и любые факты некорректного использования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беспристрастность и объективность, подразумевающие, что официальная статистика разрабатывается, производится и распространяется нейтральным, надежным и беспристрастным образом в соответствии с профессиональными стандартами и не зависит от политических заявлений или соображений. Всем пользователям предоставляется равный и одновременный доступ к официальной статистике;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точность и надежность, подразумевающие, что официальная статистика отражает максимально правдивую, точную и соответствующую действительности информацию, а также опирается на научные критерии, применяемые к выбору источников, методов и процедур ее производства и распространения;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согласованность и сопоставимость, подразумевающие, что официальная статистика носит согласованный и сопоставимый характер на международном уровне, в динамике по времени и в разрезе по регионам и странам;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ясность и прозрачность, подразумевающие, что официальная статистика представляется ясным и понятным образом. Применяемые методы и процедуры в прозрачной форме доводятся до сведения пользователей, что обеспечивает правильную интерпретацию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статистическая конфиденциальность и исключительное использование в статистических целях, подразумевающие строгую конфиденциальность индивидуальных данных, собранных или полученных производителями официальной статистики и относящихся к физическим или юридическим лицам, а также использование таких данных исключительно в статистических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релевантность, подразумевающая степень соответствия официальной статистики текущим и будущим потребностям пользователей, а также соблюдения права граждан на получение общедоступной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эффективность процесса сбора данных и минимизация нагрузки на респондентов, предусматривающие приоритетное использование существующих административных данных и исключение дублирования сбора идентичной информации государственными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d9g1-kgd2kcmotpxx3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национальной статистической системы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Национальная статистическая система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статистическая система Кыргызской Республики (далее - национальная статистическая система) состоит из следующих производителей официальной статистики: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Национальный статистический комитет;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другие производители официальной статистики, состоящие из структурных подразделений: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Национального банка Кыргызской Республики, который разрабатывает, производит и распространяет официальную статистику в соответствии с </w:t>
      </w:r>
      <w:hyperlink w:history="1" r:id="rIdrrgj2o_taob81ugsfdg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pbfkw5gxmwbwpjsn1vs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государственных органов и органов местного самоуправления, занимающихся исключительно или в основном разработкой, производством и распространением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l8ohsuahg4xx1abdgtq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Национальный статистический комитет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статистический комитет является государственным органом в области официальной статистики со статусом "национальный", ведущим производителем официальной статистики, обеспечивающим координацию деятельности по разработке, производству и распространению официальной статистики в национальной статистической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статистический комитет является профессионально независимым органом, на который не могут возлагаться обязанности, противоречащие положениям и принципам </w:t>
      </w:r>
      <w:hyperlink w:history="1" r:id="rIdz9dcwqmkueyzbmdisxv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 который подотчетен Президенту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статистический комитет имеет свои территориальные и подведомственные подразделения. Национальный статистический комитет в соответствии с законодательством Кыргызской Республики может создавать учреждения, предприятия и организации для предоставления информационно-коммуникационных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статистический комитет действует на основании </w:t>
      </w:r>
      <w:hyperlink w:history="1" r:id="rIdiy46xymr8ra5ca0c1ol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Закона, иных нормативных правовых актов и Положения о Национальном статистическом комитете Кыргызской Республики, утверждаемого Президентом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Председатель Национального статистического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статистический комитет возглавляет председатель, назначаемый Президентом Кыргызской Республики сроком на 7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содействует развитию профессиональной независимости национальной статистической системы и руководит стратегической разработкой и взаимодействием с заинтересованными сторонами в области официальной статистики. Председатель представляет национальную статистическую систему на международном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может издавать стандарты, классификаторы и руководящие принципы в целях применения во всей национальной статистической системе по согласованию с другими производителями официальной статистики для разработки, производства и распространения официальной статистики, а также содействовать использованию стандартов, классификаций и терминологии поставщиками административных данных.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Другие производители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Другие производители официальной статистики осуществляют разработку, производство и распространение официальной статистики в соответствии со статистическими программами.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других производителей официальной статистики не могут возлагаться обязанности, противоречащие основополагающим принципам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других производителей официальной статистики разрабатывается председателем Национального статистического комитета, по согласованию с другими производителями официальной статистики, направляется в Совет по статистике для дачи рекомендаций и вносится на утверждение Кабинета Министров Кыргызской Республики с соблюдением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другие производители официальной статистики выражают свою способность и готовность соблюдать положения настоящего Закона и основополагающие принципы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дублирование планируемых результатов и мероприятий между другими производителями статистики не допускается;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планируемые результаты и мероприятия других производителей статистики исключают дополнительную нагрузку на респондентов.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структурных подразделений Национального банка Кыргызской Республики, ответственных за производство и распространение официальной статистики, согласно </w:t>
      </w:r>
      <w:hyperlink w:history="1" r:id="rIdhklb_t3pwiitzbxuxr4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конституционному 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представляется в Совет по статистике и направляется в Кабинет Министров Кыргызской Республики только в информативной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1hfoz9vk2fombd0ldax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k66fhbtpatmqxv8kj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Совет по статистике и другие консультативные органы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Совет по статистике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статистике является консультативным совещательным органом, осуществляющим функции по выработке рекомендаций стратегического характера производителям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Совете по статистике утверждается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 по статистике утверждается Президентом Кыргызской Республики по представлению председателя Национального статистического комитета. В состав Совета по статистике входят представители различных категорий пользователей. Представители государственного сектора не должны составлять большинство Совета по статистике.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задачи Совета по статистике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Национальный статистический комитет предложений по стратегическому развитию официальной статистики, а также включению в статистические программы первоочередных информационных потребностей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выполнения статистических программ и осуществление мониторинга выполнения деятельности по стратегическому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оценка соблюдения принципов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регламента работы Совета по статистике.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по статистике ежегодно представляет публичный отчет о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по статистике может инициировать проведение независимых внешних оценок качества статистических данных и соответствия их принципам официальной статистики в рамках национальной статистической системы в отношении определенных отраслей статистики, направлений деятельности или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Другие консультативные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Национального статистического комитета вправе учреждать другие консультативные органы с членами, относящимися или не относящимися к национальной статистической системе, в поддержку стратегической и координирующей деятельности в официальной статистике.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деятельности и состав консультативных органов регулируются положением, утверждаемым председателем Национального статистического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_0pntrai679k-nv8nce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Координация национальной статистической системы и планирование официальной статистики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Закона КР от </w:t>
      </w:r>
      <w:hyperlink w:history="1" r:id="rId8trogduf7uwggzcmmaa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Координация национальной статистической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должны использовать единообразные, согласованные на международном уровне понятия, определения, классификаторы и методы.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статистический комитет осуществляет координацию практики их применения в рамках национальной статистической системы, обеспечивает взаимодействие производителей официальной статистики и поставщиков данных, а также осуществляет контроль соблюдения требований к качеству, согласованности и сопоставимости официальной статистики.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9l36s4hgccifhm_utd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Планирование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Планирование официальной статистики осуществляется на основе следующих документов: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Среднесрочной программы развития официальной статистики;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Плана статистических работ;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Графика статистических работ Национального статистического комитета.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 планирования официальной статистики обеспечивают стратегическое и операционное управление, координацию деятельности производителей официальной статистики, согласованность статистических работ, а также определяют приоритеты развития официальной статистики.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Среднесрочная программа развития официальной статистики определяет основные направления развития национальной статистической системы на среднесрочный период.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 статистических работ определяет перечень статистических наблюдений, обследований, статистических показателей, статистической продукции, источников данных, сроки представления и распространения официальной статистической информации, а также ответственных производителей официальной статистики.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График статистических работ Национального статистического комитета определяет</w:t>
      </w:r>
      <w:r>
        <w:rPr>
          <w:rFonts w:ascii="Arial" w:cs="Arial" w:eastAsia="Arial" w:hAnsi="Arial"/>
          <w:sz w:val="24"/>
          <w:szCs w:val="24"/>
        </w:rPr>
        <w:t xml:space="preserve">сроки выполнения статистических работ, подготовки и распространения официальной статистической информации, осуществляемых Национальным статистическим комитетом.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Проекты Среднесрочной программы развития официальной статистики и Плана статистических работ разрабатываются Национальным статистическим комитетом и направляются в Совет по статистике для рассмотрения и выработки рекомендаций.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Пункты документов планирования официальной статистики, относящиеся к Национальному банку Кыргызской Республики, представляются в Совет по статистике и Кабинет Министров Кыргызской Республики исключительно для сведения.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Статистические мероприятия, не включенные в План статистических работ, выполняются при наличии источников дополнительного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wiituw791znftsbzh3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Среднесрочная программа развития официальной статистики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Среднесрочная программа развития официальной статистики является документом стратегического планирования в сфере официальной статистики.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Среднесрочная программа развития официальной статистики разрабатывается сроком на пять лет и определяет: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приоритетные направления развития национальной статистической системы;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цели и ожидаемые результаты развития официальной статистики;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меры по совершенствованию статистической деятельности;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потребности в ресурсах, необходимых для реализации программы.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Среднесрочная программа развития официальной статистики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oe2duuifi5rj-rwq87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План статистических работ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 статистических работ является основным документом операционного планирования в сфере официальной статистики.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статистических работ включает: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статистических наблюдений, обследований, экономических и ресурсных балансов;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итоговых статистических показателей и статистической продукции;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сроки представления данных и сроки распространения статистической информации;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ответственных производителей официальной статистики;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используемые источники данных, включая административные данные.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статистических работ утверждается Кабинетом Министров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Изменения в План статистических работ вносятся Кабинетом Министров Кыргызской Республики по инициативе Национального статистического комитета в статистических целях, включая актуализацию статистических показателей, методов и источников данных.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органы, органы местного самоуправления и иные поставщики административных данных обязаны предоставлять Национальному статистическому комитету данные в порядке, объеме,</w:t>
      </w:r>
      <w:r>
        <w:rPr>
          <w:rFonts w:ascii="Arial" w:cs="Arial" w:eastAsia="Arial" w:hAnsi="Arial"/>
          <w:sz w:val="24"/>
          <w:szCs w:val="24"/>
        </w:rPr>
        <w:t xml:space="preserve">форматах, а также в сроки, предусмотренные Планом статистических работ.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подготовки, согласования, утверждения и внесения изменений в План статистических работ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ma6ej4afe4qabnggkm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График статистических работ Национального статистического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График статистических работ является внутренним документом операционного планирования Национального статистического комитета, определяющим перечень, последовательность и сроки выполнения статистических работ.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График статистических работ разрабатывается в целях реализации Среднесрочной программы развития официальной статистики и Плана статистических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График статистических работ утверждается Национальным статистическим комитетом.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Сбор данных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Полномочия по сбору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имеют право выбирать источники данных, исходя из профессиональных соображений, и осуществлять сбор необходимых данных для производства официальной статистики непосредственно от респондентов, если достаточный объем данных в национальной статистической системе отсутствует и не может быть получен из существующих источников данных, которые находятся в ведении государственных органов и органов местного самоуправления, не входящих в национальную статистическую систему.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статистических обследований, включающих данные о расовой принадлежности, вероисповедании, политических взглядах и нарушающих тайну частной жизни граждан, допускаются исключительно с их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данных осуществляется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соблюдения критериев качества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расходов по сбору и обработке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нагрузки на респондентов.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Независимо от методов сбора и источников данные, собранные производителями официальной статистики, обрабатываются, хранятся и распространяются в полном соответствии с положениями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исключения дублирования сбора данных и улучшения качества официальной статистики производители официальной статистики могут обмениваться данными и метаданными в национальной статистической системе в соответствии со статьями </w:t>
      </w:r>
      <w:hyperlink w:history="1" r:id="rId23qli6yu92jhvqsvx6p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qtp5yulzjopppfqqilr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Респонденты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обязаны информировать респондентов о цели и правовой основе статистических обследований, а также мерах по обеспечению конфиденциальности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Участие в статистических обследованиях носит для респондентов обязательный характер, за исключением тех случаев, когда в ежегодной статистической программе оно объявляется добровольным для определенной группы респондентов, а также в отношении всех или отдельных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Информация, сообщаемая в рамках статистического обследования, является достоверной и представляется в установленные сроки в формате, утверждаемом Национальным статистическим комитетом и другими производителями официальной статистики на бесплатной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Производители официальной статистики имеют право проводить последующую работу с респондентами, если ответ не будет получен в установленные сроки, или в том случае, если были обнаружены противоречия или пробелы в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Доступ к административным и частным данным и их использование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 органы местного самоуправления, осуществляющие сбор данных, необходимых для производства официальной статистики (далее – поставщики административных данных), обязаны бесплатно предоставлять производителям официальной статистики на регулярной и своевременной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административные данные, имеющиеся в их распоряжении, в объеме и на уровне детализации, необходимых</w:t>
      </w:r>
      <w:r>
        <w:rPr>
          <w:rFonts w:ascii="Arial" w:cs="Arial" w:eastAsia="Arial" w:hAnsi="Arial"/>
          <w:sz w:val="24"/>
          <w:szCs w:val="24"/>
        </w:rPr>
        <w:t xml:space="preserve">для производства официальной статистики, включая при необходимости индивидуальные данные с идентификаторами, преимущественно посредством интегрированных информационных систем либо иных защищенных каналов передачи данных в согласованных форматах;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метаданные, включая сведения о методологии сбора и первичной обработке данных, позволяющие оценивать качество и пригодность данных для статистических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планирования нового сбора данных либо пересмотра процедур их сбора или обработки, которые могут повлиять на качество, объем или своевременность предоставляемых данных, поставщики административных данных обязаны предварительно провести консультации с Национальным статистическим комитетом, а при необходимости – с другими производителями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Административные и частные данные, полученные в соответствии с настоящей статьей, используются производителями официальной статистики исключительно в статистических целях и в соответствии с принципами, установленными статьей 5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Производители официальной статистики вправе запрашивать и использовать данные частных поставщиков данных на основании двустороннего соглашения, в котором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объем,</w:t>
      </w:r>
      <w:r>
        <w:rPr>
          <w:rFonts w:ascii="Arial" w:cs="Arial" w:eastAsia="Arial" w:hAnsi="Arial"/>
          <w:sz w:val="24"/>
          <w:szCs w:val="24"/>
        </w:rPr>
        <w:t xml:space="preserve">состав и формат передаваемых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</w:t>
      </w:r>
      <w:r>
        <w:rPr>
          <w:rFonts w:ascii="Arial" w:cs="Arial" w:eastAsia="Arial" w:hAnsi="Arial"/>
          <w:sz w:val="24"/>
          <w:szCs w:val="24"/>
        </w:rPr>
        <w:t xml:space="preserve">обезличивания и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цели</w:t>
      </w:r>
      <w:r>
        <w:rPr>
          <w:rFonts w:ascii="Arial" w:cs="Arial" w:eastAsia="Arial" w:hAnsi="Arial"/>
          <w:sz w:val="24"/>
          <w:szCs w:val="24"/>
        </w:rPr>
        <w:t xml:space="preserve">и ограничения использования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сроки хранения и порядок уничтожения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меры</w:t>
      </w:r>
      <w:r>
        <w:rPr>
          <w:rFonts w:ascii="Arial" w:cs="Arial" w:eastAsia="Arial" w:hAnsi="Arial"/>
          <w:sz w:val="24"/>
          <w:szCs w:val="24"/>
        </w:rPr>
        <w:t xml:space="preserve">по недопущению идентификации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обязанность соблюдения законодательства Кыргызской Республики о защите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Поставщики административных данных несут ответственность за достоверность, полноту и своевременность предоставления первичных данных производителям официальной статистики в соответствии с порядком межведомственного информационного взаимодействия,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статистический комитет осуществляет координацию использования административных и частных данных в рамках национальной статистической системы.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m9othdyuax6pwv0gfr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Межведомственное информационное взаимодействие в целях 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принципа эффективности, исключения дублирования сбора данных и снижения нагрузки на респондентов обеспечивается обязательное межведомственное информационное взаимодействие между производителями официальной статистики и поставщиками административных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межведомственного информационного взаимодействия утверждается Кабинетом Министров Кыргызской Республики по представлению Национального статистического комитета, согласованному с заинтересованными поставщиками административных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статистический комитет координирует работу по использованию статистических стандартов (национальных и международных классификаторов, а также других применяемых стандартов) при сборе и обработке данных в информационных системах государственных органов и при межведомственном информационном взаимодействии и обеспечивает методологическое сопровождение использования административных данных в официальной статистике.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1lucznfcgdk1-dpvds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Перепись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Перепись означает мероприятие, обеспечивающее на основе проведения сплошного учета сбор и получение данных, содержащих некоторые характеристики о численности и структуре населения, жилищном фонде, сельскохозяйственных и экономических единицах.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переписи формируются на основе статистических обследований административных данных, иных источников или при сочетании вышеобозначенных вариантов.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Перепись в зависимости от ее методологии и вида проводится с документальным подтверждением (сельскохозяйственная перепись) или без документального 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Участие в переписи является обязательным для всех респондентов.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Перепись подразделяется на общенациональную и тематическую.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Тематическая перепись осуществляется производителями официальной статистики. Порядок ее проведения определяется Национальным статистическим комитетом и другими производителями официальной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lmldh-45nr4eevremh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19-1. Общенациональная перепись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Общенациональная перепись является мероприятием республиканского значения и включает перепись населения и жилищного фонда, сельскохозяйственную перепись, а также экономическую перепись.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Общенациональная перепись населения и жилищного фонда, а также сельскохозяйственная перепись проводятся один раз в десять лет в сроки, приуроченные к очередному раунду мировых переписей.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Общенациональная экономическая перепись может проводиться один раз в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проведении общенациональной переписи в Кыргызской Республике, организации и порядке ее проведения принимается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 по подготовке и проведению общенациональной переписи, обработке и хранению полученных первичных данных, публикации и распространению итоговых данных общенациональной переписи осуществляется в пределах средств уполномоченного и других задействованных государственных органов Кыргызской Республики, предусмотренных законом Кыргызской Республики о республиканском бюджете на соответствующие годы, а также за счет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период подготовки и проведения общенациональной переписи может осуществляться наем дополнительного персонала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l8lonm6ue2oii7f9fb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19-2. Порядок проведения общенациональной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статистический комитет осуществляет организацию и координацию проведения общенациональной переписи, обработку и публикацию итоговых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полномочные представители Президента Кыргызской Республики в областях, мэрии городов Бишкек и Ош, местные государственные администрации, мэрии городов и органы местного самоуправления обеспечивают реализацию мероприятий по подготовке и проведению общенациональной переписи в пределах их компетенций.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Кабинетом Министров Кыргызской Республики создается специальная комиссия для руководства, контроля и координации деятельности государственных органов, полномочных представителей Президента Кыргызской Республики в областях, мэрий городов Бишкек и Ош, местных государственных администраций и органов местного самоуправления, связанной с подготовкой и проведением общенациональной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местных государственных администраций на соответствующих административно-территориальных единицах создаются соответствующие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1ekmhhxzggi1swdeqf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19-3. Переписная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Переписная документация разрабатывается Национальным статистическим комитетом с участием заинтересованных государственных органов, научных учреждений, общественных организаций и подлежит утверждению специальной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Апробация переписной документации, организации проведения и технологии обработки итоговых данных предстоящей переписи осуществляется путем проведения пилотной переписи в сроки и объемах, утверждаемых Кабинетом Министров Кыргызской Республики по предложению Национального статистического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Заполненная переписная документация подлежит хранению в Национальном статистическом комитете и его территориальных органах в помещениях, недоступных для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переписной документации регулируется в соответствии с законодательством об архивной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uxfrenpthnmwoeosk_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Статистические регистры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регистры - это перечни статистических единиц и их характеристик, включая идентификаторы, необходимые для производства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статистический комитет может создавать и вести статистические регистры для использования их исключительно в статистических целях.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Статистическая конфиденциальность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Данные, к которым применяется принцип статистической конфиденциальности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Индивидуальные данные, на которые распространяется принцип статистической конфиденциальности, представляют собой данные, позволяющие прямо или косвенно идентифицировать физические, юридические лица или домохозяйства.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 статистической конфиденциальности распространяется на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агрегированные показатели, состоящие из одной-трех единиц, где единица представляет собой физическое, юридическое лицо или домохозяйство, если одна из этих единиц может быть косвенно идентифицирована. В исключительных случаях агрегированные показатели, состоящие из более трех единиц, могут быть объявлены председателем Национального статистического комитета конфиденциальными, если одна из этих единиц может быть косвенно идентифицирована;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информацию, объявленную государственным секретом или банковской тайной в соответствии с законодательством в области защиты государственных секретов или банковской деятельности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Статистика, касающаяся государственных органов и органов местного самоуправления, не подлежит защите принципом статистической конфиденциальности только в том случае, если она не относится к государственным секретам или банковской тайне.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сбора, хранения и обработки статистической информации, содержащей персональные данные, определяется в соответствии с законодательством Кыргызской Республики в сфере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49vtu0dc4h8gf6qfu_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Исключительное использование в статистических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Данные, предназначенные для разработки, производства и распространения официальной статистики, статистического анализа и статистических услуг, включая все виды деятельности, регулируемые настоящим Законом, должны использоваться исключительно в статистических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Индивидуальные данные, </w:t>
      </w:r>
      <w:r>
        <w:rPr>
          <w:rFonts w:ascii="Arial" w:cs="Arial" w:eastAsia="Arial" w:hAnsi="Arial"/>
          <w:sz w:val="24"/>
          <w:szCs w:val="24"/>
        </w:rPr>
        <w:t xml:space="preserve">а также данные, полученные от частных поставщиков данных,</w:t>
      </w:r>
      <w:r>
        <w:rPr>
          <w:rFonts w:ascii="Arial" w:cs="Arial" w:eastAsia="Arial" w:hAnsi="Arial"/>
          <w:sz w:val="24"/>
          <w:szCs w:val="24"/>
        </w:rPr>
        <w:t xml:space="preserve"> имеющиеся в распоряжении производителей официальной статистики, не предоставляются и не могут быть использованы государственными органами, органами местного самоуправления или международными организациями в целях расследования, надзора, судебного разбирательства, принятия административных решений или в других аналогичных целях, относящихся к физическим, юридическим лицам или домохозяйствам.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ziyfw6r_dunstyvhoz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Безопасная обработка и хранение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Каждый производитель официальной статистики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защиту индивидуальных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защиту конфиденциальных агрегированных показателей и статистических данных до их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регулирующие, административные, технические и организационные меры по предупреждению доступа к данным со стороны неуполномоченных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Производители официальной статистики осуществляют обработку и хранение индивидуальных данных с идентификаторами в течение периода, необходимого для достижения статистических целей, в соответствии с законодательством Кыргызской Республики в сфере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Идентификаторы, используемые в бумажных и электронных формах сбора данных и содержащиеся в административных данных, которые были переданы производителям официальной статистики, уничтожаются с момента отсутствия необходимости использования их в статистических целях по согласованию с поставщиками административных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6medype_k9d982gpyca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Доступ к индивидуальным данным национальной статистической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не должны предоставлять индивидуальные данные пользователям, за исключением случаев, указанных в части 2 настоящей статьи и </w:t>
      </w:r>
      <w:hyperlink w:history="1" r:id="rIdzcxc9lilryxdj-iiwzm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Производители официальной статистики могут производить и выпускать общедоступные наборы индивидуальных данных в том случае, если данные обработаны способом, который не позволяет идентифицировать физические, юридические лица или домохозяйства ни прямо, ни косвенно.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статистический комитет имеет право получать от других производителей официальной статистики индивидуальные данные, включая идентификаторы. Условия передачи данных оформляются документально в виде подписанного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Другие производители официальной статистики в рамках своей компетенции, определенной ежегодной статистической программой, могут получать следующие индивидуальные данные от Национального статистического комитета исключительно для производства и распространения официальной статистики: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индивидуальные данные без идентификаторов, позволяющих идентифицировать физические или юридические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статистические единицы с идентификаторами из статистических регистров, указанных в ежегодной статистической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виде исключения председатель Национального статистического комитета может предоставить доступ другим производителям официальной статистики к индивидуальным данным с идентификаторами для производства и распространения официальной статистики, подпадающей под их компетенцию, как указано в ежегодной статистической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Другие производители официальной статистики обязаны демонстрировать способность и готовность принять регулирующие, административные, технические и организационные меры по защите конфиденциальных данных в строгом соответствии с требованиями статей </w:t>
      </w:r>
      <w:hyperlink w:history="1" r:id="rIdvafyojh5qhkibwlqwds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vamoxfdbruhminygsfh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передачи данных оформляются документально в виде подписанного соглашения. Перечень передачи данных публикуется в соответствии с официальным запросом.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Доступ к индивидуальным данным в исследовательских целях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имеют право в соответствии с официальным запросом предоставлять доступ к своим индивидуальным данным в целях проведения независимых исследовательских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Данные, предоставляемые в исследовательских целях, не должны содержать идентификаторы и ограничиваются сведениями, необходимыми для исследовательских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получения разрешения на предоставление доступа к индивидуальным данным, защищаемым принципом статистической конфиденциальности, председатель Национального статистического комитета или другие производители должны убедиться, что получающая сторона имеет техническую инфраструктуру и организационные рамки для защиты конфиденциальных данных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выдачи разрешения все лица, которые будут осуществлять работы с данными в рамках исследовательского проекта, подписывают договор, согласно которому они обязуются: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предпринимать попыток произвести идентификацию физических, юридических лиц или домохозяйств любым способом, в том числе путем сопоставления данных с другими персональными данными;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раскрывать индивидуальные данные неуполномоченным лицам или использовать их в целях, отличных от целей, указанных в запросе;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раскрывать никакие агрегированные показатели, рассчитанные на основе индивидуальных данных, которые могут позволить косвенную идентификацию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указывать источник во всех опубликованных материалах;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уничтожить индивидуальные данные по завершении исследовательского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Цена за подготовку данных для исследовательских работ устанавливается производителями официальной статистики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конфиденциальных данных, используемых в исследовательских целях, предоставляется в соответствии с официальным запросом.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Обязательство по соблюдению конфиденциальности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принятии на себя соответствующих функций или вступлении в договорные отношения в области официальной статистики обязательство по соблюдению конфиденциальности подписывается: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всеми штатными и временными сотрудниками Национального статистического комитета, а также другими производителями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лицами, не относящимися к национальной статистической системе, но участвующими в переписных и исследовательских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любыми другими лицами, имеющими разрешение на доступ к данным, защищаемым принципом статистической конфиденциальности.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обязательство продолжает действовать в отношении лиц, перечисленных в части 1 настоящей статьи, даже после прекращения ими исполнения функций.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Договорные отношения с третьими лицами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могут вступать в договорные отношения с третьими сторонами только при условии обеспечения полной статистической конфиденциальности и в соответствии с законодательством о государственных закупках, государственном социальном заказе и государственно-частном партнерстве.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для третьих лиц, фиксируемые в договоре, должны гарантировать, что любые конфиденциальные данные, к которым третьи лица могут получить доступ, будут строго защищены от разглашения, использоваться исключительно в статистических целях и только в течение срока, указанного в договоре, а также уничтожены не позднее срока прекращения действия договора.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Качество, распространение официальной статистики и статистические услуги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Обязательства по обеспечению качества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на постоянной основе оценивают и улучшают качество официальной статистики на предмет ее релевантности, точности, надежности, своевременности, пунктуальности, прозрачности, ясности, сопоставимости и сравнимости.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предоставления гарантии качества разработка, производство и распространение официальной статистики осуществляются на основе единых стандартов и согласованных методик, касающихся охвата, концепций, определений, единиц и классификаций официальной статистики. Эта работа проводится в соответствии с основополагающими принципами официальной статистики и международно согласованными статистическими стандартами и рекомендациями.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улучшения качества официальной статистики производители официальной статистики имеют право редактировать и проверять данные, комбинировать данные из различных источников, осуществлять увязку и сопоставление индивидуальных данных исключительно в статистических целях, а также использовать статистические методы оценки для устранения пробелов.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Производители официальной статистики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документировать стандартным образом источники и методы, используемые в производственном процессе, а также итоговые наборы статистических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сообщать пользователям обо всех источниках и методах статистического производства, а также о качестве официальной статистической информации посредством использования метаданных.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Оценка качества официальной статистики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на регулярной основе обеспечивают активное взаимодействие с респондентами в целях улучшения обратной связи и проводят консультации с пользователями по вопросам качества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Производители официальной статистики могут сотрудничать с научным сообществом в целях оценки и совершенствования статистической методологии и поощрять проведение аналитических работ с использованием официальной статистики.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Выпуск статистических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Официальная статистика распространяется на основании равного и одновременного доступа пользователей, а также принципов, изложенных в </w:t>
      </w:r>
      <w:hyperlink w:history="1" r:id="rIdnfyz5v_eftyqc4y7iii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производитель официальной статистики разрабатывает и публикует предварительный календарь выпуска данных, в котором указываются запланированные сроки выпуска публикации официальной статистической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официальной статистики обязаны заранее информировать пользователей об отклонениях от сроков, предусмотренных предварительным календарем выпуска данных и указывать новую дату их выпуска.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Публикации данных официальной статистики сопровождаются метаданными и пояснительными комментариями, доступ к которым предоставляется всем пользователям на бесплатной основе. Производители официальной статистики устанавливают цену на дополнительные печатные публикации и другие материалы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процессе выпуска статистических данных проводится четкое разграничение между официальной статистикой и другими статистическими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Ошибки, обнаруженные в опубликованных данных официальной статистики, подлежат исправлениям, которые доводятся до сведения пользователей в кратчайшие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Пользователи при использовании данных официальной статистики и соответствующих метаданных обязаны ссылаться на их источник.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Политика распространения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статистический комитет во взаимодействии с другими производителями официальной статистики определяет: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политику скоординированного распространения официальной статистики с использованием прозрачных процедур для применения ее в масштабе всей национальной статистической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единой терминологии для распространения всей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Предварительные выпуски статистических данных, подлежащие в дальнейшем пересмотру, отмечаются как условные или временные.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отдельных пересмотрах, обусловленных изменениями в методологии, общественность уведомляется публично и заблаговременно.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Оказание услуг статистической обработки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имеют право по запросу заказчиков оказывать услуги статистической обработки, используя имеющиеся в их распоряжении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статистической обработки не должны ставить под угрозу производство и качество официальной статистики, а также ее репутацию.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 за услуги статистической обработки заказчики несут в соответствии с реестрами государственных и муниципальных услуг, определенных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Общественность информируется об услугах статистической обработки, оказываемых на регулярной основе. Результаты любых статистических услуг, оказываемых без взимания платы, включая метаданные, носят общедоступный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услуг статистической обработки не рассматриваются в качестве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оказание услуг статистической обработки распространяется действие статей </w:t>
      </w:r>
      <w:hyperlink w:history="1" r:id="rIdrmj3w5wxo6e3mjkmwzr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ppht3tiljowojgi4dg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Оказание услуг по сбору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официальной статистики могут дать согласие на сбор дополнительных данных по запросу государственных органов, органов местного самоуправления и международных организаций, в случае отсутствия угрозы производства и качества официальной статистики, а также ее репутации.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 за услуги по сбору данных государственные органы, органы местного самоуправления и международные организации несут в соответствии с реестрами государственных и муниципальных услуг, определенных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всех видов деятельности, связанных с оказанием услуг по сбору данных, приводится в отчете о выполнении ежегодной статистической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услуг по сбору данных не рассматриваются в качестве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Предоставление ответов на вопросы обследований, проводимых в целях оказания услуг по сбору данных согласно настоящей статье, не может быть объявлено обязательным для респондентов.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оказание услуг по сбору данных распространяется действие статей </w:t>
      </w:r>
      <w:hyperlink w:history="1" r:id="rIdqbyepthf3etbocha2dm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1kd9itxhb31b3pqiyxj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Международные отношения Национального статистического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статистический комитет вправе устанавливать и поддерживать международные отношения с государственными органами иностранных государств и их международными организациями, занимающимися вопросами статистики, а также заключать с ними соглашения о сотрудничестве.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статистический комитет и другие производители официальной статистики в пределах своей соответствующей компетенции активно участвуют в международной деятельности по разработке и внедрению статистических стандартов и рекомендаций.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статистический комитет в рамках своей компетенции осуществляет деятельность по координации взаимодействия государственных органов по вопросам передачи данных официальной статистики международным организациям и организациям других стран в соответствии с законодательством в сфере международных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Ответственность за нарушение законодательства Кыргызской Республики об официальной статистике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норм, содержащихся в настоящем Законе, влечет ответственность в соответствии с уголовным законодательством и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pz1w_i4ow8arr8w2_q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Невыполнение обязательств по предоставлению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Любой респондент, обязанный предоставлять данные, но который их намеренно не предоставляет, несмотря на полученное напоминание, или который намеренно предоставляет искаженные данные, может быть подвергнут штрафу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j7ftucp3zorn5efavc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одного года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6-месячный срок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статистическому комитету в 3-месячный срок со дня официального опубликования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на рассмотрение Кабинета Министров Кыргызской Республики комплекс мер по передаче данных статистического регистра о юридических лицах, филиалах (представительствах), об индивидуальных предпринимателях и крестьянских (фермерских) хозяйствах в ведение соответствующих уполномоченных государственных органов Кыргызской Республики, наделенных функциями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организационно-методологическую работу по разъяснению применения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в срок до 1 января 2025 года действие настоящего Закона не распространяется на предоставление Национальным статистическим комитетом данных из статистического регистра о юридических лицах, филиалах (представительствах), индивидуальных предпринимателях и крестьянских (фермерских) хозяйствах по следующим показателям: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(при его наличии) индивидуального предпринимателя или полное, сокращенное (в случае наличия)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общий идентификационный код предприятий, организаций и индивидуальных предпринимателей (ОКПО);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юридический адрес (местонахождение);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номера телефона и факса, электронный адрес.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7ecpjnyfnef0gjbtd6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от 26 марта 2007 года № 40 (Ведомости Жогорку Кенеша Кыргызской Республики, 2007 г., № 3, ст.237);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zdti5e7qqjeyurr9yj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c3ns4vnnx_7pyx9ki_6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от 27 марта 2009 года № 85 (Ведомости Жогорку Кенеша Кыргызской Республики, 2009 г., № 3, ст.216);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9mfq0xklnbjk7t5spp9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smbfr9xa7elbfjq2zkq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от 22 февраля 2013 года № 27 (Ведомости Жогорку Кенеша Кыргызской Республики, 2013 г., № 2, ст.120);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vkaelqzbpxlgqs98xw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 (об упрощении процедур регистрации и ликвидации субъектов предпринимательства) от 22 мая 2015 года № 115 (Ведомости Жогорку Кенеша Кыргызской Республики, 2015 г., № 5, ст.505);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2cepyeile6e9g7hpgf1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 июля 2015 года № 142 (Ведомости Жогорку Кенеша Кыргызской Республики, 2015 г., № 7, ст.945);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423wthbcywh-xtmabou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доходов" от 6 августа 2018 года № 88 (Ведомости Жогорку Кенеша Кыргызской Республики, 2018 г., № 7-8, ст.488).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oeb36rbeic2ngb5md7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мая 2019 года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drlb8y2do3gf4igzo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dalil.kg/document/111929</w:t>
      </w:r>
    </w:hyperlink>
  </w:p>
  <w:p>
    <w:pPr>
      <w:spacing w:after="0" w:before="40"/>
      <w:jc w:val="center"/>
    </w:pPr>
    <w:hyperlink w:history="1" r:id="rIdorl3ix56ugaholctjur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twcxr0j8mwwuwy0wwuj" Type="http://schemas.openxmlformats.org/officeDocument/2006/relationships/hyperlink" Target="https://dalil.kg/document/230049344" TargetMode="External"/><Relationship Id="rIdkijn2w8yj2jesh2wfrg2h" Type="http://schemas.openxmlformats.org/officeDocument/2006/relationships/hyperlink" Target="https://dalil.kg/document/112485" TargetMode="External"/><Relationship Id="rIdhzkrbchtmcykwmzwbryib" Type="http://schemas.openxmlformats.org/officeDocument/2006/relationships/hyperlink" Target="https://dalil.kg/document/230004823" TargetMode="External"/><Relationship Id="rIdmc1oiu4eykkaurnoztxhl" Type="http://schemas.openxmlformats.org/officeDocument/2006/relationships/hyperlink" Target="https://dalil.kg/document/230049344" TargetMode="External"/><Relationship Id="rIdxipjjskuahrfqauoefruj" Type="http://schemas.openxmlformats.org/officeDocument/2006/relationships/hyperlink" Target="https://dalil.kg/document/202913" TargetMode="External"/><Relationship Id="rIdy6tkznpjw4rqwdvvmizqh" Type="http://schemas.openxmlformats.org/officeDocument/2006/relationships/hyperlink" Target="https://dalil.kg/document/230049344" TargetMode="External"/><Relationship Id="rId4reawyl9reektq6i6_xxs" Type="http://schemas.openxmlformats.org/officeDocument/2006/relationships/hyperlink" Target="https://dalil.kg/document/112485" TargetMode="External"/><Relationship Id="rIdwkzu8pjnyit_zfenhqqn5" Type="http://schemas.openxmlformats.org/officeDocument/2006/relationships/hyperlink" Target="https://dalil.kg/document/230049344" TargetMode="External"/><Relationship Id="rIdgd9g1-kgd2kcmotpxx3bd" Type="http://schemas.openxmlformats.org/officeDocument/2006/relationships/hyperlink" Target="https://dalil.kg/document/230049344" TargetMode="External"/><Relationship Id="rIdrrgj2o_taob81ugsfdgfe" Type="http://schemas.openxmlformats.org/officeDocument/2006/relationships/hyperlink" Target="https://dalil.kg/document/112424" TargetMode="External"/><Relationship Id="rIdpbfkw5gxmwbwpjsn1vsli" Type="http://schemas.openxmlformats.org/officeDocument/2006/relationships/hyperlink" Target="https://dalil.kg/document/112428" TargetMode="External"/><Relationship Id="rIdl8ohsuahg4xx1abdgtqgk" Type="http://schemas.openxmlformats.org/officeDocument/2006/relationships/hyperlink" Target="https://dalil.kg/document/230004823" TargetMode="External"/><Relationship Id="rIdz9dcwqmkueyzbmdisxvqr" Type="http://schemas.openxmlformats.org/officeDocument/2006/relationships/hyperlink" Target="https://dalil.kg/document/111929#st_5" TargetMode="External"/><Relationship Id="rIdiy46xymr8ra5ca0c1ol2f" Type="http://schemas.openxmlformats.org/officeDocument/2006/relationships/hyperlink" Target="https://dalil.kg/document/202913" TargetMode="External"/><Relationship Id="rIdhklb_t3pwiitzbxuxr4p9" Type="http://schemas.openxmlformats.org/officeDocument/2006/relationships/hyperlink" Target="https://dalil.kg/document/112424" TargetMode="External"/><Relationship Id="rId1hfoz9vk2fombd0ldaxsm" Type="http://schemas.openxmlformats.org/officeDocument/2006/relationships/hyperlink" Target="https://dalil.kg/document/112485" TargetMode="External"/><Relationship Id="rIddkk66fhbtpatmqxv8kjg8" Type="http://schemas.openxmlformats.org/officeDocument/2006/relationships/hyperlink" Target="https://dalil.kg/document/230004823" TargetMode="External"/><Relationship Id="rId_0pntrai679k-nv8ncege" Type="http://schemas.openxmlformats.org/officeDocument/2006/relationships/hyperlink" Target="https://dalil.kg/document/112485" TargetMode="External"/><Relationship Id="rId8trogduf7uwggzcmmaamh" Type="http://schemas.openxmlformats.org/officeDocument/2006/relationships/hyperlink" Target="https://dalil.kg/document/230049344" TargetMode="External"/><Relationship Id="rIdc9l36s4hgccifhm_utd6l" Type="http://schemas.openxmlformats.org/officeDocument/2006/relationships/hyperlink" Target="https://dalil.kg/document/230049344" TargetMode="External"/><Relationship Id="rIdkwiituw791znftsbzh3ju" Type="http://schemas.openxmlformats.org/officeDocument/2006/relationships/hyperlink" Target="https://dalil.kg/document/230049344" TargetMode="External"/><Relationship Id="rIdkoe2duuifi5rj-rwq87kd" Type="http://schemas.openxmlformats.org/officeDocument/2006/relationships/hyperlink" Target="https://dalil.kg/document/230049344" TargetMode="External"/><Relationship Id="rIdyma6ej4afe4qabnggkmna" Type="http://schemas.openxmlformats.org/officeDocument/2006/relationships/hyperlink" Target="https://dalil.kg/document/230049344" TargetMode="External"/><Relationship Id="rId23qli6yu92jhvqsvx6pd4" Type="http://schemas.openxmlformats.org/officeDocument/2006/relationships/hyperlink" Target="https://dalil.kg/document/111929#st_21" TargetMode="External"/><Relationship Id="rIdqtp5yulzjopppfqqilrsd" Type="http://schemas.openxmlformats.org/officeDocument/2006/relationships/hyperlink" Target="https://dalil.kg/document/111929#st_27" TargetMode="External"/><Relationship Id="rIdtm9othdyuax6pwv0gfrkd" Type="http://schemas.openxmlformats.org/officeDocument/2006/relationships/hyperlink" Target="https://dalil.kg/document/230049344" TargetMode="External"/><Relationship Id="rIdi1lucznfcgdk1-dpvdsfb" Type="http://schemas.openxmlformats.org/officeDocument/2006/relationships/hyperlink" Target="https://dalil.kg/document/230049344" TargetMode="External"/><Relationship Id="rIdtlmldh-45nr4eevremhf7" Type="http://schemas.openxmlformats.org/officeDocument/2006/relationships/hyperlink" Target="https://dalil.kg/document/112485" TargetMode="External"/><Relationship Id="rIdml8lonm6ue2oii7f9fbyt" Type="http://schemas.openxmlformats.org/officeDocument/2006/relationships/hyperlink" Target="https://dalil.kg/document/112485" TargetMode="External"/><Relationship Id="rIde1ekmhhxzggi1swdeqfrj" Type="http://schemas.openxmlformats.org/officeDocument/2006/relationships/hyperlink" Target="https://dalil.kg/document/112485" TargetMode="External"/><Relationship Id="rIdeuxfrenpthnmwoeosk_us" Type="http://schemas.openxmlformats.org/officeDocument/2006/relationships/hyperlink" Target="https://dalil.kg/document/112485" TargetMode="External"/><Relationship Id="rIda49vtu0dc4h8gf6qfu_kv" Type="http://schemas.openxmlformats.org/officeDocument/2006/relationships/hyperlink" Target="https://dalil.kg/document/230049344" TargetMode="External"/><Relationship Id="rIdzziyfw6r_dunstyvhoz8h" Type="http://schemas.openxmlformats.org/officeDocument/2006/relationships/hyperlink" Target="https://dalil.kg/document/230049344" TargetMode="External"/><Relationship Id="rId6medype_k9d982gpycagk" Type="http://schemas.openxmlformats.org/officeDocument/2006/relationships/hyperlink" Target="https://dalil.kg/document/112485" TargetMode="External"/><Relationship Id="rIdzcxc9lilryxdj-iiwzmcx" Type="http://schemas.openxmlformats.org/officeDocument/2006/relationships/hyperlink" Target="https://dalil.kg/document/111929#st_25" TargetMode="External"/><Relationship Id="rIdvafyojh5qhkibwlqwdsap" Type="http://schemas.openxmlformats.org/officeDocument/2006/relationships/hyperlink" Target="https://dalil.kg/document/111929#st_22" TargetMode="External"/><Relationship Id="rIdvamoxfdbruhminygsfhpy" Type="http://schemas.openxmlformats.org/officeDocument/2006/relationships/hyperlink" Target="https://dalil.kg/document/111929#st_23" TargetMode="External"/><Relationship Id="rIdnfyz5v_eftyqc4y7iiip0" Type="http://schemas.openxmlformats.org/officeDocument/2006/relationships/hyperlink" Target="https://dalil.kg/document/111929#st_5" TargetMode="External"/><Relationship Id="rIdrmj3w5wxo6e3mjkmwzrjw" Type="http://schemas.openxmlformats.org/officeDocument/2006/relationships/hyperlink" Target="https://dalil.kg/document/111929#st_21" TargetMode="External"/><Relationship Id="rIdxppht3tiljowojgi4dgwe" Type="http://schemas.openxmlformats.org/officeDocument/2006/relationships/hyperlink" Target="https://dalil.kg/document/111929#st_29" TargetMode="External"/><Relationship Id="rIdqbyepthf3etbocha2dmdn" Type="http://schemas.openxmlformats.org/officeDocument/2006/relationships/hyperlink" Target="https://dalil.kg/document/111929#st_21" TargetMode="External"/><Relationship Id="rId1kd9itxhb31b3pqiyxjtw" Type="http://schemas.openxmlformats.org/officeDocument/2006/relationships/hyperlink" Target="https://dalil.kg/document/111929#st_29" TargetMode="External"/><Relationship Id="rIdmpz1w_i4ow8arr8w2_qfk" Type="http://schemas.openxmlformats.org/officeDocument/2006/relationships/hyperlink" Target="https://dalil.kg/document/112485" TargetMode="External"/><Relationship Id="rIdfj7ftucp3zorn5efavcxv" Type="http://schemas.openxmlformats.org/officeDocument/2006/relationships/hyperlink" Target="https://dalil.kg/document/112485" TargetMode="External"/><Relationship Id="rIdb7ecpjnyfnef0gjbtd6vf" Type="http://schemas.openxmlformats.org/officeDocument/2006/relationships/hyperlink" Target="https://dalil.kg/document/202074" TargetMode="External"/><Relationship Id="rIdwzdti5e7qqjeyurr9yj9w" Type="http://schemas.openxmlformats.org/officeDocument/2006/relationships/hyperlink" Target="https://dalil.kg/document/202557" TargetMode="External"/><Relationship Id="rIdc3ns4vnnx_7pyx9ki_6iy" Type="http://schemas.openxmlformats.org/officeDocument/2006/relationships/hyperlink" Target="https://dalil.kg/document/202074" TargetMode="External"/><Relationship Id="rId9mfq0xklnbjk7t5spp9xd" Type="http://schemas.openxmlformats.org/officeDocument/2006/relationships/hyperlink" Target="https://dalil.kg/document/203834" TargetMode="External"/><Relationship Id="rIdsmbfr9xa7elbfjq2zkq-9" Type="http://schemas.openxmlformats.org/officeDocument/2006/relationships/hyperlink" Target="https://dalil.kg/document/202074" TargetMode="External"/><Relationship Id="rIddvkaelqzbpxlgqs98xwyo" Type="http://schemas.openxmlformats.org/officeDocument/2006/relationships/hyperlink" Target="https://dalil.kg/document/111158#st_8" TargetMode="External"/><Relationship Id="rId2cepyeile6e9g7hpgf1yb" Type="http://schemas.openxmlformats.org/officeDocument/2006/relationships/hyperlink" Target="https://dalil.kg/document/111185#st_9" TargetMode="External"/><Relationship Id="rId423wthbcywh-xtmabouko" Type="http://schemas.openxmlformats.org/officeDocument/2006/relationships/hyperlink" Target="https://dalil.kg/document/111821#st_13" TargetMode="External"/><Relationship Id="rIdloeb36rbeic2ngb5md7ym" Type="http://schemas.openxmlformats.org/officeDocument/2006/relationships/hyperlink" Target="https://dalil.kg/document/112485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drlb8y2do3gf4igzoyb" Type="http://schemas.openxmlformats.org/officeDocument/2006/relationships/hyperlink" Target="https://dalil.kg/document/111929" TargetMode="External"/><Relationship Id="rIdorl3ix56ugaholctjur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2026-09-24T12:41:17.347Z</dcterms:created>
  <dcterms:modified xsi:type="dcterms:W3CDTF">2026-09-24T12:41:17.347Z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