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2020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обязательном страховании гражданской ответственности перевозчика опасных грузов", "Об обязательном страховании гражданской ответственности перевозчика перед пассажирами")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bysheve7op60osxdt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опасных грузов" (Ведомости Жогорку Кенеша Кыргызской Республики, 2008 г., № 6/2, ст.652)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"третьим лицам" заменить словом "потерпевшим";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uov9klgdnqjpaxulm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"выгодоприобретатель - лицо, являющееся потерпевшим и (или) наследником потерпевшего - физического лица в случае его смерти либо законным правопреемником в случае реорганизации юридического лица, имеющее право на получение страхового возмещения;";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abifjzosduznrf-ogz7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пятьдесят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"потерпевший - лицо (физическое или юридическое), жизни, здоровью и (или) имуществу которого причинен вред в результате инцидента с опасным грузом в процессе его доставки от отправителя к получателю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9s6tn1ui7kdi7rwcn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"третьего лица" заменить словом "потерпевшего";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f0vi6d0pnqky2_zjo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"третьи лица" заменить словом "потерпевшие";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"Третьими лицами" заменить словом "Потерпевшими";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xbddhxwqtt_jwcd3fb3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"третьим лицам" заменить словом "потерпевшим";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не вправе отказать в заключении договора обязательного страхования любому обратившемуся за этим перевозчику, предоставившему необходимые документы, предусмотренные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обязательного страхования является публичным договором.";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ysbivkii9wftci0odgj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-us6-jaj_m_f3gcpuaq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ql6lc60rmeh_ikcit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обязательного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страхования, утверждаемых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обязательного страхования, наряду с другими положениями, включают следующие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заключения, изменения, продления, расторжения, прекращения договора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договора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уплаты страховой премии;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действий лиц при осуществлении обязательного страхования, в том числе при наступлении страхового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предъявления требования о выплате страхового возмещения и порядок его выплаты, а также распределения страхового возмещения между несколькими выгодоприобретателями;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лиц, имеющих право на получение страхового возмещения в случае причинения вреда жизни потерпевшего;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разрешения споров по обязательному страхованию.";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_t--o50zmdtqs4h86wg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5 части 1 слова "третьего лица" заменить словом "потерпевшего";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заключить договор страхования до осуществления перевозки опасного груза.";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части 1 </w:t>
      </w:r>
      <w:hyperlink w:history="1" r:id="rIdnptenpyr2v2kbti44pp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"третьего лица" заменить словом "потерпевшего";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d30pspysuf9kfuf6buh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"третьих лиц" заменить словом "потерпевших";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1 и 2 слова "Третьи лица", "третьих лиц" заменить соответственно словами "Потерпевшие", "потерпевших";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8fnwfvu7yyvl6wsq_vc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Размер страхового возмещения за причинение вреда жизни и здоровью потерпевшего определяется в порядке, установленном Правительством Кыргызской Республики, в соответствии с нормативами в зависимости от характера и тяжести причиненного вреда здоровью потерпевшего.";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5 и 7 слова "третьему лицу", "третьим лицам" заменить соответственно словами "потерпевшему", "потерпевшим";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первый части 1 </w:t>
      </w:r>
      <w:hyperlink w:history="1" r:id="rIdx6yzy-bq6opb80teo_r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Требование о выплате страхового возмещения к страховщику предъявляется страхователем либо выгодоприобретателем в письменной форме с приложением документов, исчерпывающий перечень и порядок оформления которых определяются Правилами обязательного страхования, в том числе:";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3 </w:t>
      </w:r>
      <w:hyperlink w:history="1" r:id="rIdov2vynwtcvaeqktqfn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страховщик не вправе отказать в выплате страхового возмещения по другим основаниям.";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fbaevva4d8ldcntvxa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"третьих лиц" заменить словом "потерпевших";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"судебном"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ugupgzxlv1y3jkruv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гражданской ответственности перевозчика перед пассажирами" (Ведомости Жогорку Кенеша Кыргызской Республики, 2008 г., № 6/2, ст.653)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m16biuqmewbc2yjznl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выгодоприобретатель</w:t>
      </w:r>
      <w:r>
        <w:rPr>
          <w:rFonts w:ascii="Arial" w:cs="Arial" w:eastAsia="Arial" w:hAnsi="Arial"/>
          <w:sz w:val="24"/>
          <w:szCs w:val="24"/>
        </w:rPr>
        <w:t xml:space="preserve"> - лицо, являющееся потерпевшим и (или) наследником потерпевшего - физического лица в случае его смерти либо законным правопреемником в случае реорганизации юридического лица, имеющее право на получение страхового возмещения;";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потерпевший</w:t>
      </w:r>
      <w:r>
        <w:rPr>
          <w:rFonts w:ascii="Arial" w:cs="Arial" w:eastAsia="Arial" w:hAnsi="Arial"/>
          <w:sz w:val="24"/>
          <w:szCs w:val="24"/>
        </w:rPr>
        <w:t xml:space="preserve"> - пассажир, жизни, здоровью, имуществу которого причинен вред при перевозке. Дети, которые следуют вместе с пассажиром, жизни и (или) здоровью которых причинен вред при перевозке, также признаются потерпевшими независимо от того, признаются ли они пассажирами;";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c5czqxy2tponpk2lvx0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Лицо, управляющее транспортным средством, осуществляющее перевозку пассажиров, обязано иметь при себе страховой полис по обязательному страхованию ответственности перевозчика перед пассажирами и предъявлять его для проверки должностным лицам государственных органов, определенных Правительством Кыргызской Республики, в соответствии с законодательством Кыргызской Республики в сфере обеспечения безопасности дорожного движения.";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6rdtpauwwwyd4iljo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"Страховщик не вправе отказать в заключении договора обязательного страхования любому обратившемуся за этим перевозчику, предоставившему необходимые документы, предусмотренные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обязательного страхования является публичным договором.";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rjq2muegzc80ii-hp0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uwzj_i-dnwmlskft_g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ykzdy3tmc7eumjwvrz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обязательного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страхования, утверждаемых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обязательного страхования, наряду с другими положениями, включают следующие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заключения, изменения, продления, расторжения, прекращения договора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договора обязательного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уплаты страховой премии;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действий лиц при осуществлении обязательного страхования, в том числе при наступлении страхового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предъявления требования о выплате страхового возмещения и порядок его выплаты, а также распределения страхового возмещения между несколькими выгодоприобретателями;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лиц, имеющих право на получение страхового возмещения в случае причинения вреда жизни потерпевшего;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разрешения споров по обязательному страхованию.";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l9w-_qktas7qanxjqr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заключить договор страхования до осуществления перевозки пассажиров.";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3 </w:t>
      </w:r>
      <w:hyperlink w:history="1" r:id="rIdclxui8wgkgg1u_0_-ov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 страхового возмещения за причинение вреда жизни и здоровью потерпевшего определяется в порядке, установленном Правительством Кыргызской Республики, в соответствии с нормативами в зависимости от характера и тяжести причиненного вреда здоровью потерпевшего.".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p3lv0ejpyyjwloyft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dalil.kg/document/112053</w:t>
      </w:r>
    </w:hyperlink>
  </w:p>
  <w:p>
    <w:pPr>
      <w:spacing w:after="0" w:before="40"/>
      <w:jc w:val="center"/>
    </w:pPr>
    <w:hyperlink w:history="1" r:id="rIdty4sftpyzttaft1iwms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bysheve7op60osxdt_b" Type="http://schemas.openxmlformats.org/officeDocument/2006/relationships/hyperlink" Target="https://dalil.kg/document/202402" TargetMode="External"/><Relationship Id="rIdeuov9klgdnqjpaxulmw-t" Type="http://schemas.openxmlformats.org/officeDocument/2006/relationships/hyperlink" Target="https://dalil.kg/document/202402#st_3" TargetMode="External"/><Relationship Id="rIdabifjzosduznrf-ogz7sc" Type="http://schemas.openxmlformats.org/officeDocument/2006/relationships/hyperlink" Target="https://dalil.kg/document/202402#st_3" TargetMode="External"/><Relationship Id="rIdv9s6tn1ui7kdi7rwcnmcj" Type="http://schemas.openxmlformats.org/officeDocument/2006/relationships/hyperlink" Target="https://dalil.kg/document/202402#st_4" TargetMode="External"/><Relationship Id="rIddf0vi6d0pnqky2_zjoscb" Type="http://schemas.openxmlformats.org/officeDocument/2006/relationships/hyperlink" Target="https://dalil.kg/document/202402#st_8" TargetMode="External"/><Relationship Id="rIdxbddhxwqtt_jwcd3fb31s" Type="http://schemas.openxmlformats.org/officeDocument/2006/relationships/hyperlink" Target="https://dalil.kg/document/202402#st_10" TargetMode="External"/><Relationship Id="rIdysbivkii9wftci0odgjs9" Type="http://schemas.openxmlformats.org/officeDocument/2006/relationships/hyperlink" Target="https://dalil.kg/document/202402" TargetMode="External"/><Relationship Id="rId-us6-jaj_m_f3gcpuaqum" Type="http://schemas.openxmlformats.org/officeDocument/2006/relationships/hyperlink" Target="https://dalil.kg/document/202402#st_10_1" TargetMode="External"/><Relationship Id="rIdhql6lc60rmeh_ikcitu-s" Type="http://schemas.openxmlformats.org/officeDocument/2006/relationships/hyperlink" Target="https://dalil.kg/document/202402#st_10_1" TargetMode="External"/><Relationship Id="rId_t--o50zmdtqs4h86wgid" Type="http://schemas.openxmlformats.org/officeDocument/2006/relationships/hyperlink" Target="https://dalil.kg/document/202402#st_11" TargetMode="External"/><Relationship Id="rIdnptenpyr2v2kbti44ppn6" Type="http://schemas.openxmlformats.org/officeDocument/2006/relationships/hyperlink" Target="https://dalil.kg/document/202402#st_12" TargetMode="External"/><Relationship Id="rIdd30pspysuf9kfuf6buh42" Type="http://schemas.openxmlformats.org/officeDocument/2006/relationships/hyperlink" Target="https://dalil.kg/document/202402#st_13" TargetMode="External"/><Relationship Id="rId8fnwfvu7yyvl6wsq_vcrm" Type="http://schemas.openxmlformats.org/officeDocument/2006/relationships/hyperlink" Target="https://dalil.kg/document/202402#st_15" TargetMode="External"/><Relationship Id="rIdx6yzy-bq6opb80teo_rmh" Type="http://schemas.openxmlformats.org/officeDocument/2006/relationships/hyperlink" Target="https://dalil.kg/document/202402#st_16" TargetMode="External"/><Relationship Id="rIdov2vynwtcvaeqktqfnany" Type="http://schemas.openxmlformats.org/officeDocument/2006/relationships/hyperlink" Target="https://dalil.kg/document/202402#st_18" TargetMode="External"/><Relationship Id="rIdfbaevva4d8ldcntvxaphk" Type="http://schemas.openxmlformats.org/officeDocument/2006/relationships/hyperlink" Target="https://dalil.kg/document/202402#st_20" TargetMode="External"/><Relationship Id="rIdpugupgzxlv1y3jkruvjke" Type="http://schemas.openxmlformats.org/officeDocument/2006/relationships/hyperlink" Target="https://dalil.kg/document/202403" TargetMode="External"/><Relationship Id="rIdfm16biuqmewbc2yjznly0" Type="http://schemas.openxmlformats.org/officeDocument/2006/relationships/hyperlink" Target="https://dalil.kg/document/202403#st_1" TargetMode="External"/><Relationship Id="rIdc5czqxy2tponpk2lvx0ax" Type="http://schemas.openxmlformats.org/officeDocument/2006/relationships/hyperlink" Target="https://dalil.kg/document/202403#st_7" TargetMode="External"/><Relationship Id="rIdt6rdtpauwwwyd4iljoimk" Type="http://schemas.openxmlformats.org/officeDocument/2006/relationships/hyperlink" Target="https://dalil.kg/document/202403#st_9" TargetMode="External"/><Relationship Id="rIdxrjq2muegzc80ii-hp0m0" Type="http://schemas.openxmlformats.org/officeDocument/2006/relationships/hyperlink" Target="https://dalil.kg/document/202403" TargetMode="External"/><Relationship Id="rIdvuwzj_i-dnwmlskft_gjx" Type="http://schemas.openxmlformats.org/officeDocument/2006/relationships/hyperlink" Target="https://dalil.kg/document/202403#st_9_1" TargetMode="External"/><Relationship Id="rIdmykzdy3tmc7eumjwvrz-c" Type="http://schemas.openxmlformats.org/officeDocument/2006/relationships/hyperlink" Target="https://dalil.kg/document/202403#st_9_1" TargetMode="External"/><Relationship Id="rIdl9w-_qktas7qanxjqrpzi" Type="http://schemas.openxmlformats.org/officeDocument/2006/relationships/hyperlink" Target="https://dalil.kg/document/202403#st_12" TargetMode="External"/><Relationship Id="rIdclxui8wgkgg1u_0_-ovt_" Type="http://schemas.openxmlformats.org/officeDocument/2006/relationships/hyperlink" Target="https://dalil.kg/document/202403#st_17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p3lv0ejpyyjwloyftzj" Type="http://schemas.openxmlformats.org/officeDocument/2006/relationships/hyperlink" Target="https://dalil.kg/document/112053" TargetMode="External"/><Relationship Id="rIdty4sftpyzttaft1iwms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2026-09-23T18:00:25.295Z</dcterms:created>
  <dcterms:modified xsi:type="dcterms:W3CDTF">2026-09-23T18:00:25.295Z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