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изменения, внесенные </w:t>
      </w:r>
      <w:hyperlink w:history="1" r:id="rId3ocm265mg-l7qye4eutd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УГОЛОВНО-ПРОЦЕССУАЛЬНЫЙ КОДЕКС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28 октября 2021 года № 129</w:t>
      </w:r>
    </w:p>
    <w:p>
      <w:pPr>
        <w:spacing w:after="120"/>
        <w:ind w:firstLine="567"/>
        <w:jc w:val="center"/>
      </w:pPr>
      <w:r>
        <w:rPr>
          <w:rFonts w:ascii="Arial" w:cs="Arial" w:eastAsia="Arial" w:hAnsi="Arial"/>
          <w:i/>
          <w:iCs/>
          <w:sz w:val="24"/>
          <w:szCs w:val="24"/>
        </w:rPr>
        <w:t xml:space="preserve">(</w:t>
      </w:r>
      <w:r>
        <w:rPr>
          <w:rFonts w:ascii="Arial" w:cs="Arial" w:eastAsia="Arial" w:hAnsi="Arial"/>
          <w:i/>
          <w:iCs/>
          <w:sz w:val="24"/>
          <w:szCs w:val="24"/>
        </w:rPr>
        <w:t xml:space="preserve">Введен в действие </w:t>
      </w:r>
      <w:hyperlink w:history="1" r:id="rId9wzefawtjx3ev-bh2oo-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октября 2021 года № 126</w:t>
      </w:r>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w:t>
      </w:r>
      <w:hyperlink w:history="1" r:id="rId1pck1ceaz3o5whv8u67ug">
        <w:r>
          <w:rPr>
            <w:rFonts w:ascii="Arial" w:cs="Arial" w:eastAsia="Arial" w:hAnsi="Arial"/>
            <w:i/>
            <w:iCs/>
            <w:color w:val="1D4ED8"/>
            <w:sz w:val="24"/>
            <w:szCs w:val="24"/>
            <w:u w:val="single"/>
          </w:rPr>
          <w:t xml:space="preserve">от 18 января 2022 года № 4</w:t>
        </w:r>
      </w:hyperlink>
      <w:r>
        <w:rPr>
          <w:rFonts w:ascii="Arial" w:cs="Arial" w:eastAsia="Arial" w:hAnsi="Arial"/>
          <w:i/>
          <w:iCs/>
          <w:sz w:val="24"/>
          <w:szCs w:val="24"/>
        </w:rPr>
        <w:t xml:space="preserve">, </w:t>
      </w:r>
      <w:hyperlink w:history="1" r:id="rIdzm60iee7f8hibzexn66ac">
        <w:r>
          <w:rPr>
            <w:rFonts w:ascii="Arial" w:cs="Arial" w:eastAsia="Arial" w:hAnsi="Arial"/>
            <w:i/>
            <w:iCs/>
            <w:color w:val="1D4ED8"/>
            <w:sz w:val="24"/>
            <w:szCs w:val="24"/>
            <w:u w:val="single"/>
          </w:rPr>
          <w:t xml:space="preserve">15 февраля 2023 года № 28</w:t>
        </w:r>
      </w:hyperlink>
      <w:r>
        <w:rPr>
          <w:rFonts w:ascii="Arial" w:cs="Arial" w:eastAsia="Arial" w:hAnsi="Arial"/>
          <w:i/>
          <w:iCs/>
          <w:sz w:val="24"/>
          <w:szCs w:val="24"/>
        </w:rPr>
        <w:t xml:space="preserve">, </w:t>
      </w:r>
      <w:hyperlink w:history="1" r:id="rIdhgvq5fbgvix-vibqysqeh">
        <w:r>
          <w:rPr>
            <w:rFonts w:ascii="Arial" w:cs="Arial" w:eastAsia="Arial" w:hAnsi="Arial"/>
            <w:i/>
            <w:iCs/>
            <w:color w:val="1D4ED8"/>
            <w:sz w:val="24"/>
            <w:szCs w:val="24"/>
            <w:u w:val="single"/>
          </w:rPr>
          <w:t xml:space="preserve">30 марта 2023 года № 75</w:t>
        </w:r>
      </w:hyperlink>
      <w:r>
        <w:rPr>
          <w:rFonts w:ascii="Arial" w:cs="Arial" w:eastAsia="Arial" w:hAnsi="Arial"/>
          <w:i/>
          <w:iCs/>
          <w:sz w:val="24"/>
          <w:szCs w:val="24"/>
        </w:rPr>
        <w:t xml:space="preserve">, </w:t>
      </w:r>
      <w:hyperlink w:history="1" r:id="rIdbakvhira8jhocmfhyzla-">
        <w:r>
          <w:rPr>
            <w:rFonts w:ascii="Arial" w:cs="Arial" w:eastAsia="Arial" w:hAnsi="Arial"/>
            <w:i/>
            <w:iCs/>
            <w:color w:val="1D4ED8"/>
            <w:sz w:val="24"/>
            <w:szCs w:val="24"/>
            <w:u w:val="single"/>
          </w:rPr>
          <w:t xml:space="preserve">12 июня 2023 года № 118</w:t>
        </w:r>
      </w:hyperlink>
      <w:r>
        <w:rPr>
          <w:rFonts w:ascii="Arial" w:cs="Arial" w:eastAsia="Arial" w:hAnsi="Arial"/>
          <w:i/>
          <w:iCs/>
          <w:sz w:val="24"/>
          <w:szCs w:val="24"/>
        </w:rPr>
        <w:t xml:space="preserve">, </w:t>
      </w:r>
      <w:hyperlink w:history="1" r:id="rIdflm5-o0mvqqgcsbag_brt">
        <w:r>
          <w:rPr>
            <w:rFonts w:ascii="Arial" w:cs="Arial" w:eastAsia="Arial" w:hAnsi="Arial"/>
            <w:i/>
            <w:iCs/>
            <w:color w:val="1D4ED8"/>
            <w:sz w:val="24"/>
            <w:szCs w:val="24"/>
            <w:u w:val="single"/>
          </w:rPr>
          <w:t xml:space="preserve">22 июня 2023 года № 122</w:t>
        </w:r>
      </w:hyperlink>
      <w:r>
        <w:rPr>
          <w:rFonts w:ascii="Arial" w:cs="Arial" w:eastAsia="Arial" w:hAnsi="Arial"/>
          <w:i/>
          <w:iCs/>
          <w:sz w:val="24"/>
          <w:szCs w:val="24"/>
        </w:rPr>
        <w:t xml:space="preserve">, </w:t>
      </w:r>
      <w:hyperlink w:history="1" r:id="rIdsz7bkawauacccvtteddgt">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btshivw2admhxpcunnqdk">
        <w:r>
          <w:rPr>
            <w:rFonts w:ascii="Arial" w:cs="Arial" w:eastAsia="Arial" w:hAnsi="Arial"/>
            <w:i/>
            <w:iCs/>
            <w:color w:val="1D4ED8"/>
            <w:sz w:val="24"/>
            <w:szCs w:val="24"/>
            <w:u w:val="single"/>
          </w:rPr>
          <w:t xml:space="preserve">2 августа 2023 года № 151</w:t>
        </w:r>
      </w:hyperlink>
      <w:r>
        <w:rPr>
          <w:rFonts w:ascii="Arial" w:cs="Arial" w:eastAsia="Arial" w:hAnsi="Arial"/>
          <w:i/>
          <w:iCs/>
          <w:sz w:val="24"/>
          <w:szCs w:val="24"/>
        </w:rPr>
        <w:t xml:space="preserve">, </w:t>
      </w:r>
      <w:hyperlink w:history="1" r:id="rId9xsq8n4xhmh8byybfruv5">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 </w:t>
      </w:r>
      <w:hyperlink w:history="1" r:id="rIdu7yfxqyumfxyjmefcdruh">
        <w:r>
          <w:rPr>
            <w:rFonts w:ascii="Arial" w:cs="Arial" w:eastAsia="Arial" w:hAnsi="Arial"/>
            <w:i/>
            <w:iCs/>
            <w:color w:val="1D4ED8"/>
            <w:sz w:val="24"/>
            <w:szCs w:val="24"/>
            <w:u w:val="single"/>
          </w:rPr>
          <w:t xml:space="preserve">22 декабря 2023 года № 209</w:t>
        </w:r>
      </w:hyperlink>
      <w:r>
        <w:rPr>
          <w:rFonts w:ascii="Arial" w:cs="Arial" w:eastAsia="Arial" w:hAnsi="Arial"/>
          <w:i/>
          <w:iCs/>
          <w:sz w:val="24"/>
          <w:szCs w:val="24"/>
        </w:rPr>
        <w:t xml:space="preserve">, </w:t>
      </w:r>
      <w:hyperlink w:history="1" r:id="rIdgjissh64cvji3wxlpk9ip">
        <w:r>
          <w:rPr>
            <w:rFonts w:ascii="Arial" w:cs="Arial" w:eastAsia="Arial" w:hAnsi="Arial"/>
            <w:i/>
            <w:iCs/>
            <w:color w:val="1D4ED8"/>
            <w:sz w:val="24"/>
            <w:szCs w:val="24"/>
            <w:u w:val="single"/>
          </w:rPr>
          <w:t xml:space="preserve">22 января 2024 года № 24</w:t>
        </w:r>
      </w:hyperlink>
      <w:r>
        <w:rPr>
          <w:rFonts w:ascii="Arial" w:cs="Arial" w:eastAsia="Arial" w:hAnsi="Arial"/>
          <w:i/>
          <w:iCs/>
          <w:sz w:val="24"/>
          <w:szCs w:val="24"/>
        </w:rPr>
        <w:t xml:space="preserve">, </w:t>
      </w:r>
      <w:hyperlink w:history="1" r:id="rIdmj-iafjlzcux1drgmnt4w">
        <w:r>
          <w:rPr>
            <w:rFonts w:ascii="Arial" w:cs="Arial" w:eastAsia="Arial" w:hAnsi="Arial"/>
            <w:i/>
            <w:iCs/>
            <w:color w:val="1D4ED8"/>
            <w:sz w:val="24"/>
            <w:szCs w:val="24"/>
            <w:u w:val="single"/>
          </w:rPr>
          <w:t xml:space="preserve">16 февраля 2024 года № 49</w:t>
        </w:r>
      </w:hyperlink>
      <w:r>
        <w:rPr>
          <w:rFonts w:ascii="Arial" w:cs="Arial" w:eastAsia="Arial" w:hAnsi="Arial"/>
          <w:i/>
          <w:iCs/>
          <w:sz w:val="24"/>
          <w:szCs w:val="24"/>
        </w:rPr>
        <w:t xml:space="preserve">, </w:t>
      </w:r>
      <w:hyperlink w:history="1" r:id="rIdvxjifwbifmmxkvkvoztfi">
        <w:r>
          <w:rPr>
            <w:rFonts w:ascii="Arial" w:cs="Arial" w:eastAsia="Arial" w:hAnsi="Arial"/>
            <w:i/>
            <w:iCs/>
            <w:color w:val="1D4ED8"/>
            <w:sz w:val="24"/>
            <w:szCs w:val="24"/>
            <w:u w:val="single"/>
          </w:rPr>
          <w:t xml:space="preserve">16 февраля 2024 года № 50</w:t>
        </w:r>
      </w:hyperlink>
      <w:r>
        <w:rPr>
          <w:rFonts w:ascii="Arial" w:cs="Arial" w:eastAsia="Arial" w:hAnsi="Arial"/>
          <w:i/>
          <w:iCs/>
          <w:sz w:val="24"/>
          <w:szCs w:val="24"/>
        </w:rPr>
        <w:t xml:space="preserve">, </w:t>
      </w:r>
      <w:hyperlink w:history="1" r:id="rIdawuocrqq3emaobkf-7sqe">
        <w:r>
          <w:rPr>
            <w:rFonts w:ascii="Arial" w:cs="Arial" w:eastAsia="Arial" w:hAnsi="Arial"/>
            <w:i/>
            <w:iCs/>
            <w:color w:val="1D4ED8"/>
            <w:sz w:val="24"/>
            <w:szCs w:val="24"/>
            <w:u w:val="single"/>
          </w:rPr>
          <w:t xml:space="preserve">2 апреля 2024 года № 73</w:t>
        </w:r>
      </w:hyperlink>
      <w:r>
        <w:rPr>
          <w:rFonts w:ascii="Arial" w:cs="Arial" w:eastAsia="Arial" w:hAnsi="Arial"/>
          <w:sz w:val="24"/>
          <w:szCs w:val="24"/>
        </w:rPr>
        <w:t xml:space="preserve">, </w:t>
      </w:r>
      <w:hyperlink w:history="1" r:id="rId1uk4cpvkfptjtu0skzhbr">
        <w:r>
          <w:rPr>
            <w:rFonts w:ascii="Arial" w:cs="Arial" w:eastAsia="Arial" w:hAnsi="Arial"/>
            <w:i/>
            <w:iCs/>
            <w:color w:val="1D4ED8"/>
            <w:sz w:val="24"/>
            <w:szCs w:val="24"/>
            <w:u w:val="single"/>
          </w:rPr>
          <w:t xml:space="preserve">3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75</w:t>
        </w:r>
      </w:hyperlink>
      <w:r>
        <w:rPr>
          <w:rFonts w:ascii="Arial" w:cs="Arial" w:eastAsia="Arial" w:hAnsi="Arial"/>
          <w:i/>
          <w:iCs/>
          <w:sz w:val="24"/>
          <w:szCs w:val="24"/>
        </w:rPr>
        <w:t xml:space="preserve">, </w:t>
      </w:r>
      <w:hyperlink w:history="1" r:id="rId7_qf65diguynsb0fap9gg">
        <w:r>
          <w:rPr>
            <w:rFonts w:ascii="Arial" w:cs="Arial" w:eastAsia="Arial" w:hAnsi="Arial"/>
            <w:i/>
            <w:iCs/>
            <w:color w:val="1D4ED8"/>
            <w:sz w:val="24"/>
            <w:szCs w:val="24"/>
            <w:u w:val="single"/>
          </w:rPr>
          <w:t xml:space="preserve">16 мая 2024 года № 86</w:t>
        </w:r>
        <w:r>
          <w:rPr>
            <w:rFonts w:ascii="Arial" w:cs="Arial" w:eastAsia="Arial" w:hAnsi="Arial"/>
            <w:i/>
            <w:iCs/>
            <w:color w:val="1D4ED8"/>
            <w:sz w:val="24"/>
            <w:szCs w:val="24"/>
            <w:u w:val="single"/>
          </w:rPr>
          <w:t xml:space="preserve">, </w:t>
        </w:r>
      </w:hyperlink>
      <w:hyperlink w:history="1" r:id="rIdiuu7havlg5v0r1l6dvh12">
        <w:r>
          <w:rPr>
            <w:rFonts w:ascii="Arial" w:cs="Arial" w:eastAsia="Arial" w:hAnsi="Arial"/>
            <w:i/>
            <w:iCs/>
            <w:color w:val="1D4ED8"/>
            <w:sz w:val="24"/>
            <w:szCs w:val="24"/>
            <w:u w:val="single"/>
          </w:rPr>
          <w:t xml:space="preserve">3 июля 2024 года № 112</w:t>
        </w:r>
      </w:hyperlink>
      <w:r>
        <w:rPr>
          <w:rFonts w:ascii="Arial" w:cs="Arial" w:eastAsia="Arial" w:hAnsi="Arial"/>
          <w:i/>
          <w:iCs/>
          <w:sz w:val="24"/>
          <w:szCs w:val="24"/>
        </w:rPr>
        <w:t xml:space="preserve">, </w:t>
      </w:r>
      <w:hyperlink w:history="1" r:id="rIdluoa2_khepjoe2cyfrsk_">
        <w:r>
          <w:rPr>
            <w:rFonts w:ascii="Arial" w:cs="Arial" w:eastAsia="Arial" w:hAnsi="Arial"/>
            <w:i/>
            <w:iCs/>
            <w:color w:val="1D4ED8"/>
            <w:sz w:val="24"/>
            <w:szCs w:val="24"/>
            <w:u w:val="single"/>
          </w:rPr>
          <w:t xml:space="preserve">22 июля 2024 года № 133</w:t>
        </w:r>
      </w:hyperlink>
      <w:r>
        <w:rPr>
          <w:rFonts w:ascii="Arial" w:cs="Arial" w:eastAsia="Arial" w:hAnsi="Arial"/>
          <w:i/>
          <w:iCs/>
          <w:sz w:val="24"/>
          <w:szCs w:val="24"/>
        </w:rPr>
        <w:t xml:space="preserve">,</w:t>
      </w:r>
      <w:hyperlink w:history="1" r:id="rIdfe149c9nizskqzs0adh0t">
        <w:r>
          <w:rPr>
            <w:rFonts w:ascii="Arial" w:cs="Arial" w:eastAsia="Arial" w:hAnsi="Arial"/>
            <w:i/>
            <w:iCs/>
            <w:color w:val="1D4ED8"/>
            <w:sz w:val="24"/>
            <w:szCs w:val="24"/>
            <w:u w:val="single"/>
          </w:rPr>
          <w:t xml:space="preserve">23 июля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136</w:t>
        </w:r>
      </w:hyperlink>
      <w:r>
        <w:rPr>
          <w:rFonts w:ascii="Arial" w:cs="Arial" w:eastAsia="Arial" w:hAnsi="Arial"/>
          <w:i/>
          <w:iCs/>
          <w:sz w:val="24"/>
          <w:szCs w:val="24"/>
        </w:rPr>
        <w:t xml:space="preserve">, </w:t>
      </w:r>
      <w:hyperlink w:history="1" r:id="rIdcdwbwh6ana9wlno1j7c0i">
        <w:r>
          <w:rPr>
            <w:rFonts w:ascii="Arial" w:cs="Arial" w:eastAsia="Arial" w:hAnsi="Arial"/>
            <w:i/>
            <w:iCs/>
            <w:color w:val="1D4ED8"/>
            <w:sz w:val="24"/>
            <w:szCs w:val="24"/>
            <w:u w:val="single"/>
          </w:rPr>
          <w:t xml:space="preserve">5 августа 2024 года № 160</w:t>
        </w:r>
      </w:hyperlink>
      <w:r>
        <w:rPr>
          <w:rFonts w:ascii="Arial" w:cs="Arial" w:eastAsia="Arial" w:hAnsi="Arial"/>
          <w:sz w:val="20"/>
          <w:szCs w:val="20"/>
        </w:rPr>
        <w:t xml:space="preserve">,</w:t>
      </w:r>
      <w:hyperlink w:history="1" r:id="rId2yr7qs0ppxqlzilygmeit">
        <w:r>
          <w:rPr>
            <w:rFonts w:ascii="Arial" w:cs="Arial" w:eastAsia="Arial" w:hAnsi="Arial"/>
            <w:i/>
            <w:iCs/>
            <w:color w:val="1D4ED8"/>
            <w:sz w:val="24"/>
            <w:szCs w:val="24"/>
            <w:u w:val="single"/>
          </w:rPr>
          <w:t xml:space="preserve">19 ноября 2024 года № 182</w:t>
        </w:r>
      </w:hyperlink>
      <w:r>
        <w:rPr>
          <w:rFonts w:ascii="Arial" w:cs="Arial" w:eastAsia="Arial" w:hAnsi="Arial"/>
          <w:sz w:val="24"/>
          <w:szCs w:val="24"/>
        </w:rPr>
        <w:t xml:space="preserve">, </w:t>
      </w:r>
      <w:hyperlink w:history="1" r:id="rIdulttrk2cfrhamevyxtlpo">
        <w:r>
          <w:rPr>
            <w:rFonts w:ascii="Arial" w:cs="Arial" w:eastAsia="Arial" w:hAnsi="Arial"/>
            <w:i/>
            <w:iCs/>
            <w:color w:val="1D4ED8"/>
            <w:sz w:val="24"/>
            <w:szCs w:val="24"/>
            <w:u w:val="single"/>
          </w:rPr>
          <w:t xml:space="preserve">19 ноября 2024 года № 183</w:t>
        </w:r>
      </w:hyperlink>
      <w:r>
        <w:rPr>
          <w:rFonts w:ascii="Arial" w:cs="Arial" w:eastAsia="Arial" w:hAnsi="Arial"/>
          <w:i/>
          <w:iCs/>
          <w:sz w:val="24"/>
          <w:szCs w:val="24"/>
        </w:rPr>
        <w:t xml:space="preserve">,</w:t>
      </w:r>
      <w:hyperlink w:history="1" r:id="rIdxru8mlwrg10mloe9onkll">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w:t>
      </w:r>
      <w:hyperlink w:history="1" r:id="rIdwo4cnxs-phbk497rwbj9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vd0h3lmrajyhqxngjlnou">
        <w:r>
          <w:rPr>
            <w:rFonts w:ascii="Arial" w:cs="Arial" w:eastAsia="Arial" w:hAnsi="Arial"/>
            <w:i/>
            <w:iCs/>
            <w:color w:val="1D4ED8"/>
            <w:sz w:val="24"/>
            <w:szCs w:val="24"/>
            <w:u w:val="single"/>
          </w:rPr>
          <w:t xml:space="preserve">19 февраля 2025 года № 40</w:t>
        </w:r>
      </w:hyperlink>
      <w:r>
        <w:rPr>
          <w:rFonts w:ascii="Arial" w:cs="Arial" w:eastAsia="Arial" w:hAnsi="Arial"/>
          <w:i/>
          <w:iCs/>
          <w:sz w:val="24"/>
          <w:szCs w:val="24"/>
        </w:rPr>
        <w:t xml:space="preserve">, </w:t>
      </w:r>
      <w:hyperlink w:history="1" r:id="rIdbeg6li_adqsvjtxi8ad9z">
        <w:r>
          <w:rPr>
            <w:rFonts w:ascii="Arial" w:cs="Arial" w:eastAsia="Arial" w:hAnsi="Arial"/>
            <w:i/>
            <w:iCs/>
            <w:color w:val="1D4ED8"/>
            <w:sz w:val="24"/>
            <w:szCs w:val="24"/>
            <w:u w:val="single"/>
          </w:rPr>
          <w:t xml:space="preserve">19 февраля 2025 года № 42</w:t>
        </w:r>
      </w:hyperlink>
      <w:r>
        <w:rPr>
          <w:rFonts w:ascii="Arial" w:cs="Arial" w:eastAsia="Arial" w:hAnsi="Arial"/>
          <w:i/>
          <w:iCs/>
          <w:sz w:val="24"/>
          <w:szCs w:val="24"/>
        </w:rPr>
        <w:t xml:space="preserve">,</w:t>
      </w:r>
      <w:hyperlink w:history="1" r:id="rIdtft49fz1vwsuw0pfk6l1y">
        <w:r>
          <w:rPr>
            <w:rFonts w:ascii="Arial" w:cs="Arial" w:eastAsia="Arial" w:hAnsi="Arial"/>
            <w:i/>
            <w:iCs/>
            <w:color w:val="1D4ED8"/>
            <w:sz w:val="20"/>
            <w:szCs w:val="20"/>
            <w:u w:val="single"/>
          </w:rPr>
          <w:t xml:space="preserve">1</w:t>
        </w:r>
        <w:r>
          <w:rPr>
            <w:rFonts w:ascii="Arial" w:cs="Arial" w:eastAsia="Arial" w:hAnsi="Arial"/>
            <w:i/>
            <w:iCs/>
            <w:color w:val="1D4ED8"/>
            <w:sz w:val="24"/>
            <w:szCs w:val="24"/>
            <w:u w:val="single"/>
          </w:rPr>
          <w:t xml:space="preserve">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w:t>
      </w:r>
      <w:hyperlink w:history="1" r:id="rIdns4bxpq9wmmymhqpbac_c">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w:t>
      </w:r>
      <w:hyperlink w:history="1" r:id="rIdcovmr-127cfcbj9evg2xo">
        <w:r>
          <w:rPr>
            <w:rFonts w:ascii="Arial" w:cs="Arial" w:eastAsia="Arial" w:hAnsi="Arial"/>
            <w:i/>
            <w:iCs/>
            <w:color w:val="1D4ED8"/>
            <w:sz w:val="24"/>
            <w:szCs w:val="24"/>
            <w:u w:val="single"/>
          </w:rPr>
          <w:t xml:space="preserve"> 28 июля 2025 года № 160</w:t>
        </w:r>
      </w:hyperlink>
      <w:r>
        <w:rPr>
          <w:rFonts w:ascii="Arial" w:cs="Arial" w:eastAsia="Arial" w:hAnsi="Arial"/>
          <w:i/>
          <w:iCs/>
          <w:sz w:val="24"/>
          <w:szCs w:val="24"/>
        </w:rPr>
        <w:t xml:space="preserve">,</w:t>
      </w:r>
      <w:hyperlink w:history="1" r:id="rId8obtshhtgzg4ldk_ucvzi">
        <w:r>
          <w:rPr>
            <w:rFonts w:ascii="Arial" w:cs="Arial" w:eastAsia="Arial" w:hAnsi="Arial"/>
            <w:i/>
            <w:iCs/>
            <w:color w:val="1D4ED8"/>
            <w:sz w:val="24"/>
            <w:szCs w:val="24"/>
            <w:u w:val="single"/>
          </w:rPr>
          <w:t xml:space="preserve"> 9 августа 2025 года № 193</w:t>
        </w:r>
      </w:hyperlink>
      <w:r>
        <w:rPr>
          <w:rFonts w:ascii="Arial" w:cs="Arial" w:eastAsia="Arial" w:hAnsi="Arial"/>
          <w:i/>
          <w:iCs/>
          <w:sz w:val="24"/>
          <w:szCs w:val="24"/>
        </w:rPr>
        <w:t xml:space="preserve">, </w:t>
      </w:r>
      <w:hyperlink w:history="1" r:id="rIdlb_wd2vuu3fk_bhmqxkwh">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hyperlink w:history="1" r:id="rIdj_nt2geuyph3ot30x2l-d">
        <w:r>
          <w:rPr>
            <w:rFonts w:ascii="Arial" w:cs="Arial" w:eastAsia="Arial" w:hAnsi="Arial"/>
            <w:i/>
            <w:iCs/>
            <w:color w:val="1D4ED8"/>
            <w:sz w:val="24"/>
            <w:szCs w:val="24"/>
            <w:u w:val="single"/>
          </w:rPr>
          <w:t xml:space="preserve">29 октября 2025 года № 243</w:t>
        </w:r>
      </w:hyperlink>
      <w:r>
        <w:rPr>
          <w:rFonts w:ascii="Arial" w:cs="Arial" w:eastAsia="Arial" w:hAnsi="Arial"/>
          <w:sz w:val="20"/>
          <w:szCs w:val="20"/>
        </w:rPr>
        <w:t xml:space="preserve">, </w:t>
      </w:r>
      <w:hyperlink w:history="1" r:id="rIdthpcff15xszrxlevsn5cr">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w:t>
      </w:r>
      <w:hyperlink w:history="1" r:id="rIdhucdqw9fkqku2al560ydb">
        <w:r>
          <w:rPr>
            <w:rFonts w:ascii="Arial" w:cs="Arial" w:eastAsia="Arial" w:hAnsi="Arial"/>
            <w:i/>
            <w:iCs/>
            <w:color w:val="1D4ED8"/>
            <w:sz w:val="24"/>
            <w:szCs w:val="24"/>
            <w:u w:val="single"/>
          </w:rPr>
          <w:t xml:space="preserve">14 ноября 2025 года № 259</w:t>
        </w:r>
      </w:hyperlink>
      <w:r>
        <w:rPr>
          <w:rFonts w:ascii="Arial" w:cs="Arial" w:eastAsia="Arial" w:hAnsi="Arial"/>
          <w:sz w:val="24"/>
          <w:szCs w:val="24"/>
        </w:rPr>
        <w:t xml:space="preserve">, </w:t>
      </w:r>
      <w:hyperlink w:history="1" r:id="rIdedms0im0xshkqhs7kuglx">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 </w:t>
      </w:r>
      <w:hyperlink w:history="1" r:id="rIdw2btvtu41gy2qo1tn8jex">
        <w:r>
          <w:rPr>
            <w:rFonts w:ascii="Arial" w:cs="Arial" w:eastAsia="Arial" w:hAnsi="Arial"/>
            <w:i/>
            <w:iCs/>
            <w:color w:val="1D4ED8"/>
            <w:sz w:val="24"/>
            <w:szCs w:val="24"/>
            <w:u w:val="single"/>
          </w:rPr>
          <w:t xml:space="preserve">5 июня 2026 года № 81</w:t>
        </w:r>
      </w:hyperlink>
      <w:r>
        <w:rPr>
          <w:rFonts w:ascii="Arial" w:cs="Arial" w:eastAsia="Arial" w:hAnsi="Arial"/>
          <w:sz w:val="24"/>
          <w:szCs w:val="24"/>
        </w:rPr>
        <w:t xml:space="preserve">, </w:t>
      </w:r>
      <w:hyperlink w:history="1" r:id="rIdcy5rlyrizw4mp9bsjvkmr">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 </w:t>
      </w:r>
      <w:hyperlink w:history="1" r:id="rIdad1hxx7ljpnkvuyr6gga1">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 </w:t>
      </w:r>
      <w:hyperlink w:history="1" r:id="rIdff5tsyozwqny-xjde3oty">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 </w:t>
      </w:r>
      <w:hyperlink w:history="1" r:id="rIdn-ovfkd6y1r3stqqxi4g6">
        <w:r>
          <w:rPr>
            <w:rFonts w:ascii="Arial" w:cs="Arial" w:eastAsia="Arial" w:hAnsi="Arial"/>
            <w:i/>
            <w:iCs/>
            <w:color w:val="1D4ED8"/>
            <w:sz w:val="24"/>
            <w:szCs w:val="24"/>
            <w:u w:val="single"/>
          </w:rPr>
          <w:t xml:space="preserve">24 июля 2026 года № 125</w:t>
        </w:r>
      </w:hyperlink>
      <w:r>
        <w:rPr>
          <w:rFonts w:ascii="Arial" w:cs="Arial" w:eastAsia="Arial" w:hAnsi="Arial"/>
          <w:i/>
          <w:iCs/>
          <w:sz w:val="24"/>
          <w:szCs w:val="24"/>
        </w:rPr>
        <w:t xml:space="preserve">, </w:t>
      </w:r>
      <w:hyperlink w:history="1" r:id="rIdagpaijnmgwjmoe67sm53t">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ОБЩАЯ ЧАСТЬ</w:t>
      </w:r>
    </w:p>
    <w:p>
      <w:pPr>
        <w:spacing w:after="120" w:before="200"/>
        <w:ind w:firstLine="567"/>
        <w:jc w:val="center"/>
      </w:pPr>
      <w:r>
        <w:rPr>
          <w:rFonts w:ascii="Arial" w:cs="Arial" w:eastAsia="Arial" w:hAnsi="Arial"/>
          <w:b/>
          <w:bCs/>
          <w:sz w:val="32"/>
          <w:szCs w:val="32"/>
        </w:rPr>
        <w:t xml:space="preserve">РАЗДЕЛ I</w:t>
      </w:r>
    </w:p>
    <w:p>
      <w:pPr>
        <w:spacing w:after="120" w:before="200"/>
        <w:ind w:firstLine="567"/>
        <w:jc w:val="center"/>
      </w:pPr>
      <w:r>
        <w:rPr>
          <w:rFonts w:ascii="Arial" w:cs="Arial" w:eastAsia="Arial" w:hAnsi="Arial"/>
          <w:b/>
          <w:bCs/>
          <w:sz w:val="32"/>
          <w:szCs w:val="32"/>
        </w:rPr>
        <w:t xml:space="preserve">ОСНОВНЫЕ ПОЛОЖЕНИЯ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 Законодательство Кыргызской Республики об уголовном судопроизводстве и сфера его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Законодательство Кыргызской Республики об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на территории Кыргызской Республики осуществляется в соответствии с </w:t>
      </w:r>
      <w:hyperlink w:history="1" r:id="rIddp-6zurktvmeab3z9t_-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настоящим Кодексом.</w:t>
      </w:r>
    </w:p>
    <w:p>
      <w:pPr>
        <w:spacing w:after="120"/>
        <w:ind w:firstLine="567"/>
        <w:jc w:val="both"/>
      </w:pPr>
      <w:r>
        <w:rPr>
          <w:rFonts w:ascii="Arial" w:cs="Arial" w:eastAsia="Arial" w:hAnsi="Arial"/>
          <w:sz w:val="24"/>
          <w:szCs w:val="24"/>
        </w:rPr>
        <w:t xml:space="preserve">2. Уголовно-процессуальное законодательство Кыргызской Республики состоит из настоящего Кодекса, основанного на </w:t>
      </w:r>
      <w:hyperlink w:history="1" r:id="rIdtw2vj7p64rdmkvvwvfsi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общепризнанных принципов и норм международного права, а также международных договоров, вступивших в силу в соответствии с законодательством Кыргызской Республики (далее – международные договоры).</w:t>
      </w:r>
    </w:p>
    <w:p>
      <w:pPr>
        <w:spacing w:after="120"/>
        <w:ind w:firstLine="567"/>
        <w:jc w:val="both"/>
      </w:pPr>
      <w:r>
        <w:rPr>
          <w:rFonts w:ascii="Arial" w:cs="Arial" w:eastAsia="Arial" w:hAnsi="Arial"/>
          <w:sz w:val="24"/>
          <w:szCs w:val="24"/>
        </w:rPr>
        <w:t xml:space="preserve">3. Положения законов Кыргызской Республики, регулирующих порядок уголовного судопроизводства, подлежат применению только при условии включения их в настоящий Кодекс.</w:t>
      </w:r>
    </w:p>
    <w:p>
      <w:pPr>
        <w:spacing w:after="120"/>
        <w:ind w:firstLine="567"/>
        <w:jc w:val="both"/>
      </w:pPr>
      <w:r>
        <w:rPr>
          <w:rFonts w:ascii="Arial" w:cs="Arial" w:eastAsia="Arial" w:hAnsi="Arial"/>
          <w:sz w:val="24"/>
          <w:szCs w:val="24"/>
        </w:rPr>
        <w:t xml:space="preserve">4. Если в ходе уголовного судопроизводства возникает необходимость рассмотрения вопроса, который должен быть решен в соответствии с Гражданским кодексом Кыргызской Республики или Кодексом Кыргызской Республики о правонарушениях, он решается в соответствующем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Действие настоящего Кодекса в пространстве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hyperlink w:history="1" r:id="rIdvjayq2om49y55rr9pfwu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имеет высшую юридическую силу и прямое действие на всей территории Кыргызской Республики. В случае противоречия между нормами настоящего Кодекса и Конституцией действуют нормы </w:t>
      </w:r>
      <w:hyperlink w:history="1" r:id="rId0izju8beqzbv7pyut_bu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Уголовное судопроизводство на территории Кыргызской Республики независимо от места совершения преступления ведется в соответствии с настоящим Кодексом, если международными договорами Кыргызской Республики не установлены иные правила действия настоящего Кодекса в пространстве.</w:t>
      </w:r>
    </w:p>
    <w:p>
      <w:pPr>
        <w:spacing w:after="120"/>
        <w:ind w:firstLine="567"/>
        <w:jc w:val="both"/>
      </w:pPr>
      <w:r>
        <w:rPr>
          <w:rFonts w:ascii="Arial" w:cs="Arial" w:eastAsia="Arial" w:hAnsi="Arial"/>
          <w:sz w:val="24"/>
          <w:szCs w:val="24"/>
        </w:rPr>
        <w:t xml:space="preserve">3. В случае противоречия между нормами настоящего Кодекса и конституционным законом Кыргызской Республики действует конституционный закон. В случае противоречия между нормами настоящего Кодекса и иными законами действуют нормы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Действие настоящего Кодекса во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осуществляется в соответствии с законом, действующим на момент выполнения процессуального действия, принятия процессуального решения, если иное не установлено настоящим Кодексом.</w:t>
      </w:r>
    </w:p>
    <w:p>
      <w:pPr>
        <w:spacing w:after="120"/>
        <w:ind w:firstLine="567"/>
        <w:jc w:val="both"/>
      </w:pPr>
      <w:r>
        <w:rPr>
          <w:rFonts w:ascii="Arial" w:cs="Arial" w:eastAsia="Arial" w:hAnsi="Arial"/>
          <w:sz w:val="24"/>
          <w:szCs w:val="24"/>
        </w:rPr>
        <w:t xml:space="preserve">2. Уголовно-процессуальный закон, возлагающий новые обязанности, отменяющий или умаляющий прямо или косвенно право участников процесса, ограничивающий их использование дополнительными условиями, обратной силы не имеет.</w:t>
      </w:r>
    </w:p>
    <w:p>
      <w:pPr>
        <w:spacing w:after="120"/>
        <w:ind w:firstLine="567"/>
        <w:jc w:val="both"/>
      </w:pPr>
      <w:r>
        <w:rPr>
          <w:rFonts w:ascii="Arial" w:cs="Arial" w:eastAsia="Arial" w:hAnsi="Arial"/>
          <w:sz w:val="24"/>
          <w:szCs w:val="24"/>
        </w:rPr>
        <w:t xml:space="preserve">3. Допустимость доказательств определяется в соответствии с законом, действовавшим в момент их получения.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Действие настоящего Кодекса в отношении иностранных граждан, лиц без гражданства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в отношении иностранных граждан и лиц без гражданства на территории Кыргызской Республики ведется в соответствии с нормами настоящего Кодекса, если международными договорами Кыргызской Республики о взаимной правовой помощи не предусмотрено иное.</w:t>
      </w:r>
    </w:p>
    <w:p>
      <w:pPr>
        <w:spacing w:after="120"/>
        <w:ind w:firstLine="567"/>
        <w:jc w:val="both"/>
      </w:pPr>
      <w:r>
        <w:rPr>
          <w:rFonts w:ascii="Arial" w:cs="Arial" w:eastAsia="Arial" w:hAnsi="Arial"/>
          <w:sz w:val="24"/>
          <w:szCs w:val="24"/>
        </w:rPr>
        <w:t xml:space="preserve">2. Процессуальные действия, предусмотренные настоящим Кодексом, в отношении лиц, пользующихся иммунитетом в соответствии с общепризнанными принципами и нормами международного права и международными договорами Кыргызской Республики,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 Информация о том, пользуется ли соответствующее лицо иммунитетом и каков объем такого иммунитета, предоставляется уполномоченным государственным органом.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Определение основных понятий, содержащихся в настоящем Кодексе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Содержащиеся в настоящем Кодексе понятия имеют, если нет особых указаний в законах, следующие значения: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органы дознания</w:t>
      </w:r>
      <w:r>
        <w:rPr>
          <w:rFonts w:ascii="Arial" w:cs="Arial" w:eastAsia="Arial" w:hAnsi="Arial"/>
          <w:sz w:val="24"/>
          <w:szCs w:val="24"/>
        </w:rPr>
        <w:t xml:space="preserve"> – государственные органы и их должностные лица, уполномоченные в соответствии с настоящим Кодексом осуществлять дознание;</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апелляционная инстанция</w:t>
      </w:r>
      <w:r>
        <w:rPr>
          <w:rFonts w:ascii="Arial" w:cs="Arial" w:eastAsia="Arial" w:hAnsi="Arial"/>
          <w:sz w:val="24"/>
          <w:szCs w:val="24"/>
        </w:rPr>
        <w:t xml:space="preserve"> – судебная коллегия, рассматривающая уголовные дела по жалобам и представлениям на не вступившие в законную силу приговоры и постановления, вынесенные судом первой инстанции, а также на постановления, вынесенные следственным судьей в порядке судебного контроля;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заявитель</w:t>
      </w:r>
      <w:r>
        <w:rPr>
          <w:rFonts w:ascii="Arial" w:cs="Arial" w:eastAsia="Arial" w:hAnsi="Arial"/>
          <w:sz w:val="24"/>
          <w:szCs w:val="24"/>
        </w:rPr>
        <w:t xml:space="preserve"> – лицо, обратившееся в органы дознания, к следователю, прокурору в порядке уголовного судопроизводства;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специальные следственные действия</w:t>
      </w:r>
      <w:r>
        <w:rPr>
          <w:rFonts w:ascii="Arial" w:cs="Arial" w:eastAsia="Arial" w:hAnsi="Arial"/>
          <w:sz w:val="24"/>
          <w:szCs w:val="24"/>
        </w:rPr>
        <w:t xml:space="preserve"> – действия, проводимые без информирования вовлеченных в уголовное судопроизводство лиц, интересы которых они затрагивают, и направленные на выяснение обстоятельств, получение сведений, подлежащих доказыванию в уголовном судопроизводстве, когда следственными действиями установить это не представляется возможным;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специальные познания</w:t>
      </w:r>
      <w:r>
        <w:rPr>
          <w:rFonts w:ascii="Arial" w:cs="Arial" w:eastAsia="Arial" w:hAnsi="Arial"/>
          <w:sz w:val="24"/>
          <w:szCs w:val="24"/>
        </w:rPr>
        <w:t xml:space="preserve"> – профессиональные знания и умения в области науки, техники, искусства или ремесла, необходимые для решения вопросов при досудебном производстве и рассмотрении в суде уголовного дела;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сторона обвинения</w:t>
      </w:r>
      <w:r>
        <w:rPr>
          <w:rFonts w:ascii="Arial" w:cs="Arial" w:eastAsia="Arial" w:hAnsi="Arial"/>
          <w:sz w:val="24"/>
          <w:szCs w:val="24"/>
        </w:rPr>
        <w:t xml:space="preserve"> – прокурор, следователь, руководитель следственного подразделения, орган дознания, потерпевший, его представитель, законный представитель, частный обвинитель;</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сотрудник уполномоченного государственного органа по защите детей</w:t>
      </w:r>
      <w:r>
        <w:rPr>
          <w:rFonts w:ascii="Arial" w:cs="Arial" w:eastAsia="Arial" w:hAnsi="Arial"/>
          <w:sz w:val="24"/>
          <w:szCs w:val="24"/>
        </w:rPr>
        <w:t xml:space="preserve"> – лицо, уполномоченное представлять законные интересы детей в органах дознания, следствия, прокуратуры, суде и учреждениях исполнения наказания; </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специализированный следователь, прокурор, судья по делам детей</w:t>
      </w:r>
      <w:r>
        <w:rPr>
          <w:rFonts w:ascii="Arial" w:cs="Arial" w:eastAsia="Arial" w:hAnsi="Arial"/>
          <w:sz w:val="24"/>
          <w:szCs w:val="24"/>
        </w:rPr>
        <w:t xml:space="preserve"> –должностное лицо, дополнительно прошедшее специализированное обучение по вопросам юстиции для детей и уполномоченное осуществлять уголовное судопроизводство в отношении детей, находящихся в конфликте с законом, потерпевших и свидетелей;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специализированный адвокат по делам детей</w:t>
      </w:r>
      <w:r>
        <w:rPr>
          <w:rFonts w:ascii="Arial" w:cs="Arial" w:eastAsia="Arial" w:hAnsi="Arial"/>
          <w:sz w:val="24"/>
          <w:szCs w:val="24"/>
        </w:rPr>
        <w:t xml:space="preserve"> – адвокат, дополнительно прошедший специализированное обучение по вопросам юстиции для детей, уполномоченный осуществлять защиту в уголовном судопроизводстве в отношении детей, находящихся в конфликте с законом, потерпевших и свидетелей;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районный и приравненный к нему городской суд, уполномоченный на непосредственное исследование и установление в судебном заседании обстоятельств дела и вынесение по нему соответствующего решения;</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мера пресечения</w:t>
      </w:r>
      <w:r>
        <w:rPr>
          <w:rFonts w:ascii="Arial" w:cs="Arial" w:eastAsia="Arial" w:hAnsi="Arial"/>
          <w:sz w:val="24"/>
          <w:szCs w:val="24"/>
        </w:rPr>
        <w:t xml:space="preserve"> – мера, временно ограничивающая права и свободы лица, применяемая следователем, прокурором, следственным судьей, судом в отношении обвиняемого;</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вердикт</w:t>
      </w:r>
      <w:r>
        <w:rPr>
          <w:rFonts w:ascii="Arial" w:cs="Arial" w:eastAsia="Arial" w:hAnsi="Arial"/>
          <w:sz w:val="24"/>
          <w:szCs w:val="24"/>
        </w:rPr>
        <w:t xml:space="preserve"> – решение коллегии присяжных заседателей по поставленным перед ней вопросам, включая основной вопрос о невиновности или виновности обвиняемого;</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жалоба</w:t>
      </w:r>
      <w:r>
        <w:rPr>
          <w:rFonts w:ascii="Arial" w:cs="Arial" w:eastAsia="Arial" w:hAnsi="Arial"/>
          <w:sz w:val="24"/>
          <w:szCs w:val="24"/>
        </w:rPr>
        <w:t xml:space="preserve"> – письменное или в электронной форме (подписанное или заверенное электронной подписью) возражение, приносимое участниками уголовного судопроизводства на решение и (или) действие (бездействие) органа дознания, следователя, прокурора, следственного судьи, суда;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генерация документа</w:t>
      </w:r>
      <w:r>
        <w:rPr>
          <w:rFonts w:ascii="Arial" w:cs="Arial" w:eastAsia="Arial" w:hAnsi="Arial"/>
          <w:sz w:val="24"/>
          <w:szCs w:val="24"/>
        </w:rPr>
        <w:t xml:space="preserve"> – электронная операция, позволяющая автоматически создать документ на основе шаблонов, заложенных в Едином реестре преступлений;</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уголовное судопроизводство</w:t>
      </w:r>
      <w:r>
        <w:rPr>
          <w:rFonts w:ascii="Arial" w:cs="Arial" w:eastAsia="Arial" w:hAnsi="Arial"/>
          <w:sz w:val="24"/>
          <w:szCs w:val="24"/>
        </w:rPr>
        <w:t xml:space="preserve"> – досудебное и судебное производство;</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ребенок-потерпевший</w:t>
      </w:r>
      <w:r>
        <w:rPr>
          <w:rFonts w:ascii="Arial" w:cs="Arial" w:eastAsia="Arial" w:hAnsi="Arial"/>
          <w:sz w:val="24"/>
          <w:szCs w:val="24"/>
        </w:rPr>
        <w:t xml:space="preserve"> – лицо, не достигшее 18-летнего возраста, которому преступлением причинен физический, моральный вред и (или) материальный ущерб; </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выдача лица</w:t>
      </w:r>
      <w:r>
        <w:rPr>
          <w:rFonts w:ascii="Arial" w:cs="Arial" w:eastAsia="Arial" w:hAnsi="Arial"/>
          <w:sz w:val="24"/>
          <w:szCs w:val="24"/>
        </w:rPr>
        <w:t xml:space="preserve"> – передача одним государством другому государству лица для его уголовного преследования или исполнения приговора, которая возможна при условии, что лицо, подлежащее выдаче, совершило на территории запрашивающего государства преступление, признаваемое таковым уголовным законодательством запрашиваемого государства;</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временное содержание лица под стражей</w:t>
      </w:r>
      <w:r>
        <w:rPr>
          <w:rFonts w:ascii="Arial" w:cs="Arial" w:eastAsia="Arial" w:hAnsi="Arial"/>
          <w:sz w:val="24"/>
          <w:szCs w:val="24"/>
        </w:rPr>
        <w:t xml:space="preserve"> – обеспечительная мера по исполнению решения компетентного органа иностранного государства о заключении лица под стражу, применяемая судом в отношении разыскиваемого лица в целях его выдачи (экстрадиции) иностранному государству до поступления запроса о выдаче;</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дедушка, бабушка, внуки;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решение, выносимое следственным судьей, судьей, судом, которым обращается внимание руководителей государственных органов, а также организаций независимо от форм собственности и других должностных лиц на установленные по делу факты нарушения закона, требующие принятия мер;</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розыскные меры</w:t>
      </w:r>
      <w:r>
        <w:rPr>
          <w:rFonts w:ascii="Arial" w:cs="Arial" w:eastAsia="Arial" w:hAnsi="Arial"/>
          <w:sz w:val="24"/>
          <w:szCs w:val="24"/>
        </w:rPr>
        <w:t xml:space="preserve"> – мероприятия, выполняемые органом дознания по поручению следователя, прокурора и суда, направленные на установление места нахождения лиц, скрывшихся от органа досудебного производства и суда и (или) уклоняющихся от уголовной ответственности, безвестно исчезнувших лиц, предметов и документов, имеющих значение для дела; </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фактическое задержание</w:t>
      </w:r>
      <w:r>
        <w:rPr>
          <w:rFonts w:ascii="Arial" w:cs="Arial" w:eastAsia="Arial" w:hAnsi="Arial"/>
          <w:sz w:val="24"/>
          <w:szCs w:val="24"/>
        </w:rPr>
        <w:t xml:space="preserve"> – момент фактического лишения или ограничения свободы задержанного лица, включая свободу передвижения, принудительное удержание в определенном месте, принудительное доставление в органы дознания и следствия (захват, закрытие в помещении, принуждение пройти куда-либо или остаться на месте и так далее), а также какие-либо иные действия, существенно ограничивающие личную свободу человека, с указанием точного времени, когда указанные ограничения стали реальными, независимо от придания задержанному какого-либо процессуального статуса или выполнения иных формальных процедур;</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кассационная инстанция</w:t>
      </w:r>
      <w:r>
        <w:rPr>
          <w:rFonts w:ascii="Arial" w:cs="Arial" w:eastAsia="Arial" w:hAnsi="Arial"/>
          <w:sz w:val="24"/>
          <w:szCs w:val="24"/>
        </w:rPr>
        <w:t xml:space="preserve"> – судебная коллегия Верховного суда Кыргызской Республики (далее – Верховный суд), рассматривающая дело по кассационным жалобам, представлениям на вступившие в законную силу приговоры и определения суда апелляционной инстанции;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защита</w:t>
      </w:r>
      <w:r>
        <w:rPr>
          <w:rFonts w:ascii="Arial" w:cs="Arial" w:eastAsia="Arial" w:hAnsi="Arial"/>
          <w:sz w:val="24"/>
          <w:szCs w:val="24"/>
        </w:rPr>
        <w:t xml:space="preserve"> – процессуальная деятельность, осуществляемая адвокатом в целях обеспечения прав и интересов лиц, вовлеченных в уголовный процесс;</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сторона защиты</w:t>
      </w:r>
      <w:r>
        <w:rPr>
          <w:rFonts w:ascii="Arial" w:cs="Arial" w:eastAsia="Arial" w:hAnsi="Arial"/>
          <w:sz w:val="24"/>
          <w:szCs w:val="24"/>
        </w:rPr>
        <w:t xml:space="preserve"> – подозреваемый, обвиняемый, осуженный, оправданный, а также их законный представитель, адвокат, лицо, ответственное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ребенок-свидетель</w:t>
      </w:r>
      <w:r>
        <w:rPr>
          <w:rFonts w:ascii="Arial" w:cs="Arial" w:eastAsia="Arial" w:hAnsi="Arial"/>
          <w:sz w:val="24"/>
          <w:szCs w:val="24"/>
        </w:rPr>
        <w:t xml:space="preserve"> – лицо, не достигшее 18-летнего возраста, вызванное для дачи показаний об известных ему обстоятельствах по уголовному делу;</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депонирование показаний свидетеля и потерпевшего</w:t>
      </w:r>
      <w:r>
        <w:rPr>
          <w:rFonts w:ascii="Arial" w:cs="Arial" w:eastAsia="Arial" w:hAnsi="Arial"/>
          <w:sz w:val="24"/>
          <w:szCs w:val="24"/>
        </w:rPr>
        <w:t xml:space="preserve"> – проведение в ходе досудебного производства следственным судьей допроса свидетеля или потерпевшего по ходатайству одной из сторон с целью заблаговременного обеспечения (сохранения) судебных доказательств;</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свидетельский иммунитет</w:t>
      </w:r>
      <w:r>
        <w:rPr>
          <w:rFonts w:ascii="Arial" w:cs="Arial" w:eastAsia="Arial" w:hAnsi="Arial"/>
          <w:sz w:val="24"/>
          <w:szCs w:val="24"/>
        </w:rPr>
        <w:t xml:space="preserve"> – право лица не давать показания против себя и своих близких родственников, супруга (супруги), а также в иных случаях, предусмотренных настоящим Кодексом;</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соглашение о признании вины</w:t>
      </w:r>
      <w:r>
        <w:rPr>
          <w:rFonts w:ascii="Arial" w:cs="Arial" w:eastAsia="Arial" w:hAnsi="Arial"/>
          <w:sz w:val="24"/>
          <w:szCs w:val="24"/>
        </w:rPr>
        <w:t xml:space="preserve"> – письменное соглашение между прокурором и обвиняемым, заключенное в соответствии с настоящим Кодексом;</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запрос о международной правовой помощи по уголовным делам</w:t>
      </w:r>
      <w:r>
        <w:rPr>
          <w:rFonts w:ascii="Arial" w:cs="Arial" w:eastAsia="Arial" w:hAnsi="Arial"/>
          <w:sz w:val="24"/>
          <w:szCs w:val="24"/>
        </w:rPr>
        <w:t xml:space="preserve"> – оформленный в соответствии с требованиями международного договора и национального законодательства документ, направляемый в адрес компетентного органа или должностного лица иностранного государства с просьбой осуществить определенные процессуальные действия по уголовному делу;</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Единый реестр преступлений</w:t>
      </w:r>
      <w:r>
        <w:rPr>
          <w:rFonts w:ascii="Arial" w:cs="Arial" w:eastAsia="Arial" w:hAnsi="Arial"/>
          <w:sz w:val="24"/>
          <w:szCs w:val="24"/>
        </w:rPr>
        <w:t xml:space="preserve"> – электронная база данных, в которую вносятся сведения о начале досудебного производства, процессуальных действиях и решениях, движении дела, заявителях и участниках уголовного судопроизводства;</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уголовное преследование</w:t>
      </w:r>
      <w:r>
        <w:rPr>
          <w:rFonts w:ascii="Arial" w:cs="Arial" w:eastAsia="Arial" w:hAnsi="Arial"/>
          <w:sz w:val="24"/>
          <w:szCs w:val="24"/>
        </w:rPr>
        <w:t xml:space="preserve"> – процессуальная деятельность, осуществляемая стороной обвинения в целях изобличения подозреваемого, обвиняемого в совершении преступления;</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выведение ребенка из системы уголовного судопроизводства</w:t>
      </w:r>
      <w:r>
        <w:rPr>
          <w:rFonts w:ascii="Arial" w:cs="Arial" w:eastAsia="Arial" w:hAnsi="Arial"/>
          <w:sz w:val="24"/>
          <w:szCs w:val="24"/>
        </w:rPr>
        <w:t xml:space="preserve"> – альтернативная уголовному преследованию процедура за совершение преступлений, направленная на содействие развитию, повышение правовой культуры и правового воспитания ребенка, предотвращение от повторного совершения преступления;</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государственный обвинитель</w:t>
      </w:r>
      <w:r>
        <w:rPr>
          <w:rFonts w:ascii="Arial" w:cs="Arial" w:eastAsia="Arial" w:hAnsi="Arial"/>
          <w:sz w:val="24"/>
          <w:szCs w:val="24"/>
        </w:rPr>
        <w:t xml:space="preserve"> – прокурор, поддерживающий от имени государства обвинение в суде по уголовному делу;</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медиация</w:t>
      </w:r>
      <w:r>
        <w:rPr>
          <w:rFonts w:ascii="Arial" w:cs="Arial" w:eastAsia="Arial" w:hAnsi="Arial"/>
          <w:sz w:val="24"/>
          <w:szCs w:val="24"/>
        </w:rPr>
        <w:t xml:space="preserve"> – добровольная процедура урегулирования уголовного судопроизводства между его участниками при содействии медиатора (медиаторов) в целях достижения ими взаимоприемлемого соглашения;</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медиатор</w:t>
      </w:r>
      <w:r>
        <w:rPr>
          <w:rFonts w:ascii="Arial" w:cs="Arial" w:eastAsia="Arial" w:hAnsi="Arial"/>
          <w:sz w:val="24"/>
          <w:szCs w:val="24"/>
        </w:rPr>
        <w:t xml:space="preserve"> – независимое физическое лицо, отвечающее требованиям закона о медиации, оказывающее помощь сторонам уголовного судопроизводства в проведении медиации;</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иной объект, находящийся в собственности или ином праве</w:t>
      </w:r>
      <w:r>
        <w:rPr>
          <w:rFonts w:ascii="Arial" w:cs="Arial" w:eastAsia="Arial" w:hAnsi="Arial"/>
          <w:sz w:val="24"/>
          <w:szCs w:val="24"/>
        </w:rPr>
        <w:t xml:space="preserve"> – транспортное средство, земельный участок, гараж, иное строение или помещение бытового, служебного, хозяйственного, производственного и иного назначения, находящиеся в собственности или ином праве;</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ребенок, находящийся в конфликте с законом</w:t>
      </w:r>
      <w:r>
        <w:rPr>
          <w:rFonts w:ascii="Arial" w:cs="Arial" w:eastAsia="Arial" w:hAnsi="Arial"/>
          <w:sz w:val="24"/>
          <w:szCs w:val="24"/>
        </w:rPr>
        <w:t xml:space="preserve"> – лицо, не достигшее 18-летнего возраста, являющееся подозреваемым, обвиняемым, осужденным по делу;</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или попечители подозреваемого, обвиняемого ребенка либо потерпевшего ребенка, ребенка-свидетеля, представители учреждений или организаций, уполномоченного государственного органа по защите детей, лица, на попечении которых они находятся;</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представители</w:t>
      </w:r>
      <w:r>
        <w:rPr>
          <w:rFonts w:ascii="Arial" w:cs="Arial" w:eastAsia="Arial" w:hAnsi="Arial"/>
          <w:sz w:val="24"/>
          <w:szCs w:val="24"/>
        </w:rPr>
        <w:t xml:space="preserve"> – лица, уполномоченные представлять законные интересы потерпевшего в силу закона или соглашения;</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приговор</w:t>
      </w:r>
      <w:r>
        <w:rPr>
          <w:rFonts w:ascii="Arial" w:cs="Arial" w:eastAsia="Arial" w:hAnsi="Arial"/>
          <w:sz w:val="24"/>
          <w:szCs w:val="24"/>
        </w:rPr>
        <w:t xml:space="preserve"> – решение о невиновности или виновности обвиняемого и назначении ему наказания либо об освобождении его от наказания, вынесенное судом первой или апелляционной инстанции;</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пробационный доклад</w:t>
      </w:r>
      <w:r>
        <w:rPr>
          <w:rFonts w:ascii="Arial" w:cs="Arial" w:eastAsia="Arial" w:hAnsi="Arial"/>
          <w:sz w:val="24"/>
          <w:szCs w:val="24"/>
        </w:rPr>
        <w:t xml:space="preserve"> – заключение органов пробации о социально-психологическом портрете обвиняемого на основе исследования его личности, социально-бытовых условий и иных обстоятельств, способствовавших совершению преступления;</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(далее – Генеральный прокурор), его заместители, прокуроры областей, городов Бишкек и Ош, районные (городские) прокуроры, военные прокуроры и прокуроры, приравненные к районным (городским) прокурорам, их заместители и иные должностные лица органов прокуратуры, участвующие в уголовном судопроизводстве и наделенные соответствующими полномочиями;</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процессуальное действие</w:t>
      </w:r>
      <w:r>
        <w:rPr>
          <w:rFonts w:ascii="Arial" w:cs="Arial" w:eastAsia="Arial" w:hAnsi="Arial"/>
          <w:sz w:val="24"/>
          <w:szCs w:val="24"/>
        </w:rPr>
        <w:t xml:space="preserve"> – следственное, судебное или иное действие, предусмотренное настоящим Кодексом;</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процессуальные решения</w:t>
      </w:r>
      <w:r>
        <w:rPr>
          <w:rFonts w:ascii="Arial" w:cs="Arial" w:eastAsia="Arial" w:hAnsi="Arial"/>
          <w:sz w:val="24"/>
          <w:szCs w:val="24"/>
        </w:rPr>
        <w:t xml:space="preserve"> – акты применения уголовно-процессуального права, выносимые органами, ведущими уголовное судопроизводство, в пределах их компетенции, и выраженные в определенной настоящим Кодексом форме;</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реабилитация</w:t>
      </w:r>
      <w:r>
        <w:rPr>
          <w:rFonts w:ascii="Arial" w:cs="Arial" w:eastAsia="Arial" w:hAnsi="Arial"/>
          <w:sz w:val="24"/>
          <w:szCs w:val="24"/>
        </w:rPr>
        <w:t xml:space="preserve"> – порядок восстановления прав и свобод лица, незаконно или необоснованно подвергнутого уголовному преследованию, и возмещения причиненного ему материального ущерба и (или) морального вреда;</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реабилитированный</w:t>
      </w:r>
      <w:r>
        <w:rPr>
          <w:rFonts w:ascii="Arial" w:cs="Arial" w:eastAsia="Arial" w:hAnsi="Arial"/>
          <w:sz w:val="24"/>
          <w:szCs w:val="24"/>
        </w:rPr>
        <w:t xml:space="preserve"> – лицо, имеющее право на возмещение материального ущерба и (или) морального вреда, причиненного ему в связи с незаконным или необоснованным уголовным преследованием;</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реплика</w:t>
      </w:r>
      <w:r>
        <w:rPr>
          <w:rFonts w:ascii="Arial" w:cs="Arial" w:eastAsia="Arial" w:hAnsi="Arial"/>
          <w:sz w:val="24"/>
          <w:szCs w:val="24"/>
        </w:rPr>
        <w:t xml:space="preserve"> – замечание участника прений сторон в судебном заседании относительно сказанного в речах других участников;</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цифровая информация</w:t>
      </w:r>
      <w:r>
        <w:rPr>
          <w:rFonts w:ascii="Arial" w:cs="Arial" w:eastAsia="Arial" w:hAnsi="Arial"/>
          <w:sz w:val="24"/>
          <w:szCs w:val="24"/>
        </w:rPr>
        <w:t xml:space="preserve"> – цифровые данные, хранящиеся и циркулирующие в информационно-телекоммуникационных системах в ходе уголовного судопроизводства и их последующее использование в доказывании по досудебному производству;</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досудебное производство</w:t>
      </w:r>
      <w:r>
        <w:rPr>
          <w:rFonts w:ascii="Arial" w:cs="Arial" w:eastAsia="Arial" w:hAnsi="Arial"/>
          <w:sz w:val="24"/>
          <w:szCs w:val="24"/>
        </w:rPr>
        <w:t xml:space="preserve"> – уголовное судопроизводство, состоящее из регистрации заявления, сообщения о преступлении в Едином реестре преступлений, доследственной проверки, следствия и направления прокурором материалов дела в суд для рассмотрения по существу;</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суд</w:t>
      </w:r>
      <w:r>
        <w:rPr>
          <w:rFonts w:ascii="Arial" w:cs="Arial" w:eastAsia="Arial" w:hAnsi="Arial"/>
          <w:sz w:val="24"/>
          <w:szCs w:val="24"/>
        </w:rPr>
        <w:t xml:space="preserve"> – орган, осуществляющий правосудие по уголовным делам во всех судебных инстанциях, осуществляющий судебный контроль, а также разрешающий иные вопросы, отнесенные к его компетенции;</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присяжный заседатель</w:t>
      </w:r>
      <w:r>
        <w:rPr>
          <w:rFonts w:ascii="Arial" w:cs="Arial" w:eastAsia="Arial" w:hAnsi="Arial"/>
          <w:sz w:val="24"/>
          <w:szCs w:val="24"/>
        </w:rPr>
        <w:t xml:space="preserve"> – гражданин Кыргызской Республики, включенный в установленном законодательством порядке в списки кандидатов в присяжные заседатели и отобранный к участию в рассмотрении уголовного дела;</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представление</w:t>
      </w:r>
      <w:r>
        <w:rPr>
          <w:rFonts w:ascii="Arial" w:cs="Arial" w:eastAsia="Arial" w:hAnsi="Arial"/>
          <w:sz w:val="24"/>
          <w:szCs w:val="24"/>
        </w:rPr>
        <w:t xml:space="preserve"> – акт реагирования прокурора на судебный акт, вносимый в порядке, установленном настоящим Кодексом;</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руководитель следственного подразделения</w:t>
      </w:r>
      <w:r>
        <w:rPr>
          <w:rFonts w:ascii="Arial" w:cs="Arial" w:eastAsia="Arial" w:hAnsi="Arial"/>
          <w:sz w:val="24"/>
          <w:szCs w:val="24"/>
        </w:rPr>
        <w:t xml:space="preserve"> – должностное лицо, возглавляющее соответствующее следственное подразделение, а также его заместитель;</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следствие (расследование)</w:t>
      </w:r>
      <w:r>
        <w:rPr>
          <w:rFonts w:ascii="Arial" w:cs="Arial" w:eastAsia="Arial" w:hAnsi="Arial"/>
          <w:sz w:val="24"/>
          <w:szCs w:val="24"/>
        </w:rPr>
        <w:t xml:space="preserve"> – стадия уголовного судопроизводства с момента возбуждения уголовного дела и до направления прокурором его в суд для рассмотрения по существу дела с внесением сведений о движении дела и процессуальных решениях в Единый реестр преступлений;</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следователь</w:t>
      </w:r>
      <w:r>
        <w:rPr>
          <w:rFonts w:ascii="Arial" w:cs="Arial" w:eastAsia="Arial" w:hAnsi="Arial"/>
          <w:sz w:val="24"/>
          <w:szCs w:val="24"/>
        </w:rPr>
        <w:t xml:space="preserve"> – должностное лицо, уполномоченное осуществлять досудебное производство;</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следственные действия</w:t>
      </w:r>
      <w:r>
        <w:rPr>
          <w:rFonts w:ascii="Arial" w:cs="Arial" w:eastAsia="Arial" w:hAnsi="Arial"/>
          <w:sz w:val="24"/>
          <w:szCs w:val="24"/>
        </w:rPr>
        <w:t xml:space="preserve"> - действия, проводимые следователем, прокурором в установленном настоящим Кодексом порядке по собиранию и исследованию сведений, имеющих значение для дела;</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следственный судья</w:t>
      </w:r>
      <w:r>
        <w:rPr>
          <w:rFonts w:ascii="Arial" w:cs="Arial" w:eastAsia="Arial" w:hAnsi="Arial"/>
          <w:sz w:val="24"/>
          <w:szCs w:val="24"/>
        </w:rPr>
        <w:t xml:space="preserve"> – судья, применяющий меры, ограничивающие права и свободы обвиняемого, осуществляющий судебный контроль за законностью действий (бездействия) и решений должностного лица органа дознания, следователя, руководителя следственной группы, прокурора;</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доследственная проверка</w:t>
      </w:r>
      <w:r>
        <w:rPr>
          <w:rFonts w:ascii="Arial" w:cs="Arial" w:eastAsia="Arial" w:hAnsi="Arial"/>
          <w:sz w:val="24"/>
          <w:szCs w:val="24"/>
        </w:rPr>
        <w:t xml:space="preserve"> – стадия досудебного производства с момента регистрации заявления или сообщения о преступлении в Едином реестре преступлений до принятия решения о возбуждении уголовного дела либо об отказе в возбуждении уголовного дела; </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жилище</w:t>
      </w:r>
      <w:r>
        <w:rPr>
          <w:rFonts w:ascii="Arial" w:cs="Arial" w:eastAsia="Arial" w:hAnsi="Arial"/>
          <w:sz w:val="24"/>
          <w:szCs w:val="24"/>
        </w:rPr>
        <w:t xml:space="preserve"> –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используемое для постоянного или временного проживания, а равно иное помещение или строение, не входящее в жилищный фонд, но используемое для временного проживания; </w:t>
      </w:r>
    </w:p>
    <w:p>
      <w:pPr>
        <w:spacing w:after="12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ночное время</w:t>
      </w:r>
      <w:r>
        <w:rPr>
          <w:rFonts w:ascii="Arial" w:cs="Arial" w:eastAsia="Arial" w:hAnsi="Arial"/>
          <w:sz w:val="24"/>
          <w:szCs w:val="24"/>
        </w:rPr>
        <w:t xml:space="preserve"> – промежуток времени с 22:00 до 06:00 часов;</w:t>
      </w:r>
    </w:p>
    <w:p>
      <w:pPr>
        <w:spacing w:after="12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постановление</w:t>
      </w:r>
      <w:r>
        <w:rPr>
          <w:rFonts w:ascii="Arial" w:cs="Arial" w:eastAsia="Arial" w:hAnsi="Arial"/>
          <w:sz w:val="24"/>
          <w:szCs w:val="24"/>
        </w:rPr>
        <w:t xml:space="preserve"> – решение, за исключением приговора, вынесенное судьей (судом) при производстве по уголовному делу; решение следственного судьи; судебный акт Верховного суда, вынесенный при пересмотре соответствующего судебного акта, вступившего в законную силу; решение следователя, руководителя следственного органа, прокурора, вынесенное при досудебном производстве;</w:t>
      </w:r>
    </w:p>
    <w:p>
      <w:pPr>
        <w:spacing w:after="12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который руководит судебным заседанием при коллегиальном рассмотрении уголовного дела, а также судья, рассматривающий уголовное дело единолично;</w:t>
      </w:r>
    </w:p>
    <w:p>
      <w:pPr>
        <w:spacing w:after="12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передача лица, осужденного к лишению свободы</w:t>
      </w:r>
      <w:r>
        <w:rPr>
          <w:rFonts w:ascii="Arial" w:cs="Arial" w:eastAsia="Arial" w:hAnsi="Arial"/>
          <w:sz w:val="24"/>
          <w:szCs w:val="24"/>
        </w:rPr>
        <w:t xml:space="preserve"> – передача лица, осужденного судом одного государства, для дальнейшего отбывания наказания в другое государство, гражданином которого оно является либо постоянно проживает на его территории;</w:t>
      </w:r>
    </w:p>
    <w:p>
      <w:pPr>
        <w:spacing w:after="12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экспертная организация</w:t>
      </w:r>
      <w:r>
        <w:rPr>
          <w:rFonts w:ascii="Arial" w:cs="Arial" w:eastAsia="Arial" w:hAnsi="Arial"/>
          <w:sz w:val="24"/>
          <w:szCs w:val="24"/>
        </w:rPr>
        <w:t xml:space="preserve"> – специализированная организация, уполномоченный государственный орган, созданные для организации и производства экспертиз;</w:t>
      </w:r>
    </w:p>
    <w:p>
      <w:pPr>
        <w:spacing w:after="12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соглашение о примирении</w:t>
      </w:r>
      <w:r>
        <w:rPr>
          <w:rFonts w:ascii="Arial" w:cs="Arial" w:eastAsia="Arial" w:hAnsi="Arial"/>
          <w:sz w:val="24"/>
          <w:szCs w:val="24"/>
        </w:rPr>
        <w:t xml:space="preserve"> – письменное соглашение между сторонами уголовного судопроизводства, достигнутое ими самостоятельно или с помощью медиатора;</w:t>
      </w:r>
    </w:p>
    <w:p>
      <w:pPr>
        <w:spacing w:after="12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 в котором информация предоставлена в электронно-цифровой форме и удостоверена посредством электронной подписи;</w:t>
      </w:r>
    </w:p>
    <w:p>
      <w:pPr>
        <w:spacing w:after="12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электронное дело</w:t>
      </w:r>
      <w:r>
        <w:rPr>
          <w:rFonts w:ascii="Arial" w:cs="Arial" w:eastAsia="Arial" w:hAnsi="Arial"/>
          <w:sz w:val="24"/>
          <w:szCs w:val="24"/>
        </w:rPr>
        <w:t xml:space="preserve"> – уголовное судопроизводство, которое осуществляется в электронно-цифровой форме, обозначающее движение дела, начиная с регистрации преступления, доследственной проверки, следствия, судебного разбирательства и исполнения наказания, формируемое сведениями соответствующих ведомственных информационных систем с возможностью генерировать процессуальные документы в бумажном виде, удостоверяемые посредством электронной подписи, аккумулированное в Едином реестре преступлений;</w:t>
      </w:r>
    </w:p>
    <w:p>
      <w:pPr>
        <w:spacing w:after="120"/>
        <w:ind w:firstLine="567"/>
        <w:jc w:val="both"/>
      </w:pPr>
      <w:r>
        <w:rPr>
          <w:rFonts w:ascii="Arial" w:cs="Arial" w:eastAsia="Arial" w:hAnsi="Arial"/>
          <w:sz w:val="24"/>
          <w:szCs w:val="24"/>
        </w:rPr>
        <w:t xml:space="preserve">69) </w:t>
      </w:r>
      <w:r>
        <w:rPr>
          <w:rFonts w:ascii="Arial" w:cs="Arial" w:eastAsia="Arial" w:hAnsi="Arial"/>
          <w:b/>
          <w:bCs/>
          <w:sz w:val="24"/>
          <w:szCs w:val="24"/>
        </w:rPr>
        <w:t xml:space="preserve">электронный носитель</w:t>
      </w:r>
      <w:r>
        <w:rPr>
          <w:rFonts w:ascii="Arial" w:cs="Arial" w:eastAsia="Arial" w:hAnsi="Arial"/>
          <w:sz w:val="24"/>
          <w:szCs w:val="24"/>
        </w:rPr>
        <w:t xml:space="preserve"> – внешнее мобильное материальное устройство, используемое для записи, хранения и воспроизведения информации, обрабатываемой с помощью средств вычислительной техники;</w:t>
      </w:r>
    </w:p>
    <w:p>
      <w:pPr>
        <w:spacing w:after="120"/>
        <w:ind w:firstLine="567"/>
        <w:jc w:val="both"/>
      </w:pPr>
      <w:r>
        <w:rPr>
          <w:rFonts w:ascii="Arial" w:cs="Arial" w:eastAsia="Arial" w:hAnsi="Arial"/>
          <w:sz w:val="24"/>
          <w:szCs w:val="24"/>
        </w:rPr>
        <w:t xml:space="preserve">70) </w:t>
      </w:r>
      <w:r>
        <w:rPr>
          <w:rFonts w:ascii="Arial" w:cs="Arial" w:eastAsia="Arial" w:hAnsi="Arial"/>
          <w:b/>
          <w:bCs/>
          <w:sz w:val="24"/>
          <w:szCs w:val="24"/>
        </w:rPr>
        <w:t xml:space="preserve">экстрадиционный арест</w:t>
      </w:r>
      <w:r>
        <w:rPr>
          <w:rFonts w:ascii="Arial" w:cs="Arial" w:eastAsia="Arial" w:hAnsi="Arial"/>
          <w:sz w:val="24"/>
          <w:szCs w:val="24"/>
        </w:rPr>
        <w:t xml:space="preserve"> – обеспечительная мера по исполнению решения компетентного органа иностранного государства о заключении лица под стражу после поступления запроса о выдаче иностранного государства, применяемая судом в отношении разыскиваемого лица в целях его выдачи (экстрадиции) иностранному государству;</w:t>
      </w:r>
    </w:p>
    <w:p>
      <w:pPr>
        <w:spacing w:after="12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субъект предпринимательства, осуществляющий экономическую деятельность</w:t>
      </w:r>
      <w:r>
        <w:rPr>
          <w:rFonts w:ascii="Arial" w:cs="Arial" w:eastAsia="Arial" w:hAnsi="Arial"/>
          <w:sz w:val="24"/>
          <w:szCs w:val="24"/>
        </w:rPr>
        <w:t xml:space="preserve"> – физические и юридические лица, зарегистрированные в установленном законом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вне зависимости от их организационно-правовых форм и форм собственности;</w:t>
      </w:r>
    </w:p>
    <w:p>
      <w:pPr>
        <w:spacing w:after="120"/>
        <w:ind w:firstLine="567"/>
        <w:jc w:val="both"/>
      </w:pPr>
      <w:r>
        <w:rPr>
          <w:rFonts w:ascii="Arial" w:cs="Arial" w:eastAsia="Arial" w:hAnsi="Arial"/>
          <w:sz w:val="24"/>
          <w:szCs w:val="24"/>
        </w:rPr>
        <w:t xml:space="preserve">72) </w:t>
      </w:r>
      <w:r>
        <w:rPr>
          <w:rFonts w:ascii="Arial" w:cs="Arial" w:eastAsia="Arial" w:hAnsi="Arial"/>
          <w:b/>
          <w:bCs/>
          <w:sz w:val="24"/>
          <w:szCs w:val="24"/>
        </w:rPr>
        <w:t xml:space="preserve">юридическое лицо</w:t>
      </w:r>
      <w:r>
        <w:rPr>
          <w:rFonts w:ascii="Arial" w:cs="Arial" w:eastAsia="Arial" w:hAnsi="Arial"/>
          <w:sz w:val="24"/>
          <w:szCs w:val="24"/>
        </w:rPr>
        <w:t xml:space="preserve"> –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w:t>
      </w:r>
    </w:p>
    <w:p>
      <w:pPr>
        <w:spacing w:after="120"/>
        <w:ind w:firstLine="567"/>
        <w:jc w:val="both"/>
      </w:pPr>
      <w:r>
        <w:rPr>
          <w:rFonts w:ascii="Arial" w:cs="Arial" w:eastAsia="Arial" w:hAnsi="Arial"/>
          <w:sz w:val="24"/>
          <w:szCs w:val="24"/>
        </w:rPr>
        <w:t xml:space="preserve">73) </w:t>
      </w:r>
      <w:r>
        <w:rPr>
          <w:rFonts w:ascii="Arial" w:cs="Arial" w:eastAsia="Arial" w:hAnsi="Arial"/>
          <w:b/>
          <w:bCs/>
          <w:sz w:val="24"/>
          <w:szCs w:val="24"/>
        </w:rPr>
        <w:t xml:space="preserve">видеоконференцсвязь</w:t>
      </w:r>
      <w:r>
        <w:rPr>
          <w:rFonts w:ascii="Arial" w:cs="Arial" w:eastAsia="Arial" w:hAnsi="Arial"/>
          <w:sz w:val="24"/>
          <w:szCs w:val="24"/>
        </w:rPr>
        <w:t xml:space="preserve"> - сеанс связи между двумя и более удаленными участниками судебного разбирательства с применением технических средств, обеспечивающих передачу аудио- и видеоизображения в реальном времени;</w:t>
      </w:r>
    </w:p>
    <w:p>
      <w:pPr>
        <w:spacing w:after="120"/>
        <w:ind w:firstLine="567"/>
        <w:jc w:val="both"/>
      </w:pPr>
      <w:r>
        <w:rPr>
          <w:rFonts w:ascii="Arial" w:cs="Arial" w:eastAsia="Arial" w:hAnsi="Arial"/>
          <w:sz w:val="24"/>
          <w:szCs w:val="24"/>
        </w:rPr>
        <w:t xml:space="preserve">74) </w:t>
      </w:r>
      <w:r>
        <w:rPr>
          <w:rFonts w:ascii="Arial" w:cs="Arial" w:eastAsia="Arial" w:hAnsi="Arial"/>
          <w:b/>
          <w:bCs/>
          <w:sz w:val="24"/>
          <w:szCs w:val="24"/>
        </w:rPr>
        <w:t xml:space="preserve">трансляции (онлайн-трансляции) </w:t>
      </w:r>
      <w:r>
        <w:rPr>
          <w:rFonts w:ascii="Arial" w:cs="Arial" w:eastAsia="Arial" w:hAnsi="Arial"/>
          <w:sz w:val="24"/>
          <w:szCs w:val="24"/>
        </w:rPr>
        <w:t xml:space="preserve">-</w:t>
      </w:r>
      <w:r>
        <w:rPr>
          <w:rFonts w:ascii="Arial" w:cs="Arial" w:eastAsia="Arial" w:hAnsi="Arial"/>
          <w:sz w:val="24"/>
          <w:szCs w:val="24"/>
        </w:rPr>
        <w:t xml:space="preserve"> распространение и передача информации средствами телевидения, радио и (или) в сети Интернет в режиме прямого эфира для неограниченного числа пользователей.</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6j-ijwl2weaxjmbx1mcxj">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ofkzhlzlhx3lzcd1uthdb">
        <w:r>
          <w:rPr>
            <w:rFonts w:ascii="Arial" w:cs="Arial" w:eastAsia="Arial" w:hAnsi="Arial"/>
            <w:i/>
            <w:iCs/>
            <w:color w:val="1D4ED8"/>
            <w:sz w:val="24"/>
            <w:szCs w:val="24"/>
            <w:u w:val="single"/>
          </w:rPr>
          <w:t xml:space="preserve">22 декабря 2023 года № 209</w:t>
        </w:r>
      </w:hyperlink>
      <w:r>
        <w:rPr>
          <w:rFonts w:ascii="Arial" w:cs="Arial" w:eastAsia="Arial" w:hAnsi="Arial"/>
          <w:i/>
          <w:iCs/>
          <w:sz w:val="20"/>
          <w:szCs w:val="20"/>
        </w:rPr>
        <w:t xml:space="preserve">, </w:t>
      </w:r>
      <w:hyperlink w:history="1" r:id="rIdswjyufmb6sploaftifehz">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96</w:t>
        </w:r>
      </w:hyperlink>
      <w:r>
        <w:rPr>
          <w:rFonts w:ascii="Arial" w:cs="Arial" w:eastAsia="Arial" w:hAnsi="Arial"/>
          <w:sz w:val="24"/>
          <w:szCs w:val="24"/>
        </w:rPr>
        <w:t xml:space="preserve">, </w:t>
      </w:r>
      <w:hyperlink w:history="1" r:id="rIdbl-2rz4f-x--beiovhwtw">
        <w:r>
          <w:rPr>
            <w:rFonts w:ascii="Arial" w:cs="Arial" w:eastAsia="Arial" w:hAnsi="Arial"/>
            <w:i/>
            <w:iCs/>
            <w:color w:val="1D4ED8"/>
            <w:sz w:val="24"/>
            <w:szCs w:val="24"/>
            <w:u w:val="single"/>
          </w:rPr>
          <w:t xml:space="preserve">14 ноября 2025 года № 259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 Задачи и принципы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Задачи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Задачами уголовного судопроизводства являются:</w:t>
      </w:r>
    </w:p>
    <w:p>
      <w:pPr>
        <w:spacing w:after="120"/>
        <w:ind w:firstLine="567"/>
        <w:jc w:val="both"/>
      </w:pPr>
      <w:r>
        <w:rPr>
          <w:rFonts w:ascii="Arial" w:cs="Arial" w:eastAsia="Arial" w:hAnsi="Arial"/>
          <w:sz w:val="24"/>
          <w:szCs w:val="24"/>
        </w:rPr>
        <w:t xml:space="preserve">1) защита личности, общества и государства от преступлений;</w:t>
      </w:r>
    </w:p>
    <w:p>
      <w:pPr>
        <w:spacing w:after="120"/>
        <w:ind w:firstLine="567"/>
        <w:jc w:val="both"/>
      </w:pPr>
      <w:r>
        <w:rPr>
          <w:rFonts w:ascii="Arial" w:cs="Arial" w:eastAsia="Arial" w:hAnsi="Arial"/>
          <w:sz w:val="24"/>
          <w:szCs w:val="24"/>
        </w:rPr>
        <w:t xml:space="preserve">2) защита личности от незаконного и необоснованного обвинения, осуждения, ограничения ее прав и свобод;</w:t>
      </w:r>
    </w:p>
    <w:p>
      <w:pPr>
        <w:spacing w:after="120"/>
        <w:ind w:firstLine="567"/>
        <w:jc w:val="both"/>
      </w:pPr>
      <w:r>
        <w:rPr>
          <w:rFonts w:ascii="Arial" w:cs="Arial" w:eastAsia="Arial" w:hAnsi="Arial"/>
          <w:sz w:val="24"/>
          <w:szCs w:val="24"/>
        </w:rPr>
        <w:t xml:space="preserve">3) быстрое и полное расследование преступлений;</w:t>
      </w:r>
    </w:p>
    <w:p>
      <w:pPr>
        <w:spacing w:after="120"/>
        <w:ind w:firstLine="567"/>
        <w:jc w:val="both"/>
      </w:pPr>
      <w:r>
        <w:rPr>
          <w:rFonts w:ascii="Arial" w:cs="Arial" w:eastAsia="Arial" w:hAnsi="Arial"/>
          <w:sz w:val="24"/>
          <w:szCs w:val="24"/>
        </w:rPr>
        <w:t xml:space="preserve">4) изобличение и привлечение к уголовной ответственности лиц, совершивших преступления;</w:t>
      </w:r>
    </w:p>
    <w:p>
      <w:pPr>
        <w:spacing w:after="120"/>
        <w:ind w:firstLine="567"/>
        <w:jc w:val="both"/>
      </w:pPr>
      <w:r>
        <w:rPr>
          <w:rFonts w:ascii="Arial" w:cs="Arial" w:eastAsia="Arial" w:hAnsi="Arial"/>
          <w:sz w:val="24"/>
          <w:szCs w:val="24"/>
        </w:rPr>
        <w:t xml:space="preserve">5) справедливое судебное разбирательство и правильное применение уголовного закона;</w:t>
      </w:r>
    </w:p>
    <w:p>
      <w:pPr>
        <w:spacing w:after="120"/>
        <w:ind w:firstLine="567"/>
        <w:jc w:val="both"/>
      </w:pPr>
      <w:r>
        <w:rPr>
          <w:rFonts w:ascii="Arial" w:cs="Arial" w:eastAsia="Arial" w:hAnsi="Arial"/>
          <w:sz w:val="24"/>
          <w:szCs w:val="24"/>
        </w:rPr>
        <w:t xml:space="preserve">6) незамедлительная и полная реабилитация в случаях незаконного обвинения или осуждения невиновного;</w:t>
      </w:r>
    </w:p>
    <w:p>
      <w:pPr>
        <w:spacing w:after="120"/>
        <w:ind w:firstLine="567"/>
        <w:jc w:val="both"/>
      </w:pPr>
      <w:r>
        <w:rPr>
          <w:rFonts w:ascii="Arial" w:cs="Arial" w:eastAsia="Arial" w:hAnsi="Arial"/>
          <w:sz w:val="24"/>
          <w:szCs w:val="24"/>
        </w:rPr>
        <w:t xml:space="preserve">7) обеспечение возмещения материального ущерба и морального вреда.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Принцип верховенства права и законности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в Кыргызской Республике осуществляется с соблюдением принципа верховенства права, в соответствии с которым человек, его права и свободы признаются высшими ценностями.</w:t>
      </w:r>
    </w:p>
    <w:p>
      <w:pPr>
        <w:spacing w:after="120"/>
        <w:ind w:firstLine="567"/>
        <w:jc w:val="both"/>
      </w:pPr>
      <w:r>
        <w:rPr>
          <w:rFonts w:ascii="Arial" w:cs="Arial" w:eastAsia="Arial" w:hAnsi="Arial"/>
          <w:sz w:val="24"/>
          <w:szCs w:val="24"/>
        </w:rPr>
        <w:t xml:space="preserve">2. Должностное лицо органа дознания, следователь, прокурор, следственный судья, суд, иные органы и лица, участвующие в уголовном судопроизводстве, обязаны строго соблюдать положения </w:t>
      </w:r>
      <w:hyperlink w:history="1" r:id="rIdf-dkhi6yhvhg0rwm2sbj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Кодекса и других законов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Принцип осуществления правосудия только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Правосудие по уголовным делам в Кыргызской Республике осуществляется только судом. В случаях, предусмотренных настоящим Кодексом, уголовное судопроизводство осуществляется с участием присяжных заседателей.</w:t>
      </w:r>
    </w:p>
    <w:p>
      <w:pPr>
        <w:spacing w:after="120"/>
        <w:ind w:firstLine="567"/>
        <w:jc w:val="both"/>
      </w:pPr>
      <w:r>
        <w:rPr>
          <w:rFonts w:ascii="Arial" w:cs="Arial" w:eastAsia="Arial" w:hAnsi="Arial"/>
          <w:sz w:val="24"/>
          <w:szCs w:val="24"/>
        </w:rPr>
        <w:t xml:space="preserve">2. Никто не может быть признан виновным в совершении преступления, а также подвергнут уголовному наказанию иначе как по приговору суда.</w:t>
      </w:r>
    </w:p>
    <w:p>
      <w:pPr>
        <w:spacing w:after="120"/>
        <w:ind w:firstLine="567"/>
        <w:jc w:val="both"/>
      </w:pPr>
      <w:r>
        <w:rPr>
          <w:rFonts w:ascii="Arial" w:cs="Arial" w:eastAsia="Arial" w:hAnsi="Arial"/>
          <w:sz w:val="24"/>
          <w:szCs w:val="24"/>
        </w:rPr>
        <w:t xml:space="preserve">3. Компетенция суда, пределы его юрисдикции, порядок осуществления им уголовного судопроизводства определяются законом и не могут быть произвольно изменены. Учреждение чрезвычайных или специальных судов для рассмотрения уголовных дел не допускается. Приговоры и другие решения чрезвычайных судов, а также иных незаконно учрежденных судов юридической силы не имеют и исполнению не подлежат.</w:t>
      </w:r>
    </w:p>
    <w:p>
      <w:pPr>
        <w:spacing w:after="120"/>
        <w:ind w:firstLine="567"/>
        <w:jc w:val="both"/>
      </w:pPr>
      <w:r>
        <w:rPr>
          <w:rFonts w:ascii="Arial" w:cs="Arial" w:eastAsia="Arial" w:hAnsi="Arial"/>
          <w:sz w:val="24"/>
          <w:szCs w:val="24"/>
        </w:rPr>
        <w:t xml:space="preserve">4. Приговор и другие решения суда по уголовному делу могут быть проверены и пересмотрены только соответствующими судами в порядке, предусмотренном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Принцип независимости судей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Судьи независимы и подчиняются только </w:t>
      </w:r>
      <w:hyperlink w:history="1" r:id="rIdjtpiveqrmjir4dgmgrgs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567"/>
        <w:jc w:val="both"/>
      </w:pPr>
      <w:r>
        <w:rPr>
          <w:rFonts w:ascii="Arial" w:cs="Arial" w:eastAsia="Arial" w:hAnsi="Arial"/>
          <w:sz w:val="24"/>
          <w:szCs w:val="24"/>
        </w:rPr>
        <w:t xml:space="preserve">2. Вмешательство в деятельность судей по осуществлению правосудия запрещается и влечет ответственность по закону.</w:t>
      </w:r>
    </w:p>
    <w:p>
      <w:pPr>
        <w:spacing w:after="120"/>
        <w:ind w:firstLine="567"/>
        <w:jc w:val="both"/>
      </w:pPr>
      <w:r>
        <w:rPr>
          <w:rFonts w:ascii="Arial" w:cs="Arial" w:eastAsia="Arial" w:hAnsi="Arial"/>
          <w:sz w:val="24"/>
          <w:szCs w:val="24"/>
        </w:rPr>
        <w:t xml:space="preserve">3. Независимость судей гарантируется </w:t>
      </w:r>
      <w:hyperlink w:history="1" r:id="rId9xb63ub98ujflqqla_hu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Принцип обеспечения доступа к правосудию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 прокурор, следователь обязаны обеспечить потерпевшим от преступления доступ к правосудию и компенсацию причиненного вреда в случаях и порядке, установленных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Принцип уважения чести и достоинства личности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Уважение чести и достоинства личности обязательно для всех органов и лиц, участвующих в уголовном судопроизводстве.</w:t>
      </w:r>
    </w:p>
    <w:p>
      <w:pPr>
        <w:spacing w:after="120"/>
        <w:ind w:firstLine="567"/>
        <w:jc w:val="both"/>
      </w:pPr>
      <w:r>
        <w:rPr>
          <w:rFonts w:ascii="Arial" w:cs="Arial" w:eastAsia="Arial" w:hAnsi="Arial"/>
          <w:sz w:val="24"/>
          <w:szCs w:val="24"/>
        </w:rPr>
        <w:t xml:space="preserve">2. Недопустимо применение угроз, насилия и иных незаконных мер при проведении следственных, судебных и иных процессуальных действий.</w:t>
      </w:r>
    </w:p>
    <w:p>
      <w:pPr>
        <w:spacing w:after="120"/>
        <w:ind w:firstLine="567"/>
        <w:jc w:val="both"/>
      </w:pPr>
      <w:r>
        <w:rPr>
          <w:rFonts w:ascii="Arial" w:cs="Arial" w:eastAsia="Arial" w:hAnsi="Arial"/>
          <w:sz w:val="24"/>
          <w:szCs w:val="24"/>
        </w:rPr>
        <w:t xml:space="preserve">3. Содержание лица, в отношении которого в качестве меры пресечения избрано заключение под стражу, а также лица, задержанного по подозрению в совершении преступления, должно осуществляться в условиях, исключающих угрозу его жизни и здоровью.</w:t>
      </w:r>
    </w:p>
    <w:p>
      <w:pPr>
        <w:spacing w:after="120"/>
        <w:ind w:firstLine="567"/>
        <w:jc w:val="both"/>
      </w:pPr>
      <w:r>
        <w:rPr>
          <w:rFonts w:ascii="Arial" w:cs="Arial" w:eastAsia="Arial" w:hAnsi="Arial"/>
          <w:sz w:val="24"/>
          <w:szCs w:val="24"/>
        </w:rPr>
        <w:t xml:space="preserve">4. Никто из участвующих в деле лиц не может подвергаться насилию, пыткам и другому жестокому или унижающему человеческое достоинство обращению и наказанию.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Принцип неприкосновенности личности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Никто не может быть заключен под стражу иначе как на основании и в порядке, предусмотренных настоящим Кодексом. До судебного решения лицо может быть подвергнуто задержанию на срок не более 48 часов, а в отношении ребенка – не более 24 часов.</w:t>
      </w:r>
    </w:p>
    <w:p>
      <w:pPr>
        <w:spacing w:after="120"/>
        <w:ind w:firstLine="567"/>
        <w:jc w:val="both"/>
      </w:pPr>
      <w:r>
        <w:rPr>
          <w:rFonts w:ascii="Arial" w:cs="Arial" w:eastAsia="Arial" w:hAnsi="Arial"/>
          <w:sz w:val="24"/>
          <w:szCs w:val="24"/>
        </w:rPr>
        <w:t xml:space="preserve">2. Суд, прокурор, следователь и орган дознания обязаны немедленно освободить всякого незаконно задержанного или лишенного свободы или незаконно помещенного в медицинский или психиатрический стационар, или содержащегося под стражей свыше срока, предусмотренного настоящим Кодексом.</w:t>
      </w:r>
    </w:p>
    <w:p>
      <w:pPr>
        <w:spacing w:after="120"/>
        <w:ind w:firstLine="567"/>
        <w:jc w:val="both"/>
      </w:pPr>
      <w:r>
        <w:rPr>
          <w:rFonts w:ascii="Arial" w:cs="Arial" w:eastAsia="Arial" w:hAnsi="Arial"/>
          <w:sz w:val="24"/>
          <w:szCs w:val="24"/>
        </w:rPr>
        <w:t xml:space="preserve">3. Любые доказательства, полученные путем применения пыток или жестокого обращения, не должны быть приняты в суде.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Принцип охраны прав и свобод человека и гражданина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Каждому гарантируется на всех стадиях уголовного судопроизводства судебная защита его прав и свобод.</w:t>
      </w:r>
    </w:p>
    <w:p>
      <w:pPr>
        <w:spacing w:after="120"/>
        <w:ind w:firstLine="567"/>
        <w:jc w:val="both"/>
      </w:pPr>
      <w:r>
        <w:rPr>
          <w:rFonts w:ascii="Arial" w:cs="Arial" w:eastAsia="Arial" w:hAnsi="Arial"/>
          <w:sz w:val="24"/>
          <w:szCs w:val="24"/>
        </w:rPr>
        <w:t xml:space="preserve">2. Суд, прокурор, следователь и орган дознания обязаны обеспечить охрану прав и свобод граждан, участвующих в уголовном процессе, создавать условия для их осуществления, принимать своевременные меры к удовлетворению законных требований участников процесса.</w:t>
      </w:r>
    </w:p>
    <w:p>
      <w:pPr>
        <w:spacing w:after="120"/>
        <w:ind w:firstLine="567"/>
        <w:jc w:val="both"/>
      </w:pPr>
      <w:r>
        <w:rPr>
          <w:rFonts w:ascii="Arial" w:cs="Arial" w:eastAsia="Arial" w:hAnsi="Arial"/>
          <w:sz w:val="24"/>
          <w:szCs w:val="24"/>
        </w:rPr>
        <w:t xml:space="preserve">3. Никто не обязан свидетельствовать против себя самого, своего (своей) супруга (супруги) и (или) близких родственников, круг которых определяется настоящим Кодексом.</w:t>
      </w:r>
    </w:p>
    <w:p>
      <w:pPr>
        <w:spacing w:after="120"/>
        <w:ind w:firstLine="567"/>
        <w:jc w:val="both"/>
      </w:pPr>
      <w:r>
        <w:rPr>
          <w:rFonts w:ascii="Arial" w:cs="Arial" w:eastAsia="Arial" w:hAnsi="Arial"/>
          <w:sz w:val="24"/>
          <w:szCs w:val="24"/>
        </w:rPr>
        <w:t xml:space="preserve">4.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установленными законом.</w:t>
      </w:r>
    </w:p>
    <w:p>
      <w:pPr>
        <w:spacing w:after="120"/>
        <w:ind w:firstLine="567"/>
        <w:jc w:val="both"/>
      </w:pPr>
      <w:r>
        <w:rPr>
          <w:rFonts w:ascii="Arial" w:cs="Arial" w:eastAsia="Arial" w:hAnsi="Arial"/>
          <w:sz w:val="24"/>
          <w:szCs w:val="24"/>
        </w:rPr>
        <w:t xml:space="preserve">5. При наличии достаточных данных о том, что потерпевшему, свидетелю или другим участвующим в деле лицам, а также их близким родственникам, супругу (супруге) угрожают насилием, уничтожением или повреждением имущества либо иными опасными противоправными действиями, суд, прокурор, следователь, орган дознания обязаны в пределах своей компетенции принять предусмотренные законом меры по охране жизни, здоровья, чести, достоинства и имущества этих лиц.</w:t>
      </w:r>
    </w:p>
    <w:p>
      <w:pPr>
        <w:spacing w:after="120"/>
        <w:ind w:firstLine="567"/>
        <w:jc w:val="both"/>
      </w:pPr>
      <w:r>
        <w:rPr>
          <w:rFonts w:ascii="Arial" w:cs="Arial" w:eastAsia="Arial" w:hAnsi="Arial"/>
          <w:sz w:val="24"/>
          <w:szCs w:val="24"/>
        </w:rPr>
        <w:t xml:space="preserve">6. Суд в случае обнаружения фактов, указывающих на невиновность обвиняемого, обязан оправдать его.</w:t>
      </w:r>
    </w:p>
    <w:p>
      <w:pPr>
        <w:spacing w:after="120"/>
        <w:ind w:firstLine="567"/>
        <w:jc w:val="both"/>
      </w:pPr>
      <w:r>
        <w:rPr>
          <w:rFonts w:ascii="Arial" w:cs="Arial" w:eastAsia="Arial" w:hAnsi="Arial"/>
          <w:sz w:val="24"/>
          <w:szCs w:val="24"/>
        </w:rPr>
        <w:t xml:space="preserve">7. Прокурор в случае обнаружения фактов, указывающих на невиновность подозреваемого, обвиняемого, обязан принять меры по прекращению уголовного преследования данного лица, а в отношении обвиняемого – отказаться от поддержания обвинения в суде.</w:t>
      </w:r>
    </w:p>
    <w:p>
      <w:pPr>
        <w:spacing w:after="120"/>
        <w:ind w:firstLine="567"/>
        <w:jc w:val="both"/>
      </w:pPr>
      <w:r>
        <w:rPr>
          <w:rFonts w:ascii="Arial" w:cs="Arial" w:eastAsia="Arial" w:hAnsi="Arial"/>
          <w:sz w:val="24"/>
          <w:szCs w:val="24"/>
        </w:rPr>
        <w:t xml:space="preserve">8. Следователь в случае обнаружения фактов, указывающих на невиновность подозреваемого, обвиняемого, обязан прекратить уголовное преследование в отношении данного лица.</w:t>
      </w:r>
    </w:p>
    <w:p>
      <w:pPr>
        <w:spacing w:after="120"/>
        <w:ind w:firstLine="567"/>
        <w:jc w:val="both"/>
      </w:pPr>
      <w:r>
        <w:rPr>
          <w:rFonts w:ascii="Arial" w:cs="Arial" w:eastAsia="Arial" w:hAnsi="Arial"/>
          <w:sz w:val="24"/>
          <w:szCs w:val="24"/>
        </w:rPr>
        <w:t xml:space="preserve">9. Никто не может быть осужден лишь на основе его собственного признания в совершении преступления.</w:t>
      </w:r>
    </w:p>
    <w:p>
      <w:pPr>
        <w:spacing w:after="120"/>
        <w:ind w:firstLine="567"/>
        <w:jc w:val="both"/>
      </w:pPr>
      <w:r>
        <w:rPr>
          <w:rFonts w:ascii="Arial" w:cs="Arial" w:eastAsia="Arial" w:hAnsi="Arial"/>
          <w:sz w:val="24"/>
          <w:szCs w:val="24"/>
        </w:rPr>
        <w:t xml:space="preserve">10. Никто не может быть лишен свободы только на том основании, что он не в состоянии выполнить какое-либо гражданско-правовое обязательство.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Принцип неприкосновенности жилища и иных объектов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находящиеся у него в собственности или ином праве, против воли человека, в пользовании которого они находятся.</w:t>
      </w:r>
    </w:p>
    <w:p>
      <w:pPr>
        <w:spacing w:after="120"/>
        <w:ind w:firstLine="567"/>
        <w:jc w:val="both"/>
      </w:pPr>
      <w:r>
        <w:rPr>
          <w:rFonts w:ascii="Arial" w:cs="Arial" w:eastAsia="Arial" w:hAnsi="Arial"/>
          <w:sz w:val="24"/>
          <w:szCs w:val="24"/>
        </w:rPr>
        <w:t xml:space="preserve">2. Проведение обыска, выемки, осмотра и осуществление иных процессуальных действий, а также проникновение в жилище и иные объекты, находящиеся в собственности или ином праве, допускаются лишь на основании судебного решения.</w:t>
      </w:r>
    </w:p>
    <w:p>
      <w:pPr>
        <w:spacing w:after="120"/>
        <w:ind w:firstLine="567"/>
        <w:jc w:val="both"/>
      </w:pPr>
      <w:r>
        <w:rPr>
          <w:rFonts w:ascii="Arial" w:cs="Arial" w:eastAsia="Arial" w:hAnsi="Arial"/>
          <w:sz w:val="24"/>
          <w:szCs w:val="24"/>
        </w:rPr>
        <w:t xml:space="preserve">3. В случаях, предусмотренных настоящим Кодексом, обыск, выемка, осмотр и осуществление иных процессуальных действий, а также проникновение в жилище или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120"/>
        <w:ind w:firstLine="56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Принцип неприкосновенности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ind w:firstLine="567"/>
        <w:jc w:val="both"/>
      </w:pPr>
      <w:r>
        <w:rPr>
          <w:rFonts w:ascii="Arial" w:cs="Arial" w:eastAsia="Arial" w:hAnsi="Arial"/>
          <w:sz w:val="24"/>
          <w:szCs w:val="24"/>
        </w:rPr>
        <w:t xml:space="preserve">2. Изъятие принадлежащего собственнику имущества возможно при условии, если оно является вещественным доказательством по делу, а также в случаях и порядке, предусмотренных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Принцип охраны личной жизни, тайны переписки, телефонных и иных переговоров, почтовых, телеграфных, электронных и иных сообщений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Ограничение права гражданина на тайну переписки, телефонных и иных переговоров, почтовых, телеграфных, электронных и иных сообщений допускается только на основании судебного решения.</w:t>
      </w:r>
    </w:p>
    <w:p>
      <w:pPr>
        <w:spacing w:after="120"/>
        <w:ind w:firstLine="567"/>
        <w:jc w:val="both"/>
      </w:pPr>
      <w:r>
        <w:rPr>
          <w:rFonts w:ascii="Arial" w:cs="Arial" w:eastAsia="Arial" w:hAnsi="Arial"/>
          <w:sz w:val="24"/>
          <w:szCs w:val="24"/>
        </w:rPr>
        <w:t xml:space="preserve">2. Наложение ареста на почтовые, телеграфные отправления и их выемка в учреждениях связи, контроль и запись телефонных и иных переговоров, получение информации о соединениях между </w:t>
      </w:r>
      <w:r>
        <w:rPr>
          <w:rFonts w:ascii="Arial" w:cs="Arial" w:eastAsia="Arial" w:hAnsi="Arial"/>
          <w:sz w:val="24"/>
          <w:szCs w:val="24"/>
        </w:rPr>
        <w:t xml:space="preserve">пользователями и (или) пользовательскими</w:t>
      </w:r>
      <w:r>
        <w:rPr>
          <w:rFonts w:ascii="Arial" w:cs="Arial" w:eastAsia="Arial" w:hAnsi="Arial"/>
          <w:sz w:val="24"/>
          <w:szCs w:val="24"/>
        </w:rPr>
        <w:t xml:space="preserve"> устройствами могут производиться только на основании судебного решения.</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01athnhjs4wdvtodzd03i">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Презумпция невиновности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приговором.</w:t>
      </w:r>
    </w:p>
    <w:p>
      <w:pPr>
        <w:spacing w:after="120"/>
        <w:ind w:firstLine="567"/>
        <w:jc w:val="both"/>
      </w:pPr>
      <w:r>
        <w:rPr>
          <w:rFonts w:ascii="Arial" w:cs="Arial" w:eastAsia="Arial" w:hAnsi="Arial"/>
          <w:sz w:val="24"/>
          <w:szCs w:val="24"/>
        </w:rPr>
        <w:t xml:space="preserve">2. Никто не обязан доказывать свою невиновность. Бремя доказывания вины и опровержения доводов, приводимых в защиту подозреваемого, обвиняемого, лежит на стороне обвинения.</w:t>
      </w:r>
    </w:p>
    <w:p>
      <w:pPr>
        <w:spacing w:after="120"/>
        <w:ind w:firstLine="567"/>
        <w:jc w:val="both"/>
      </w:pPr>
      <w:r>
        <w:rPr>
          <w:rFonts w:ascii="Arial" w:cs="Arial" w:eastAsia="Arial" w:hAnsi="Arial"/>
          <w:sz w:val="24"/>
          <w:szCs w:val="24"/>
        </w:rPr>
        <w:t xml:space="preserve">3. При коллизии норм настоящего Кодекса подлежат применению те из них, которые соответствуют принципам уголовного судопроизводства. </w:t>
      </w:r>
    </w:p>
    <w:p>
      <w:pPr>
        <w:spacing w:after="120"/>
        <w:ind w:firstLine="567"/>
        <w:jc w:val="both"/>
      </w:pPr>
      <w:r>
        <w:rPr>
          <w:rFonts w:ascii="Arial" w:cs="Arial" w:eastAsia="Arial" w:hAnsi="Arial"/>
          <w:sz w:val="24"/>
          <w:szCs w:val="24"/>
        </w:rPr>
        <w:t xml:space="preserve">Любые сомнения в виновности подозреваемого, обвиняемого толкуются в их пользу. В пользу подозреваемого, обвиняемого должны разрешаться и сомнения, возникающие при применении уголовного и уголовно-процессуального законов.</w:t>
      </w:r>
    </w:p>
    <w:p>
      <w:pPr>
        <w:spacing w:after="120"/>
        <w:ind w:firstLine="567"/>
        <w:jc w:val="both"/>
      </w:pPr>
      <w:r>
        <w:rPr>
          <w:rFonts w:ascii="Arial" w:cs="Arial" w:eastAsia="Arial" w:hAnsi="Arial"/>
          <w:sz w:val="24"/>
          <w:szCs w:val="24"/>
        </w:rPr>
        <w:t xml:space="preserve">4. Обвинительный приговор не может быть основан на предположениях.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Принцип осуществления уголовного судопроизводства на основе равноправия и состязательности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осуществляется на основе равноправия и состязательности сторон обвинения и защиты.</w:t>
      </w:r>
    </w:p>
    <w:p>
      <w:pPr>
        <w:spacing w:after="120"/>
        <w:ind w:firstLine="567"/>
        <w:jc w:val="both"/>
      </w:pPr>
      <w:r>
        <w:rPr>
          <w:rFonts w:ascii="Arial" w:cs="Arial" w:eastAsia="Arial" w:hAnsi="Arial"/>
          <w:sz w:val="24"/>
          <w:szCs w:val="24"/>
        </w:rPr>
        <w:t xml:space="preserve">2. Обвинение, защита и разрешение дела судом отделены друг от друга и осуществляются разными органами и лицами.</w:t>
      </w:r>
    </w:p>
    <w:p>
      <w:pPr>
        <w:spacing w:after="120"/>
        <w:ind w:firstLine="567"/>
        <w:jc w:val="both"/>
      </w:pPr>
      <w:r>
        <w:rPr>
          <w:rFonts w:ascii="Arial" w:cs="Arial" w:eastAsia="Arial" w:hAnsi="Arial"/>
          <w:sz w:val="24"/>
          <w:szCs w:val="24"/>
        </w:rPr>
        <w:t xml:space="preserve">3. Суд, сохраняя объективность и беспристрастность, создает необходимые условия для осуществления сторонами их процессуальных прав и обязанностей.</w:t>
      </w:r>
    </w:p>
    <w:p>
      <w:pPr>
        <w:spacing w:after="120"/>
        <w:ind w:firstLine="567"/>
        <w:jc w:val="both"/>
      </w:pPr>
      <w:r>
        <w:rPr>
          <w:rFonts w:ascii="Arial" w:cs="Arial" w:eastAsia="Arial" w:hAnsi="Arial"/>
          <w:sz w:val="24"/>
          <w:szCs w:val="24"/>
        </w:rPr>
        <w:t xml:space="preserve">4. Стороны, участвующие в уголовном судопроизводстве, равноправны.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w:t>
      </w:r>
    </w:p>
    <w:p>
      <w:pPr>
        <w:spacing w:after="120"/>
        <w:ind w:firstLine="567"/>
        <w:jc w:val="both"/>
      </w:pPr>
      <w:r>
        <w:rPr>
          <w:rFonts w:ascii="Arial" w:cs="Arial" w:eastAsia="Arial" w:hAnsi="Arial"/>
          <w:sz w:val="24"/>
          <w:szCs w:val="24"/>
        </w:rPr>
        <w:t xml:space="preserve">5. Стороны избирают в ходе уголовного судопроизводства свою позицию, способы и средства ее отстаивания самостоятельно и независимо от суда, других органов и лиц. Суд по ходатайству стороны обязан оказывать ей содействие в получении необходимых материалов в порядке, предусмотренном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Принцип всесторонности, полноты и объективности исследования обстоятельств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обязан принять все предусмотренные настоящим Кодексом меры для всестороннего, полного и объективного исследования обстоятельств дела, выявить как уличающие, так и оправдывающие подозреваемого, обвиняемого, а также смягчающие и отягчающие их ответственность обстоятельства.</w:t>
      </w:r>
    </w:p>
    <w:p>
      <w:pPr>
        <w:spacing w:after="120"/>
        <w:ind w:firstLine="567"/>
        <w:jc w:val="both"/>
      </w:pPr>
      <w:r>
        <w:rPr>
          <w:rFonts w:ascii="Arial" w:cs="Arial" w:eastAsia="Arial" w:hAnsi="Arial"/>
          <w:sz w:val="24"/>
          <w:szCs w:val="24"/>
        </w:rPr>
        <w:t xml:space="preserve">2. Суд исследует имеющиеся в деле и представленные доказательства. Суд не вправе по собственной инициативе собирать дополнительные доказательства в целях устранения неполноты следствия.</w:t>
      </w:r>
    </w:p>
    <w:p>
      <w:pPr>
        <w:spacing w:after="120"/>
        <w:ind w:firstLine="567"/>
        <w:jc w:val="both"/>
      </w:pPr>
      <w:r>
        <w:rPr>
          <w:rFonts w:ascii="Arial" w:cs="Arial" w:eastAsia="Arial" w:hAnsi="Arial"/>
          <w:sz w:val="24"/>
          <w:szCs w:val="24"/>
        </w:rPr>
        <w:t xml:space="preserve">Рассматривающий уголовное дело суд, сохраняя объективность и беспристрастность, создает сторонам обвинения и защиты необходимые условия для реализации их прав на всестороннее и полное исследование обстоятельств дела.</w:t>
      </w:r>
    </w:p>
    <w:p>
      <w:pPr>
        <w:spacing w:after="120"/>
        <w:ind w:firstLine="567"/>
        <w:jc w:val="both"/>
      </w:pPr>
      <w:r>
        <w:rPr>
          <w:rFonts w:ascii="Arial" w:cs="Arial" w:eastAsia="Arial" w:hAnsi="Arial"/>
          <w:sz w:val="24"/>
          <w:szCs w:val="24"/>
        </w:rPr>
        <w:t xml:space="preserve">3. При производстве следствия уголовного дела следователь обязан выявлять причины и условия, способствовавшие совершению преступления. При наличии к тому оснований следователь выносит постановление, которым обращает внимание должностных лиц государственных органов и иных организаций на установленные по делу факты нарушения закона, причины и условия, способствовавшие совершению преступления и требующие принятия соответствующих мер.</w:t>
      </w:r>
    </w:p>
    <w:p>
      <w:pPr>
        <w:spacing w:after="120"/>
        <w:ind w:firstLine="567"/>
        <w:jc w:val="both"/>
      </w:pPr>
      <w:r>
        <w:rPr>
          <w:rFonts w:ascii="Arial" w:cs="Arial" w:eastAsia="Arial" w:hAnsi="Arial"/>
          <w:sz w:val="24"/>
          <w:szCs w:val="24"/>
        </w:rPr>
        <w:t xml:space="preserve">Частное определение выносится вышестоящим судом при обнаружении нарушений закона, допущенных при разбирательстве дела нижестоящим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Принцип обеспечения подозреваемому, обвиняемому, осужденному, оправданному права на защиту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Подозреваемый, обвиняемый, осужденный, оправданный имеют право на защиту. </w:t>
      </w:r>
    </w:p>
    <w:p>
      <w:pPr>
        <w:spacing w:after="120"/>
        <w:ind w:firstLine="567"/>
        <w:jc w:val="both"/>
      </w:pPr>
      <w:r>
        <w:rPr>
          <w:rFonts w:ascii="Arial" w:cs="Arial" w:eastAsia="Arial" w:hAnsi="Arial"/>
          <w:sz w:val="24"/>
          <w:szCs w:val="24"/>
        </w:rPr>
        <w:t xml:space="preserve">2. Право на защиту обеспечивается также лицу, в отношении которого ведется производство по применению принудительных мер медицинского характера.</w:t>
      </w:r>
    </w:p>
    <w:p>
      <w:pPr>
        <w:spacing w:after="120"/>
        <w:ind w:firstLine="567"/>
        <w:jc w:val="both"/>
      </w:pPr>
      <w:r>
        <w:rPr>
          <w:rFonts w:ascii="Arial" w:cs="Arial" w:eastAsia="Arial" w:hAnsi="Arial"/>
          <w:sz w:val="24"/>
          <w:szCs w:val="24"/>
        </w:rPr>
        <w:t xml:space="preserve">3. В случаях, предусмотренных настоящим Кодексом, обязательное участие адвоката и (или) законного представителя подозреваемого, обвиняемого обеспечивается должностными лицами, осуществляющими уголовное судопроизводство.</w:t>
      </w:r>
    </w:p>
    <w:p>
      <w:pPr>
        <w:spacing w:after="120"/>
        <w:ind w:firstLine="567"/>
        <w:jc w:val="both"/>
      </w:pPr>
      <w:r>
        <w:rPr>
          <w:rFonts w:ascii="Arial" w:cs="Arial" w:eastAsia="Arial" w:hAnsi="Arial"/>
          <w:sz w:val="24"/>
          <w:szCs w:val="24"/>
        </w:rPr>
        <w:t xml:space="preserve">4. В случаях, предусмотренных настоящим Кодексом, подозреваемый, обвиняемый, осужденный, оправданный имеют право пользоваться гарантированной государством юридической помощью в порядке, определяемом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Принцип языка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ведется на государственном и (или) официальном языках.</w:t>
      </w:r>
    </w:p>
    <w:p>
      <w:pPr>
        <w:spacing w:after="120"/>
        <w:ind w:firstLine="567"/>
        <w:jc w:val="both"/>
      </w:pPr>
      <w:r>
        <w:rPr>
          <w:rFonts w:ascii="Arial" w:cs="Arial" w:eastAsia="Arial" w:hAnsi="Arial"/>
          <w:sz w:val="24"/>
          <w:szCs w:val="24"/>
        </w:rPr>
        <w:t xml:space="preserve">2.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Принцип обжалования действий (бездействия) и решений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(бездействие) и решения суда, прокурора, следователя, руководителя следственного подразделения, органа дознания могут быть обжалованы в установленном настоящим Кодексом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Принцип беспристрастности и свободной оценки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исполнении своих обязанностей судья, присяжный заседатель, прокурор и следователь не должны находиться под воздействием предубеждения или личной заинтересованности в исходе дела, испытывать предвзятость в отношении рассматриваемого им конкретного уголовного дела или неоправданно действовать в угоду интересов одной стороны в ущерб другой.</w:t>
      </w:r>
    </w:p>
    <w:p>
      <w:pPr>
        <w:spacing w:after="120"/>
        <w:ind w:firstLine="567"/>
        <w:jc w:val="both"/>
      </w:pPr>
      <w:r>
        <w:rPr>
          <w:rFonts w:ascii="Arial" w:cs="Arial" w:eastAsia="Arial" w:hAnsi="Arial"/>
          <w:sz w:val="24"/>
          <w:szCs w:val="24"/>
        </w:rPr>
        <w:t xml:space="preserve">2. Судья, присяжные заседатели, а также прокурор, следователь оценивают доказательства по своему внутреннему убеждению, основанному на совокупности имеющихся доказательств, руководствуясь при этом законом.</w:t>
      </w:r>
    </w:p>
    <w:p>
      <w:pPr>
        <w:spacing w:after="120"/>
        <w:ind w:firstLine="567"/>
        <w:jc w:val="both"/>
      </w:pPr>
      <w:r>
        <w:rPr>
          <w:rFonts w:ascii="Arial" w:cs="Arial" w:eastAsia="Arial" w:hAnsi="Arial"/>
          <w:sz w:val="24"/>
          <w:szCs w:val="24"/>
        </w:rPr>
        <w:t xml:space="preserve">3. Оценка доказательств следователем, прокурором в ходе досудебного производства не имеет обязательного значения для судьи.</w:t>
      </w:r>
    </w:p>
    <w:p>
      <w:pPr>
        <w:spacing w:after="120"/>
        <w:ind w:firstLine="567"/>
        <w:jc w:val="both"/>
      </w:pPr>
      <w:r>
        <w:rPr>
          <w:rFonts w:ascii="Arial" w:cs="Arial" w:eastAsia="Arial" w:hAnsi="Arial"/>
          <w:sz w:val="24"/>
          <w:szCs w:val="24"/>
        </w:rPr>
        <w:t xml:space="preserve">4. Никакие доказательства не имеют заранее установленной силы и оцениваются судьей в совокупности.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 Уголовное преследование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Виды уголовного преследования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зависимости от характера и степени тяжести совершенного преступления уголовное преследование осуществляется в частно-публичном и публичном порядке.</w:t>
      </w:r>
    </w:p>
    <w:p>
      <w:pPr>
        <w:spacing w:after="120"/>
        <w:ind w:firstLine="567"/>
        <w:jc w:val="both"/>
      </w:pPr>
      <w:r>
        <w:rPr>
          <w:rFonts w:ascii="Arial" w:cs="Arial" w:eastAsia="Arial" w:hAnsi="Arial"/>
          <w:sz w:val="24"/>
          <w:szCs w:val="24"/>
        </w:rPr>
        <w:t xml:space="preserve">2. К делам частно-публичного обвинения относятся уголовные дела о преступлениях небольшой тяжести и о менее тяжких преступлениях, а также преступлениях, предусмотренных частью 1 </w:t>
      </w:r>
      <w:r>
        <w:rPr>
          <w:rFonts w:ascii="Arial" w:cs="Arial" w:eastAsia="Arial" w:hAnsi="Arial"/>
          <w:sz w:val="24"/>
          <w:szCs w:val="24"/>
        </w:rPr>
        <w:t xml:space="preserve">статьи 154</w:t>
      </w:r>
      <w:r>
        <w:rPr>
          <w:rFonts w:ascii="Arial" w:cs="Arial" w:eastAsia="Arial" w:hAnsi="Arial"/>
          <w:sz w:val="24"/>
          <w:szCs w:val="24"/>
        </w:rPr>
        <w:t xml:space="preserve"> и частью 1 </w:t>
      </w:r>
      <w:r>
        <w:rPr>
          <w:rFonts w:ascii="Arial" w:cs="Arial" w:eastAsia="Arial" w:hAnsi="Arial"/>
          <w:sz w:val="24"/>
          <w:szCs w:val="24"/>
        </w:rPr>
        <w:t xml:space="preserve">статьи 155</w:t>
      </w:r>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Следствие по делам частно-публичного обвинения начинается не иначе как по заявлению потерпевшего или его законного представителя и прекращается</w:t>
      </w:r>
      <w:r>
        <w:rPr>
          <w:rFonts w:ascii="Arial" w:cs="Arial" w:eastAsia="Arial" w:hAnsi="Arial"/>
          <w:sz w:val="24"/>
          <w:szCs w:val="24"/>
        </w:rPr>
        <w:t xml:space="preserve">в связи с примирением сторон в соответствии со </w:t>
      </w:r>
      <w:r>
        <w:rPr>
          <w:rFonts w:ascii="Arial" w:cs="Arial" w:eastAsia="Arial" w:hAnsi="Arial"/>
          <w:sz w:val="24"/>
          <w:szCs w:val="24"/>
        </w:rPr>
        <w:t xml:space="preserve">статьей 57</w:t>
      </w:r>
      <w:r>
        <w:rPr>
          <w:rFonts w:ascii="Arial" w:cs="Arial" w:eastAsia="Arial" w:hAnsi="Arial"/>
          <w:sz w:val="24"/>
          <w:szCs w:val="24"/>
        </w:rPr>
        <w:t xml:space="preserve"> Уголовного кодекса. </w:t>
      </w:r>
    </w:p>
    <w:p>
      <w:pPr>
        <w:spacing w:after="60"/>
        <w:ind w:firstLine="567"/>
        <w:jc w:val="both"/>
      </w:pPr>
      <w:r>
        <w:rPr>
          <w:rFonts w:ascii="Arial" w:cs="Arial" w:eastAsia="Arial" w:hAnsi="Arial"/>
          <w:sz w:val="24"/>
          <w:szCs w:val="24"/>
        </w:rPr>
        <w:t xml:space="preserve">3. Следователь, прокурор начинает досудебное производство о любом преступлении, указанном в части 2 настоящей статьи, и при отсутствии заявления потерпевшего или его законного представителя, если данное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w:t>
      </w:r>
    </w:p>
    <w:p>
      <w:pPr>
        <w:spacing w:after="120"/>
        <w:ind w:firstLine="567"/>
        <w:jc w:val="both"/>
      </w:pPr>
      <w:r>
        <w:rPr>
          <w:rFonts w:ascii="Arial" w:cs="Arial" w:eastAsia="Arial" w:hAnsi="Arial"/>
          <w:sz w:val="24"/>
          <w:szCs w:val="24"/>
        </w:rPr>
        <w:t xml:space="preserve">4. Дела об остальных преступлениях являются делами публичного обвинения. Уголовное преследование по этим делам осуществляется независимо от подачи заявления потерпевшим.</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26 июля 2023 года № 149</w:t>
      </w:r>
      <w:r>
        <w:rPr>
          <w:rFonts w:ascii="Arial" w:cs="Arial" w:eastAsia="Arial" w:hAnsi="Arial"/>
          <w:i/>
          <w:iCs/>
          <w:sz w:val="24"/>
          <w:szCs w:val="24"/>
        </w:rPr>
        <w:t xml:space="preserve">, </w:t>
      </w:r>
      <w:hyperlink w:history="1" r:id="rIdoicm8snejdvbfl3xwmp2_">
        <w:r>
          <w:rPr>
            <w:rFonts w:ascii="Arial" w:cs="Arial" w:eastAsia="Arial" w:hAnsi="Arial"/>
            <w:i/>
            <w:iCs/>
            <w:color w:val="1D4ED8"/>
            <w:sz w:val="24"/>
            <w:szCs w:val="24"/>
            <w:u w:val="single"/>
          </w:rPr>
          <w:t xml:space="preserve">22 декабря 2023 года № 209</w:t>
        </w:r>
      </w:hyperlink>
      <w:r>
        <w:rPr>
          <w:rFonts w:ascii="Arial" w:cs="Arial" w:eastAsia="Arial" w:hAnsi="Arial"/>
          <w:i/>
          <w:iCs/>
          <w:sz w:val="24"/>
          <w:szCs w:val="24"/>
        </w:rPr>
        <w:t xml:space="preserve">, </w:t>
      </w:r>
      <w:hyperlink w:history="1" r:id="rId2qf17-b--pq7eyswrogtf">
        <w:r>
          <w:rPr>
            <w:rFonts w:ascii="Arial" w:cs="Arial" w:eastAsia="Arial" w:hAnsi="Arial"/>
            <w:i/>
            <w:iCs/>
            <w:color w:val="1D4ED8"/>
            <w:sz w:val="24"/>
            <w:szCs w:val="24"/>
            <w:u w:val="single"/>
          </w:rPr>
          <w:t xml:space="preserve">22 января 2024 года № 24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Обязанность осуществления уголовного преследования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преследование от имени государства по делам частно-публичного и публичного обвинения осуществляют следователь, прокурор.</w:t>
      </w:r>
    </w:p>
    <w:p>
      <w:pPr>
        <w:spacing w:after="120"/>
        <w:ind w:firstLine="567"/>
        <w:jc w:val="both"/>
      </w:pPr>
      <w:r>
        <w:rPr>
          <w:rFonts w:ascii="Arial" w:cs="Arial" w:eastAsia="Arial" w:hAnsi="Arial"/>
          <w:sz w:val="24"/>
          <w:szCs w:val="24"/>
        </w:rPr>
        <w:t xml:space="preserve">2. В каждом случае обнаружения признаков преступления следователь, прокурор принимают предусмотренные настоящим Кодексом меры по установлению события преступления, лица, обвиняемого в совершении преступления.</w:t>
      </w:r>
    </w:p>
    <w:p>
      <w:pPr>
        <w:spacing w:after="120"/>
        <w:ind w:firstLine="567"/>
        <w:jc w:val="both"/>
      </w:pPr>
      <w:r>
        <w:rPr>
          <w:rFonts w:ascii="Arial" w:cs="Arial" w:eastAsia="Arial" w:hAnsi="Arial"/>
          <w:sz w:val="24"/>
          <w:szCs w:val="24"/>
        </w:rPr>
        <w:t xml:space="preserve">3. Следователь, прокурор в случаях, предусмотренных частью 4 </w:t>
      </w:r>
      <w:r>
        <w:rPr>
          <w:rFonts w:ascii="Arial" w:cs="Arial" w:eastAsia="Arial" w:hAnsi="Arial"/>
          <w:sz w:val="24"/>
          <w:szCs w:val="24"/>
        </w:rPr>
        <w:t xml:space="preserve">статьи 24</w:t>
      </w:r>
      <w:r>
        <w:rPr>
          <w:rFonts w:ascii="Arial" w:cs="Arial" w:eastAsia="Arial" w:hAnsi="Arial"/>
          <w:sz w:val="24"/>
          <w:szCs w:val="24"/>
        </w:rPr>
        <w:t xml:space="preserve"> настоящего Кодекса, уполномочены осуществлять уголовное преследование по делам независимо от волеизъявления потерпевшего.</w:t>
      </w:r>
    </w:p>
    <w:p>
      <w:pPr>
        <w:spacing w:after="120"/>
        <w:ind w:firstLine="567"/>
        <w:jc w:val="both"/>
      </w:pPr>
      <w:r>
        <w:rPr>
          <w:rFonts w:ascii="Arial" w:cs="Arial" w:eastAsia="Arial" w:hAnsi="Arial"/>
          <w:sz w:val="24"/>
          <w:szCs w:val="24"/>
        </w:rPr>
        <w:t xml:space="preserve">4. Требования, поручения и запросы следователя, прокурора, органа дознания, предъявленные в пределах их полномочий, установленных настоящим Кодексом, обязательны для исполнения всеми учреждениями, предприятиями, организациями независимо от форм собственности, должностными лицами и гражданами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Право граждан на осуществление или участие в уголовном преследовании и обвинении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Потерпевший, а в случае его смерти или неспособности по возрасту или состоянию здоровья выражать свою волю в уголовном судопроизводстве, – любой из его совершеннолетних близких родственников, супруг (супруга) имеют право в порядке, предусмотренном настоящим Кодексом, участвовать в уголовном преследовании подозреваемого, обвиняемого.</w:t>
      </w:r>
    </w:p>
    <w:p>
      <w:pPr>
        <w:spacing w:after="120"/>
        <w:ind w:firstLine="567"/>
        <w:jc w:val="both"/>
      </w:pPr>
      <w:r>
        <w:rPr>
          <w:rFonts w:ascii="Arial" w:cs="Arial" w:eastAsia="Arial" w:hAnsi="Arial"/>
          <w:sz w:val="24"/>
          <w:szCs w:val="24"/>
        </w:rPr>
        <w:t xml:space="preserve">2. Отказ прокурора во время судебного разбирательства от обвинения не лишает потерпевшего права поддерживать обвинение.</w:t>
      </w:r>
    </w:p>
    <w:p>
      <w:pPr>
        <w:spacing w:after="120"/>
        <w:ind w:firstLine="567"/>
        <w:jc w:val="both"/>
      </w:pPr>
      <w:r>
        <w:rPr>
          <w:rFonts w:ascii="Arial" w:cs="Arial" w:eastAsia="Arial" w:hAnsi="Arial"/>
          <w:sz w:val="24"/>
          <w:szCs w:val="24"/>
        </w:rPr>
        <w:t xml:space="preserve">3. Если потерпевший или его правопреемник в любой момент производства придет к убеждению о невиновности (непричастности) подозреваемого, обвиняемого, то он вправе отказаться от уголовного преследования или поддержания обвинения и изложить следователю, прокурору, суду мотивы отказа.</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Обстоятельства, исключающие уголовное судопроизводство</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Уголовное дело не может быть возбуждено, а возбужденное дело подлежит прекращению:</w:t>
      </w:r>
    </w:p>
    <w:p>
      <w:pPr>
        <w:spacing w:after="60"/>
        <w:ind w:firstLine="567"/>
        <w:jc w:val="both"/>
      </w:pPr>
      <w:r>
        <w:rPr>
          <w:rFonts w:ascii="Arial" w:cs="Arial" w:eastAsia="Arial" w:hAnsi="Arial"/>
          <w:sz w:val="24"/>
          <w:szCs w:val="24"/>
        </w:rPr>
        <w:t xml:space="preserve">1) за отсутствием события преступления;</w:t>
      </w:r>
    </w:p>
    <w:p>
      <w:pPr>
        <w:spacing w:after="60"/>
        <w:ind w:firstLine="567"/>
        <w:jc w:val="both"/>
      </w:pPr>
      <w:r>
        <w:rPr>
          <w:rFonts w:ascii="Arial" w:cs="Arial" w:eastAsia="Arial" w:hAnsi="Arial"/>
          <w:sz w:val="24"/>
          <w:szCs w:val="24"/>
        </w:rPr>
        <w:t xml:space="preserve">2) за отсутствием в деянии состава преступления;</w:t>
      </w:r>
    </w:p>
    <w:p>
      <w:pPr>
        <w:spacing w:after="60"/>
        <w:ind w:firstLine="567"/>
        <w:jc w:val="both"/>
      </w:pPr>
      <w:r>
        <w:rPr>
          <w:rFonts w:ascii="Arial" w:cs="Arial" w:eastAsia="Arial" w:hAnsi="Arial"/>
          <w:sz w:val="24"/>
          <w:szCs w:val="24"/>
        </w:rPr>
        <w:t xml:space="preserve">3) за правомерностью деяния, причинившего вред, в силу уголовного закона: необходимая оборона; крайняя необходимость; физическое или психическое принуждение; задержание лица, совершившего преступление; исполнение закона, приказа (распоряжения), обязанностей по должности; обоснованный риск; выполнение специального задания;</w:t>
      </w:r>
    </w:p>
    <w:p>
      <w:pPr>
        <w:spacing w:after="60"/>
        <w:ind w:firstLine="567"/>
        <w:jc w:val="both"/>
      </w:pPr>
      <w:r>
        <w:rPr>
          <w:rFonts w:ascii="Arial" w:cs="Arial" w:eastAsia="Arial" w:hAnsi="Arial"/>
          <w:sz w:val="24"/>
          <w:szCs w:val="24"/>
        </w:rPr>
        <w:t xml:space="preserve">4) за отсутствием заявления потерпевшего в случаях, предусмотренных настоящим Кодексом;</w:t>
      </w:r>
    </w:p>
    <w:p>
      <w:pPr>
        <w:spacing w:after="60"/>
        <w:ind w:firstLine="567"/>
        <w:jc w:val="both"/>
      </w:pPr>
      <w:r>
        <w:rPr>
          <w:rFonts w:ascii="Arial" w:cs="Arial" w:eastAsia="Arial" w:hAnsi="Arial"/>
          <w:sz w:val="24"/>
          <w:szCs w:val="24"/>
        </w:rPr>
        <w:t xml:space="preserve">5) 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60"/>
        <w:ind w:firstLine="567"/>
        <w:jc w:val="both"/>
      </w:pPr>
      <w:r>
        <w:rPr>
          <w:rFonts w:ascii="Arial" w:cs="Arial" w:eastAsia="Arial" w:hAnsi="Arial"/>
          <w:sz w:val="24"/>
          <w:szCs w:val="24"/>
        </w:rPr>
        <w:t xml:space="preserve">6) в отношении лица, о котором имеется неотмененное постановление следователя, прокурора об отказе в возбуждении уголовного дела или прекращении дела по тому же деянию;</w:t>
      </w:r>
    </w:p>
    <w:p>
      <w:pPr>
        <w:spacing w:after="60"/>
        <w:ind w:firstLine="567"/>
        <w:jc w:val="both"/>
      </w:pPr>
      <w:r>
        <w:rPr>
          <w:rFonts w:ascii="Arial" w:cs="Arial" w:eastAsia="Arial" w:hAnsi="Arial"/>
          <w:sz w:val="24"/>
          <w:szCs w:val="24"/>
        </w:rPr>
        <w:t xml:space="preserve">7)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 </w:t>
      </w:r>
      <w:r>
        <w:rPr>
          <w:rFonts w:ascii="Arial" w:cs="Arial" w:eastAsia="Arial" w:hAnsi="Arial"/>
          <w:sz w:val="24"/>
          <w:szCs w:val="24"/>
        </w:rPr>
        <w:t xml:space="preserve">а также в случаях, предусмотренных частью 7 настоящей статьи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в отношении лица, добровольно отказавшегося от доведения преступления до конца;</w:t>
      </w:r>
    </w:p>
    <w:p>
      <w:pPr>
        <w:spacing w:after="60"/>
        <w:ind w:firstLine="567"/>
        <w:jc w:val="both"/>
      </w:pPr>
      <w:r>
        <w:rPr>
          <w:rFonts w:ascii="Arial" w:cs="Arial" w:eastAsia="Arial" w:hAnsi="Arial"/>
          <w:sz w:val="24"/>
          <w:szCs w:val="24"/>
        </w:rPr>
        <w:t xml:space="preserve">9) в отношении лица, подлежащего освобождению от уголовной ответственности в силу положений Особенной части Уголовного </w:t>
      </w:r>
      <w:hyperlink w:history="1" r:id="rIdmltnopnpcvp3l61hcg3w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 отношении лица, подозреваемого либо обвиняемого в совершении деяний, касающихся законности приобретения, использования либо распоряжения активами, указанными в специальной декларации в соответствии с </w:t>
      </w:r>
      <w:hyperlink w:history="1" r:id="rIdjutksasc6uyabeqqcaad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добровольной легализации и амнистии активов физических лиц";</w:t>
      </w:r>
    </w:p>
    <w:p>
      <w:pPr>
        <w:spacing w:after="60"/>
        <w:ind w:firstLine="567"/>
        <w:jc w:val="both"/>
      </w:pPr>
      <w:r>
        <w:rPr>
          <w:rFonts w:ascii="Arial" w:cs="Arial" w:eastAsia="Arial" w:hAnsi="Arial"/>
          <w:sz w:val="24"/>
          <w:szCs w:val="24"/>
        </w:rPr>
        <w:t xml:space="preserve">10) в связи с декриминализацией деяния;</w:t>
      </w:r>
    </w:p>
    <w:p>
      <w:pPr>
        <w:spacing w:after="60"/>
        <w:ind w:firstLine="567"/>
        <w:jc w:val="both"/>
      </w:pPr>
      <w:r>
        <w:rPr>
          <w:rFonts w:ascii="Arial" w:cs="Arial" w:eastAsia="Arial" w:hAnsi="Arial"/>
          <w:sz w:val="24"/>
          <w:szCs w:val="24"/>
        </w:rPr>
        <w:t xml:space="preserve">11) вследствие акта амнистии, если он устраняет применение наказания за совершенное деяние;</w:t>
      </w:r>
    </w:p>
    <w:p>
      <w:pPr>
        <w:spacing w:after="60"/>
        <w:ind w:firstLine="567"/>
        <w:jc w:val="both"/>
      </w:pPr>
      <w:r>
        <w:rPr>
          <w:rFonts w:ascii="Arial" w:cs="Arial" w:eastAsia="Arial" w:hAnsi="Arial"/>
          <w:sz w:val="24"/>
          <w:szCs w:val="24"/>
        </w:rPr>
        <w:t xml:space="preserve">12) за истечением срока давности уголовного преследования;</w:t>
      </w:r>
    </w:p>
    <w:p>
      <w:pPr>
        <w:spacing w:after="60"/>
        <w:ind w:firstLine="567"/>
        <w:jc w:val="both"/>
      </w:pPr>
      <w:r>
        <w:rPr>
          <w:rFonts w:ascii="Arial" w:cs="Arial" w:eastAsia="Arial" w:hAnsi="Arial"/>
          <w:sz w:val="24"/>
          <w:szCs w:val="24"/>
        </w:rPr>
        <w:t xml:space="preserve">13) при отказе потерпевшего от поддержания частно-публичного обвинения и (или) при достижении согласия обвиняемого с потерпевшим</w:t>
      </w:r>
      <w:r>
        <w:rPr>
          <w:rFonts w:ascii="Arial" w:cs="Arial" w:eastAsia="Arial" w:hAnsi="Arial"/>
          <w:sz w:val="24"/>
          <w:szCs w:val="24"/>
        </w:rPr>
        <w:t xml:space="preserve">, в том числе с помощью медиатора,</w:t>
      </w:r>
      <w:r>
        <w:rPr>
          <w:rFonts w:ascii="Arial" w:cs="Arial" w:eastAsia="Arial" w:hAnsi="Arial"/>
          <w:sz w:val="24"/>
          <w:szCs w:val="24"/>
        </w:rPr>
        <w:t xml:space="preserve"> в соответствии с </w:t>
      </w:r>
      <w:r>
        <w:rPr>
          <w:rFonts w:ascii="Arial" w:cs="Arial" w:eastAsia="Arial" w:hAnsi="Arial"/>
          <w:sz w:val="24"/>
          <w:szCs w:val="24"/>
        </w:rPr>
        <w:t xml:space="preserve">главой 58</w:t>
      </w:r>
      <w:r>
        <w:rPr>
          <w:rFonts w:ascii="Arial" w:cs="Arial" w:eastAsia="Arial" w:hAnsi="Arial"/>
          <w:sz w:val="24"/>
          <w:szCs w:val="24"/>
        </w:rPr>
        <w:t xml:space="preserve"> настоящего Кодекса и в порядке, предусмотренном </w:t>
      </w:r>
      <w:r>
        <w:rPr>
          <w:rFonts w:ascii="Arial" w:cs="Arial" w:eastAsia="Arial" w:hAnsi="Arial"/>
          <w:sz w:val="24"/>
          <w:szCs w:val="24"/>
        </w:rPr>
        <w:t xml:space="preserve">статьей 57</w:t>
      </w:r>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14) при отказе прокурора во время судебного разбирательства от поддержания обвинения.</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Уголовное дело в отношении ребенка не может быть возбуждено, а возбужденное уголовное дело подлежит прекращению в случаях, предусмотренных </w:t>
      </w:r>
      <w:hyperlink w:history="1" r:id="rIdp30vumxgmynq7lksfjmlu">
        <w:r>
          <w:rPr>
            <w:rFonts w:ascii="Arial" w:cs="Arial" w:eastAsia="Arial" w:hAnsi="Arial"/>
            <w:color w:val="1D4ED8"/>
            <w:sz w:val="24"/>
            <w:szCs w:val="24"/>
            <w:u w:val="single"/>
          </w:rPr>
          <w:t xml:space="preserve">статьей 467</w:t>
        </w:r>
      </w:hyperlink>
      <w:r>
        <w:rPr>
          <w:rFonts w:ascii="Arial" w:cs="Arial" w:eastAsia="Arial" w:hAnsi="Arial"/>
          <w:sz w:val="24"/>
          <w:szCs w:val="24"/>
        </w:rPr>
        <w:t xml:space="preserve"> настоящего Кодекса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Если обстоятельства, указанные в пунктах 1 и 2 части 1 настоящей статьи, обнаруживаются в стадии судебного разбирательства, суд доводит разбирательство дела до конца и постановляет оправдательный приговор.</w:t>
      </w:r>
    </w:p>
    <w:p>
      <w:pPr>
        <w:spacing w:after="60"/>
        <w:ind w:firstLine="567"/>
        <w:jc w:val="both"/>
      </w:pPr>
      <w:r>
        <w:rPr>
          <w:rFonts w:ascii="Arial" w:cs="Arial" w:eastAsia="Arial" w:hAnsi="Arial"/>
          <w:sz w:val="24"/>
          <w:szCs w:val="24"/>
        </w:rPr>
        <w:t xml:space="preserve">4. Прекращение дела по основаниям, указанным в пунктах 10-12 части 1 настоящей статьи, не допускается, если обвиняемый </w:t>
      </w:r>
      <w:r>
        <w:rPr>
          <w:rFonts w:ascii="Arial" w:cs="Arial" w:eastAsia="Arial" w:hAnsi="Arial"/>
          <w:sz w:val="24"/>
          <w:szCs w:val="24"/>
        </w:rPr>
        <w:t xml:space="preserve">не признает вину</w:t>
      </w:r>
      <w:r>
        <w:rPr>
          <w:rFonts w:ascii="Arial" w:cs="Arial" w:eastAsia="Arial" w:hAnsi="Arial"/>
          <w:sz w:val="24"/>
          <w:szCs w:val="24"/>
        </w:rPr>
        <w:t xml:space="preserve">.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 с освобождением осужденного от отбывания наказания.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Прекращение дела по основанию, указанному в пункте 12 части 1 настоящей статьи, не допускается, если не возмещен материальный ущерб, причиненный преступлением.</w:t>
      </w:r>
    </w:p>
    <w:p>
      <w:pPr>
        <w:spacing w:after="60"/>
        <w:ind w:firstLine="567"/>
        <w:jc w:val="both"/>
      </w:pPr>
      <w:r>
        <w:rPr>
          <w:rFonts w:ascii="Arial" w:cs="Arial" w:eastAsia="Arial" w:hAnsi="Arial"/>
          <w:sz w:val="24"/>
          <w:szCs w:val="24"/>
        </w:rPr>
        <w:t xml:space="preserve">5. Прекращение дела по основанию, указанному в пункте 13 части 1 настоящей статьи,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w:t>
      </w:r>
    </w:p>
    <w:p>
      <w:pPr>
        <w:spacing w:after="60"/>
        <w:ind w:firstLine="567"/>
        <w:jc w:val="both"/>
      </w:pPr>
      <w:r>
        <w:rPr>
          <w:rFonts w:ascii="Arial" w:cs="Arial" w:eastAsia="Arial" w:hAnsi="Arial"/>
          <w:sz w:val="24"/>
          <w:szCs w:val="24"/>
        </w:rPr>
        <w:t xml:space="preserve">Прекращение дела по основанию, указанному в пункте 13 части 1 настоящей статьи, не допускается:</w:t>
      </w:r>
    </w:p>
    <w:p>
      <w:pPr>
        <w:spacing w:after="60"/>
        <w:ind w:firstLine="567"/>
        <w:jc w:val="both"/>
      </w:pPr>
      <w:r>
        <w:rPr>
          <w:rFonts w:ascii="Arial" w:cs="Arial" w:eastAsia="Arial" w:hAnsi="Arial"/>
          <w:sz w:val="24"/>
          <w:szCs w:val="24"/>
        </w:rPr>
        <w:t xml:space="preserve">1) по уголовным делам, возбужденным в соответствии с частью 2 </w:t>
      </w:r>
      <w:r>
        <w:rPr>
          <w:rFonts w:ascii="Arial" w:cs="Arial" w:eastAsia="Arial" w:hAnsi="Arial"/>
          <w:sz w:val="24"/>
          <w:szCs w:val="24"/>
        </w:rPr>
        <w:t xml:space="preserve">статьи 155</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если лицо совершило преступление в составе организованной группы или преступной организации;</w:t>
      </w:r>
    </w:p>
    <w:p>
      <w:pPr>
        <w:spacing w:after="60"/>
        <w:ind w:firstLine="567"/>
        <w:jc w:val="both"/>
      </w:pPr>
      <w:r>
        <w:rPr>
          <w:rFonts w:ascii="Arial" w:cs="Arial" w:eastAsia="Arial" w:hAnsi="Arial"/>
          <w:sz w:val="24"/>
          <w:szCs w:val="24"/>
        </w:rPr>
        <w:t xml:space="preserve">3) по уголовным делам, возбужденным в соответствии с частями 4 и 5</w:t>
      </w:r>
      <w:r>
        <w:rPr>
          <w:rFonts w:ascii="Arial" w:cs="Arial" w:eastAsia="Arial" w:hAnsi="Arial"/>
          <w:sz w:val="24"/>
          <w:szCs w:val="24"/>
        </w:rPr>
        <w:t xml:space="preserve">статьи 312</w:t>
      </w:r>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6. Обстоятельства, указанные в пунктах 1-6, 8, 10 и 14 части 1 и части 2 настоящей статьи, относятся к реабилитирующим.</w:t>
      </w:r>
    </w:p>
    <w:p>
      <w:pPr>
        <w:spacing w:after="60"/>
        <w:ind w:firstLine="567"/>
        <w:jc w:val="both"/>
      </w:pPr>
      <w:r>
        <w:rPr>
          <w:rFonts w:ascii="Arial" w:cs="Arial" w:eastAsia="Arial" w:hAnsi="Arial"/>
          <w:sz w:val="24"/>
          <w:szCs w:val="24"/>
        </w:rPr>
        <w:t xml:space="preserve">7. Не допускается прекращение уголовного дела по нереабилитирующим основаниям, а прекращенное дело по указанным основаниям подлежит возобновлению, если судебный акт об установлении вины обвиняемого необходим для решения вопросов, подлежащих рассмотрению в порядке иного судопроизводства, в том числе в качестве основания для пересмотра дела по вновь открывшимся обстоятельствам.</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w:t>
      </w:r>
      <w:hyperlink w:history="1" r:id="rId_tgbpmmdnp4luguavqsqq">
        <w:r>
          <w:rPr>
            <w:rFonts w:ascii="Arial" w:cs="Arial" w:eastAsia="Arial" w:hAnsi="Arial"/>
            <w:i/>
            <w:iCs/>
            <w:color w:val="1D4ED8"/>
            <w:sz w:val="24"/>
            <w:szCs w:val="24"/>
            <w:u w:val="single"/>
          </w:rPr>
          <w:t xml:space="preserve">от 22 июня 2023 года № 122</w:t>
        </w:r>
      </w:hyperlink>
      <w:r>
        <w:rPr>
          <w:rFonts w:ascii="Arial" w:cs="Arial" w:eastAsia="Arial" w:hAnsi="Arial"/>
          <w:i/>
          <w:iCs/>
          <w:sz w:val="24"/>
          <w:szCs w:val="24"/>
        </w:rPr>
        <w:t xml:space="preserve">, </w:t>
      </w:r>
      <w:hyperlink w:history="1" r:id="rIdebcyvxhrbailx38-kkz_w">
        <w:r>
          <w:rPr>
            <w:rFonts w:ascii="Arial" w:cs="Arial" w:eastAsia="Arial" w:hAnsi="Arial"/>
            <w:i/>
            <w:iCs/>
            <w:color w:val="1D4ED8"/>
            <w:sz w:val="24"/>
            <w:szCs w:val="24"/>
            <w:u w:val="single"/>
          </w:rPr>
          <w:t xml:space="preserve">от 2 августа 2023 года № 151</w:t>
        </w:r>
      </w:hyperlink>
      <w:r>
        <w:rPr>
          <w:rFonts w:ascii="Arial" w:cs="Arial" w:eastAsia="Arial" w:hAnsi="Arial"/>
          <w:i/>
          <w:iCs/>
          <w:sz w:val="24"/>
          <w:szCs w:val="24"/>
        </w:rPr>
        <w:t xml:space="preserve">, </w:t>
      </w:r>
      <w:hyperlink w:history="1" r:id="rIdnwpyiu06jsmkssahe2ex6">
        <w:r>
          <w:rPr>
            <w:rFonts w:ascii="Arial" w:cs="Arial" w:eastAsia="Arial" w:hAnsi="Arial"/>
            <w:i/>
            <w:iCs/>
            <w:color w:val="1D4ED8"/>
            <w:sz w:val="24"/>
            <w:szCs w:val="24"/>
            <w:u w:val="single"/>
          </w:rPr>
          <w:t xml:space="preserve">16 февраля 2024 года № 50</w:t>
        </w:r>
      </w:hyperlink>
      <w:r>
        <w:rPr>
          <w:rFonts w:ascii="Arial" w:cs="Arial" w:eastAsia="Arial" w:hAnsi="Arial"/>
          <w:i/>
          <w:iCs/>
          <w:sz w:val="24"/>
          <w:szCs w:val="24"/>
        </w:rPr>
        <w:t xml:space="preserve">, </w:t>
      </w:r>
      <w:hyperlink w:history="1" r:id="rIdpb1h5zpynvhgirsyw5xoi">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hyperlink w:history="1" r:id="rIddaxv9xnmjssitsru_xvw2">
        <w:r>
          <w:rPr>
            <w:rFonts w:ascii="Arial" w:cs="Arial" w:eastAsia="Arial" w:hAnsi="Arial"/>
            <w:i/>
            <w:iCs/>
            <w:color w:val="1D4ED8"/>
            <w:sz w:val="24"/>
            <w:szCs w:val="24"/>
            <w:u w:val="single"/>
          </w:rPr>
          <w:t xml:space="preserve">14 ноября 2025 года № 259</w:t>
        </w:r>
      </w:hyperlink>
      <w:r>
        <w:rPr>
          <w:rFonts w:ascii="Arial" w:cs="Arial" w:eastAsia="Arial" w:hAnsi="Arial"/>
          <w:i/>
          <w:iCs/>
          <w:sz w:val="24"/>
          <w:szCs w:val="24"/>
        </w:rPr>
        <w:t xml:space="preserve">, </w:t>
      </w:r>
      <w:hyperlink w:history="1" r:id="rId_icjdzcyynb0gcufvjitu">
        <w:r>
          <w:rPr>
            <w:rFonts w:ascii="Arial" w:cs="Arial" w:eastAsia="Arial" w:hAnsi="Arial"/>
            <w:i/>
            <w:iCs/>
            <w:color w:val="1D4ED8"/>
            <w:sz w:val="24"/>
            <w:szCs w:val="24"/>
            <w:u w:val="single"/>
          </w:rPr>
          <w:t xml:space="preserve">5 июня 2026 года № 81,</w:t>
        </w:r>
      </w:hyperlink>
      <w:hyperlink w:history="1" r:id="rIdns3pghbllrm67zthllmjl">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II</w:t>
      </w:r>
    </w:p>
    <w:p>
      <w:pPr>
        <w:spacing w:after="120" w:before="200"/>
        <w:ind w:firstLine="567"/>
        <w:jc w:val="center"/>
      </w:pPr>
      <w:r>
        <w:rPr>
          <w:rFonts w:ascii="Arial" w:cs="Arial" w:eastAsia="Arial" w:hAnsi="Arial"/>
          <w:b/>
          <w:bCs/>
          <w:sz w:val="32"/>
          <w:szCs w:val="32"/>
        </w:rPr>
        <w:t xml:space="preserve">СУД И УЧАСТНИКИ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осуществляет правосудие по уголовным делам.</w:t>
      </w:r>
    </w:p>
    <w:p>
      <w:pPr>
        <w:spacing w:after="120"/>
        <w:ind w:firstLine="567"/>
        <w:jc w:val="both"/>
      </w:pPr>
      <w:r>
        <w:rPr>
          <w:rFonts w:ascii="Arial" w:cs="Arial" w:eastAsia="Arial" w:hAnsi="Arial"/>
          <w:sz w:val="24"/>
          <w:szCs w:val="24"/>
        </w:rPr>
        <w:t xml:space="preserve">2. Уголовные дела должны быть рассмотрены независимым, компетентным и беспристрастным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Состав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Рассмотрение уголовных дел осуществляется судьей единолично или судом коллегиально. Состав суда для рассмотрения конкретного дела формируется с учетом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системы.</w:t>
      </w:r>
    </w:p>
    <w:p>
      <w:pPr>
        <w:spacing w:after="120"/>
        <w:ind w:firstLine="567"/>
        <w:jc w:val="both"/>
      </w:pPr>
      <w:r>
        <w:rPr>
          <w:rFonts w:ascii="Arial" w:cs="Arial" w:eastAsia="Arial" w:hAnsi="Arial"/>
          <w:sz w:val="24"/>
          <w:szCs w:val="24"/>
        </w:rPr>
        <w:t xml:space="preserve">2. Рассмотрение уголовных дел в суде первой инстанции осуществляется судьей единолично, кроме уголовных дел, предусмотренных частью 3 настоящей статьи.</w:t>
      </w:r>
    </w:p>
    <w:p>
      <w:pPr>
        <w:spacing w:after="120"/>
        <w:ind w:firstLine="567"/>
        <w:jc w:val="both"/>
      </w:pPr>
      <w:r>
        <w:rPr>
          <w:rFonts w:ascii="Arial" w:cs="Arial" w:eastAsia="Arial" w:hAnsi="Arial"/>
          <w:sz w:val="24"/>
          <w:szCs w:val="24"/>
        </w:rPr>
        <w:t xml:space="preserve">3. Рассмотрение уголовных дел с участием присяжных заседателей осуществляется судом по правилам, установленным </w:t>
      </w:r>
      <w:r>
        <w:rPr>
          <w:rFonts w:ascii="Arial" w:cs="Arial" w:eastAsia="Arial" w:hAnsi="Arial"/>
          <w:sz w:val="24"/>
          <w:szCs w:val="24"/>
        </w:rPr>
        <w:t xml:space="preserve">главой 45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Рассмотрение уголовных дел в апелляционном порядке осуществляется судебной коллегией в составе 3 судей.</w:t>
      </w:r>
    </w:p>
    <w:p>
      <w:pPr>
        <w:spacing w:after="120"/>
        <w:ind w:firstLine="567"/>
        <w:jc w:val="both"/>
      </w:pPr>
      <w:r>
        <w:rPr>
          <w:rFonts w:ascii="Arial" w:cs="Arial" w:eastAsia="Arial" w:hAnsi="Arial"/>
          <w:sz w:val="24"/>
          <w:szCs w:val="24"/>
        </w:rPr>
        <w:t xml:space="preserve">5. Рассмотрение уголовных дел в порядке кассации осуществляется судебной коллегией Верховного суда в составе 3 судей.</w:t>
      </w:r>
    </w:p>
    <w:p>
      <w:pPr>
        <w:spacing w:after="120"/>
        <w:ind w:firstLine="567"/>
        <w:jc w:val="both"/>
      </w:pPr>
      <w:r>
        <w:rPr>
          <w:rFonts w:ascii="Arial" w:cs="Arial" w:eastAsia="Arial" w:hAnsi="Arial"/>
          <w:sz w:val="24"/>
          <w:szCs w:val="24"/>
        </w:rPr>
        <w:t xml:space="preserve">6. При рассмотрении уголовного дела судом в составе коллегии председательствует один из членов коллеги по поручению председателя данного суда или его заместителя.</w:t>
      </w:r>
    </w:p>
    <w:p>
      <w:pPr>
        <w:spacing w:after="120"/>
        <w:ind w:firstLine="567"/>
        <w:jc w:val="both"/>
      </w:pPr>
      <w:r>
        <w:rPr>
          <w:rFonts w:ascii="Arial" w:cs="Arial" w:eastAsia="Arial" w:hAnsi="Arial"/>
          <w:sz w:val="24"/>
          <w:szCs w:val="24"/>
        </w:rPr>
        <w:t xml:space="preserve">7. В случаях, когда имеются обстоятельства, препятствующие судьям одной коллегии участвовать в рассмотрении дела в апелляционной инстанции, председатель областного и приравненного к нему суда, а в кассационной инстанции – председатель Верховного суда, его заместители вправе привлекать к участию в рассмотрении дела судей другой коллегии.</w:t>
      </w:r>
    </w:p>
    <w:p>
      <w:pPr>
        <w:spacing w:after="120"/>
        <w:ind w:firstLine="567"/>
        <w:jc w:val="both"/>
      </w:pPr>
      <w:r>
        <w:rPr>
          <w:rFonts w:ascii="Arial" w:cs="Arial" w:eastAsia="Arial" w:hAnsi="Arial"/>
          <w:sz w:val="24"/>
          <w:szCs w:val="24"/>
        </w:rPr>
        <w:t xml:space="preserve">8. Судебный контроль в досудебном производстве осуществляется следственным судьей единолично.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Судья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Судье, в пределах своей компетенции рассматривающему дело единолично, осуществляющему распорядительные действия по подготовке заседания суда или обеспечению исполнения приговора или другого решения, разрешающему ходатайства и жалобы, принадлежат полномочия суда.</w:t>
      </w:r>
    </w:p>
    <w:p>
      <w:pPr>
        <w:spacing w:after="120"/>
        <w:ind w:firstLine="567"/>
        <w:jc w:val="both"/>
      </w:pPr>
      <w:r>
        <w:rPr>
          <w:rFonts w:ascii="Arial" w:cs="Arial" w:eastAsia="Arial" w:hAnsi="Arial"/>
          <w:sz w:val="24"/>
          <w:szCs w:val="24"/>
        </w:rPr>
        <w:t xml:space="preserve">2. Судья, рассматривающий дело в составе коллегии судей, пользуется равными правами с председательствующим и другими судьями при решении всех вопросов, возникших в связи с рассматриваемым делом. При несогласии с мнением других судей по рассматриваемым вопросам судья вправе письменно изложить особое мнение.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Полномочия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правомочен:</w:t>
      </w:r>
    </w:p>
    <w:p>
      <w:pPr>
        <w:spacing w:after="120"/>
        <w:ind w:firstLine="567"/>
        <w:jc w:val="both"/>
      </w:pPr>
      <w:r>
        <w:rPr>
          <w:rFonts w:ascii="Arial" w:cs="Arial" w:eastAsia="Arial" w:hAnsi="Arial"/>
          <w:sz w:val="24"/>
          <w:szCs w:val="24"/>
        </w:rPr>
        <w:t xml:space="preserve">1) признать лицо невиновным;</w:t>
      </w:r>
    </w:p>
    <w:p>
      <w:pPr>
        <w:spacing w:after="120"/>
        <w:ind w:firstLine="567"/>
        <w:jc w:val="both"/>
      </w:pPr>
      <w:r>
        <w:rPr>
          <w:rFonts w:ascii="Arial" w:cs="Arial" w:eastAsia="Arial" w:hAnsi="Arial"/>
          <w:sz w:val="24"/>
          <w:szCs w:val="24"/>
        </w:rPr>
        <w:t xml:space="preserve">2) признать лицо виновным в совершении преступления и назначить ему наказание;</w:t>
      </w:r>
    </w:p>
    <w:p>
      <w:pPr>
        <w:spacing w:after="120"/>
        <w:ind w:firstLine="567"/>
        <w:jc w:val="both"/>
      </w:pPr>
      <w:r>
        <w:rPr>
          <w:rFonts w:ascii="Arial" w:cs="Arial" w:eastAsia="Arial" w:hAnsi="Arial"/>
          <w:sz w:val="24"/>
          <w:szCs w:val="24"/>
        </w:rPr>
        <w:t xml:space="preserve">3) квалифицировать деяния по нормам Уголовного кодекса и назначить обвиняемому наказание в случаях, когда уголовное судопроизводство осуществляется с участием присяжных заседателей, вынесших вердикт о виновности обвиняемого;</w:t>
      </w:r>
    </w:p>
    <w:p>
      <w:pPr>
        <w:spacing w:after="120"/>
        <w:ind w:firstLine="567"/>
        <w:jc w:val="both"/>
      </w:pPr>
      <w:r>
        <w:rPr>
          <w:rFonts w:ascii="Arial" w:cs="Arial" w:eastAsia="Arial" w:hAnsi="Arial"/>
          <w:sz w:val="24"/>
          <w:szCs w:val="24"/>
        </w:rPr>
        <w:t xml:space="preserve">4) применить к лицу принудительные меры медицинского характера и (или) принудительное лечение;</w:t>
      </w:r>
    </w:p>
    <w:p>
      <w:pPr>
        <w:spacing w:after="120"/>
        <w:ind w:firstLine="567"/>
        <w:jc w:val="both"/>
      </w:pPr>
      <w:r>
        <w:rPr>
          <w:rFonts w:ascii="Arial" w:cs="Arial" w:eastAsia="Arial" w:hAnsi="Arial"/>
          <w:sz w:val="24"/>
          <w:szCs w:val="24"/>
        </w:rPr>
        <w:t xml:space="preserve">5) применить к лицу принудительные меры воспитательного характера, применяемые к детям;</w:t>
      </w:r>
    </w:p>
    <w:p>
      <w:pPr>
        <w:spacing w:after="120"/>
        <w:ind w:firstLine="567"/>
        <w:jc w:val="both"/>
      </w:pPr>
      <w:r>
        <w:rPr>
          <w:rFonts w:ascii="Arial" w:cs="Arial" w:eastAsia="Arial" w:hAnsi="Arial"/>
          <w:sz w:val="24"/>
          <w:szCs w:val="24"/>
        </w:rPr>
        <w:t xml:space="preserve">6) отменить или изменить решение, принятое нижестоящим судом;</w:t>
      </w:r>
    </w:p>
    <w:p>
      <w:pPr>
        <w:spacing w:after="120"/>
        <w:ind w:firstLine="567"/>
        <w:jc w:val="both"/>
      </w:pPr>
      <w:r>
        <w:rPr>
          <w:rFonts w:ascii="Arial" w:cs="Arial" w:eastAsia="Arial" w:hAnsi="Arial"/>
          <w:sz w:val="24"/>
          <w:szCs w:val="24"/>
        </w:rPr>
        <w:t xml:space="preserve">7) по уголовным делам направлять обвиняемого и потерпевшего на информационную встречу с медиатором;</w:t>
      </w:r>
    </w:p>
    <w:p>
      <w:pPr>
        <w:spacing w:after="120"/>
        <w:ind w:firstLine="567"/>
        <w:jc w:val="both"/>
      </w:pPr>
      <w:r>
        <w:rPr>
          <w:rFonts w:ascii="Arial" w:cs="Arial" w:eastAsia="Arial" w:hAnsi="Arial"/>
          <w:sz w:val="24"/>
          <w:szCs w:val="24"/>
        </w:rPr>
        <w:t xml:space="preserve">8) принимать иные решения, предусмотренные настоящим Кодексом.</w:t>
      </w:r>
    </w:p>
    <w:p>
      <w:pPr>
        <w:spacing w:after="120"/>
        <w:ind w:firstLine="567"/>
        <w:jc w:val="both"/>
      </w:pPr>
      <w:r>
        <w:rPr>
          <w:rFonts w:ascii="Arial" w:cs="Arial" w:eastAsia="Arial" w:hAnsi="Arial"/>
          <w:sz w:val="24"/>
          <w:szCs w:val="24"/>
        </w:rPr>
        <w:t xml:space="preserve">2. Судебный контроль за соблюдением прав и свобод человека в ходе досудебного производства осуществляет следственный судья.</w:t>
      </w:r>
    </w:p>
    <w:p>
      <w:pPr>
        <w:spacing w:after="120"/>
        <w:ind w:firstLine="567"/>
        <w:jc w:val="both"/>
      </w:pPr>
      <w:r>
        <w:rPr>
          <w:rFonts w:ascii="Arial" w:cs="Arial" w:eastAsia="Arial" w:hAnsi="Arial"/>
          <w:sz w:val="24"/>
          <w:szCs w:val="24"/>
        </w:rPr>
        <w:t xml:space="preserve">3. Суд вправе возобновлять и пересматривать дело по новым или вновь открывшимся обстоятельствам.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Полномочия следственного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судья в ходе досудебного производства правомочен принимать решения:</w:t>
      </w:r>
    </w:p>
    <w:p>
      <w:pPr>
        <w:spacing w:after="120"/>
        <w:ind w:firstLine="567"/>
        <w:jc w:val="both"/>
      </w:pPr>
      <w:r>
        <w:rPr>
          <w:rFonts w:ascii="Arial" w:cs="Arial" w:eastAsia="Arial" w:hAnsi="Arial"/>
          <w:sz w:val="24"/>
          <w:szCs w:val="24"/>
        </w:rPr>
        <w:t xml:space="preserve">1) о законности и обоснованности задержания лица, подозреваемого в совершении преступления;</w:t>
      </w:r>
    </w:p>
    <w:p>
      <w:pPr>
        <w:spacing w:after="120"/>
        <w:ind w:firstLine="567"/>
        <w:jc w:val="both"/>
      </w:pPr>
      <w:r>
        <w:rPr>
          <w:rFonts w:ascii="Arial" w:cs="Arial" w:eastAsia="Arial" w:hAnsi="Arial"/>
          <w:sz w:val="24"/>
          <w:szCs w:val="24"/>
        </w:rPr>
        <w:t xml:space="preserve">2) о применении меры пресечения в виде залога, домашнего ареста, экстрадиционного ареста, заключения под стражу, электронного наблюдения;</w:t>
      </w:r>
    </w:p>
    <w:p>
      <w:pPr>
        <w:spacing w:after="120"/>
        <w:ind w:firstLine="567"/>
        <w:jc w:val="both"/>
      </w:pPr>
      <w:r>
        <w:rPr>
          <w:rFonts w:ascii="Arial" w:cs="Arial" w:eastAsia="Arial" w:hAnsi="Arial"/>
          <w:sz w:val="24"/>
          <w:szCs w:val="24"/>
        </w:rPr>
        <w:t xml:space="preserve">3) о продлении сроков меры пресечения;</w:t>
      </w:r>
    </w:p>
    <w:p>
      <w:pPr>
        <w:spacing w:after="120"/>
        <w:ind w:firstLine="567"/>
        <w:jc w:val="both"/>
      </w:pPr>
      <w:r>
        <w:rPr>
          <w:rFonts w:ascii="Arial" w:cs="Arial" w:eastAsia="Arial" w:hAnsi="Arial"/>
          <w:sz w:val="24"/>
          <w:szCs w:val="24"/>
        </w:rPr>
        <w:t xml:space="preserve">4) об изменении меры пресечения;</w:t>
      </w:r>
    </w:p>
    <w:p>
      <w:pPr>
        <w:spacing w:after="120"/>
        <w:ind w:firstLine="567"/>
        <w:jc w:val="both"/>
      </w:pPr>
      <w:r>
        <w:rPr>
          <w:rFonts w:ascii="Arial" w:cs="Arial" w:eastAsia="Arial" w:hAnsi="Arial"/>
          <w:sz w:val="24"/>
          <w:szCs w:val="24"/>
        </w:rPr>
        <w:t xml:space="preserve">5) о помещении обвиняемого, не находящегося под стражей, в медицинский или психиатрический стационар для производства соответствующих экспертиз;</w:t>
      </w:r>
    </w:p>
    <w:p>
      <w:pPr>
        <w:spacing w:after="120"/>
        <w:ind w:firstLine="567"/>
        <w:jc w:val="both"/>
      </w:pPr>
      <w:r>
        <w:rPr>
          <w:rFonts w:ascii="Arial" w:cs="Arial" w:eastAsia="Arial" w:hAnsi="Arial"/>
          <w:sz w:val="24"/>
          <w:szCs w:val="24"/>
        </w:rPr>
        <w:t xml:space="preserve">6) о наложении ареста на имущество, включая денежные средства физических и юридических лиц, находящиеся на счетах и во вкладах или на хранении в банках и иных кредитных организациях, на ценные бумаги и их сертификаты;</w:t>
      </w:r>
    </w:p>
    <w:p>
      <w:pPr>
        <w:spacing w:after="120"/>
        <w:ind w:firstLine="567"/>
        <w:jc w:val="both"/>
      </w:pPr>
      <w:r>
        <w:rPr>
          <w:rFonts w:ascii="Arial" w:cs="Arial" w:eastAsia="Arial" w:hAnsi="Arial"/>
          <w:sz w:val="24"/>
          <w:szCs w:val="24"/>
        </w:rPr>
        <w:t xml:space="preserve">7) о временном отстранении обвиняемого от должности;</w:t>
      </w:r>
    </w:p>
    <w:p>
      <w:pPr>
        <w:spacing w:after="120"/>
        <w:ind w:firstLine="567"/>
        <w:jc w:val="both"/>
      </w:pPr>
      <w:r>
        <w:rPr>
          <w:rFonts w:ascii="Arial" w:cs="Arial" w:eastAsia="Arial" w:hAnsi="Arial"/>
          <w:sz w:val="24"/>
          <w:szCs w:val="24"/>
        </w:rPr>
        <w:t xml:space="preserve">8) о производстве эксгумации при отсутствии согласия близких родственников, супруга (супруги) покойного;</w:t>
      </w:r>
    </w:p>
    <w:p>
      <w:pPr>
        <w:spacing w:after="120"/>
        <w:ind w:firstLine="567"/>
        <w:jc w:val="both"/>
      </w:pPr>
      <w:r>
        <w:rPr>
          <w:rFonts w:ascii="Arial" w:cs="Arial" w:eastAsia="Arial" w:hAnsi="Arial"/>
          <w:sz w:val="24"/>
          <w:szCs w:val="24"/>
        </w:rPr>
        <w:t xml:space="preserve">9) о проведении осмотра жилища, а также иных объектов, находящихся в собственности или ином праве проживающих в нем лиц, при отсутствии их согласия;</w:t>
      </w:r>
    </w:p>
    <w:p>
      <w:pPr>
        <w:spacing w:after="120"/>
        <w:ind w:firstLine="567"/>
        <w:jc w:val="both"/>
      </w:pPr>
      <w:r>
        <w:rPr>
          <w:rFonts w:ascii="Arial" w:cs="Arial" w:eastAsia="Arial" w:hAnsi="Arial"/>
          <w:sz w:val="24"/>
          <w:szCs w:val="24"/>
        </w:rPr>
        <w:t xml:space="preserve">10) о производстве выемки и (или) обыска;</w:t>
      </w:r>
    </w:p>
    <w:p>
      <w:pPr>
        <w:spacing w:after="120"/>
        <w:ind w:firstLine="567"/>
        <w:jc w:val="both"/>
      </w:pPr>
      <w:r>
        <w:rPr>
          <w:rFonts w:ascii="Arial" w:cs="Arial" w:eastAsia="Arial" w:hAnsi="Arial"/>
          <w:sz w:val="24"/>
          <w:szCs w:val="24"/>
        </w:rPr>
        <w:t xml:space="preserve">11) о проведении специальных следственных действий, предусмотренных настоящим Кодексом, за исключением специальных следственных действий, указанных в статьях </w:t>
      </w:r>
      <w:r>
        <w:rPr>
          <w:rFonts w:ascii="Arial" w:cs="Arial" w:eastAsia="Arial" w:hAnsi="Arial"/>
          <w:sz w:val="24"/>
          <w:szCs w:val="24"/>
        </w:rPr>
        <w:t xml:space="preserve">237</w:t>
      </w:r>
      <w:r>
        <w:rPr>
          <w:rFonts w:ascii="Arial" w:cs="Arial" w:eastAsia="Arial" w:hAnsi="Arial"/>
          <w:sz w:val="24"/>
          <w:szCs w:val="24"/>
        </w:rPr>
        <w:t xml:space="preserve">–</w:t>
      </w:r>
      <w:r>
        <w:rPr>
          <w:rFonts w:ascii="Arial" w:cs="Arial" w:eastAsia="Arial" w:hAnsi="Arial"/>
          <w:sz w:val="24"/>
          <w:szCs w:val="24"/>
        </w:rPr>
        <w:t xml:space="preserve">239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12) по другим вопросам, предусмотренным настоящим Кодексом. </w:t>
      </w:r>
    </w:p>
    <w:p>
      <w:pPr>
        <w:spacing w:after="120"/>
        <w:ind w:firstLine="567"/>
        <w:jc w:val="both"/>
      </w:pPr>
      <w:r>
        <w:rPr>
          <w:rFonts w:ascii="Arial" w:cs="Arial" w:eastAsia="Arial" w:hAnsi="Arial"/>
          <w:sz w:val="24"/>
          <w:szCs w:val="24"/>
        </w:rPr>
        <w:t xml:space="preserve">2. В рамках осуществления судебного контроля следственный судья рассматривает жалобы участников уголовного судопроизводства на действия (бездействие) и решения органа дознания, следователя, прокурора, руководителя следственного подразделения.</w:t>
      </w:r>
    </w:p>
    <w:p>
      <w:pPr>
        <w:spacing w:after="120"/>
        <w:ind w:firstLine="567"/>
        <w:jc w:val="both"/>
      </w:pPr>
      <w:r>
        <w:rPr>
          <w:rFonts w:ascii="Arial" w:cs="Arial" w:eastAsia="Arial" w:hAnsi="Arial"/>
          <w:sz w:val="24"/>
          <w:szCs w:val="24"/>
        </w:rPr>
        <w:t xml:space="preserve">3. В случаях, предусмотренных настоящим Кодексом, следственный судья:</w:t>
      </w:r>
    </w:p>
    <w:p>
      <w:pPr>
        <w:spacing w:after="120"/>
        <w:ind w:firstLine="567"/>
        <w:jc w:val="both"/>
      </w:pPr>
      <w:r>
        <w:rPr>
          <w:rFonts w:ascii="Arial" w:cs="Arial" w:eastAsia="Arial" w:hAnsi="Arial"/>
          <w:sz w:val="24"/>
          <w:szCs w:val="24"/>
        </w:rPr>
        <w:t xml:space="preserve">1) депонирует в ходе следствия показания свидетеля или потерпевшего по ходатайству одной из сторон;</w:t>
      </w:r>
    </w:p>
    <w:p>
      <w:pPr>
        <w:spacing w:after="120"/>
        <w:ind w:firstLine="567"/>
        <w:jc w:val="both"/>
      </w:pPr>
      <w:r>
        <w:rPr>
          <w:rFonts w:ascii="Arial" w:cs="Arial" w:eastAsia="Arial" w:hAnsi="Arial"/>
          <w:sz w:val="24"/>
          <w:szCs w:val="24"/>
        </w:rPr>
        <w:t xml:space="preserve">2) решает вопрос об обращении в доход государства залога в случаях, если обвиняемый допустил одно из нарушений, предусмотренных частью 6 </w:t>
      </w:r>
      <w:r>
        <w:rPr>
          <w:rFonts w:ascii="Arial" w:cs="Arial" w:eastAsia="Arial" w:hAnsi="Arial"/>
          <w:sz w:val="24"/>
          <w:szCs w:val="24"/>
        </w:rPr>
        <w:t xml:space="preserve">статьи 112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принимает решение о применении мер по обеспечению безопасности в отношении свидетелей, потерпевших и иных участников уголовного судопроизводства;</w:t>
      </w:r>
    </w:p>
    <w:p>
      <w:pPr>
        <w:spacing w:after="120"/>
        <w:ind w:firstLine="567"/>
        <w:jc w:val="both"/>
      </w:pPr>
      <w:r>
        <w:rPr>
          <w:rFonts w:ascii="Arial" w:cs="Arial" w:eastAsia="Arial" w:hAnsi="Arial"/>
          <w:sz w:val="24"/>
          <w:szCs w:val="24"/>
        </w:rPr>
        <w:t xml:space="preserve">4) утверждает процессуальное соглашение о признании вины.</w:t>
      </w:r>
    </w:p>
    <w:p>
      <w:pPr>
        <w:spacing w:after="120"/>
        <w:ind w:firstLine="567"/>
        <w:jc w:val="both"/>
      </w:pPr>
      <w:r>
        <w:rPr>
          <w:rFonts w:ascii="Arial" w:cs="Arial" w:eastAsia="Arial" w:hAnsi="Arial"/>
          <w:sz w:val="24"/>
          <w:szCs w:val="24"/>
        </w:rPr>
        <w:t xml:space="preserve">4. Следственный судья не должен предрешать вопросы, которые в соответствии с настоящим Кодексом могут быть предметом судебного рассмотрения при разрешении дела по существу,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прокурора. </w:t>
      </w:r>
    </w:p>
    <w:p>
      <w:pPr>
        <w:spacing w:after="120"/>
        <w:ind w:firstLine="567"/>
        <w:jc w:val="both"/>
      </w:pPr>
      <w:r>
        <w:rPr>
          <w:rFonts w:ascii="Arial" w:cs="Arial" w:eastAsia="Arial" w:hAnsi="Arial"/>
          <w:i/>
          <w:iCs/>
          <w:sz w:val="24"/>
          <w:szCs w:val="24"/>
        </w:rPr>
        <w:t xml:space="preserve">(В редакции </w:t>
      </w:r>
      <w:hyperlink w:history="1" r:id="rId3hlfwfagikpb33hdoyvoc">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Полномочия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осуществлении уголовного судопроизводства с участием присяжных заседателей присяжные заседатели разрешают вопросы, предусмотренные пунктами 1, 2 и 4 части 1 </w:t>
      </w:r>
      <w:r>
        <w:rPr>
          <w:rFonts w:ascii="Arial" w:cs="Arial" w:eastAsia="Arial" w:hAnsi="Arial"/>
          <w:sz w:val="24"/>
          <w:szCs w:val="24"/>
        </w:rPr>
        <w:t xml:space="preserve">статьи 350</w:t>
      </w:r>
      <w:r>
        <w:rPr>
          <w:rFonts w:ascii="Arial" w:cs="Arial" w:eastAsia="Arial" w:hAnsi="Arial"/>
          <w:sz w:val="24"/>
          <w:szCs w:val="24"/>
        </w:rPr>
        <w:t xml:space="preserve"> настоящего Кодекса, поставленные перед ними в порядке, установленном настоящим Кодексом.</w:t>
      </w:r>
    </w:p>
    <w:p>
      <w:pPr>
        <w:spacing w:after="120"/>
        <w:ind w:firstLine="567"/>
        <w:jc w:val="both"/>
      </w:pPr>
      <w:r>
        <w:rPr>
          <w:rFonts w:ascii="Arial" w:cs="Arial" w:eastAsia="Arial" w:hAnsi="Arial"/>
          <w:sz w:val="24"/>
          <w:szCs w:val="24"/>
        </w:rPr>
        <w:t xml:space="preserve">2. Присяжные заседатели вправе:</w:t>
      </w:r>
    </w:p>
    <w:p>
      <w:pPr>
        <w:spacing w:after="120"/>
        <w:ind w:firstLine="567"/>
        <w:jc w:val="both"/>
      </w:pPr>
      <w:r>
        <w:rPr>
          <w:rFonts w:ascii="Arial" w:cs="Arial" w:eastAsia="Arial" w:hAnsi="Arial"/>
          <w:sz w:val="24"/>
          <w:szCs w:val="24"/>
        </w:rPr>
        <w:t xml:space="preserve">1) участвовать в исследовании всех рассматриваемых в суде доказательств с тем, чтобы получить возможность самостоятельно, по своему внутреннему убеждению оценить обстоятельства дела и дать ответы на вопросы, которые будут поставлены перед коллегией присяжных заседателей;</w:t>
      </w:r>
    </w:p>
    <w:p>
      <w:pPr>
        <w:spacing w:after="120"/>
        <w:ind w:firstLine="567"/>
        <w:jc w:val="both"/>
      </w:pPr>
      <w:r>
        <w:rPr>
          <w:rFonts w:ascii="Arial" w:cs="Arial" w:eastAsia="Arial" w:hAnsi="Arial"/>
          <w:sz w:val="24"/>
          <w:szCs w:val="24"/>
        </w:rPr>
        <w:t xml:space="preserve">2) задавать участникам уголовного судопроизводства вопросы, которые передаются в письменном виде председательствующему старшиной;</w:t>
      </w:r>
    </w:p>
    <w:p>
      <w:pPr>
        <w:spacing w:after="120"/>
        <w:ind w:firstLine="567"/>
        <w:jc w:val="both"/>
      </w:pPr>
      <w:r>
        <w:rPr>
          <w:rFonts w:ascii="Arial" w:cs="Arial" w:eastAsia="Arial" w:hAnsi="Arial"/>
          <w:sz w:val="24"/>
          <w:szCs w:val="24"/>
        </w:rPr>
        <w:t xml:space="preserve">3) участвовать в осмотре вещественных доказательств, документов, в проведении осмотров местности и помещения, во всех других действиях по исследованию доказательств;</w:t>
      </w:r>
    </w:p>
    <w:p>
      <w:pPr>
        <w:spacing w:after="120"/>
        <w:ind w:firstLine="567"/>
        <w:jc w:val="both"/>
      </w:pPr>
      <w:r>
        <w:rPr>
          <w:rFonts w:ascii="Arial" w:cs="Arial" w:eastAsia="Arial" w:hAnsi="Arial"/>
          <w:sz w:val="24"/>
          <w:szCs w:val="24"/>
        </w:rPr>
        <w:t xml:space="preserve">4) просить председательствующего разъяснить нормы закона, относящиеся к делу, и иные неясные для них вопросы;</w:t>
      </w:r>
    </w:p>
    <w:p>
      <w:pPr>
        <w:spacing w:after="120"/>
        <w:ind w:firstLine="567"/>
        <w:jc w:val="both"/>
      </w:pPr>
      <w:r>
        <w:rPr>
          <w:rFonts w:ascii="Arial" w:cs="Arial" w:eastAsia="Arial" w:hAnsi="Arial"/>
          <w:sz w:val="24"/>
          <w:szCs w:val="24"/>
        </w:rPr>
        <w:t xml:space="preserve">5) делать письменные заметки во время судебного заседания.</w:t>
      </w:r>
    </w:p>
    <w:p>
      <w:pPr>
        <w:spacing w:after="120"/>
        <w:ind w:firstLine="567"/>
        <w:jc w:val="both"/>
      </w:pPr>
      <w:r>
        <w:rPr>
          <w:rFonts w:ascii="Arial" w:cs="Arial" w:eastAsia="Arial" w:hAnsi="Arial"/>
          <w:sz w:val="24"/>
          <w:szCs w:val="24"/>
        </w:rPr>
        <w:t xml:space="preserve">3. Присяжные заседатели обязаны:</w:t>
      </w:r>
    </w:p>
    <w:p>
      <w:pPr>
        <w:spacing w:after="120"/>
        <w:ind w:firstLine="567"/>
        <w:jc w:val="both"/>
      </w:pPr>
      <w:r>
        <w:rPr>
          <w:rFonts w:ascii="Arial" w:cs="Arial" w:eastAsia="Arial" w:hAnsi="Arial"/>
          <w:sz w:val="24"/>
          <w:szCs w:val="24"/>
        </w:rPr>
        <w:t xml:space="preserve">1) соблюдать порядок во время судебного заседания и подчиняться законным распоряжениям председательствующего;</w:t>
      </w:r>
    </w:p>
    <w:p>
      <w:pPr>
        <w:spacing w:after="120"/>
        <w:ind w:firstLine="567"/>
        <w:jc w:val="both"/>
      </w:pPr>
      <w:r>
        <w:rPr>
          <w:rFonts w:ascii="Arial" w:cs="Arial" w:eastAsia="Arial" w:hAnsi="Arial"/>
          <w:sz w:val="24"/>
          <w:szCs w:val="24"/>
        </w:rPr>
        <w:t xml:space="preserve">2) являться в указанное судом время для продолжения судебного заседания в случае, если объявляется перерыв или слушание дела откладывается;</w:t>
      </w:r>
    </w:p>
    <w:p>
      <w:pPr>
        <w:spacing w:after="120"/>
        <w:ind w:firstLine="567"/>
        <w:jc w:val="both"/>
      </w:pPr>
      <w:r>
        <w:rPr>
          <w:rFonts w:ascii="Arial" w:cs="Arial" w:eastAsia="Arial" w:hAnsi="Arial"/>
          <w:sz w:val="24"/>
          <w:szCs w:val="24"/>
        </w:rPr>
        <w:t xml:space="preserve">3) не отлучаться из зала судебного заседания во время слушания дела;</w:t>
      </w:r>
    </w:p>
    <w:p>
      <w:pPr>
        <w:spacing w:after="120"/>
        <w:ind w:firstLine="567"/>
        <w:jc w:val="both"/>
      </w:pPr>
      <w:r>
        <w:rPr>
          <w:rFonts w:ascii="Arial" w:cs="Arial" w:eastAsia="Arial" w:hAnsi="Arial"/>
          <w:sz w:val="24"/>
          <w:szCs w:val="24"/>
        </w:rPr>
        <w:t xml:space="preserve">4) не общаться с лицами, не входящими в состав суда, по поводу обстоятельств рассматриваемого уголовного дела;</w:t>
      </w:r>
    </w:p>
    <w:p>
      <w:pPr>
        <w:spacing w:after="120"/>
        <w:ind w:firstLine="567"/>
        <w:jc w:val="both"/>
      </w:pPr>
      <w:r>
        <w:rPr>
          <w:rFonts w:ascii="Arial" w:cs="Arial" w:eastAsia="Arial" w:hAnsi="Arial"/>
          <w:sz w:val="24"/>
          <w:szCs w:val="24"/>
        </w:rPr>
        <w:t xml:space="preserve">5) не собирать сведения по делу в ходе разбирательства дела и вне судебного заседания;</w:t>
      </w:r>
    </w:p>
    <w:p>
      <w:pPr>
        <w:spacing w:after="120"/>
        <w:ind w:firstLine="567"/>
        <w:jc w:val="both"/>
      </w:pPr>
      <w:r>
        <w:rPr>
          <w:rFonts w:ascii="Arial" w:cs="Arial" w:eastAsia="Arial" w:hAnsi="Arial"/>
          <w:sz w:val="24"/>
          <w:szCs w:val="24"/>
        </w:rPr>
        <w:t xml:space="preserve">6) не нарушать тайну совещания и голосования присяжных заседателей по поставленным перед ними вопросам;</w:t>
      </w:r>
    </w:p>
    <w:p>
      <w:pPr>
        <w:spacing w:after="120"/>
        <w:ind w:firstLine="567"/>
        <w:jc w:val="both"/>
      </w:pPr>
      <w:r>
        <w:rPr>
          <w:rFonts w:ascii="Arial" w:cs="Arial" w:eastAsia="Arial" w:hAnsi="Arial"/>
          <w:sz w:val="24"/>
          <w:szCs w:val="24"/>
        </w:rPr>
        <w:t xml:space="preserve">7) не разглашать сведения, ставшие известными им во время закрытого судебного заседания, а также факты, которые стали им известны о присяжных заседателях при их отборе;</w:t>
      </w:r>
    </w:p>
    <w:p>
      <w:pPr>
        <w:spacing w:after="120"/>
        <w:ind w:firstLine="567"/>
        <w:jc w:val="both"/>
      </w:pPr>
      <w:r>
        <w:rPr>
          <w:rFonts w:ascii="Arial" w:cs="Arial" w:eastAsia="Arial" w:hAnsi="Arial"/>
          <w:sz w:val="24"/>
          <w:szCs w:val="24"/>
        </w:rPr>
        <w:t xml:space="preserve">8) не разглашать сведения, составляющие государственные секреты или иную охраняемую законом тайну, если такие сведения имеются в рассматриваемом уголовном деле. В таких случаях у присяжных заседателей берется подписка о неразглашении.</w:t>
      </w:r>
    </w:p>
    <w:p>
      <w:pPr>
        <w:spacing w:after="120"/>
        <w:ind w:firstLine="567"/>
        <w:jc w:val="both"/>
      </w:pPr>
      <w:r>
        <w:rPr>
          <w:rFonts w:ascii="Arial" w:cs="Arial" w:eastAsia="Arial" w:hAnsi="Arial"/>
          <w:sz w:val="24"/>
          <w:szCs w:val="24"/>
        </w:rPr>
        <w:t xml:space="preserve">4. Невыполнение присяжным заседателем обязанностей, предусмотренных настоящей статьей, влечет отстранение присяжного заседателя председательствующим от дальнейшего участия в рассмотрении дела и установленную законом ответственность.</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 Участники процесса со стороны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Прокурор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Генеральный прокурор в пределах своей компетенции принимает правовые акты по вопросам применения норм настоящего Кодекса, которые обязательны для исполнения органами уголовного преследования.</w:t>
      </w:r>
    </w:p>
    <w:p>
      <w:pPr>
        <w:spacing w:after="120"/>
        <w:ind w:firstLine="567"/>
        <w:jc w:val="both"/>
      </w:pPr>
      <w:r>
        <w:rPr>
          <w:rFonts w:ascii="Arial" w:cs="Arial" w:eastAsia="Arial" w:hAnsi="Arial"/>
          <w:sz w:val="24"/>
          <w:szCs w:val="24"/>
        </w:rPr>
        <w:t xml:space="preserve">2. Прокурор – должностное лицо, уполномоченное в пределах компетенции, предусмотренной настоящим Кодексом, осуществлять:</w:t>
      </w:r>
    </w:p>
    <w:p>
      <w:pPr>
        <w:spacing w:after="120"/>
        <w:ind w:firstLine="567"/>
        <w:jc w:val="both"/>
      </w:pPr>
      <w:r>
        <w:rPr>
          <w:rFonts w:ascii="Arial" w:cs="Arial" w:eastAsia="Arial" w:hAnsi="Arial"/>
          <w:sz w:val="24"/>
          <w:szCs w:val="24"/>
        </w:rPr>
        <w:t xml:space="preserve">1) надзор за исполнением законов в сфере государственной правовой статистики и учетов;</w:t>
      </w:r>
    </w:p>
    <w:p>
      <w:pPr>
        <w:spacing w:after="120"/>
        <w:ind w:firstLine="56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досудебное производство;</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досудебное производство, за исключением расследования уголовного дела;</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Законом КР от </w:t>
      </w:r>
      <w:hyperlink w:history="1" r:id="rIddht4dne8krvpt4-eb3pyn">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поддержание государственного обвинения в суде;</w:t>
      </w:r>
    </w:p>
    <w:p>
      <w:pPr>
        <w:spacing w:after="120"/>
        <w:ind w:firstLine="567"/>
        <w:jc w:val="both"/>
      </w:pPr>
      <w:r>
        <w:rPr>
          <w:rFonts w:ascii="Arial" w:cs="Arial" w:eastAsia="Arial" w:hAnsi="Arial"/>
          <w:sz w:val="24"/>
          <w:szCs w:val="24"/>
        </w:rPr>
        <w:t xml:space="preserve">5) представительство интересов гражданина или государства в суде; </w:t>
      </w:r>
    </w:p>
    <w:p>
      <w:pPr>
        <w:spacing w:after="120"/>
        <w:ind w:firstLine="567"/>
        <w:jc w:val="both"/>
      </w:pPr>
      <w:r>
        <w:rPr>
          <w:rFonts w:ascii="Arial" w:cs="Arial" w:eastAsia="Arial" w:hAnsi="Arial"/>
          <w:sz w:val="24"/>
          <w:szCs w:val="24"/>
        </w:rPr>
        <w:t xml:space="preserve">6) надзор за исполнением судебных решений.</w:t>
      </w:r>
    </w:p>
    <w:p>
      <w:pPr>
        <w:spacing w:after="120"/>
        <w:ind w:firstLine="567"/>
        <w:jc w:val="both"/>
      </w:pPr>
      <w:r>
        <w:rPr>
          <w:rFonts w:ascii="Arial" w:cs="Arial" w:eastAsia="Arial" w:hAnsi="Arial"/>
          <w:sz w:val="24"/>
          <w:szCs w:val="24"/>
        </w:rPr>
        <w:t xml:space="preserve">3. В уголовном судопроизводстве прокурор независим и подчиняется только закону.</w:t>
      </w:r>
    </w:p>
    <w:p>
      <w:pPr>
        <w:spacing w:after="60"/>
        <w:ind w:firstLine="567"/>
        <w:jc w:val="both"/>
      </w:pPr>
      <w:r>
        <w:rPr>
          <w:rFonts w:ascii="Arial" w:cs="Arial" w:eastAsia="Arial" w:hAnsi="Arial"/>
          <w:i/>
          <w:iCs/>
          <w:sz w:val="24"/>
          <w:szCs w:val="24"/>
        </w:rPr>
        <w:t xml:space="preserve">(В редакции Закона КР от </w:t>
      </w:r>
      <w:hyperlink w:history="1" r:id="rIdhqoazropillbyyij6-glo">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mjztrpuxqnsezuk4_khyq">
        <w:r>
          <w:rPr>
            <w:rFonts w:ascii="Arial" w:cs="Arial" w:eastAsia="Arial" w:hAnsi="Arial"/>
            <w:i/>
            <w:iCs/>
            <w:color w:val="1D4ED8"/>
            <w:sz w:val="24"/>
            <w:szCs w:val="24"/>
            <w:u w:val="single"/>
          </w:rPr>
          <w:t xml:space="preserve">22 декабря 2023 года № 209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Полномочия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Прокурор в ходе уголовного судопроизводства уполномочен:</w:t>
      </w:r>
    </w:p>
    <w:p>
      <w:pPr>
        <w:spacing w:after="120"/>
        <w:ind w:firstLine="567"/>
        <w:jc w:val="both"/>
      </w:pPr>
      <w:r>
        <w:rPr>
          <w:rFonts w:ascii="Arial" w:cs="Arial" w:eastAsia="Arial" w:hAnsi="Arial"/>
          <w:sz w:val="24"/>
          <w:szCs w:val="24"/>
        </w:rPr>
        <w:t xml:space="preserve">1) проверять законность исполнения приема, регистрации и разрешения сообщений о совершенных или готовящихся преступлениях, полноту и достоверность данных, внесенных в Единый реестр преступлений;</w:t>
      </w:r>
    </w:p>
    <w:p>
      <w:pPr>
        <w:spacing w:after="120"/>
        <w:ind w:firstLine="567"/>
        <w:jc w:val="both"/>
      </w:pPr>
      <w:r>
        <w:rPr>
          <w:rFonts w:ascii="Arial" w:cs="Arial" w:eastAsia="Arial" w:hAnsi="Arial"/>
          <w:sz w:val="24"/>
          <w:szCs w:val="24"/>
        </w:rPr>
        <w:t xml:space="preserve">2) иметь полный доступ к материалам, документам и иным сведениям, касающимся досудебного производства;</w:t>
      </w:r>
    </w:p>
    <w:p>
      <w:pPr>
        <w:spacing w:after="120"/>
        <w:ind w:firstLine="567"/>
        <w:jc w:val="both"/>
      </w:pPr>
      <w:r>
        <w:rPr>
          <w:rFonts w:ascii="Arial" w:cs="Arial" w:eastAsia="Arial" w:hAnsi="Arial"/>
          <w:sz w:val="24"/>
          <w:szCs w:val="24"/>
        </w:rPr>
        <w:t xml:space="preserve">3) осуществлять надзор за исполнением законов органами, осуществляющими оперативно-розыскную деятельность и дознание;</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начинать и (или) вести доследственную проверку;</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Законом КР от </w:t>
      </w:r>
      <w:hyperlink w:history="1" r:id="rIdogaajy2mfwcxjf8ko5lvf">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возбуждать уголовное дело, поручать, передавать для расследования следователю или группе следователей, а нижестоящему прокурору для организации расследования уголовные дела в соответствии с подследственностью, в исключительных случаях - независимо от подследственности. Исключительными случаями являются: необъективное ведение следователем расследования дела; оказание давления на следователя со стороны должностных лиц, в подчинении которых он находится, с целью принятия того или иного решения; общественная значимость дела; целесообразность проведения следствия по делу органом, выявившим преступление по данному делу;</w:t>
      </w:r>
    </w:p>
    <w:p>
      <w:pPr>
        <w:spacing w:after="120"/>
        <w:ind w:firstLine="567"/>
        <w:jc w:val="both"/>
      </w:pPr>
      <w:r>
        <w:rPr>
          <w:rFonts w:ascii="Arial" w:cs="Arial" w:eastAsia="Arial" w:hAnsi="Arial"/>
          <w:sz w:val="24"/>
          <w:szCs w:val="24"/>
        </w:rPr>
        <w:t xml:space="preserve">6) проверять законность задержания и выносить постановление об освобождении лиц, задержанных с нарушением требований настоящего Кодекса;</w:t>
      </w:r>
    </w:p>
    <w:p>
      <w:pPr>
        <w:spacing w:after="120"/>
        <w:ind w:firstLine="567"/>
        <w:jc w:val="both"/>
      </w:pPr>
      <w:r>
        <w:rPr>
          <w:rFonts w:ascii="Arial" w:cs="Arial" w:eastAsia="Arial" w:hAnsi="Arial"/>
          <w:sz w:val="24"/>
          <w:szCs w:val="24"/>
        </w:rPr>
        <w:t xml:space="preserve">7) осуществлять надзор за исполнением законов органами, осуществляющими досудебное производство; </w:t>
      </w:r>
    </w:p>
    <w:p>
      <w:pPr>
        <w:spacing w:after="120"/>
        <w:ind w:firstLine="567"/>
        <w:jc w:val="both"/>
      </w:pPr>
      <w:r>
        <w:rPr>
          <w:rFonts w:ascii="Arial" w:cs="Arial" w:eastAsia="Arial" w:hAnsi="Arial"/>
          <w:sz w:val="24"/>
          <w:szCs w:val="24"/>
        </w:rPr>
        <w:t xml:space="preserve">8) давать органу дознания, следователю письменные указания о производстве тех или иных процессуальных действий;</w:t>
      </w:r>
    </w:p>
    <w:p>
      <w:pPr>
        <w:spacing w:after="120"/>
        <w:ind w:firstLine="567"/>
        <w:jc w:val="both"/>
      </w:pPr>
      <w:r>
        <w:rPr>
          <w:rFonts w:ascii="Arial" w:cs="Arial" w:eastAsia="Arial" w:hAnsi="Arial"/>
          <w:sz w:val="24"/>
          <w:szCs w:val="24"/>
        </w:rPr>
        <w:t xml:space="preserve">9) выносить постановления о проведении ревизии, инвентаризации и (или) назначении экспертиз;</w:t>
      </w:r>
    </w:p>
    <w:p>
      <w:pPr>
        <w:spacing w:after="120"/>
        <w:ind w:firstLine="567"/>
        <w:jc w:val="both"/>
      </w:pPr>
      <w:r>
        <w:rPr>
          <w:rFonts w:ascii="Arial" w:cs="Arial" w:eastAsia="Arial" w:hAnsi="Arial"/>
          <w:sz w:val="24"/>
          <w:szCs w:val="24"/>
        </w:rPr>
        <w:t xml:space="preserve">10) рассматривать возражения следователя, не согласного с указаниями прокурора, осуществляющего надзор;</w:t>
      </w:r>
    </w:p>
    <w:p>
      <w:pPr>
        <w:spacing w:after="60"/>
        <w:ind w:firstLine="567"/>
        <w:jc w:val="both"/>
      </w:pPr>
      <w:r>
        <w:rPr>
          <w:rFonts w:ascii="Arial" w:cs="Arial" w:eastAsia="Arial" w:hAnsi="Arial"/>
          <w:sz w:val="24"/>
          <w:szCs w:val="24"/>
        </w:rPr>
        <w:t xml:space="preserve">11) отменять незаконные и необоснованные решения следователя, руководителя следственного подразделения, нижестоящего прокурора, выносить постановления о приостановлении, прекращении производства по делу, за исключением решений, законность и обоснованность которых были подтверждены судебным актом;</w:t>
      </w:r>
    </w:p>
    <w:p>
      <w:pPr>
        <w:spacing w:after="120"/>
        <w:ind w:firstLine="567"/>
        <w:jc w:val="both"/>
      </w:pPr>
      <w:r>
        <w:rPr>
          <w:rFonts w:ascii="Arial" w:cs="Arial" w:eastAsia="Arial" w:hAnsi="Arial"/>
          <w:sz w:val="24"/>
          <w:szCs w:val="24"/>
        </w:rPr>
        <w:t xml:space="preserve">12) требовать от органа дознания, следователя устранения нарушений законодательства, допущенных в ходе досудебного производства;</w:t>
      </w:r>
    </w:p>
    <w:p>
      <w:pPr>
        <w:spacing w:after="120"/>
        <w:ind w:firstLine="567"/>
        <w:jc w:val="both"/>
      </w:pPr>
      <w:r>
        <w:rPr>
          <w:rFonts w:ascii="Arial" w:cs="Arial" w:eastAsia="Arial" w:hAnsi="Arial"/>
          <w:sz w:val="24"/>
          <w:szCs w:val="24"/>
        </w:rPr>
        <w:t xml:space="preserve">13) давать согласие либо отказать следователю в возбуждении перед судом ходатайства о применении, изменении меры пресечения в виде залога, домашнего ареста, заключения под стражу, электронного наблюдения, о продлении срока содержания под стражей обвиняемого, которые допускаются на основании судебного решения, а также на экстрадиционный арест;</w:t>
      </w:r>
    </w:p>
    <w:p>
      <w:pPr>
        <w:spacing w:after="120"/>
        <w:ind w:firstLine="567"/>
        <w:jc w:val="both"/>
      </w:pPr>
      <w:r>
        <w:rPr>
          <w:rFonts w:ascii="Arial" w:cs="Arial" w:eastAsia="Arial" w:hAnsi="Arial"/>
          <w:sz w:val="24"/>
          <w:szCs w:val="24"/>
        </w:rPr>
        <w:t xml:space="preserve">14) давать согласие либо отказать в даче согласия следователю на возбуждение перед судом ходатайства о проведении специальных следственных действий;</w:t>
      </w:r>
    </w:p>
    <w:p>
      <w:pPr>
        <w:spacing w:after="120"/>
        <w:ind w:firstLine="567"/>
        <w:jc w:val="both"/>
      </w:pPr>
      <w:r>
        <w:rPr>
          <w:rFonts w:ascii="Arial" w:cs="Arial" w:eastAsia="Arial" w:hAnsi="Arial"/>
          <w:sz w:val="24"/>
          <w:szCs w:val="24"/>
        </w:rPr>
        <w:t xml:space="preserve">15) утверждать постановление и договор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16) продлевать сроки досудебного производства либо отказывать в их продлении;</w:t>
      </w:r>
    </w:p>
    <w:p>
      <w:pPr>
        <w:spacing w:after="120"/>
        <w:ind w:firstLine="567"/>
        <w:jc w:val="both"/>
      </w:pPr>
      <w:r>
        <w:rPr>
          <w:rFonts w:ascii="Arial" w:cs="Arial" w:eastAsia="Arial" w:hAnsi="Arial"/>
          <w:sz w:val="24"/>
          <w:szCs w:val="24"/>
        </w:rPr>
        <w:t xml:space="preserve">17) разрешать жалобы на решения и действия (бездействие) органа дознания, следователя, нижестоящего прокурора;</w:t>
      </w:r>
    </w:p>
    <w:p>
      <w:pPr>
        <w:spacing w:after="120"/>
        <w:ind w:firstLine="567"/>
        <w:jc w:val="both"/>
      </w:pPr>
      <w:r>
        <w:rPr>
          <w:rFonts w:ascii="Arial" w:cs="Arial" w:eastAsia="Arial" w:hAnsi="Arial"/>
          <w:sz w:val="24"/>
          <w:szCs w:val="24"/>
        </w:rPr>
        <w:t xml:space="preserve">18) разрешать отвод, заявленный следователю, а также его самоотвод;</w:t>
      </w:r>
    </w:p>
    <w:p>
      <w:pPr>
        <w:spacing w:after="60"/>
        <w:ind w:firstLine="567"/>
        <w:jc w:val="both"/>
      </w:pPr>
      <w:r>
        <w:rPr>
          <w:rFonts w:ascii="Arial" w:cs="Arial" w:eastAsia="Arial" w:hAnsi="Arial"/>
          <w:sz w:val="24"/>
          <w:szCs w:val="24"/>
        </w:rPr>
        <w:t xml:space="preserve">19) выносить постановления об отстранении следователя, нижестоящего прокурора от дальнейшего участия в осуществлении досудебного производства по данному делу, если ими допущено нарушение закона;</w:t>
      </w:r>
    </w:p>
    <w:p>
      <w:pPr>
        <w:spacing w:after="120"/>
        <w:ind w:firstLine="567"/>
        <w:jc w:val="both"/>
      </w:pPr>
      <w:r>
        <w:rPr>
          <w:rFonts w:ascii="Arial" w:cs="Arial" w:eastAsia="Arial" w:hAnsi="Arial"/>
          <w:sz w:val="24"/>
          <w:szCs w:val="24"/>
        </w:rPr>
        <w:t xml:space="preserve">20) обращаться в соответствующие органы с представлениями о лишении иммунитета от уголовного преследования лиц, пользующихся им, если эти лица подлежат привлечению в качестве обвиняемого;</w:t>
      </w:r>
    </w:p>
    <w:p>
      <w:pPr>
        <w:spacing w:after="120"/>
        <w:ind w:firstLine="567"/>
        <w:jc w:val="both"/>
      </w:pPr>
      <w:r>
        <w:rPr>
          <w:rFonts w:ascii="Arial" w:cs="Arial" w:eastAsia="Arial" w:hAnsi="Arial"/>
          <w:sz w:val="24"/>
          <w:szCs w:val="24"/>
        </w:rPr>
        <w:t xml:space="preserve">21) удовлетворить или отказать в удовлетворении ходатайства о заключении соглашения о признании вины;</w:t>
      </w:r>
    </w:p>
    <w:p>
      <w:pPr>
        <w:spacing w:after="120"/>
        <w:ind w:firstLine="567"/>
        <w:jc w:val="both"/>
      </w:pPr>
      <w:r>
        <w:rPr>
          <w:rFonts w:ascii="Arial" w:cs="Arial" w:eastAsia="Arial" w:hAnsi="Arial"/>
          <w:sz w:val="24"/>
          <w:szCs w:val="24"/>
        </w:rPr>
        <w:t xml:space="preserve">22) давать поручения о применении мер защиты потерпевшего, свидетеля и других лиц, участвующих в уголовном судопроизводстве;</w:t>
      </w:r>
    </w:p>
    <w:p>
      <w:pPr>
        <w:spacing w:after="120"/>
        <w:ind w:firstLine="567"/>
        <w:jc w:val="both"/>
      </w:pPr>
      <w:r>
        <w:rPr>
          <w:rFonts w:ascii="Arial" w:cs="Arial" w:eastAsia="Arial" w:hAnsi="Arial"/>
          <w:sz w:val="24"/>
          <w:szCs w:val="24"/>
        </w:rPr>
        <w:t xml:space="preserve">23) утверждать обвинительный акт, постановление о применении принудительных мер медицинского характера по уголовному делу либо возвратить дело следователю со своими письменными указаниями для производства дополнительных следственных действий, исключать своим постановлением отдельные пункты обвинительного акта или переквалифицировать действия обвиняемого в сторону смягчения либо прекращать уголовное дело или прекращать уголовное дело в части;</w:t>
      </w:r>
    </w:p>
    <w:p>
      <w:pPr>
        <w:spacing w:after="120"/>
        <w:ind w:firstLine="567"/>
        <w:jc w:val="both"/>
      </w:pPr>
      <w:r>
        <w:rPr>
          <w:rFonts w:ascii="Arial" w:cs="Arial" w:eastAsia="Arial" w:hAnsi="Arial"/>
          <w:sz w:val="24"/>
          <w:szCs w:val="24"/>
        </w:rPr>
        <w:t xml:space="preserve">24) поддерживать обвинение в суде;</w:t>
      </w:r>
    </w:p>
    <w:p>
      <w:pPr>
        <w:spacing w:after="120"/>
        <w:ind w:firstLine="567"/>
        <w:jc w:val="both"/>
      </w:pPr>
      <w:r>
        <w:rPr>
          <w:rFonts w:ascii="Arial" w:cs="Arial" w:eastAsia="Arial" w:hAnsi="Arial"/>
          <w:sz w:val="24"/>
          <w:szCs w:val="24"/>
        </w:rPr>
        <w:t xml:space="preserve">25) отказаться от уголовного преследования и (или) изменять предъявленное обвинение;</w:t>
      </w:r>
    </w:p>
    <w:p>
      <w:pPr>
        <w:spacing w:after="120"/>
        <w:ind w:firstLine="567"/>
        <w:jc w:val="both"/>
      </w:pPr>
      <w:r>
        <w:rPr>
          <w:rFonts w:ascii="Arial" w:cs="Arial" w:eastAsia="Arial" w:hAnsi="Arial"/>
          <w:sz w:val="24"/>
          <w:szCs w:val="24"/>
        </w:rPr>
        <w:t xml:space="preserve">26) обжаловать судебные решения в порядке, установленном настоящим Кодексом;</w:t>
      </w:r>
    </w:p>
    <w:p>
      <w:pPr>
        <w:spacing w:after="120"/>
        <w:ind w:firstLine="567"/>
        <w:jc w:val="both"/>
      </w:pPr>
      <w:r>
        <w:rPr>
          <w:rFonts w:ascii="Arial" w:cs="Arial" w:eastAsia="Arial" w:hAnsi="Arial"/>
          <w:sz w:val="24"/>
          <w:szCs w:val="24"/>
        </w:rPr>
        <w:t xml:space="preserve">27) осуществлять иные полномочия, предусмотренные настоящим Кодексом.</w:t>
      </w:r>
    </w:p>
    <w:p>
      <w:pPr>
        <w:spacing w:after="120"/>
        <w:ind w:firstLine="567"/>
        <w:jc w:val="both"/>
      </w:pPr>
      <w:r>
        <w:rPr>
          <w:rFonts w:ascii="Arial" w:cs="Arial" w:eastAsia="Arial" w:hAnsi="Arial"/>
          <w:sz w:val="24"/>
          <w:szCs w:val="24"/>
        </w:rPr>
        <w:t xml:space="preserve">2. Письменные указания прокурора органам следствия и дознания в связи с проведением досудебного производства, данные в порядке, предусмотренном настоящим Кодексом, являются для этих органов обязательными.</w:t>
      </w:r>
    </w:p>
    <w:p>
      <w:pPr>
        <w:spacing w:after="120"/>
        <w:ind w:firstLine="567"/>
        <w:jc w:val="both"/>
      </w:pPr>
      <w:r>
        <w:rPr>
          <w:rFonts w:ascii="Arial" w:cs="Arial" w:eastAsia="Arial" w:hAnsi="Arial"/>
          <w:sz w:val="24"/>
          <w:szCs w:val="24"/>
        </w:rPr>
        <w:t xml:space="preserve">Обжалование полученных указаний вышестоящему прокурору не приостанавливает их исполнение.</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Кыргызской Республики от </w:t>
      </w:r>
      <w:hyperlink w:history="1" r:id="rIdcdcvyrmu0_nzir8waa7e6">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pneexktzkabjcl-p_qjys">
        <w:r>
          <w:rPr>
            <w:rFonts w:ascii="Arial" w:cs="Arial" w:eastAsia="Arial" w:hAnsi="Arial"/>
            <w:i/>
            <w:iCs/>
            <w:color w:val="1D4ED8"/>
            <w:sz w:val="24"/>
            <w:szCs w:val="24"/>
            <w:u w:val="single"/>
          </w:rPr>
          <w:t xml:space="preserve">22 декабря 2023 года № 209</w:t>
        </w:r>
      </w:hyperlink>
      <w:r>
        <w:rPr>
          <w:rFonts w:ascii="Arial" w:cs="Arial" w:eastAsia="Arial" w:hAnsi="Arial"/>
          <w:sz w:val="24"/>
          <w:szCs w:val="24"/>
        </w:rPr>
        <w:t xml:space="preserve">, </w:t>
      </w:r>
      <w:hyperlink w:history="1" r:id="rIdcea4pcug7w4lbpxrl8xtt">
        <w:r>
          <w:rPr>
            <w:rFonts w:ascii="Arial" w:cs="Arial" w:eastAsia="Arial" w:hAnsi="Arial"/>
            <w:i/>
            <w:iCs/>
            <w:color w:val="1D4ED8"/>
            <w:sz w:val="24"/>
            <w:szCs w:val="24"/>
            <w:u w:val="single"/>
          </w:rPr>
          <w:t xml:space="preserve">16 февраля 2024 года № 49</w:t>
        </w:r>
      </w:hyperlink>
      <w:r>
        <w:rPr>
          <w:rFonts w:ascii="Arial" w:cs="Arial" w:eastAsia="Arial" w:hAnsi="Arial"/>
          <w:i/>
          <w:iCs/>
          <w:sz w:val="24"/>
          <w:szCs w:val="24"/>
        </w:rPr>
        <w:t xml:space="preserve">, </w:t>
      </w:r>
      <w:hyperlink w:history="1" r:id="rIdyybpwc8_hjbvn7ar6twxc">
        <w:r>
          <w:rPr>
            <w:rFonts w:ascii="Arial" w:cs="Arial" w:eastAsia="Arial" w:hAnsi="Arial"/>
            <w:i/>
            <w:iCs/>
            <w:color w:val="1D4ED8"/>
            <w:sz w:val="24"/>
            <w:szCs w:val="24"/>
            <w:u w:val="single"/>
          </w:rPr>
          <w:t xml:space="preserve">2 апреля 2024 года № 73</w:t>
        </w:r>
      </w:hyperlink>
      <w:r>
        <w:rPr>
          <w:rFonts w:ascii="Arial" w:cs="Arial" w:eastAsia="Arial" w:hAnsi="Arial"/>
          <w:i/>
          <w:iCs/>
          <w:sz w:val="24"/>
          <w:szCs w:val="24"/>
        </w:rPr>
        <w:t xml:space="preserve">, </w:t>
      </w:r>
      <w:hyperlink w:history="1" r:id="rIdg6ocjj5qc7_4gf8idk6hs">
        <w:r>
          <w:rPr>
            <w:rFonts w:ascii="Arial" w:cs="Arial" w:eastAsia="Arial" w:hAnsi="Arial"/>
            <w:i/>
            <w:iCs/>
            <w:color w:val="1D4ED8"/>
            <w:sz w:val="24"/>
            <w:szCs w:val="24"/>
            <w:u w:val="single"/>
          </w:rPr>
          <w:t xml:space="preserve">14 ноября 2025 года № 259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Примечание: </w:t>
      </w:r>
      <w:hyperlink w:history="1" r:id="rIdaqfogu4edcgadiyxzhml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14 ноября 2025 года № 259 внесены изменения в текст пункта 15 части 1 </w:t>
      </w:r>
      <w:r>
        <w:rPr>
          <w:rFonts w:ascii="Arial" w:cs="Arial" w:eastAsia="Arial" w:hAnsi="Arial"/>
          <w:i/>
          <w:iCs/>
          <w:sz w:val="24"/>
          <w:szCs w:val="24"/>
        </w:rPr>
        <w:t xml:space="preserve">статьи 35</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Следователь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является должностным лицом, уполномоченным в пределах компетенции, предусмотренной настоящим Кодексом, осуществлять следствие по уголовному делу.</w:t>
      </w:r>
    </w:p>
    <w:p>
      <w:pPr>
        <w:spacing w:after="120"/>
        <w:ind w:firstLine="567"/>
        <w:jc w:val="both"/>
      </w:pPr>
      <w:r>
        <w:rPr>
          <w:rFonts w:ascii="Arial" w:cs="Arial" w:eastAsia="Arial" w:hAnsi="Arial"/>
          <w:sz w:val="24"/>
          <w:szCs w:val="24"/>
        </w:rPr>
        <w:t xml:space="preserve">2. Следователь начинает и ведет доследственную проверку, следствие и выполняет следственные действия, предусмотренные настоящим Кодексом.</w:t>
      </w:r>
    </w:p>
    <w:p>
      <w:pPr>
        <w:spacing w:after="120"/>
        <w:ind w:firstLine="567"/>
        <w:jc w:val="both"/>
      </w:pPr>
      <w:r>
        <w:rPr>
          <w:rFonts w:ascii="Arial" w:cs="Arial" w:eastAsia="Arial" w:hAnsi="Arial"/>
          <w:sz w:val="24"/>
          <w:szCs w:val="24"/>
        </w:rPr>
        <w:t xml:space="preserve">3. Все решения о направлении доследственной проверки, следствия и производстве следственных действий следователь принимает самостоятельно, за исключением случаев, когда законом предусмотрено получение согласия прокурора или решения следственного судьи, установленных настоящим Кодексом, и несет ответственность за их законное и своевременное 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Полномочия следователя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уполномочен:</w:t>
      </w:r>
    </w:p>
    <w:p>
      <w:pPr>
        <w:spacing w:after="120"/>
        <w:ind w:firstLine="567"/>
        <w:jc w:val="both"/>
      </w:pPr>
      <w:r>
        <w:rPr>
          <w:rFonts w:ascii="Arial" w:cs="Arial" w:eastAsia="Arial" w:hAnsi="Arial"/>
          <w:sz w:val="24"/>
          <w:szCs w:val="24"/>
        </w:rPr>
        <w:t xml:space="preserve">1) производить следственные действия в соответствии с требованиями настоящего Кодекса;</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начинать и (или) вести досудебное производство;</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возбуждать уголовное дело;</w:t>
      </w:r>
    </w:p>
    <w:p>
      <w:pPr>
        <w:spacing w:after="120"/>
        <w:ind w:firstLine="567"/>
        <w:jc w:val="both"/>
      </w:pPr>
      <w:r>
        <w:rPr>
          <w:rFonts w:ascii="Arial" w:cs="Arial" w:eastAsia="Arial" w:hAnsi="Arial"/>
          <w:sz w:val="24"/>
          <w:szCs w:val="24"/>
        </w:rPr>
        <w:t xml:space="preserve">2) принимать меры по возмещению материального ущерба и морального вреда потерпевшему;</w:t>
      </w:r>
    </w:p>
    <w:p>
      <w:pPr>
        <w:spacing w:after="120"/>
        <w:ind w:firstLine="567"/>
        <w:jc w:val="both"/>
      </w:pPr>
      <w:r>
        <w:rPr>
          <w:rFonts w:ascii="Arial" w:cs="Arial" w:eastAsia="Arial" w:hAnsi="Arial"/>
          <w:sz w:val="24"/>
          <w:szCs w:val="24"/>
        </w:rPr>
        <w:t xml:space="preserve">3) истребовать документы, материалы, содержащие сведения о происшествии и причастных к нему лицах;</w:t>
      </w:r>
    </w:p>
    <w:p>
      <w:pPr>
        <w:spacing w:after="120"/>
        <w:ind w:firstLine="567"/>
        <w:jc w:val="both"/>
      </w:pPr>
      <w:r>
        <w:rPr>
          <w:rFonts w:ascii="Arial" w:cs="Arial" w:eastAsia="Arial" w:hAnsi="Arial"/>
          <w:sz w:val="24"/>
          <w:szCs w:val="24"/>
        </w:rPr>
        <w:t xml:space="preserve">4) выносить постановления о проведении ревизии, инвентаризации и (или) назначении экспертиз;</w:t>
      </w:r>
    </w:p>
    <w:p>
      <w:pPr>
        <w:spacing w:after="120"/>
        <w:ind w:firstLine="567"/>
        <w:jc w:val="both"/>
      </w:pPr>
      <w:r>
        <w:rPr>
          <w:rFonts w:ascii="Arial" w:cs="Arial" w:eastAsia="Arial" w:hAnsi="Arial"/>
          <w:sz w:val="24"/>
          <w:szCs w:val="24"/>
        </w:rPr>
        <w:t xml:space="preserve">5) получать от органа дознания в связи с досудебным производством сведения о проведении оперативно-розыскных мероприятий и принимаемых мерах по раскрытию преступления, обнаружению исчезнувших лиц и пропавшего имущества;</w:t>
      </w:r>
    </w:p>
    <w:p>
      <w:pPr>
        <w:spacing w:after="120"/>
        <w:ind w:firstLine="567"/>
        <w:jc w:val="both"/>
      </w:pPr>
      <w:r>
        <w:rPr>
          <w:rFonts w:ascii="Arial" w:cs="Arial" w:eastAsia="Arial" w:hAnsi="Arial"/>
          <w:sz w:val="24"/>
          <w:szCs w:val="24"/>
        </w:rPr>
        <w:t xml:space="preserve">6) давать органу дознания обязательные для него письменные поручения о проведении оперативно-розыскных мероприятий и (или) специальных следственных действий по уголовному делу;</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давать органу дознания письменные поручения о производстве выемки на основании постановления следственного судьи;</w:t>
      </w:r>
    </w:p>
    <w:p>
      <w:pPr>
        <w:spacing w:after="120"/>
        <w:ind w:firstLine="567"/>
        <w:jc w:val="both"/>
      </w:pPr>
      <w:r>
        <w:rPr>
          <w:rFonts w:ascii="Arial" w:cs="Arial" w:eastAsia="Arial" w:hAnsi="Arial"/>
          <w:sz w:val="24"/>
          <w:szCs w:val="24"/>
        </w:rPr>
        <w:t xml:space="preserve">7) поручать органу дознания исполнение решений о задержании, приводе, а также получать по своему требованию от органа дознания содействие при осуществлении следственных, специальных следственных и других процессуальных действий;</w:t>
      </w:r>
    </w:p>
    <w:p>
      <w:pPr>
        <w:spacing w:after="120"/>
        <w:ind w:firstLine="567"/>
        <w:jc w:val="both"/>
      </w:pPr>
      <w:r>
        <w:rPr>
          <w:rFonts w:ascii="Arial" w:cs="Arial" w:eastAsia="Arial" w:hAnsi="Arial"/>
          <w:sz w:val="24"/>
          <w:szCs w:val="24"/>
        </w:rPr>
        <w:t xml:space="preserve">8) поручать органу дознания осуществлять меры по обеспечению безопасности в отношении свидетелей, потерпевших и иных участников уголовного судопроизводства;</w:t>
      </w:r>
    </w:p>
    <w:p>
      <w:pPr>
        <w:spacing w:after="120"/>
        <w:ind w:firstLine="567"/>
        <w:jc w:val="both"/>
      </w:pPr>
      <w:r>
        <w:rPr>
          <w:rFonts w:ascii="Arial" w:cs="Arial" w:eastAsia="Arial" w:hAnsi="Arial"/>
          <w:sz w:val="24"/>
          <w:szCs w:val="24"/>
        </w:rPr>
        <w:t xml:space="preserve">9) требовать от соответствующих государственных и иных органов предоставления помощи специалистов и экспертов;</w:t>
      </w:r>
    </w:p>
    <w:p>
      <w:pPr>
        <w:spacing w:after="120"/>
        <w:ind w:firstLine="567"/>
        <w:jc w:val="both"/>
      </w:pPr>
      <w:r>
        <w:rPr>
          <w:rFonts w:ascii="Arial" w:cs="Arial" w:eastAsia="Arial" w:hAnsi="Arial"/>
          <w:sz w:val="24"/>
          <w:szCs w:val="24"/>
        </w:rPr>
        <w:t xml:space="preserve">10) в случае необходимости привлекать переводчика для участия в производстве по уголовному делу;</w:t>
      </w:r>
    </w:p>
    <w:p>
      <w:pPr>
        <w:spacing w:after="120"/>
        <w:ind w:firstLine="567"/>
        <w:jc w:val="both"/>
      </w:pPr>
      <w:r>
        <w:rPr>
          <w:rFonts w:ascii="Arial" w:cs="Arial" w:eastAsia="Arial" w:hAnsi="Arial"/>
          <w:sz w:val="24"/>
          <w:szCs w:val="24"/>
        </w:rPr>
        <w:t xml:space="preserve">11) задерживать лицо, в отношении которого имеется обоснованное подозрение в совершении преступления;</w:t>
      </w:r>
    </w:p>
    <w:p>
      <w:pPr>
        <w:spacing w:after="120"/>
        <w:ind w:firstLine="567"/>
        <w:jc w:val="both"/>
      </w:pPr>
      <w:r>
        <w:rPr>
          <w:rFonts w:ascii="Arial" w:cs="Arial" w:eastAsia="Arial" w:hAnsi="Arial"/>
          <w:sz w:val="24"/>
          <w:szCs w:val="24"/>
        </w:rPr>
        <w:t xml:space="preserve">12) обеспечить участие адвоката в производстве по уголовному делу, а в отношении лиц, имеющих право на гарантированную государством юридическую помощь, требовать назначения адвоката;</w:t>
      </w:r>
    </w:p>
    <w:p>
      <w:pPr>
        <w:spacing w:after="120"/>
        <w:ind w:firstLine="567"/>
        <w:jc w:val="both"/>
      </w:pPr>
      <w:r>
        <w:rPr>
          <w:rFonts w:ascii="Arial" w:cs="Arial" w:eastAsia="Arial" w:hAnsi="Arial"/>
          <w:sz w:val="24"/>
          <w:szCs w:val="24"/>
        </w:rPr>
        <w:t xml:space="preserve">13) выносить постановление о привлечении лица в качестве обвиняемого и предъявлять обвинение;</w:t>
      </w:r>
    </w:p>
    <w:p>
      <w:pPr>
        <w:spacing w:after="120"/>
        <w:ind w:firstLine="567"/>
        <w:jc w:val="both"/>
      </w:pPr>
      <w:r>
        <w:rPr>
          <w:rFonts w:ascii="Arial" w:cs="Arial" w:eastAsia="Arial" w:hAnsi="Arial"/>
          <w:sz w:val="24"/>
          <w:szCs w:val="24"/>
        </w:rPr>
        <w:t xml:space="preserve">14) признавать потерпевшим и допускать его представителя к участию в досудебном производстве;</w:t>
      </w:r>
    </w:p>
    <w:p>
      <w:pPr>
        <w:spacing w:after="120"/>
        <w:ind w:firstLine="567"/>
        <w:jc w:val="both"/>
      </w:pPr>
      <w:r>
        <w:rPr>
          <w:rFonts w:ascii="Arial" w:cs="Arial" w:eastAsia="Arial" w:hAnsi="Arial"/>
          <w:sz w:val="24"/>
          <w:szCs w:val="24"/>
        </w:rPr>
        <w:t xml:space="preserve">15) разрешать отводы, заявленные переводчику, специалисту, </w:t>
      </w:r>
      <w:r>
        <w:rPr>
          <w:rFonts w:ascii="Arial" w:cs="Arial" w:eastAsia="Arial" w:hAnsi="Arial"/>
          <w:sz w:val="24"/>
          <w:szCs w:val="24"/>
        </w:rPr>
        <w:t xml:space="preserve">ассистенту,</w:t>
      </w:r>
      <w:r>
        <w:rPr>
          <w:rFonts w:ascii="Arial" w:cs="Arial" w:eastAsia="Arial" w:hAnsi="Arial"/>
          <w:sz w:val="24"/>
          <w:szCs w:val="24"/>
        </w:rPr>
        <w:t xml:space="preserve"> эксперту;</w:t>
      </w:r>
    </w:p>
    <w:p>
      <w:pPr>
        <w:spacing w:after="120"/>
        <w:ind w:firstLine="567"/>
        <w:jc w:val="both"/>
      </w:pPr>
      <w:r>
        <w:rPr>
          <w:rFonts w:ascii="Arial" w:cs="Arial" w:eastAsia="Arial" w:hAnsi="Arial"/>
          <w:sz w:val="24"/>
          <w:szCs w:val="24"/>
        </w:rPr>
        <w:t xml:space="preserve">16) разрешать ходатайства в связи с производством по уголовному делу;</w:t>
      </w:r>
    </w:p>
    <w:p>
      <w:pPr>
        <w:spacing w:after="120"/>
        <w:ind w:firstLine="567"/>
        <w:jc w:val="both"/>
      </w:pPr>
      <w:r>
        <w:rPr>
          <w:rFonts w:ascii="Arial" w:cs="Arial" w:eastAsia="Arial" w:hAnsi="Arial"/>
          <w:sz w:val="24"/>
          <w:szCs w:val="24"/>
        </w:rPr>
        <w:t xml:space="preserve">17) разрешать жалобы в пределах компетенции;</w:t>
      </w:r>
    </w:p>
    <w:p>
      <w:pPr>
        <w:spacing w:after="120"/>
        <w:ind w:firstLine="567"/>
        <w:jc w:val="both"/>
      </w:pPr>
      <w:r>
        <w:rPr>
          <w:rFonts w:ascii="Arial" w:cs="Arial" w:eastAsia="Arial" w:hAnsi="Arial"/>
          <w:sz w:val="24"/>
          <w:szCs w:val="24"/>
        </w:rPr>
        <w:t xml:space="preserve">18) представлять ходатайства о применении, изменении и продлении мер пресечения и о применении других мер обеспечения уголовного судопроизводства;</w:t>
      </w:r>
    </w:p>
    <w:p>
      <w:pPr>
        <w:spacing w:after="120"/>
        <w:ind w:firstLine="567"/>
        <w:jc w:val="both"/>
      </w:pPr>
      <w:r>
        <w:rPr>
          <w:rFonts w:ascii="Arial" w:cs="Arial" w:eastAsia="Arial" w:hAnsi="Arial"/>
          <w:sz w:val="24"/>
          <w:szCs w:val="24"/>
        </w:rPr>
        <w:t xml:space="preserve">19) выносить постановления о принятии, приостановлении, возобновлении, прекращении досудебного производства по уголовному делу;</w:t>
      </w:r>
    </w:p>
    <w:p>
      <w:pPr>
        <w:spacing w:after="120"/>
        <w:ind w:firstLine="567"/>
        <w:jc w:val="both"/>
      </w:pPr>
      <w:r>
        <w:rPr>
          <w:rFonts w:ascii="Arial" w:cs="Arial" w:eastAsia="Arial" w:hAnsi="Arial"/>
          <w:sz w:val="24"/>
          <w:szCs w:val="24"/>
        </w:rPr>
        <w:t xml:space="preserve">20) выполнять письменные указания и поручения прокурора;</w:t>
      </w:r>
    </w:p>
    <w:p>
      <w:pPr>
        <w:spacing w:after="120"/>
        <w:ind w:firstLine="567"/>
        <w:jc w:val="both"/>
      </w:pPr>
      <w:r>
        <w:rPr>
          <w:rFonts w:ascii="Arial" w:cs="Arial" w:eastAsia="Arial" w:hAnsi="Arial"/>
          <w:sz w:val="24"/>
          <w:szCs w:val="24"/>
        </w:rPr>
        <w:t xml:space="preserve">21) направлять подозреваемого, обвиняемого и потерпевшего на информационную встречу с медиатором;</w:t>
      </w:r>
    </w:p>
    <w:p>
      <w:pPr>
        <w:spacing w:after="120"/>
        <w:ind w:firstLine="567"/>
        <w:jc w:val="both"/>
      </w:pPr>
      <w:r>
        <w:rPr>
          <w:rFonts w:ascii="Arial" w:cs="Arial" w:eastAsia="Arial" w:hAnsi="Arial"/>
          <w:sz w:val="24"/>
          <w:szCs w:val="24"/>
        </w:rPr>
        <w:t xml:space="preserve">22) составлять договор и выносить постановление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23) осуществлять другие полномочия, предусмотренные настоящим Кодексом.</w:t>
      </w:r>
    </w:p>
    <w:p>
      <w:pPr>
        <w:spacing w:after="120"/>
        <w:ind w:firstLine="567"/>
        <w:jc w:val="both"/>
      </w:pPr>
      <w:r>
        <w:rPr>
          <w:rFonts w:ascii="Arial" w:cs="Arial" w:eastAsia="Arial" w:hAnsi="Arial"/>
          <w:sz w:val="24"/>
          <w:szCs w:val="24"/>
        </w:rPr>
        <w:t xml:space="preserve">2. При несогласии следователя с решением прокурора по уголовному делу следователь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следствия поручить другому следователю.</w:t>
      </w:r>
    </w:p>
    <w:p>
      <w:pPr>
        <w:spacing w:after="120"/>
        <w:ind w:firstLine="567"/>
        <w:jc w:val="both"/>
      </w:pPr>
      <w:r>
        <w:rPr>
          <w:rFonts w:ascii="Arial" w:cs="Arial" w:eastAsia="Arial" w:hAnsi="Arial"/>
          <w:sz w:val="24"/>
          <w:szCs w:val="24"/>
        </w:rPr>
        <w:t xml:space="preserve">3. Постановление следователя по уголовному делу обязательно для исполнения руководителями организаций. Неисполнение постановления следователя влечет ответственность в соответствии с законом.</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hkrk_ry7cqilgt08h0tfa">
        <w:r>
          <w:rPr>
            <w:rFonts w:ascii="Arial" w:cs="Arial" w:eastAsia="Arial" w:hAnsi="Arial"/>
            <w:i/>
            <w:iCs/>
            <w:color w:val="1D4ED8"/>
            <w:sz w:val="24"/>
            <w:szCs w:val="24"/>
            <w:u w:val="single"/>
          </w:rPr>
          <w:t xml:space="preserve">5 августа 2024 года № 160</w:t>
        </w:r>
      </w:hyperlink>
      <w:r>
        <w:rPr>
          <w:rFonts w:ascii="Arial" w:cs="Arial" w:eastAsia="Arial" w:hAnsi="Arial"/>
          <w:sz w:val="24"/>
          <w:szCs w:val="24"/>
        </w:rPr>
        <w:t xml:space="preserve">, </w:t>
      </w:r>
      <w:hyperlink w:history="1" r:id="rIdlknlpuce-7hkutuht191c">
        <w:r>
          <w:rPr>
            <w:rFonts w:ascii="Arial" w:cs="Arial" w:eastAsia="Arial" w:hAnsi="Arial"/>
            <w:i/>
            <w:iCs/>
            <w:color w:val="1D4ED8"/>
            <w:sz w:val="24"/>
            <w:szCs w:val="24"/>
            <w:u w:val="single"/>
          </w:rPr>
          <w:t xml:space="preserve">19 ноября 2024 года № 183</w:t>
        </w:r>
      </w:hyperlink>
      <w:r>
        <w:rPr>
          <w:rFonts w:ascii="Arial" w:cs="Arial" w:eastAsia="Arial" w:hAnsi="Arial"/>
          <w:sz w:val="24"/>
          <w:szCs w:val="24"/>
        </w:rPr>
        <w:t xml:space="preserve">, </w:t>
      </w:r>
      <w:hyperlink w:history="1" r:id="rIdibrnvmowasnlfdqpyctyd">
        <w:r>
          <w:rPr>
            <w:rFonts w:ascii="Arial" w:cs="Arial" w:eastAsia="Arial" w:hAnsi="Arial"/>
            <w:i/>
            <w:iCs/>
            <w:color w:val="1D4ED8"/>
            <w:sz w:val="24"/>
            <w:szCs w:val="24"/>
            <w:u w:val="single"/>
          </w:rPr>
          <w:t xml:space="preserve">14 ноября 2025 года № 259</w:t>
        </w:r>
      </w:hyperlink>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Примечание: </w:t>
      </w:r>
      <w:hyperlink w:history="1" r:id="rIdqlqiuqoo2xr0jpfwtra3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14 ноября 2025 года № 259 внесены изменения в текст пункта 22 части 1 </w:t>
      </w:r>
      <w:r>
        <w:rPr>
          <w:rFonts w:ascii="Arial" w:cs="Arial" w:eastAsia="Arial" w:hAnsi="Arial"/>
          <w:i/>
          <w:iCs/>
          <w:sz w:val="24"/>
          <w:szCs w:val="24"/>
        </w:rPr>
        <w:t xml:space="preserve">статьи 37</w:t>
      </w:r>
      <w:r>
        <w:rPr>
          <w:rFonts w:ascii="Arial" w:cs="Arial" w:eastAsia="Arial" w:hAnsi="Arial"/>
          <w:i/>
          <w:iCs/>
          <w:sz w:val="24"/>
          <w:szCs w:val="24"/>
        </w:rPr>
        <w:t xml:space="preserve">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Руководитель следственного подразделения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Руководитель следственного подразделения организовывает досудебное производство.</w:t>
      </w:r>
    </w:p>
    <w:p>
      <w:pPr>
        <w:spacing w:after="120"/>
        <w:ind w:firstLine="567"/>
        <w:jc w:val="both"/>
      </w:pPr>
      <w:r>
        <w:rPr>
          <w:rFonts w:ascii="Arial" w:cs="Arial" w:eastAsia="Arial" w:hAnsi="Arial"/>
          <w:sz w:val="24"/>
          <w:szCs w:val="24"/>
        </w:rPr>
        <w:t xml:space="preserve">2. Руководитель следственного подразделения уполномочен:</w:t>
      </w:r>
    </w:p>
    <w:p>
      <w:pPr>
        <w:spacing w:after="120"/>
        <w:ind w:firstLine="567"/>
        <w:jc w:val="both"/>
      </w:pPr>
      <w:r>
        <w:rPr>
          <w:rFonts w:ascii="Arial" w:cs="Arial" w:eastAsia="Arial" w:hAnsi="Arial"/>
          <w:sz w:val="24"/>
          <w:szCs w:val="24"/>
        </w:rPr>
        <w:t xml:space="preserve">1) поручать досудебное производство следователю или группе следователей, а также изымать уголовное дело у следователя и передавать его другому с обязательным указанием оснований такой передачи;</w:t>
      </w:r>
    </w:p>
    <w:p>
      <w:pPr>
        <w:spacing w:after="120"/>
        <w:ind w:firstLine="567"/>
        <w:jc w:val="both"/>
      </w:pPr>
      <w:r>
        <w:rPr>
          <w:rFonts w:ascii="Arial" w:cs="Arial" w:eastAsia="Arial" w:hAnsi="Arial"/>
          <w:sz w:val="24"/>
          <w:szCs w:val="24"/>
        </w:rPr>
        <w:t xml:space="preserve">2) отстранять следователя от дальнейшего производства расследования, если им допущено нарушение требований настоящего Кодекса;</w:t>
      </w:r>
    </w:p>
    <w:p>
      <w:pPr>
        <w:spacing w:after="120"/>
        <w:ind w:firstLine="567"/>
        <w:jc w:val="both"/>
      </w:pPr>
      <w:r>
        <w:rPr>
          <w:rFonts w:ascii="Arial" w:cs="Arial" w:eastAsia="Arial" w:hAnsi="Arial"/>
          <w:sz w:val="24"/>
          <w:szCs w:val="24"/>
        </w:rPr>
        <w:t xml:space="preserve">3) осуществлять контроль за своевременностью и достоверностью вводимых данных в Единый реестр преступлений, а также действий следователей по находящимся в их производстве уголовным делам и материалам, соблюдением следователями сроков следствия, содержания под стражей и домашнего ареста, исполнением письменных указаний и поручений прокурора, поручений других следователей в случаях, установленных настоящим Кодексом;</w:t>
      </w:r>
    </w:p>
    <w:p>
      <w:pPr>
        <w:spacing w:after="120"/>
        <w:ind w:firstLine="567"/>
        <w:jc w:val="both"/>
      </w:pPr>
      <w:r>
        <w:rPr>
          <w:rFonts w:ascii="Arial" w:cs="Arial" w:eastAsia="Arial" w:hAnsi="Arial"/>
          <w:sz w:val="24"/>
          <w:szCs w:val="24"/>
        </w:rPr>
        <w:t xml:space="preserve">4) руководитель следственного подразделения вправе участвовать в расследовании уголовного дела, находящегося в производстве следователя, лично производить следствие, пользуясь при этом полномочиями следователя.</w:t>
      </w:r>
    </w:p>
    <w:p>
      <w:pPr>
        <w:spacing w:after="120"/>
        <w:ind w:firstLine="567"/>
        <w:jc w:val="both"/>
      </w:pPr>
      <w:r>
        <w:rPr>
          <w:rFonts w:ascii="Arial" w:cs="Arial" w:eastAsia="Arial" w:hAnsi="Arial"/>
          <w:sz w:val="24"/>
          <w:szCs w:val="24"/>
        </w:rPr>
        <w:t xml:space="preserve">3. Указания руководителя следственного подразделения по уголовному делу не могут ограничивать самостоятельность следователя, его права, установленные </w:t>
      </w:r>
      <w:r>
        <w:rPr>
          <w:rFonts w:ascii="Arial" w:cs="Arial" w:eastAsia="Arial" w:hAnsi="Arial"/>
          <w:sz w:val="24"/>
          <w:szCs w:val="24"/>
        </w:rPr>
        <w:t xml:space="preserve">статьей 37</w:t>
      </w:r>
      <w:r>
        <w:rPr>
          <w:rFonts w:ascii="Arial" w:cs="Arial" w:eastAsia="Arial" w:hAnsi="Arial"/>
          <w:sz w:val="24"/>
          <w:szCs w:val="24"/>
        </w:rPr>
        <w:t xml:space="preserve"> настоящего Кодекса. Указания даются следователю в письменной форме и обязательны для исполнения, но в случае его несогласия могут быть обжалованы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Орган дознания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органам дознания относятся:</w:t>
      </w:r>
    </w:p>
    <w:p>
      <w:pPr>
        <w:spacing w:after="120"/>
        <w:ind w:firstLine="567"/>
        <w:jc w:val="both"/>
      </w:pPr>
      <w:r>
        <w:rPr>
          <w:rFonts w:ascii="Arial" w:cs="Arial" w:eastAsia="Arial" w:hAnsi="Arial"/>
          <w:sz w:val="24"/>
          <w:szCs w:val="24"/>
        </w:rPr>
        <w:t xml:space="preserve">1) органы внутренних дел;</w:t>
      </w:r>
    </w:p>
    <w:p>
      <w:pPr>
        <w:spacing w:after="120"/>
        <w:ind w:firstLine="567"/>
        <w:jc w:val="both"/>
      </w:pPr>
      <w:r>
        <w:rPr>
          <w:rFonts w:ascii="Arial" w:cs="Arial" w:eastAsia="Arial" w:hAnsi="Arial"/>
          <w:sz w:val="24"/>
          <w:szCs w:val="24"/>
        </w:rPr>
        <w:t xml:space="preserve">2) органы и учреждения уголовно-исполнительной системы;</w:t>
      </w:r>
    </w:p>
    <w:p>
      <w:pPr>
        <w:spacing w:after="120"/>
        <w:ind w:firstLine="567"/>
        <w:jc w:val="both"/>
      </w:pPr>
      <w:r>
        <w:rPr>
          <w:rFonts w:ascii="Arial" w:cs="Arial" w:eastAsia="Arial" w:hAnsi="Arial"/>
          <w:sz w:val="24"/>
          <w:szCs w:val="24"/>
        </w:rPr>
        <w:t xml:space="preserve">3) командиры воинских частей, соединений и начальники военных учреждений;</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пограничные органы;</w:t>
      </w:r>
    </w:p>
    <w:p>
      <w:pPr>
        <w:spacing w:after="120"/>
        <w:ind w:firstLine="567"/>
        <w:jc w:val="both"/>
      </w:pPr>
      <w:r>
        <w:rPr>
          <w:rFonts w:ascii="Arial" w:cs="Arial" w:eastAsia="Arial" w:hAnsi="Arial"/>
          <w:sz w:val="24"/>
          <w:szCs w:val="24"/>
        </w:rPr>
        <w:t xml:space="preserve">5) командиры воздушных судов;</w:t>
      </w:r>
    </w:p>
    <w:p>
      <w:pPr>
        <w:spacing w:after="120"/>
        <w:ind w:firstLine="567"/>
        <w:jc w:val="both"/>
      </w:pPr>
      <w:r>
        <w:rPr>
          <w:rFonts w:ascii="Arial" w:cs="Arial" w:eastAsia="Arial" w:hAnsi="Arial"/>
          <w:sz w:val="24"/>
          <w:szCs w:val="24"/>
        </w:rPr>
        <w:t xml:space="preserve">6) органы национальной безопасности;</w:t>
      </w:r>
    </w:p>
    <w:p>
      <w:pPr>
        <w:spacing w:after="120"/>
        <w:ind w:firstLine="567"/>
        <w:jc w:val="both"/>
      </w:pPr>
      <w:r>
        <w:rPr>
          <w:rFonts w:ascii="Arial" w:cs="Arial" w:eastAsia="Arial" w:hAnsi="Arial"/>
          <w:sz w:val="24"/>
          <w:szCs w:val="24"/>
        </w:rPr>
        <w:t xml:space="preserve">7) таможенные органы;</w:t>
      </w:r>
    </w:p>
    <w:p>
      <w:pPr>
        <w:spacing w:after="120"/>
        <w:ind w:firstLine="567"/>
        <w:jc w:val="both"/>
      </w:pPr>
      <w:r>
        <w:rPr>
          <w:rFonts w:ascii="Arial" w:cs="Arial" w:eastAsia="Arial" w:hAnsi="Arial"/>
          <w:sz w:val="24"/>
          <w:szCs w:val="24"/>
        </w:rPr>
        <w:t xml:space="preserve">8) органы службы чрезвычайных ситуаций;</w:t>
      </w:r>
    </w:p>
    <w:p>
      <w:pPr>
        <w:spacing w:after="120"/>
        <w:ind w:firstLine="567"/>
        <w:jc w:val="both"/>
      </w:pPr>
      <w:r>
        <w:rPr>
          <w:rFonts w:ascii="Arial" w:cs="Arial" w:eastAsia="Arial" w:hAnsi="Arial"/>
          <w:sz w:val="24"/>
          <w:szCs w:val="24"/>
        </w:rPr>
        <w:t xml:space="preserve">9) руководители геологоразведочных партий, экспедиций в отдаленных местностях;</w:t>
      </w:r>
    </w:p>
    <w:p>
      <w:pPr>
        <w:spacing w:after="120"/>
        <w:ind w:firstLine="567"/>
        <w:jc w:val="both"/>
      </w:pPr>
      <w:r>
        <w:rPr>
          <w:rFonts w:ascii="Arial" w:cs="Arial" w:eastAsia="Arial" w:hAnsi="Arial"/>
          <w:sz w:val="24"/>
          <w:szCs w:val="24"/>
        </w:rPr>
        <w:t xml:space="preserve">10) главы дипломатических представительств и консульских учреждений Кыргызской Республики;</w:t>
      </w:r>
    </w:p>
    <w:p>
      <w:pPr>
        <w:spacing w:after="120"/>
        <w:ind w:firstLine="567"/>
        <w:jc w:val="both"/>
      </w:pPr>
      <w:r>
        <w:rPr>
          <w:rFonts w:ascii="Arial" w:cs="Arial" w:eastAsia="Arial" w:hAnsi="Arial"/>
          <w:sz w:val="24"/>
          <w:szCs w:val="24"/>
        </w:rPr>
        <w:t xml:space="preserve">11) органы налоговой службы, осуществляющие досудебное производство</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12) органы государственной охраны.</w:t>
      </w:r>
    </w:p>
    <w:p>
      <w:pPr>
        <w:spacing w:after="120"/>
        <w:ind w:firstLine="567"/>
        <w:jc w:val="both"/>
      </w:pPr>
      <w:r>
        <w:rPr>
          <w:rFonts w:ascii="Arial" w:cs="Arial" w:eastAsia="Arial" w:hAnsi="Arial"/>
          <w:sz w:val="24"/>
          <w:szCs w:val="24"/>
        </w:rPr>
        <w:t xml:space="preserve">2. Орган дознания в пределах своей компетенции:</w:t>
      </w:r>
    </w:p>
    <w:p>
      <w:pPr>
        <w:spacing w:after="120"/>
        <w:ind w:firstLine="567"/>
        <w:jc w:val="both"/>
      </w:pPr>
      <w:r>
        <w:rPr>
          <w:rFonts w:ascii="Arial" w:cs="Arial" w:eastAsia="Arial" w:hAnsi="Arial"/>
          <w:sz w:val="24"/>
          <w:szCs w:val="24"/>
        </w:rPr>
        <w:t xml:space="preserve">1) обеспечивает регистрацию в Едином реестре преступлений заявлений, сообщений о совершенном или готовящемся преступлении;</w:t>
      </w:r>
    </w:p>
    <w:p>
      <w:pPr>
        <w:spacing w:after="120"/>
        <w:ind w:firstLine="567"/>
        <w:jc w:val="both"/>
      </w:pPr>
      <w:r>
        <w:rPr>
          <w:rFonts w:ascii="Arial" w:cs="Arial" w:eastAsia="Arial" w:hAnsi="Arial"/>
          <w:sz w:val="24"/>
          <w:szCs w:val="24"/>
        </w:rPr>
        <w:t xml:space="preserve">2) принимает меры к сохранению следов происшествия;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осуществляет допрос в порядке, предусмотренном пунктом 2 части 1 </w:t>
      </w:r>
      <w:r>
        <w:rPr>
          <w:rFonts w:ascii="Arial" w:cs="Arial" w:eastAsia="Arial" w:hAnsi="Arial"/>
          <w:sz w:val="24"/>
          <w:szCs w:val="24"/>
        </w:rPr>
        <w:t xml:space="preserve">статьи 153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осуществляет оперативно-розыскные мероприятия, не ограничивающие конституционные права граждан, для предупреждения, пресечения преступлений, обнаружения и розыска лиц, совершивших преступления, а также по поручению следователя оперативно-розыскные мероприятия по специальным следственным действиям для раскрытия преступления и собирания доказательств; </w:t>
      </w:r>
    </w:p>
    <w:p>
      <w:pPr>
        <w:spacing w:after="120"/>
        <w:ind w:firstLine="567"/>
        <w:jc w:val="both"/>
      </w:pPr>
      <w:r>
        <w:rPr>
          <w:rFonts w:ascii="Arial" w:cs="Arial" w:eastAsia="Arial" w:hAnsi="Arial"/>
          <w:sz w:val="24"/>
          <w:szCs w:val="24"/>
        </w:rPr>
        <w:t xml:space="preserve">3-1) осуществляет специальные следственные действия по основаниям и условиям, предусмотренным абзацами вторым и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предоставляет прокурору и следователю, действующим в пределах своей компетенции, истребуемые ими сведения и материалы;</w:t>
      </w:r>
    </w:p>
    <w:p>
      <w:pPr>
        <w:spacing w:after="120"/>
        <w:ind w:firstLine="567"/>
        <w:jc w:val="both"/>
      </w:pPr>
      <w:r>
        <w:rPr>
          <w:rFonts w:ascii="Arial" w:cs="Arial" w:eastAsia="Arial" w:hAnsi="Arial"/>
          <w:sz w:val="24"/>
          <w:szCs w:val="24"/>
        </w:rPr>
        <w:t xml:space="preserve">5) выполняет письменные указания и поручения прокурора, поручения следователя, в том числе поручения о применении мер защиты потерпевших, свидетелей, других лиц, участвующих в уголовном судопроизводстве;</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выполняет письменные поручения следователя о производстве выемки на основании постановления следственного судьи;</w:t>
      </w:r>
    </w:p>
    <w:p>
      <w:pPr>
        <w:spacing w:after="120"/>
        <w:ind w:firstLine="567"/>
        <w:jc w:val="both"/>
      </w:pPr>
      <w:r>
        <w:rPr>
          <w:rFonts w:ascii="Arial" w:cs="Arial" w:eastAsia="Arial" w:hAnsi="Arial"/>
          <w:sz w:val="24"/>
          <w:szCs w:val="24"/>
        </w:rPr>
        <w:t xml:space="preserve">6) осуществляет привод;</w:t>
      </w:r>
    </w:p>
    <w:p>
      <w:pPr>
        <w:spacing w:after="120"/>
        <w:ind w:firstLine="567"/>
        <w:jc w:val="both"/>
      </w:pPr>
      <w:r>
        <w:rPr>
          <w:rFonts w:ascii="Arial" w:cs="Arial" w:eastAsia="Arial" w:hAnsi="Arial"/>
          <w:sz w:val="24"/>
          <w:szCs w:val="24"/>
        </w:rPr>
        <w:t xml:space="preserve">7) выполняет письменные поручения и распоряжения суда в соответствии с настоящим Кодексом;</w:t>
      </w:r>
    </w:p>
    <w:p>
      <w:pPr>
        <w:spacing w:after="120"/>
        <w:ind w:firstLine="567"/>
        <w:jc w:val="both"/>
      </w:pPr>
      <w:r>
        <w:rPr>
          <w:rFonts w:ascii="Arial" w:cs="Arial" w:eastAsia="Arial" w:hAnsi="Arial"/>
          <w:sz w:val="24"/>
          <w:szCs w:val="24"/>
        </w:rPr>
        <w:t xml:space="preserve">8) осуществляет контроль за соблюдением условий и порядка избранной меры пресечения.</w:t>
      </w:r>
    </w:p>
    <w:p>
      <w:pPr>
        <w:spacing w:after="120"/>
        <w:ind w:firstLine="567"/>
        <w:jc w:val="both"/>
      </w:pPr>
      <w:r>
        <w:rPr>
          <w:rFonts w:ascii="Arial" w:cs="Arial" w:eastAsia="Arial" w:hAnsi="Arial"/>
          <w:sz w:val="24"/>
          <w:szCs w:val="24"/>
        </w:rPr>
        <w:t xml:space="preserve">3. Органы дознания, указанные в </w:t>
      </w:r>
      <w:r>
        <w:rPr>
          <w:rFonts w:ascii="Arial" w:cs="Arial" w:eastAsia="Arial" w:hAnsi="Arial"/>
          <w:sz w:val="24"/>
          <w:szCs w:val="24"/>
        </w:rPr>
        <w:t xml:space="preserve">пунктах 3–5, 7–10 и 12</w:t>
      </w:r>
      <w:r>
        <w:rPr>
          <w:rFonts w:ascii="Arial" w:cs="Arial" w:eastAsia="Arial" w:hAnsi="Arial"/>
          <w:sz w:val="24"/>
          <w:szCs w:val="24"/>
        </w:rPr>
        <w:t xml:space="preserve"> части 1 настоящей статьи, принимают неотложные меры только по сохранению следов происшествия с передачей собранных материалов следователю или прокурору по подследственности, определенной настоящим Кодексом.</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uiquwlm-owasmmuxp0bs-">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lok2h819gvb9kxcqdzfvo">
        <w:r>
          <w:rPr>
            <w:rFonts w:ascii="Arial" w:cs="Arial" w:eastAsia="Arial" w:hAnsi="Arial"/>
            <w:i/>
            <w:iCs/>
            <w:color w:val="1D4ED8"/>
            <w:sz w:val="24"/>
            <w:szCs w:val="24"/>
            <w:u w:val="single"/>
          </w:rPr>
          <w:t xml:space="preserve">19 ноября 2024 года № 183</w:t>
        </w:r>
      </w:hyperlink>
      <w:r>
        <w:rPr>
          <w:rFonts w:ascii="Arial" w:cs="Arial" w:eastAsia="Arial" w:hAnsi="Arial"/>
          <w:i/>
          <w:iCs/>
          <w:sz w:val="24"/>
          <w:szCs w:val="24"/>
        </w:rPr>
        <w:t xml:space="preserve">, </w:t>
      </w:r>
      <w:hyperlink w:history="1" r:id="rIdiucwdmm_y9x9chpabaaf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0"/>
          <w:szCs w:val="20"/>
        </w:rPr>
        <w:t xml:space="preserve">, </w:t>
      </w:r>
      <w:hyperlink w:history="1" r:id="rIdefytxv-40rhiyuloyo7qt">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 </w:t>
      </w:r>
      <w:hyperlink w:history="1" r:id="rIdsb2pjoabubcrch8ymgsrt">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 Потерпевший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Потерпевшим является физическое лицо, которому преступлением причинен физический, моральный вред и (или) материальный ущерб.</w:t>
      </w:r>
    </w:p>
    <w:p>
      <w:pPr>
        <w:spacing w:after="120"/>
        <w:ind w:firstLine="567"/>
        <w:jc w:val="both"/>
      </w:pPr>
      <w:r>
        <w:rPr>
          <w:rFonts w:ascii="Arial" w:cs="Arial" w:eastAsia="Arial" w:hAnsi="Arial"/>
          <w:sz w:val="24"/>
          <w:szCs w:val="24"/>
        </w:rPr>
        <w:t xml:space="preserve">Потерпевшим может быть признано юридическое лицо, которому преступлением причинен имущественный вред. В этом случае права и обязанности потерпевшего осуществляет представитель юридического лица.</w:t>
      </w:r>
    </w:p>
    <w:p>
      <w:pPr>
        <w:spacing w:after="120"/>
        <w:ind w:firstLine="567"/>
        <w:jc w:val="both"/>
      </w:pPr>
      <w:r>
        <w:rPr>
          <w:rFonts w:ascii="Arial" w:cs="Arial" w:eastAsia="Arial" w:hAnsi="Arial"/>
          <w:sz w:val="24"/>
          <w:szCs w:val="24"/>
        </w:rPr>
        <w:t xml:space="preserve">2. Права и обязанности потерпевшего возникают у физического или юридического лица с момента вынесения постановления о признании его потерпевшим.</w:t>
      </w:r>
    </w:p>
    <w:p>
      <w:pPr>
        <w:spacing w:after="120"/>
        <w:ind w:firstLine="567"/>
        <w:jc w:val="both"/>
      </w:pPr>
      <w:r>
        <w:rPr>
          <w:rFonts w:ascii="Arial" w:cs="Arial" w:eastAsia="Arial" w:hAnsi="Arial"/>
          <w:sz w:val="24"/>
          <w:szCs w:val="24"/>
        </w:rPr>
        <w:t xml:space="preserve">Если в результате преступления наступила смерть физического лица или лицо находится в состоянии, которое исключает подачу заявления, потерпевшим признается одно лицо из числа близких родственников, супруг (супруга), которое подало заявление о привлечении его в качестве потерпевшего, а при наличии нескольких заявлений – потерпевшими могут быть признаны несколько лиц.</w:t>
      </w:r>
    </w:p>
    <w:p>
      <w:pPr>
        <w:spacing w:after="120"/>
        <w:ind w:firstLine="567"/>
        <w:jc w:val="both"/>
      </w:pPr>
      <w:r>
        <w:rPr>
          <w:rFonts w:ascii="Arial" w:cs="Arial" w:eastAsia="Arial" w:hAnsi="Arial"/>
          <w:sz w:val="24"/>
          <w:szCs w:val="24"/>
        </w:rPr>
        <w:t xml:space="preserve">После того как лицо, которое находилось в состоянии, которое исключало возможность подачи заявления, сможет использовать свои права, оно может подать заявление о привлечении его в качестве потерпевшего.</w:t>
      </w:r>
    </w:p>
    <w:p>
      <w:pPr>
        <w:spacing w:after="120"/>
        <w:ind w:firstLine="567"/>
        <w:jc w:val="both"/>
      </w:pPr>
      <w:r>
        <w:rPr>
          <w:rFonts w:ascii="Arial" w:cs="Arial" w:eastAsia="Arial" w:hAnsi="Arial"/>
          <w:sz w:val="24"/>
          <w:szCs w:val="24"/>
        </w:rPr>
        <w:t xml:space="preserve">Если лицо не подало заявление о совершении в отношении него преступления или заявление о привлечении его в качестве потерпевшего, то следователь, суд могут признать лицо потерпевшим только с его письменного согласия. При отсутствии такого согласия лицо, в случае необходимости, привлекается в качестве свидетеля.</w:t>
      </w:r>
    </w:p>
    <w:p>
      <w:pPr>
        <w:spacing w:after="120"/>
        <w:ind w:firstLine="567"/>
        <w:jc w:val="both"/>
      </w:pPr>
      <w:r>
        <w:rPr>
          <w:rFonts w:ascii="Arial" w:cs="Arial" w:eastAsia="Arial" w:hAnsi="Arial"/>
          <w:sz w:val="24"/>
          <w:szCs w:val="24"/>
        </w:rPr>
        <w:t xml:space="preserve">3. Следователь, суд обязаны признать лицо потерпевшим с момента получения заявления о совершении преступления или заявления о привлечении лица в качестве потерпевшего.</w:t>
      </w:r>
    </w:p>
    <w:p>
      <w:pPr>
        <w:spacing w:after="120"/>
        <w:ind w:firstLine="567"/>
        <w:jc w:val="both"/>
      </w:pPr>
      <w:r>
        <w:rPr>
          <w:rFonts w:ascii="Arial" w:cs="Arial" w:eastAsia="Arial" w:hAnsi="Arial"/>
          <w:sz w:val="24"/>
          <w:szCs w:val="24"/>
        </w:rPr>
        <w:t xml:space="preserve">При наличии достаточных оснований считать, что заявление о совершении преступления или заявление о привлечении в качестве потерпевшего подано лицом, которому не причинен материальный ущерб и (или) моральный вред, следователь, суд выносят постановление об отказе в признании потерпевшим, которое может быть обжаловано прокурору или в суд.</w:t>
      </w:r>
    </w:p>
    <w:p>
      <w:pPr>
        <w:spacing w:after="120"/>
        <w:ind w:firstLine="567"/>
        <w:jc w:val="both"/>
      </w:pPr>
      <w:r>
        <w:rPr>
          <w:rFonts w:ascii="Arial" w:cs="Arial" w:eastAsia="Arial" w:hAnsi="Arial"/>
          <w:sz w:val="24"/>
          <w:szCs w:val="24"/>
        </w:rPr>
        <w:t xml:space="preserve">4. Потерпевший имеет право:</w:t>
      </w:r>
    </w:p>
    <w:p>
      <w:pPr>
        <w:spacing w:after="120"/>
        <w:ind w:firstLine="567"/>
        <w:jc w:val="both"/>
      </w:pPr>
      <w:r>
        <w:rPr>
          <w:rFonts w:ascii="Arial" w:cs="Arial" w:eastAsia="Arial" w:hAnsi="Arial"/>
          <w:sz w:val="24"/>
          <w:szCs w:val="24"/>
        </w:rPr>
        <w:t xml:space="preserve">1) знать сущность обвинения, предъявленного обвиняемому;</w:t>
      </w:r>
    </w:p>
    <w:p>
      <w:pPr>
        <w:spacing w:after="120"/>
        <w:ind w:firstLine="567"/>
        <w:jc w:val="both"/>
      </w:pPr>
      <w:r>
        <w:rPr>
          <w:rFonts w:ascii="Arial" w:cs="Arial" w:eastAsia="Arial" w:hAnsi="Arial"/>
          <w:sz w:val="24"/>
          <w:szCs w:val="24"/>
        </w:rPr>
        <w:t xml:space="preserve">2) давать показания на своем родном языке или языке, которым владеет;</w:t>
      </w:r>
    </w:p>
    <w:p>
      <w:pPr>
        <w:spacing w:after="120"/>
        <w:ind w:firstLine="567"/>
        <w:jc w:val="both"/>
      </w:pPr>
      <w:r>
        <w:rPr>
          <w:rFonts w:ascii="Arial" w:cs="Arial" w:eastAsia="Arial" w:hAnsi="Arial"/>
          <w:sz w:val="24"/>
          <w:szCs w:val="24"/>
        </w:rPr>
        <w:t xml:space="preserve">3) представлять доказательства;</w:t>
      </w:r>
    </w:p>
    <w:p>
      <w:pPr>
        <w:spacing w:after="120"/>
        <w:ind w:firstLine="567"/>
        <w:jc w:val="both"/>
      </w:pPr>
      <w:r>
        <w:rPr>
          <w:rFonts w:ascii="Arial" w:cs="Arial" w:eastAsia="Arial" w:hAnsi="Arial"/>
          <w:sz w:val="24"/>
          <w:szCs w:val="24"/>
        </w:rPr>
        <w:t xml:space="preserve">4) заявлять ходатайства и отводы, в том числе о направлении на проведение процедуры медиации;</w:t>
      </w:r>
    </w:p>
    <w:p>
      <w:pPr>
        <w:spacing w:after="120"/>
        <w:ind w:firstLine="567"/>
        <w:jc w:val="both"/>
      </w:pPr>
      <w:r>
        <w:rPr>
          <w:rFonts w:ascii="Arial" w:cs="Arial" w:eastAsia="Arial" w:hAnsi="Arial"/>
          <w:sz w:val="24"/>
          <w:szCs w:val="24"/>
        </w:rPr>
        <w:t xml:space="preserve">5) пользоваться услугами переводчика;</w:t>
      </w:r>
    </w:p>
    <w:p>
      <w:pPr>
        <w:spacing w:after="120"/>
        <w:ind w:firstLine="567"/>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пользоваться услугами ассистента, если он является незрячим;</w:t>
      </w:r>
    </w:p>
    <w:p>
      <w:pPr>
        <w:spacing w:after="120"/>
        <w:ind w:firstLine="567"/>
        <w:jc w:val="both"/>
      </w:pPr>
      <w:r>
        <w:rPr>
          <w:rFonts w:ascii="Arial" w:cs="Arial" w:eastAsia="Arial" w:hAnsi="Arial"/>
          <w:sz w:val="24"/>
          <w:szCs w:val="24"/>
        </w:rPr>
        <w:t xml:space="preserve">6) иметь представителя;</w:t>
      </w:r>
    </w:p>
    <w:p>
      <w:pPr>
        <w:spacing w:after="120"/>
        <w:ind w:firstLine="567"/>
        <w:jc w:val="both"/>
      </w:pPr>
      <w:r>
        <w:rPr>
          <w:rFonts w:ascii="Arial" w:cs="Arial" w:eastAsia="Arial" w:hAnsi="Arial"/>
          <w:sz w:val="24"/>
          <w:szCs w:val="24"/>
        </w:rPr>
        <w:t xml:space="preserve">7) на гарантированную государством юридическую помощь в случаях, предусмотренных законом;</w:t>
      </w:r>
    </w:p>
    <w:p>
      <w:pPr>
        <w:spacing w:after="120"/>
        <w:ind w:firstLine="567"/>
        <w:jc w:val="both"/>
      </w:pPr>
      <w:r>
        <w:rPr>
          <w:rFonts w:ascii="Arial" w:cs="Arial" w:eastAsia="Arial" w:hAnsi="Arial"/>
          <w:sz w:val="24"/>
          <w:szCs w:val="24"/>
        </w:rPr>
        <w:t xml:space="preserve">8) пройти освидетельствование в медицинском учреждении;</w:t>
      </w:r>
    </w:p>
    <w:p>
      <w:pPr>
        <w:spacing w:after="120"/>
        <w:ind w:firstLine="567"/>
        <w:jc w:val="both"/>
      </w:pPr>
      <w:r>
        <w:rPr>
          <w:rFonts w:ascii="Arial" w:cs="Arial" w:eastAsia="Arial" w:hAnsi="Arial"/>
          <w:sz w:val="24"/>
          <w:szCs w:val="24"/>
        </w:rPr>
        <w:t xml:space="preserve">9) участвовать в следственных действиях, проводимых по его ходатайству либо ходатайству его представителя;</w:t>
      </w:r>
    </w:p>
    <w:p>
      <w:pPr>
        <w:spacing w:after="120"/>
        <w:ind w:firstLine="567"/>
        <w:jc w:val="both"/>
      </w:pPr>
      <w:r>
        <w:rPr>
          <w:rFonts w:ascii="Arial" w:cs="Arial" w:eastAsia="Arial" w:hAnsi="Arial"/>
          <w:sz w:val="24"/>
          <w:szCs w:val="24"/>
        </w:rPr>
        <w:t xml:space="preserve">10) знакомиться с протоколами следственных действий, проводимых с его участием, получать их копии и подавать на них замечания;</w:t>
      </w:r>
    </w:p>
    <w:p>
      <w:pPr>
        <w:spacing w:after="120"/>
        <w:ind w:firstLine="567"/>
        <w:jc w:val="both"/>
      </w:pPr>
      <w:r>
        <w:rPr>
          <w:rFonts w:ascii="Arial" w:cs="Arial" w:eastAsia="Arial" w:hAnsi="Arial"/>
          <w:sz w:val="24"/>
          <w:szCs w:val="24"/>
        </w:rPr>
        <w:t xml:space="preserve">11) знакомиться по окончании досудебного производства со всеми материалами уголовного дела и получать их копии, за исключением сведений, составляющих государственные секреты;</w:t>
      </w:r>
    </w:p>
    <w:p>
      <w:pPr>
        <w:spacing w:after="120"/>
        <w:ind w:firstLine="567"/>
        <w:jc w:val="both"/>
      </w:pPr>
      <w:r>
        <w:rPr>
          <w:rFonts w:ascii="Arial" w:cs="Arial" w:eastAsia="Arial" w:hAnsi="Arial"/>
          <w:sz w:val="24"/>
          <w:szCs w:val="24"/>
        </w:rPr>
        <w:t xml:space="preserve">12) получать копии постановлений о признании его потерпевшим, о прекращении уголовного преследования, обвинительного акта, а также копии судебных решений;</w:t>
      </w:r>
    </w:p>
    <w:p>
      <w:pPr>
        <w:spacing w:after="120"/>
        <w:ind w:firstLine="567"/>
        <w:jc w:val="both"/>
      </w:pPr>
      <w:r>
        <w:rPr>
          <w:rFonts w:ascii="Arial" w:cs="Arial" w:eastAsia="Arial" w:hAnsi="Arial"/>
          <w:sz w:val="24"/>
          <w:szCs w:val="24"/>
        </w:rPr>
        <w:t xml:space="preserve">13) участвовать в суде;</w:t>
      </w:r>
    </w:p>
    <w:p>
      <w:pPr>
        <w:spacing w:after="120"/>
        <w:ind w:firstLine="567"/>
        <w:jc w:val="both"/>
      </w:pPr>
      <w:r>
        <w:rPr>
          <w:rFonts w:ascii="Arial" w:cs="Arial" w:eastAsia="Arial" w:hAnsi="Arial"/>
          <w:sz w:val="24"/>
          <w:szCs w:val="24"/>
        </w:rPr>
        <w:t xml:space="preserve">14) выступать в судебных прениях, поддерживать обвинение;</w:t>
      </w:r>
    </w:p>
    <w:p>
      <w:pPr>
        <w:spacing w:after="120"/>
        <w:ind w:firstLine="567"/>
        <w:jc w:val="both"/>
      </w:pPr>
      <w:r>
        <w:rPr>
          <w:rFonts w:ascii="Arial" w:cs="Arial" w:eastAsia="Arial" w:hAnsi="Arial"/>
          <w:sz w:val="24"/>
          <w:szCs w:val="24"/>
        </w:rPr>
        <w:t xml:space="preserve">15) знакомиться с протоколом судебного заседания и подавать на него замечания;</w:t>
      </w:r>
    </w:p>
    <w:p>
      <w:pPr>
        <w:spacing w:after="120"/>
        <w:ind w:firstLine="567"/>
        <w:jc w:val="both"/>
      </w:pPr>
      <w:r>
        <w:rPr>
          <w:rFonts w:ascii="Arial" w:cs="Arial" w:eastAsia="Arial" w:hAnsi="Arial"/>
          <w:sz w:val="24"/>
          <w:szCs w:val="24"/>
        </w:rPr>
        <w:t xml:space="preserve">16) приносить жалобы на действия и решения органа дознания, следователя, руководителя следственного подразделения, прокурора и суда;</w:t>
      </w:r>
    </w:p>
    <w:p>
      <w:pPr>
        <w:spacing w:after="120"/>
        <w:ind w:firstLine="567"/>
        <w:jc w:val="both"/>
      </w:pPr>
      <w:r>
        <w:rPr>
          <w:rFonts w:ascii="Arial" w:cs="Arial" w:eastAsia="Arial" w:hAnsi="Arial"/>
          <w:sz w:val="24"/>
          <w:szCs w:val="24"/>
        </w:rPr>
        <w:t xml:space="preserve">17) обжаловать судебные решения;</w:t>
      </w:r>
    </w:p>
    <w:p>
      <w:pPr>
        <w:spacing w:after="120"/>
        <w:ind w:firstLine="567"/>
        <w:jc w:val="both"/>
      </w:pPr>
      <w:r>
        <w:rPr>
          <w:rFonts w:ascii="Arial" w:cs="Arial" w:eastAsia="Arial" w:hAnsi="Arial"/>
          <w:sz w:val="24"/>
          <w:szCs w:val="24"/>
        </w:rPr>
        <w:t xml:space="preserve">18) быть информированным о принесенных по делу жалобах, представлениях и подавать на них возражения;</w:t>
      </w:r>
    </w:p>
    <w:p>
      <w:pPr>
        <w:spacing w:after="120"/>
        <w:ind w:firstLine="567"/>
        <w:jc w:val="both"/>
      </w:pPr>
      <w:r>
        <w:rPr>
          <w:rFonts w:ascii="Arial" w:cs="Arial" w:eastAsia="Arial" w:hAnsi="Arial"/>
          <w:sz w:val="24"/>
          <w:szCs w:val="24"/>
        </w:rPr>
        <w:t xml:space="preserve">19) участвовать в судебном рассмотрении жалоб и представлений;</w:t>
      </w:r>
    </w:p>
    <w:p>
      <w:pPr>
        <w:spacing w:after="120"/>
        <w:ind w:firstLine="567"/>
        <w:jc w:val="both"/>
      </w:pPr>
      <w:r>
        <w:rPr>
          <w:rFonts w:ascii="Arial" w:cs="Arial" w:eastAsia="Arial" w:hAnsi="Arial"/>
          <w:sz w:val="24"/>
          <w:szCs w:val="24"/>
        </w:rPr>
        <w:t xml:space="preserve">20) получать за счет государства компенсацию ущерба, причиненного преступлением, в установленных законом случаях;</w:t>
      </w:r>
    </w:p>
    <w:p>
      <w:pPr>
        <w:spacing w:after="120"/>
        <w:ind w:firstLine="567"/>
        <w:jc w:val="both"/>
      </w:pPr>
      <w:r>
        <w:rPr>
          <w:rFonts w:ascii="Arial" w:cs="Arial" w:eastAsia="Arial" w:hAnsi="Arial"/>
          <w:sz w:val="24"/>
          <w:szCs w:val="24"/>
        </w:rPr>
        <w:t xml:space="preserve">21) получить обратно имущество, изъятое у него в ходе уголовного судопроизводства в качестве вещественных доказательств или по другим основаниям, изъятое у лица, совершившего преступление, подлинники официальных документов, принадлежащих ему;</w:t>
      </w:r>
    </w:p>
    <w:p>
      <w:pPr>
        <w:spacing w:after="120"/>
        <w:ind w:firstLine="567"/>
        <w:jc w:val="both"/>
      </w:pPr>
      <w:r>
        <w:rPr>
          <w:rFonts w:ascii="Arial" w:cs="Arial" w:eastAsia="Arial" w:hAnsi="Arial"/>
          <w:sz w:val="24"/>
          <w:szCs w:val="24"/>
        </w:rPr>
        <w:t xml:space="preserve">22) получить от подозреваемого, обвиняемого, осужденного возмещение имущественного ущерба и (или) морального вреда, причиненного преступлением;</w:t>
      </w:r>
    </w:p>
    <w:p>
      <w:pPr>
        <w:spacing w:after="120"/>
        <w:ind w:firstLine="567"/>
        <w:jc w:val="both"/>
      </w:pPr>
      <w:r>
        <w:rPr>
          <w:rFonts w:ascii="Arial" w:cs="Arial" w:eastAsia="Arial" w:hAnsi="Arial"/>
          <w:sz w:val="24"/>
          <w:szCs w:val="24"/>
        </w:rPr>
        <w:t xml:space="preserve">23) примириться, в том числе в порядке медиации, в случаях, предусмотренных законом.</w:t>
      </w:r>
    </w:p>
    <w:p>
      <w:pPr>
        <w:spacing w:after="120"/>
        <w:ind w:firstLine="567"/>
        <w:jc w:val="both"/>
      </w:pPr>
      <w:r>
        <w:rPr>
          <w:rFonts w:ascii="Arial" w:cs="Arial" w:eastAsia="Arial" w:hAnsi="Arial"/>
          <w:sz w:val="24"/>
          <w:szCs w:val="24"/>
        </w:rPr>
        <w:t xml:space="preserve">5. Потерпевший обязан:</w:t>
      </w:r>
    </w:p>
    <w:p>
      <w:pPr>
        <w:spacing w:after="120"/>
        <w:ind w:firstLine="567"/>
        <w:jc w:val="both"/>
      </w:pPr>
      <w:r>
        <w:rPr>
          <w:rFonts w:ascii="Arial" w:cs="Arial" w:eastAsia="Arial" w:hAnsi="Arial"/>
          <w:sz w:val="24"/>
          <w:szCs w:val="24"/>
        </w:rPr>
        <w:t xml:space="preserve">1) являться по вызову органа дознания, следователя, прокурора, суда;</w:t>
      </w:r>
    </w:p>
    <w:p>
      <w:pPr>
        <w:spacing w:after="120"/>
        <w:ind w:firstLine="567"/>
        <w:jc w:val="both"/>
      </w:pPr>
      <w:r>
        <w:rPr>
          <w:rFonts w:ascii="Arial" w:cs="Arial" w:eastAsia="Arial" w:hAnsi="Arial"/>
          <w:sz w:val="24"/>
          <w:szCs w:val="24"/>
        </w:rPr>
        <w:t xml:space="preserve">2) давать показания, правдиво сообщать все известное ему по делу;</w:t>
      </w:r>
    </w:p>
    <w:p>
      <w:pPr>
        <w:spacing w:after="120"/>
        <w:ind w:firstLine="567"/>
        <w:jc w:val="both"/>
      </w:pPr>
      <w:r>
        <w:rPr>
          <w:rFonts w:ascii="Arial" w:cs="Arial" w:eastAsia="Arial" w:hAnsi="Arial"/>
          <w:sz w:val="24"/>
          <w:szCs w:val="24"/>
        </w:rPr>
        <w:t xml:space="preserve">3) предоставлять имеющиеся у него предметы, документы, а также образцы для сравнительного исследования;</w:t>
      </w:r>
    </w:p>
    <w:p>
      <w:pPr>
        <w:spacing w:after="120"/>
        <w:ind w:firstLine="567"/>
        <w:jc w:val="both"/>
      </w:pPr>
      <w:r>
        <w:rPr>
          <w:rFonts w:ascii="Arial" w:cs="Arial" w:eastAsia="Arial" w:hAnsi="Arial"/>
          <w:sz w:val="24"/>
          <w:szCs w:val="24"/>
        </w:rPr>
        <w:t xml:space="preserve">4) подвергаться освидетельствованию по требованию органа дознания, следователя, прокурора, суда;</w:t>
      </w:r>
    </w:p>
    <w:p>
      <w:pPr>
        <w:spacing w:after="120"/>
        <w:ind w:firstLine="567"/>
        <w:jc w:val="both"/>
      </w:pPr>
      <w:r>
        <w:rPr>
          <w:rFonts w:ascii="Arial" w:cs="Arial" w:eastAsia="Arial" w:hAnsi="Arial"/>
          <w:sz w:val="24"/>
          <w:szCs w:val="24"/>
        </w:rPr>
        <w:t xml:space="preserve">5) не разглашать сведения об обстоятельствах, известных ему по делу, если он был об этом заранее предупрежден в порядке, установленном </w:t>
      </w:r>
      <w:r>
        <w:rPr>
          <w:rFonts w:ascii="Arial" w:cs="Arial" w:eastAsia="Arial" w:hAnsi="Arial"/>
          <w:sz w:val="24"/>
          <w:szCs w:val="24"/>
        </w:rPr>
        <w:t xml:space="preserve">статьей 167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соблюдать установленный настоящим Кодексом порядок при проведении процессуальных действий и во время судебного заседания;</w:t>
      </w:r>
    </w:p>
    <w:p>
      <w:pPr>
        <w:spacing w:after="120"/>
        <w:ind w:firstLine="567"/>
        <w:jc w:val="both"/>
      </w:pPr>
      <w:r>
        <w:rPr>
          <w:rFonts w:ascii="Arial" w:cs="Arial" w:eastAsia="Arial" w:hAnsi="Arial"/>
          <w:sz w:val="24"/>
          <w:szCs w:val="24"/>
        </w:rPr>
        <w:t xml:space="preserve">7) при направлении следователем или судом являться на информационную встречу с медиатором.</w:t>
      </w:r>
    </w:p>
    <w:p>
      <w:pPr>
        <w:spacing w:after="120"/>
        <w:ind w:firstLine="567"/>
        <w:jc w:val="both"/>
      </w:pPr>
      <w:r>
        <w:rPr>
          <w:rFonts w:ascii="Arial" w:cs="Arial" w:eastAsia="Arial" w:hAnsi="Arial"/>
          <w:sz w:val="24"/>
          <w:szCs w:val="24"/>
        </w:rPr>
        <w:t xml:space="preserve">6. При неявке потерпевшего по вызову без уважительных причин он подвергается принудительному приводу.</w:t>
      </w:r>
    </w:p>
    <w:p>
      <w:pPr>
        <w:spacing w:after="120"/>
        <w:ind w:firstLine="567"/>
        <w:jc w:val="both"/>
      </w:pPr>
      <w:r>
        <w:rPr>
          <w:rFonts w:ascii="Arial" w:cs="Arial" w:eastAsia="Arial" w:hAnsi="Arial"/>
          <w:sz w:val="24"/>
          <w:szCs w:val="24"/>
        </w:rPr>
        <w:t xml:space="preserve">7. За отказ или уклонение от дачи показаний и дачу заведомо ложных показаний потерпевший несет ответственность, предусмотренную статьями </w:t>
      </w:r>
      <w:r>
        <w:rPr>
          <w:rFonts w:ascii="Arial" w:cs="Arial" w:eastAsia="Arial" w:hAnsi="Arial"/>
          <w:sz w:val="24"/>
          <w:szCs w:val="24"/>
        </w:rPr>
        <w:t xml:space="preserve">364</w:t>
      </w:r>
      <w:r>
        <w:rPr>
          <w:rFonts w:ascii="Arial" w:cs="Arial" w:eastAsia="Arial" w:hAnsi="Arial"/>
          <w:sz w:val="24"/>
          <w:szCs w:val="24"/>
        </w:rPr>
        <w:t xml:space="preserve"> и </w:t>
      </w:r>
      <w:r>
        <w:rPr>
          <w:rFonts w:ascii="Arial" w:cs="Arial" w:eastAsia="Arial" w:hAnsi="Arial"/>
          <w:sz w:val="24"/>
          <w:szCs w:val="24"/>
        </w:rPr>
        <w:t xml:space="preserve">365</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8. Потерпевший не обязан давать показания против себя или против своих близких родственников, супруга (супруги).</w:t>
      </w:r>
    </w:p>
    <w:p>
      <w:pPr>
        <w:spacing w:after="120"/>
        <w:ind w:firstLine="567"/>
        <w:jc w:val="both"/>
      </w:pPr>
      <w:r>
        <w:rPr>
          <w:rFonts w:ascii="Arial" w:cs="Arial" w:eastAsia="Arial" w:hAnsi="Arial"/>
          <w:sz w:val="24"/>
          <w:szCs w:val="24"/>
        </w:rPr>
        <w:t xml:space="preserve">9. Участие в деле законного представителя и представителя потерпевшего не лишает его прав, предусмотренных настоящей статьей.</w:t>
      </w:r>
    </w:p>
    <w:p>
      <w:pPr>
        <w:spacing w:after="120"/>
        <w:ind w:firstLine="567"/>
        <w:jc w:val="both"/>
      </w:pPr>
      <w:r>
        <w:rPr>
          <w:rFonts w:ascii="Arial" w:cs="Arial" w:eastAsia="Arial" w:hAnsi="Arial"/>
          <w:sz w:val="24"/>
          <w:szCs w:val="24"/>
        </w:rPr>
        <w:t xml:space="preserve">10. В случае невозможности возместить материальный ущерб и (или) моральный вред за счет подозреваемого, обвиняемого, осужденного возмещение материального ущерба и (или) морального вреда потерпевшему производится за счет специализированного фонда в порядке, определенном Кабинетом Министров Кыргызской Республики (далее – Кабинет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rtsihvghw9wrrqcr7enty">
        <w:r>
          <w:rPr>
            <w:rFonts w:ascii="Arial" w:cs="Arial" w:eastAsia="Arial" w:hAnsi="Arial"/>
            <w:i/>
            <w:iCs/>
            <w:color w:val="1D4ED8"/>
            <w:sz w:val="24"/>
            <w:szCs w:val="24"/>
            <w:u w:val="single"/>
          </w:rPr>
          <w:t xml:space="preserve">5 августа 2024 года № 160</w:t>
        </w:r>
      </w:hyperlink>
      <w:r>
        <w:rPr>
          <w:rFonts w:ascii="Arial" w:cs="Arial" w:eastAsia="Arial" w:hAnsi="Arial"/>
          <w:sz w:val="24"/>
          <w:szCs w:val="24"/>
        </w:rPr>
        <w:t xml:space="preserve">, </w:t>
      </w:r>
      <w:hyperlink w:history="1" r:id="rIdm2lmmc69itae8pemi8s1r">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Частный обвинитель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Частным обвинителем является потерпевший по делам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ind w:firstLine="567"/>
        <w:jc w:val="both"/>
      </w:pPr>
      <w:r>
        <w:rPr>
          <w:rFonts w:ascii="Arial" w:cs="Arial" w:eastAsia="Arial" w:hAnsi="Arial"/>
          <w:sz w:val="24"/>
          <w:szCs w:val="24"/>
        </w:rPr>
        <w:t xml:space="preserve">2. Частный обвинитель наделяется правами, предусмотренными </w:t>
      </w:r>
      <w:r>
        <w:rPr>
          <w:rFonts w:ascii="Arial" w:cs="Arial" w:eastAsia="Arial" w:hAnsi="Arial"/>
          <w:sz w:val="24"/>
          <w:szCs w:val="24"/>
        </w:rPr>
        <w:t xml:space="preserve">статьей 295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 Представитель потерпевшего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Представителем потерпевшего могут быть адвокаты и иные лица, правомочные в силу закона представлять при производстве по уголовному делу законные интересы потерпевшего.</w:t>
      </w:r>
    </w:p>
    <w:p>
      <w:pPr>
        <w:spacing w:after="120"/>
        <w:ind w:firstLine="567"/>
        <w:jc w:val="both"/>
      </w:pPr>
      <w:r>
        <w:rPr>
          <w:rFonts w:ascii="Arial" w:cs="Arial" w:eastAsia="Arial" w:hAnsi="Arial"/>
          <w:sz w:val="24"/>
          <w:szCs w:val="24"/>
        </w:rPr>
        <w:t xml:space="preserve">В качестве представителя потерпевшего могут быть также допущены супруг (супруга), один из близких родственников потерпевшего либо иное лицо, о допуске которого ходатайствует потерпевший. Полномочия таких лиц подтверждаются доверенностью, оформленной надлежащим образом.</w:t>
      </w:r>
    </w:p>
    <w:p>
      <w:pPr>
        <w:spacing w:after="120"/>
        <w:ind w:firstLine="567"/>
        <w:jc w:val="both"/>
      </w:pPr>
      <w:r>
        <w:rPr>
          <w:rFonts w:ascii="Arial" w:cs="Arial" w:eastAsia="Arial" w:hAnsi="Arial"/>
          <w:sz w:val="24"/>
          <w:szCs w:val="24"/>
        </w:rPr>
        <w:t xml:space="preserve">2. Для защиты прав и законных интересов потерпевшего, являющегося ребенком или по своему физическому или психическому состоянию лишенного возможности самостоятельно защищать свои права и законные интересы, к обязательному участию в деле привлекаются их законные представители.</w:t>
      </w:r>
    </w:p>
    <w:p>
      <w:pPr>
        <w:spacing w:after="120"/>
        <w:ind w:firstLine="567"/>
        <w:jc w:val="both"/>
      </w:pPr>
      <w:r>
        <w:rPr>
          <w:rFonts w:ascii="Arial" w:cs="Arial" w:eastAsia="Arial" w:hAnsi="Arial"/>
          <w:sz w:val="24"/>
          <w:szCs w:val="24"/>
        </w:rPr>
        <w:t xml:space="preserve">3. Представитель потерпевшего имеет те же процессуальные права и обязанности, что и потерпевший.</w:t>
      </w:r>
    </w:p>
    <w:p>
      <w:pPr>
        <w:spacing w:after="120"/>
        <w:ind w:firstLine="567"/>
        <w:jc w:val="both"/>
      </w:pPr>
      <w:r>
        <w:rPr>
          <w:rFonts w:ascii="Arial" w:cs="Arial" w:eastAsia="Arial" w:hAnsi="Arial"/>
          <w:sz w:val="24"/>
          <w:szCs w:val="24"/>
        </w:rPr>
        <w:t xml:space="preserve">4. Личное участие в деле потерпевшего не лишает его права иметь по этому делу представителя.</w:t>
      </w:r>
    </w:p>
    <w:p>
      <w:pPr>
        <w:spacing w:after="120"/>
        <w:ind w:firstLine="567"/>
        <w:jc w:val="both"/>
      </w:pPr>
      <w:r>
        <w:rPr>
          <w:rFonts w:ascii="Arial" w:cs="Arial" w:eastAsia="Arial" w:hAnsi="Arial"/>
          <w:sz w:val="24"/>
          <w:szCs w:val="24"/>
        </w:rPr>
        <w:t xml:space="preserve">5. Представителем юридического лица, которое является потерпевшим, может быть его руководитель, лицо, уполномоченное законом или уставными документами, или лицо, действующее на основании доверенности.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 Участники процесса со стороны защиты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Подозреваемый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Подозреваемым является лицо: </w:t>
      </w:r>
    </w:p>
    <w:p>
      <w:pPr>
        <w:spacing w:after="120"/>
        <w:ind w:firstLine="567"/>
        <w:jc w:val="both"/>
      </w:pPr>
      <w:r>
        <w:rPr>
          <w:rFonts w:ascii="Arial" w:cs="Arial" w:eastAsia="Arial" w:hAnsi="Arial"/>
          <w:sz w:val="24"/>
          <w:szCs w:val="24"/>
        </w:rPr>
        <w:t xml:space="preserve">1) задержанное по подозрению в совершении преступления в порядке, предусмотренном настоящим Кодексом;</w:t>
      </w:r>
    </w:p>
    <w:p>
      <w:pPr>
        <w:spacing w:after="120"/>
        <w:ind w:firstLine="567"/>
        <w:jc w:val="both"/>
      </w:pPr>
      <w:r>
        <w:rPr>
          <w:rFonts w:ascii="Arial" w:cs="Arial" w:eastAsia="Arial" w:hAnsi="Arial"/>
          <w:sz w:val="24"/>
          <w:szCs w:val="24"/>
        </w:rPr>
        <w:t xml:space="preserve">2) в отношении которого возбуждено уголовное дело;</w:t>
      </w:r>
    </w:p>
    <w:p>
      <w:pPr>
        <w:spacing w:after="120"/>
        <w:ind w:firstLine="567"/>
        <w:jc w:val="both"/>
      </w:pPr>
      <w:r>
        <w:rPr>
          <w:rFonts w:ascii="Arial" w:cs="Arial" w:eastAsia="Arial" w:hAnsi="Arial"/>
          <w:sz w:val="24"/>
          <w:szCs w:val="24"/>
        </w:rPr>
        <w:t xml:space="preserve">3) допрошенное в качестве подозреваемого.</w:t>
      </w:r>
    </w:p>
    <w:p>
      <w:pPr>
        <w:spacing w:after="120"/>
        <w:ind w:firstLine="567"/>
        <w:jc w:val="both"/>
      </w:pPr>
      <w:r>
        <w:rPr>
          <w:rFonts w:ascii="Arial" w:cs="Arial" w:eastAsia="Arial" w:hAnsi="Arial"/>
          <w:sz w:val="24"/>
          <w:szCs w:val="24"/>
        </w:rPr>
        <w:t xml:space="preserve">2. Орган следствия не вправе держать задержанного в положении подозреваемого свыше 48 часов. К моменту истечения указанного срока орган следствия освобождает задержанного либо предъявляет обвинение с применением меры пресечения.</w:t>
      </w:r>
    </w:p>
    <w:p>
      <w:pPr>
        <w:spacing w:after="120"/>
        <w:ind w:firstLine="567"/>
        <w:jc w:val="both"/>
      </w:pPr>
      <w:r>
        <w:rPr>
          <w:rFonts w:ascii="Arial" w:cs="Arial" w:eastAsia="Arial" w:hAnsi="Arial"/>
          <w:sz w:val="24"/>
          <w:szCs w:val="24"/>
        </w:rPr>
        <w:t xml:space="preserve">3. Лицо перестает пребывать в положении подозреваемого с момента вынесения органом следствия постановления о прекращении уголовного дела или привлечении его в качестве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 Права и обязанности подозреваемого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Подозреваемый имеет право:</w:t>
      </w:r>
    </w:p>
    <w:p>
      <w:pPr>
        <w:spacing w:after="120"/>
        <w:ind w:firstLine="567"/>
        <w:jc w:val="both"/>
      </w:pPr>
      <w:r>
        <w:rPr>
          <w:rFonts w:ascii="Arial" w:cs="Arial" w:eastAsia="Arial" w:hAnsi="Arial"/>
          <w:sz w:val="24"/>
          <w:szCs w:val="24"/>
        </w:rPr>
        <w:t xml:space="preserve">1) знать, в чем он подозревается;</w:t>
      </w:r>
    </w:p>
    <w:p>
      <w:pPr>
        <w:spacing w:after="120"/>
        <w:ind w:firstLine="567"/>
        <w:jc w:val="both"/>
      </w:pPr>
      <w:r>
        <w:rPr>
          <w:rFonts w:ascii="Arial" w:cs="Arial" w:eastAsia="Arial" w:hAnsi="Arial"/>
          <w:sz w:val="24"/>
          <w:szCs w:val="24"/>
        </w:rPr>
        <w:t xml:space="preserve">2) получить копии постановления о возбуждении уголовного дела, постановления о задержании;</w:t>
      </w:r>
    </w:p>
    <w:p>
      <w:pPr>
        <w:spacing w:after="120"/>
        <w:ind w:firstLine="567"/>
        <w:jc w:val="both"/>
      </w:pPr>
      <w:r>
        <w:rPr>
          <w:rFonts w:ascii="Arial" w:cs="Arial" w:eastAsia="Arial" w:hAnsi="Arial"/>
          <w:sz w:val="24"/>
          <w:szCs w:val="24"/>
        </w:rPr>
        <w:t xml:space="preserve">3) получить письменное разъяснение его прав;</w:t>
      </w:r>
    </w:p>
    <w:p>
      <w:pPr>
        <w:spacing w:after="120"/>
        <w:ind w:firstLine="567"/>
        <w:jc w:val="both"/>
      </w:pPr>
      <w:r>
        <w:rPr>
          <w:rFonts w:ascii="Arial" w:cs="Arial" w:eastAsia="Arial" w:hAnsi="Arial"/>
          <w:sz w:val="24"/>
          <w:szCs w:val="24"/>
        </w:rPr>
        <w:t xml:space="preserve">4) защищать себя лично или при помощи выбранного им адвоката;</w:t>
      </w:r>
    </w:p>
    <w:p>
      <w:pPr>
        <w:spacing w:after="120"/>
        <w:ind w:firstLine="567"/>
        <w:jc w:val="both"/>
      </w:pPr>
      <w:r>
        <w:rPr>
          <w:rFonts w:ascii="Arial" w:cs="Arial" w:eastAsia="Arial" w:hAnsi="Arial"/>
          <w:sz w:val="24"/>
          <w:szCs w:val="24"/>
        </w:rPr>
        <w:t xml:space="preserve">5) при задержании на один результативный бесплатный и контролируемый телефонный разговор;</w:t>
      </w:r>
    </w:p>
    <w:p>
      <w:pPr>
        <w:spacing w:after="120"/>
        <w:ind w:firstLine="567"/>
        <w:jc w:val="both"/>
      </w:pPr>
      <w:r>
        <w:rPr>
          <w:rFonts w:ascii="Arial" w:cs="Arial" w:eastAsia="Arial" w:hAnsi="Arial"/>
          <w:sz w:val="24"/>
          <w:szCs w:val="24"/>
        </w:rPr>
        <w:t xml:space="preserve">6) иметь адвоката с момента первого допроса, а при задержании – с момента фактического задержания, а в случае отсутствия выбранного адвоката – на гарантированную государством юридическую помощь;</w:t>
      </w:r>
    </w:p>
    <w:p>
      <w:pPr>
        <w:spacing w:after="120"/>
        <w:ind w:firstLine="567"/>
        <w:jc w:val="both"/>
      </w:pPr>
      <w:r>
        <w:rPr>
          <w:rFonts w:ascii="Arial" w:cs="Arial" w:eastAsia="Arial" w:hAnsi="Arial"/>
          <w:sz w:val="24"/>
          <w:szCs w:val="24"/>
        </w:rPr>
        <w:t xml:space="preserve">7) на гарантированную государством юридическую помощь в случаях, предусмотренных законом;</w:t>
      </w:r>
    </w:p>
    <w:p>
      <w:pPr>
        <w:spacing w:after="120"/>
        <w:ind w:firstLine="567"/>
        <w:jc w:val="both"/>
      </w:pPr>
      <w:r>
        <w:rPr>
          <w:rFonts w:ascii="Arial" w:cs="Arial" w:eastAsia="Arial" w:hAnsi="Arial"/>
          <w:sz w:val="24"/>
          <w:szCs w:val="24"/>
        </w:rPr>
        <w:t xml:space="preserve">8) на свидание со своим адвокатом наедине, без ограничений их количества, продолжительности и в условиях, исключающих возможность прослушивания;</w:t>
      </w:r>
    </w:p>
    <w:p>
      <w:pPr>
        <w:spacing w:after="120"/>
        <w:ind w:firstLine="567"/>
        <w:jc w:val="both"/>
      </w:pPr>
      <w:r>
        <w:rPr>
          <w:rFonts w:ascii="Arial" w:cs="Arial" w:eastAsia="Arial" w:hAnsi="Arial"/>
          <w:sz w:val="24"/>
          <w:szCs w:val="24"/>
        </w:rPr>
        <w:t xml:space="preserve">9) давать показания или отказаться от дачи показания;</w:t>
      </w:r>
    </w:p>
    <w:p>
      <w:pPr>
        <w:spacing w:after="120"/>
        <w:ind w:firstLine="567"/>
        <w:jc w:val="both"/>
      </w:pPr>
      <w:r>
        <w:rPr>
          <w:rFonts w:ascii="Arial" w:cs="Arial" w:eastAsia="Arial" w:hAnsi="Arial"/>
          <w:sz w:val="24"/>
          <w:szCs w:val="24"/>
        </w:rPr>
        <w:t xml:space="preserve">10) давать показания на родном языке или языке, которым владеет;</w:t>
      </w:r>
    </w:p>
    <w:p>
      <w:pPr>
        <w:spacing w:after="120"/>
        <w:ind w:firstLine="567"/>
        <w:jc w:val="both"/>
      </w:pPr>
      <w:r>
        <w:rPr>
          <w:rFonts w:ascii="Arial" w:cs="Arial" w:eastAsia="Arial" w:hAnsi="Arial"/>
          <w:sz w:val="24"/>
          <w:szCs w:val="24"/>
        </w:rPr>
        <w:t xml:space="preserve">11) пользоваться услугами переводчика;</w:t>
      </w:r>
    </w:p>
    <w:p>
      <w:pPr>
        <w:spacing w:after="120"/>
        <w:ind w:firstLine="567"/>
        <w:jc w:val="both"/>
      </w:pPr>
      <w:r>
        <w:rPr>
          <w:rFonts w:ascii="Arial" w:cs="Arial" w:eastAsia="Arial" w:hAnsi="Arial"/>
          <w:sz w:val="24"/>
          <w:szCs w:val="24"/>
        </w:rPr>
        <w:t xml:space="preserve">11</w:t>
      </w:r>
      <w:r>
        <w:rPr>
          <w:rFonts w:ascii="Arial" w:cs="Arial" w:eastAsia="Arial" w:hAnsi="Arial"/>
          <w:sz w:val="20"/>
          <w:szCs w:val="20"/>
        </w:rPr>
        <w:t xml:space="preserve">1</w:t>
      </w:r>
      <w:r>
        <w:rPr>
          <w:rFonts w:ascii="Arial" w:cs="Arial" w:eastAsia="Arial" w:hAnsi="Arial"/>
          <w:sz w:val="24"/>
          <w:szCs w:val="24"/>
        </w:rPr>
        <w:t xml:space="preserve">) пользоваться услугами ассистента, если он является незрячим;</w:t>
      </w:r>
    </w:p>
    <w:p>
      <w:pPr>
        <w:spacing w:after="120"/>
        <w:ind w:firstLine="567"/>
        <w:jc w:val="both"/>
      </w:pPr>
      <w:r>
        <w:rPr>
          <w:rFonts w:ascii="Arial" w:cs="Arial" w:eastAsia="Arial" w:hAnsi="Arial"/>
          <w:sz w:val="24"/>
          <w:szCs w:val="24"/>
        </w:rPr>
        <w:t xml:space="preserve">12) представлять доказательства;</w:t>
      </w:r>
    </w:p>
    <w:p>
      <w:pPr>
        <w:spacing w:after="120"/>
        <w:ind w:firstLine="567"/>
        <w:jc w:val="both"/>
      </w:pPr>
      <w:r>
        <w:rPr>
          <w:rFonts w:ascii="Arial" w:cs="Arial" w:eastAsia="Arial" w:hAnsi="Arial"/>
          <w:sz w:val="24"/>
          <w:szCs w:val="24"/>
        </w:rPr>
        <w:t xml:space="preserve">13) заявлять ходатайства и отводы, в том числе о направлении на проведение процедуры медиации;</w:t>
      </w:r>
    </w:p>
    <w:p>
      <w:pPr>
        <w:spacing w:after="120"/>
        <w:ind w:firstLine="567"/>
        <w:jc w:val="both"/>
      </w:pPr>
      <w:r>
        <w:rPr>
          <w:rFonts w:ascii="Arial" w:cs="Arial" w:eastAsia="Arial" w:hAnsi="Arial"/>
          <w:sz w:val="24"/>
          <w:szCs w:val="24"/>
        </w:rPr>
        <w:t xml:space="preserve">14) знакомиться с протоколами следственных действий, проведенных с его участием, и подавать замечания, которые вносятся в протокол, а также получать их копии;</w:t>
      </w:r>
    </w:p>
    <w:p>
      <w:pPr>
        <w:spacing w:after="120"/>
        <w:ind w:firstLine="567"/>
        <w:jc w:val="both"/>
      </w:pPr>
      <w:r>
        <w:rPr>
          <w:rFonts w:ascii="Arial" w:cs="Arial" w:eastAsia="Arial" w:hAnsi="Arial"/>
          <w:sz w:val="24"/>
          <w:szCs w:val="24"/>
        </w:rPr>
        <w:t xml:space="preserve">15) участвовать с разрешения следователя в следственных действиях, проводимых по его ходатайству или ходатайству адвоката либо законного представителя;</w:t>
      </w:r>
    </w:p>
    <w:p>
      <w:pPr>
        <w:spacing w:after="120"/>
        <w:ind w:firstLine="567"/>
        <w:jc w:val="both"/>
      </w:pPr>
      <w:r>
        <w:rPr>
          <w:rFonts w:ascii="Arial" w:cs="Arial" w:eastAsia="Arial" w:hAnsi="Arial"/>
          <w:sz w:val="24"/>
          <w:szCs w:val="24"/>
        </w:rPr>
        <w:t xml:space="preserve">16) приносить жалобы на действия работника органов дознания, действия и решения следователя, прокурора;</w:t>
      </w:r>
    </w:p>
    <w:p>
      <w:pPr>
        <w:spacing w:after="120"/>
        <w:ind w:firstLine="567"/>
        <w:jc w:val="both"/>
      </w:pPr>
      <w:r>
        <w:rPr>
          <w:rFonts w:ascii="Arial" w:cs="Arial" w:eastAsia="Arial" w:hAnsi="Arial"/>
          <w:sz w:val="24"/>
          <w:szCs w:val="24"/>
        </w:rPr>
        <w:t xml:space="preserve">17) на медицинский осмотр и помощь врача после фактического задержания;</w:t>
      </w:r>
    </w:p>
    <w:p>
      <w:pPr>
        <w:spacing w:after="120"/>
        <w:ind w:firstLine="567"/>
        <w:jc w:val="both"/>
      </w:pPr>
      <w:r>
        <w:rPr>
          <w:rFonts w:ascii="Arial" w:cs="Arial" w:eastAsia="Arial" w:hAnsi="Arial"/>
          <w:sz w:val="24"/>
          <w:szCs w:val="24"/>
        </w:rPr>
        <w:t xml:space="preserve">18) примириться, в том числе в порядке медиации, с потерпевшим в случаях, предусмотренных законом.</w:t>
      </w:r>
    </w:p>
    <w:p>
      <w:pPr>
        <w:spacing w:after="120"/>
        <w:ind w:firstLine="567"/>
        <w:jc w:val="both"/>
      </w:pPr>
      <w:r>
        <w:rPr>
          <w:rFonts w:ascii="Arial" w:cs="Arial" w:eastAsia="Arial" w:hAnsi="Arial"/>
          <w:sz w:val="24"/>
          <w:szCs w:val="24"/>
        </w:rPr>
        <w:t xml:space="preserve">2. Подозреваемый обязан:</w:t>
      </w:r>
    </w:p>
    <w:p>
      <w:pPr>
        <w:spacing w:after="120"/>
        <w:ind w:firstLine="567"/>
        <w:jc w:val="both"/>
      </w:pPr>
      <w:r>
        <w:rPr>
          <w:rFonts w:ascii="Arial" w:cs="Arial" w:eastAsia="Arial" w:hAnsi="Arial"/>
          <w:sz w:val="24"/>
          <w:szCs w:val="24"/>
        </w:rPr>
        <w:t xml:space="preserve">1) являться по вызову органа, ведущего расследование дела;</w:t>
      </w:r>
    </w:p>
    <w:p>
      <w:pPr>
        <w:spacing w:after="120"/>
        <w:ind w:firstLine="567"/>
        <w:jc w:val="both"/>
      </w:pPr>
      <w:r>
        <w:rPr>
          <w:rFonts w:ascii="Arial" w:cs="Arial" w:eastAsia="Arial" w:hAnsi="Arial"/>
          <w:sz w:val="24"/>
          <w:szCs w:val="24"/>
        </w:rPr>
        <w:t xml:space="preserve">2) подчиняться требованиям следователя, прокурора.</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при направлении следователем или судом являться на медиативную информационную встречу;</w:t>
      </w:r>
    </w:p>
    <w:p>
      <w:pPr>
        <w:spacing w:after="120"/>
        <w:ind w:firstLine="567"/>
        <w:jc w:val="both"/>
      </w:pPr>
      <w:r>
        <w:rPr>
          <w:rFonts w:ascii="Arial" w:cs="Arial" w:eastAsia="Arial" w:hAnsi="Arial"/>
          <w:sz w:val="24"/>
          <w:szCs w:val="24"/>
        </w:rPr>
        <w:t xml:space="preserve">3. Подозреваемый может подвергаться по требованию органа, ведущего расследование уголовного дела:</w:t>
      </w:r>
    </w:p>
    <w:p>
      <w:pPr>
        <w:spacing w:after="120"/>
        <w:ind w:firstLine="567"/>
        <w:jc w:val="both"/>
      </w:pPr>
      <w:r>
        <w:rPr>
          <w:rFonts w:ascii="Arial" w:cs="Arial" w:eastAsia="Arial" w:hAnsi="Arial"/>
          <w:sz w:val="24"/>
          <w:szCs w:val="24"/>
        </w:rPr>
        <w:t xml:space="preserve">1) досмотру, а также личному обыску при задержании;</w:t>
      </w:r>
    </w:p>
    <w:p>
      <w:pPr>
        <w:spacing w:after="120"/>
        <w:ind w:firstLine="567"/>
        <w:jc w:val="both"/>
      </w:pPr>
      <w:r>
        <w:rPr>
          <w:rFonts w:ascii="Arial" w:cs="Arial" w:eastAsia="Arial" w:hAnsi="Arial"/>
          <w:sz w:val="24"/>
          <w:szCs w:val="24"/>
        </w:rPr>
        <w:t xml:space="preserve">2) врачебному осмотру, дактилоскопированию, фото-, видеосъемке;</w:t>
      </w:r>
    </w:p>
    <w:p>
      <w:pPr>
        <w:spacing w:after="120"/>
        <w:ind w:firstLine="567"/>
        <w:jc w:val="both"/>
      </w:pPr>
      <w:r>
        <w:rPr>
          <w:rFonts w:ascii="Arial" w:cs="Arial" w:eastAsia="Arial" w:hAnsi="Arial"/>
          <w:sz w:val="24"/>
          <w:szCs w:val="24"/>
        </w:rPr>
        <w:t xml:space="preserve">3) освидетельствованию;</w:t>
      </w:r>
    </w:p>
    <w:p>
      <w:pPr>
        <w:spacing w:after="120"/>
        <w:ind w:firstLine="567"/>
        <w:jc w:val="both"/>
      </w:pPr>
      <w:r>
        <w:rPr>
          <w:rFonts w:ascii="Arial" w:cs="Arial" w:eastAsia="Arial" w:hAnsi="Arial"/>
          <w:sz w:val="24"/>
          <w:szCs w:val="24"/>
        </w:rPr>
        <w:t xml:space="preserve">4) экспертизе.</w:t>
      </w:r>
    </w:p>
    <w:p>
      <w:pPr>
        <w:spacing w:after="120"/>
        <w:ind w:firstLine="567"/>
        <w:jc w:val="both"/>
      </w:pPr>
      <w:r>
        <w:rPr>
          <w:rFonts w:ascii="Arial" w:cs="Arial" w:eastAsia="Arial" w:hAnsi="Arial"/>
          <w:sz w:val="24"/>
          <w:szCs w:val="24"/>
        </w:rPr>
        <w:t xml:space="preserve">4. Принудительное изъятие образцов биологического происхождения (крови, волос, выделений человеческого организма) производится на основании постановления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ind w:firstLine="567"/>
        <w:jc w:val="both"/>
      </w:pPr>
      <w:r>
        <w:rPr>
          <w:rFonts w:ascii="Arial" w:cs="Arial" w:eastAsia="Arial" w:hAnsi="Arial"/>
          <w:sz w:val="24"/>
          <w:szCs w:val="24"/>
        </w:rPr>
        <w:t xml:space="preserve">5. Подозреваемый имеет также другие права, предусмотренные настоящим Кодексом.</w:t>
      </w:r>
    </w:p>
    <w:p>
      <w:pPr>
        <w:spacing w:after="120"/>
        <w:ind w:firstLine="567"/>
        <w:jc w:val="both"/>
      </w:pPr>
      <w:r>
        <w:rPr>
          <w:rFonts w:ascii="Arial" w:cs="Arial" w:eastAsia="Arial" w:hAnsi="Arial"/>
          <w:sz w:val="24"/>
          <w:szCs w:val="24"/>
        </w:rPr>
        <w:t xml:space="preserve">6. При каждом доставлении подозреваемого, обвиняемого в изолятор временного содержания или место содержания под стражей, а также при поступлении жалобы от него самого, его адвоката,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 или места содержания под стражей.</w:t>
      </w:r>
    </w:p>
    <w:p>
      <w:pPr>
        <w:spacing w:after="120"/>
        <w:ind w:firstLine="567"/>
        <w:jc w:val="both"/>
      </w:pPr>
      <w:r>
        <w:rPr>
          <w:rFonts w:ascii="Arial" w:cs="Arial" w:eastAsia="Arial" w:hAnsi="Arial"/>
          <w:i/>
          <w:iCs/>
          <w:sz w:val="24"/>
          <w:szCs w:val="24"/>
        </w:rPr>
        <w:t xml:space="preserve">(В редакции Законов КР от </w:t>
      </w:r>
      <w:hyperlink w:history="1" r:id="rId5o6xlesf1aojj-3wo3los">
        <w:r>
          <w:rPr>
            <w:rFonts w:ascii="Arial" w:cs="Arial" w:eastAsia="Arial" w:hAnsi="Arial"/>
            <w:i/>
            <w:iCs/>
            <w:color w:val="1D4ED8"/>
            <w:sz w:val="24"/>
            <w:szCs w:val="24"/>
            <w:u w:val="single"/>
          </w:rPr>
          <w:t xml:space="preserve">5 августа 2024 года № 160</w:t>
        </w:r>
      </w:hyperlink>
      <w:r>
        <w:rPr>
          <w:rFonts w:ascii="Arial" w:cs="Arial" w:eastAsia="Arial" w:hAnsi="Arial"/>
          <w:sz w:val="24"/>
          <w:szCs w:val="24"/>
        </w:rPr>
        <w:t xml:space="preserve">, </w:t>
      </w:r>
      <w:hyperlink w:history="1" r:id="rIda_xyieykd9d-skq71ogqj">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Обвиняемый, осужденный, оправданный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Обвиняемым признается лицо, в отношении которого вынесено в установленном настоящим Кодексом порядке постановление о привлечении его в качестве обвиняемого, а также лицо, в отношении которого утвержден в установленном настоящим Кодексом порядке обвинительный акт.</w:t>
      </w:r>
    </w:p>
    <w:p>
      <w:pPr>
        <w:spacing w:after="120"/>
        <w:ind w:firstLine="567"/>
        <w:jc w:val="both"/>
      </w:pPr>
      <w:r>
        <w:rPr>
          <w:rFonts w:ascii="Arial" w:cs="Arial" w:eastAsia="Arial" w:hAnsi="Arial"/>
          <w:sz w:val="24"/>
          <w:szCs w:val="24"/>
        </w:rPr>
        <w:t xml:space="preserve">2. 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Права и обязанности обвиняемого, осужденного (оправданного)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Обвиняемый имеет право:</w:t>
      </w:r>
    </w:p>
    <w:p>
      <w:pPr>
        <w:spacing w:after="120"/>
        <w:ind w:firstLine="567"/>
        <w:jc w:val="both"/>
      </w:pPr>
      <w:r>
        <w:rPr>
          <w:rFonts w:ascii="Arial" w:cs="Arial" w:eastAsia="Arial" w:hAnsi="Arial"/>
          <w:sz w:val="24"/>
          <w:szCs w:val="24"/>
        </w:rPr>
        <w:t xml:space="preserve">1) получать копии постановлений о привлечении его в качестве обвиняемого, о назначении экспертиз, обвинительного акта со справками, прилагаемыми к нему; </w:t>
      </w:r>
    </w:p>
    <w:p>
      <w:pPr>
        <w:spacing w:after="120"/>
        <w:ind w:firstLine="567"/>
        <w:jc w:val="both"/>
      </w:pPr>
      <w:r>
        <w:rPr>
          <w:rFonts w:ascii="Arial" w:cs="Arial" w:eastAsia="Arial" w:hAnsi="Arial"/>
          <w:sz w:val="24"/>
          <w:szCs w:val="24"/>
        </w:rPr>
        <w:t xml:space="preserve">2) давать показания по предъявленному ему обвинению или отказаться от дачи показаний;</w:t>
      </w:r>
    </w:p>
    <w:p>
      <w:pPr>
        <w:spacing w:after="120"/>
        <w:ind w:firstLine="567"/>
        <w:jc w:val="both"/>
      </w:pPr>
      <w:r>
        <w:rPr>
          <w:rFonts w:ascii="Arial" w:cs="Arial" w:eastAsia="Arial" w:hAnsi="Arial"/>
          <w:sz w:val="24"/>
          <w:szCs w:val="24"/>
        </w:rPr>
        <w:t xml:space="preserve">3) давать показания на своем родном языке или языке, которым владеет;</w:t>
      </w:r>
    </w:p>
    <w:p>
      <w:pPr>
        <w:spacing w:after="120"/>
        <w:ind w:firstLine="567"/>
        <w:jc w:val="both"/>
      </w:pPr>
      <w:r>
        <w:rPr>
          <w:rFonts w:ascii="Arial" w:cs="Arial" w:eastAsia="Arial" w:hAnsi="Arial"/>
          <w:sz w:val="24"/>
          <w:szCs w:val="24"/>
        </w:rPr>
        <w:t xml:space="preserve">4) представлять доказательства;</w:t>
      </w:r>
    </w:p>
    <w:p>
      <w:pPr>
        <w:spacing w:after="120"/>
        <w:ind w:firstLine="567"/>
        <w:jc w:val="both"/>
      </w:pPr>
      <w:r>
        <w:rPr>
          <w:rFonts w:ascii="Arial" w:cs="Arial" w:eastAsia="Arial" w:hAnsi="Arial"/>
          <w:sz w:val="24"/>
          <w:szCs w:val="24"/>
        </w:rPr>
        <w:t xml:space="preserve">5) заявлять ходатайства и отводы;</w:t>
      </w:r>
    </w:p>
    <w:p>
      <w:pPr>
        <w:spacing w:after="120"/>
        <w:ind w:firstLine="567"/>
        <w:jc w:val="both"/>
      </w:pPr>
      <w:r>
        <w:rPr>
          <w:rFonts w:ascii="Arial" w:cs="Arial" w:eastAsia="Arial" w:hAnsi="Arial"/>
          <w:sz w:val="24"/>
          <w:szCs w:val="24"/>
        </w:rPr>
        <w:t xml:space="preserve">6) защищать свои права, свободы и законные интересы и иметь достаточное время для подготовки к защите;</w:t>
      </w:r>
    </w:p>
    <w:p>
      <w:pPr>
        <w:spacing w:after="120"/>
        <w:ind w:firstLine="567"/>
        <w:jc w:val="both"/>
      </w:pPr>
      <w:r>
        <w:rPr>
          <w:rFonts w:ascii="Arial" w:cs="Arial" w:eastAsia="Arial" w:hAnsi="Arial"/>
          <w:sz w:val="24"/>
          <w:szCs w:val="24"/>
        </w:rPr>
        <w:t xml:space="preserve">7) пользоваться услугами квалифицированного переводчика;</w:t>
      </w:r>
    </w:p>
    <w:p>
      <w:pPr>
        <w:spacing w:after="120"/>
        <w:ind w:firstLine="567"/>
        <w:jc w:val="both"/>
      </w:pPr>
      <w:r>
        <w:rPr>
          <w:rFonts w:ascii="Arial" w:cs="Arial" w:eastAsia="Arial" w:hAnsi="Arial"/>
          <w:sz w:val="24"/>
          <w:szCs w:val="24"/>
        </w:rPr>
        <w:t xml:space="preserve">7</w:t>
      </w:r>
      <w:r>
        <w:rPr>
          <w:rFonts w:ascii="Arial" w:cs="Arial" w:eastAsia="Arial" w:hAnsi="Arial"/>
          <w:sz w:val="20"/>
          <w:szCs w:val="20"/>
        </w:rPr>
        <w:t xml:space="preserve">1</w:t>
      </w:r>
      <w:r>
        <w:rPr>
          <w:rFonts w:ascii="Arial" w:cs="Arial" w:eastAsia="Arial" w:hAnsi="Arial"/>
          <w:sz w:val="24"/>
          <w:szCs w:val="24"/>
        </w:rPr>
        <w:t xml:space="preserve">) пользоваться услугами ассистента, если он является незрячим;</w:t>
      </w:r>
    </w:p>
    <w:p>
      <w:pPr>
        <w:spacing w:after="120"/>
        <w:ind w:firstLine="567"/>
        <w:jc w:val="both"/>
      </w:pPr>
      <w:r>
        <w:rPr>
          <w:rFonts w:ascii="Arial" w:cs="Arial" w:eastAsia="Arial" w:hAnsi="Arial"/>
          <w:sz w:val="24"/>
          <w:szCs w:val="24"/>
        </w:rPr>
        <w:t xml:space="preserve">8) защищать себя лично или при помощи выбранного им адвоката;</w:t>
      </w:r>
    </w:p>
    <w:p>
      <w:pPr>
        <w:spacing w:after="120"/>
        <w:ind w:firstLine="567"/>
        <w:jc w:val="both"/>
      </w:pPr>
      <w:r>
        <w:rPr>
          <w:rFonts w:ascii="Arial" w:cs="Arial" w:eastAsia="Arial" w:hAnsi="Arial"/>
          <w:sz w:val="24"/>
          <w:szCs w:val="24"/>
        </w:rPr>
        <w:t xml:space="preserve">9) на гарантированную государством юридическую помощь в случаях, предусмотренных законом;</w:t>
      </w:r>
    </w:p>
    <w:p>
      <w:pPr>
        <w:spacing w:after="120"/>
        <w:ind w:firstLine="567"/>
        <w:jc w:val="both"/>
      </w:pPr>
      <w:r>
        <w:rPr>
          <w:rFonts w:ascii="Arial" w:cs="Arial" w:eastAsia="Arial" w:hAnsi="Arial"/>
          <w:sz w:val="24"/>
          <w:szCs w:val="24"/>
        </w:rPr>
        <w:t xml:space="preserve">10) беспрепятственно общаться со своим адвокатом наедине и без ограничения количества и продолжительности времени;</w:t>
      </w:r>
    </w:p>
    <w:p>
      <w:pPr>
        <w:spacing w:after="120"/>
        <w:ind w:firstLine="567"/>
        <w:jc w:val="both"/>
      </w:pPr>
      <w:r>
        <w:rPr>
          <w:rFonts w:ascii="Arial" w:cs="Arial" w:eastAsia="Arial" w:hAnsi="Arial"/>
          <w:sz w:val="24"/>
          <w:szCs w:val="24"/>
        </w:rPr>
        <w:t xml:space="preserve">11) участвовать в следственных действиях, проводимых по его ходатайству и ходатайству его адвоката;</w:t>
      </w:r>
    </w:p>
    <w:p>
      <w:pPr>
        <w:spacing w:after="120"/>
        <w:ind w:firstLine="567"/>
        <w:jc w:val="both"/>
      </w:pPr>
      <w:r>
        <w:rPr>
          <w:rFonts w:ascii="Arial" w:cs="Arial" w:eastAsia="Arial" w:hAnsi="Arial"/>
          <w:sz w:val="24"/>
          <w:szCs w:val="24"/>
        </w:rPr>
        <w:t xml:space="preserve">12) знакомиться с заключением эксперта;</w:t>
      </w:r>
    </w:p>
    <w:p>
      <w:pPr>
        <w:spacing w:after="120"/>
        <w:ind w:firstLine="567"/>
        <w:jc w:val="both"/>
      </w:pPr>
      <w:r>
        <w:rPr>
          <w:rFonts w:ascii="Arial" w:cs="Arial" w:eastAsia="Arial" w:hAnsi="Arial"/>
          <w:sz w:val="24"/>
          <w:szCs w:val="24"/>
        </w:rPr>
        <w:t xml:space="preserve">13) знакомиться с протоколами следственных действий, проведенных с его участием, и подавать замечания, которые вносятся в протокол, а также получать их копии;</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знакомиться с протоколами судебных заседаний (в том числе с аудио- и видеозаписями) и подавать на них замечания;</w:t>
      </w:r>
    </w:p>
    <w:p>
      <w:pPr>
        <w:spacing w:after="120"/>
        <w:ind w:firstLine="567"/>
        <w:jc w:val="both"/>
      </w:pPr>
      <w:r>
        <w:rPr>
          <w:rFonts w:ascii="Arial" w:cs="Arial" w:eastAsia="Arial" w:hAnsi="Arial"/>
          <w:sz w:val="24"/>
          <w:szCs w:val="24"/>
        </w:rPr>
        <w:t xml:space="preserve">14) знакомиться по окончании следствия со всеми материалами уголовного дела и выписывать из него необходимые сведения;</w:t>
      </w:r>
    </w:p>
    <w:p>
      <w:pPr>
        <w:spacing w:after="120"/>
        <w:ind w:firstLine="567"/>
        <w:jc w:val="both"/>
      </w:pPr>
      <w:r>
        <w:rPr>
          <w:rFonts w:ascii="Arial" w:cs="Arial" w:eastAsia="Arial" w:hAnsi="Arial"/>
          <w:sz w:val="24"/>
          <w:szCs w:val="24"/>
        </w:rPr>
        <w:t xml:space="preserve">15) приносить жалобы на действия работника органа дознания, действия и решения следователя, прокурора;</w:t>
      </w:r>
    </w:p>
    <w:p>
      <w:pPr>
        <w:spacing w:after="120"/>
        <w:ind w:firstLine="567"/>
        <w:jc w:val="both"/>
      </w:pPr>
      <w:r>
        <w:rPr>
          <w:rFonts w:ascii="Arial" w:cs="Arial" w:eastAsia="Arial" w:hAnsi="Arial"/>
          <w:sz w:val="24"/>
          <w:szCs w:val="24"/>
        </w:rPr>
        <w:t xml:space="preserve">16) ходатайствовать о рассмотрении его уголовного дела судом с участием присяжных заседателей, если он обвиняется в совершении преступления, за которое предусмотрено наказание в виде пожизненного лишения свободы;</w:t>
      </w:r>
    </w:p>
    <w:p>
      <w:pPr>
        <w:spacing w:after="120"/>
        <w:ind w:firstLine="567"/>
        <w:jc w:val="both"/>
      </w:pPr>
      <w:r>
        <w:rPr>
          <w:rFonts w:ascii="Arial" w:cs="Arial" w:eastAsia="Arial" w:hAnsi="Arial"/>
          <w:sz w:val="24"/>
          <w:szCs w:val="24"/>
        </w:rPr>
        <w:t xml:space="preserve">17) примириться, в том числе в порядке медиации, с потерпевшим в случаях, предусмотренных законом.</w:t>
      </w:r>
    </w:p>
    <w:p>
      <w:pPr>
        <w:spacing w:after="120"/>
        <w:ind w:firstLine="567"/>
        <w:jc w:val="both"/>
      </w:pPr>
      <w:r>
        <w:rPr>
          <w:rFonts w:ascii="Arial" w:cs="Arial" w:eastAsia="Arial" w:hAnsi="Arial"/>
          <w:sz w:val="24"/>
          <w:szCs w:val="24"/>
        </w:rPr>
        <w:t xml:space="preserve">18) ходатайствовать о проведении судебного разбирательства посредством использования трансляции (онлайн-трансляции) судебного заседания в режиме прямого эфира по телевидению, радио и (или) в сети Интернет.</w:t>
      </w:r>
    </w:p>
    <w:p>
      <w:pPr>
        <w:spacing w:after="120"/>
        <w:ind w:firstLine="567"/>
        <w:jc w:val="both"/>
      </w:pPr>
      <w:r>
        <w:rPr>
          <w:rFonts w:ascii="Arial" w:cs="Arial" w:eastAsia="Arial" w:hAnsi="Arial"/>
          <w:sz w:val="24"/>
          <w:szCs w:val="24"/>
        </w:rPr>
        <w:t xml:space="preserve">2. Обвиняемый имеет право участвовать в судебном разбирательстве дела (лично или в режиме видеоконференцсвязи), пользоваться всеми правами стороны, на последнее слово, обжаловать действия и решения суда.</w:t>
      </w:r>
    </w:p>
    <w:p>
      <w:pPr>
        <w:spacing w:after="120"/>
        <w:ind w:firstLine="567"/>
        <w:jc w:val="both"/>
      </w:pPr>
      <w:r>
        <w:rPr>
          <w:rFonts w:ascii="Arial" w:cs="Arial" w:eastAsia="Arial" w:hAnsi="Arial"/>
          <w:sz w:val="24"/>
          <w:szCs w:val="24"/>
        </w:rPr>
        <w:t xml:space="preserve">3. Обвиняемый обязан:</w:t>
      </w:r>
    </w:p>
    <w:p>
      <w:pPr>
        <w:spacing w:after="120"/>
        <w:ind w:firstLine="567"/>
        <w:jc w:val="both"/>
      </w:pPr>
      <w:r>
        <w:rPr>
          <w:rFonts w:ascii="Arial" w:cs="Arial" w:eastAsia="Arial" w:hAnsi="Arial"/>
          <w:sz w:val="24"/>
          <w:szCs w:val="24"/>
        </w:rPr>
        <w:t xml:space="preserve">1) являться по вызову органа, ведущего расследование;</w:t>
      </w:r>
    </w:p>
    <w:p>
      <w:pPr>
        <w:spacing w:after="120"/>
        <w:ind w:firstLine="567"/>
        <w:jc w:val="both"/>
      </w:pPr>
      <w:r>
        <w:rPr>
          <w:rFonts w:ascii="Arial" w:cs="Arial" w:eastAsia="Arial" w:hAnsi="Arial"/>
          <w:sz w:val="24"/>
          <w:szCs w:val="24"/>
        </w:rPr>
        <w:t xml:space="preserve">2) будучи взятым под стражу, подвергаться личному обыску;</w:t>
      </w:r>
    </w:p>
    <w:p>
      <w:pPr>
        <w:spacing w:after="120"/>
        <w:ind w:firstLine="567"/>
        <w:jc w:val="both"/>
      </w:pPr>
      <w:r>
        <w:rPr>
          <w:rFonts w:ascii="Arial" w:cs="Arial" w:eastAsia="Arial" w:hAnsi="Arial"/>
          <w:sz w:val="24"/>
          <w:szCs w:val="24"/>
        </w:rPr>
        <w:t xml:space="preserve">3) подвергаться врачебному осмотру, дактилоскопированию, запечатлению, освидетельствованию, экспертизе, изъятию образцов биологического происхождения (крови, выделений человеческого организма);</w:t>
      </w:r>
    </w:p>
    <w:p>
      <w:pPr>
        <w:spacing w:after="120"/>
        <w:ind w:firstLine="567"/>
        <w:jc w:val="both"/>
      </w:pPr>
      <w:r>
        <w:rPr>
          <w:rFonts w:ascii="Arial" w:cs="Arial" w:eastAsia="Arial" w:hAnsi="Arial"/>
          <w:sz w:val="24"/>
          <w:szCs w:val="24"/>
        </w:rPr>
        <w:t xml:space="preserve">4) подчиняться распоряжениям следователя, прокурора, следственного судьи, судьи, суда;</w:t>
      </w:r>
    </w:p>
    <w:p>
      <w:pPr>
        <w:spacing w:after="120"/>
        <w:ind w:firstLine="567"/>
        <w:jc w:val="both"/>
      </w:pPr>
      <w:r>
        <w:rPr>
          <w:rFonts w:ascii="Arial" w:cs="Arial" w:eastAsia="Arial" w:hAnsi="Arial"/>
          <w:sz w:val="24"/>
          <w:szCs w:val="24"/>
        </w:rPr>
        <w:t xml:space="preserve">5) являться в суд по вызову;</w:t>
      </w:r>
    </w:p>
    <w:p>
      <w:pPr>
        <w:spacing w:after="120"/>
        <w:ind w:firstLine="567"/>
        <w:jc w:val="both"/>
      </w:pPr>
      <w:r>
        <w:rPr>
          <w:rFonts w:ascii="Arial" w:cs="Arial" w:eastAsia="Arial" w:hAnsi="Arial"/>
          <w:sz w:val="24"/>
          <w:szCs w:val="24"/>
        </w:rPr>
        <w:t xml:space="preserve">6) подчиняться распоряжениям председательствующего в суде;</w:t>
      </w:r>
    </w:p>
    <w:p>
      <w:pPr>
        <w:spacing w:after="120"/>
        <w:ind w:firstLine="567"/>
        <w:jc w:val="both"/>
      </w:pPr>
      <w:r>
        <w:rPr>
          <w:rFonts w:ascii="Arial" w:cs="Arial" w:eastAsia="Arial" w:hAnsi="Arial"/>
          <w:sz w:val="24"/>
          <w:szCs w:val="24"/>
        </w:rPr>
        <w:t xml:space="preserve">7) не покидать зал судебного заседания без разрешения председательствующего;</w:t>
      </w:r>
    </w:p>
    <w:p>
      <w:pPr>
        <w:spacing w:after="120"/>
        <w:ind w:firstLine="567"/>
        <w:jc w:val="both"/>
      </w:pPr>
      <w:r>
        <w:rPr>
          <w:rFonts w:ascii="Arial" w:cs="Arial" w:eastAsia="Arial" w:hAnsi="Arial"/>
          <w:sz w:val="24"/>
          <w:szCs w:val="24"/>
        </w:rPr>
        <w:t xml:space="preserve">8) соблюдать порядок в заседании суда;</w:t>
      </w:r>
    </w:p>
    <w:p>
      <w:pPr>
        <w:spacing w:after="120"/>
        <w:ind w:firstLine="567"/>
        <w:jc w:val="both"/>
      </w:pPr>
      <w:r>
        <w:rPr>
          <w:rFonts w:ascii="Arial" w:cs="Arial" w:eastAsia="Arial" w:hAnsi="Arial"/>
          <w:sz w:val="24"/>
          <w:szCs w:val="24"/>
        </w:rPr>
        <w:t xml:space="preserve">9) при направлении судом являться на информационную встречу с медиатором.</w:t>
      </w:r>
    </w:p>
    <w:p>
      <w:pPr>
        <w:spacing w:after="120"/>
        <w:ind w:firstLine="567"/>
        <w:jc w:val="both"/>
      </w:pPr>
      <w:r>
        <w:rPr>
          <w:rFonts w:ascii="Arial" w:cs="Arial" w:eastAsia="Arial" w:hAnsi="Arial"/>
          <w:sz w:val="24"/>
          <w:szCs w:val="24"/>
        </w:rPr>
        <w:t xml:space="preserve">4. Обвиняемый имеет также другие права и несет другие обязанности, предусмотренные настоящим Кодексом.</w:t>
      </w:r>
    </w:p>
    <w:p>
      <w:pPr>
        <w:spacing w:after="120"/>
        <w:ind w:firstLine="567"/>
        <w:jc w:val="both"/>
      </w:pPr>
      <w:r>
        <w:rPr>
          <w:rFonts w:ascii="Arial" w:cs="Arial" w:eastAsia="Arial" w:hAnsi="Arial"/>
          <w:sz w:val="24"/>
          <w:szCs w:val="24"/>
        </w:rPr>
        <w:t xml:space="preserve">5. В порядке, предусмотренном настоящим Кодексом, права обвиняемого ребенка или недееспособного обвиняемого осуществляет его законный представитель.</w:t>
      </w:r>
    </w:p>
    <w:p>
      <w:pPr>
        <w:spacing w:after="120"/>
        <w:ind w:firstLine="567"/>
        <w:jc w:val="both"/>
      </w:pPr>
      <w:r>
        <w:rPr>
          <w:rFonts w:ascii="Arial" w:cs="Arial" w:eastAsia="Arial" w:hAnsi="Arial"/>
          <w:sz w:val="24"/>
          <w:szCs w:val="24"/>
        </w:rPr>
        <w:t xml:space="preserve">6. При каждом доставлении обвиняемого в места содержания под стражей, а также при поступлении жалобы от него самого, его адвоката, родственников о применении к нему физического насилия, пыток или жестокого обращения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места содержания под стражей.</w:t>
      </w:r>
    </w:p>
    <w:p>
      <w:pPr>
        <w:spacing w:after="120"/>
        <w:ind w:firstLine="567"/>
        <w:jc w:val="both"/>
      </w:pPr>
      <w:r>
        <w:rPr>
          <w:rFonts w:ascii="Arial" w:cs="Arial" w:eastAsia="Arial" w:hAnsi="Arial"/>
          <w:sz w:val="24"/>
          <w:szCs w:val="24"/>
        </w:rPr>
        <w:t xml:space="preserve">7. Осужденный или оправданный имеет право:</w:t>
      </w:r>
    </w:p>
    <w:p>
      <w:pPr>
        <w:spacing w:after="120"/>
        <w:ind w:firstLine="567"/>
        <w:jc w:val="both"/>
      </w:pPr>
      <w:r>
        <w:rPr>
          <w:rFonts w:ascii="Arial" w:cs="Arial" w:eastAsia="Arial" w:hAnsi="Arial"/>
          <w:sz w:val="24"/>
          <w:szCs w:val="24"/>
        </w:rPr>
        <w:t xml:space="preserve">1) знакомиться с протоколом судебного заседания (в том числе с аудио- и видеозаписями) и подавать на него замечания;</w:t>
      </w:r>
    </w:p>
    <w:p>
      <w:pPr>
        <w:spacing w:after="120"/>
        <w:ind w:firstLine="567"/>
        <w:jc w:val="both"/>
      </w:pPr>
      <w:r>
        <w:rPr>
          <w:rFonts w:ascii="Arial" w:cs="Arial" w:eastAsia="Arial" w:hAnsi="Arial"/>
          <w:sz w:val="24"/>
          <w:szCs w:val="24"/>
        </w:rPr>
        <w:t xml:space="preserve">2) получить копии решений суда и обжаловать их;</w:t>
      </w:r>
    </w:p>
    <w:p>
      <w:pPr>
        <w:spacing w:after="120"/>
        <w:ind w:firstLine="567"/>
        <w:jc w:val="both"/>
      </w:pPr>
      <w:r>
        <w:rPr>
          <w:rFonts w:ascii="Arial" w:cs="Arial" w:eastAsia="Arial" w:hAnsi="Arial"/>
          <w:sz w:val="24"/>
          <w:szCs w:val="24"/>
        </w:rPr>
        <w:t xml:space="preserve">3) знать о принесенных по делу жалобах и представлениях и подавать на них возражения;</w:t>
      </w:r>
    </w:p>
    <w:p>
      <w:pPr>
        <w:spacing w:after="120"/>
        <w:ind w:firstLine="567"/>
        <w:jc w:val="both"/>
      </w:pPr>
      <w:r>
        <w:rPr>
          <w:rFonts w:ascii="Arial" w:cs="Arial" w:eastAsia="Arial" w:hAnsi="Arial"/>
          <w:sz w:val="24"/>
          <w:szCs w:val="24"/>
        </w:rPr>
        <w:t xml:space="preserve">4) участвовать в судебном рассмотрении жалоб и представлений;</w:t>
      </w:r>
    </w:p>
    <w:p>
      <w:pPr>
        <w:spacing w:after="120"/>
        <w:ind w:firstLine="567"/>
        <w:jc w:val="both"/>
      </w:pPr>
      <w:r>
        <w:rPr>
          <w:rFonts w:ascii="Arial" w:cs="Arial" w:eastAsia="Arial" w:hAnsi="Arial"/>
          <w:sz w:val="24"/>
          <w:szCs w:val="24"/>
        </w:rPr>
        <w:t xml:space="preserve">5) иметь адвоката, на гарантированную государством юридическую помощь в соответствии с законом. </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 </w:t>
      </w:r>
      <w:r>
        <w:rPr>
          <w:rFonts w:ascii="Arial" w:cs="Arial" w:eastAsia="Arial" w:hAnsi="Arial"/>
          <w:i/>
          <w:iCs/>
          <w:sz w:val="24"/>
          <w:szCs w:val="24"/>
        </w:rPr>
        <w:t xml:space="preserve">Кыргызской Республики от </w:t>
      </w:r>
      <w:hyperlink w:history="1" r:id="rId2zvhyv44-lygmuhdvbkal">
        <w:r>
          <w:rPr>
            <w:rFonts w:ascii="Arial" w:cs="Arial" w:eastAsia="Arial" w:hAnsi="Arial"/>
            <w:i/>
            <w:iCs/>
            <w:color w:val="1D4ED8"/>
            <w:sz w:val="24"/>
            <w:szCs w:val="24"/>
            <w:u w:val="single"/>
          </w:rPr>
          <w:t xml:space="preserve">16 февраля 2024 года № 49</w:t>
        </w:r>
      </w:hyperlink>
      <w:r>
        <w:rPr>
          <w:rFonts w:ascii="Arial" w:cs="Arial" w:eastAsia="Arial" w:hAnsi="Arial"/>
          <w:i/>
          <w:iCs/>
          <w:sz w:val="24"/>
          <w:szCs w:val="24"/>
        </w:rPr>
        <w:t xml:space="preserve">, </w:t>
      </w:r>
      <w:hyperlink w:history="1" r:id="rIdwrke7o64efjvhin-cb-mq">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 </w:t>
      </w:r>
      <w:hyperlink w:history="1" r:id="rIdjcorj-5ucrfxu1xtg2raa">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 Лицо, ответственное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Физическое лицо, которое в силу закона несет имущественную ответственность за материальный ущерб и моральный вред, причиненный преступлением или запрещенным Уголовным кодексом деянием невменяемого, а также ребенком, привлекается в производство следователем, судом. </w:t>
      </w:r>
    </w:p>
    <w:p>
      <w:pPr>
        <w:spacing w:after="120"/>
        <w:ind w:firstLine="567"/>
        <w:jc w:val="both"/>
      </w:pPr>
      <w:r>
        <w:rPr>
          <w:rFonts w:ascii="Arial" w:cs="Arial" w:eastAsia="Arial" w:hAnsi="Arial"/>
          <w:sz w:val="24"/>
          <w:szCs w:val="24"/>
        </w:rPr>
        <w:t xml:space="preserve">2. Лицо, ответственное за возмещение ущерба, имеет права и обязанности, предусмотренные настоящим Кодексом для обвиняемого, осужденного в части возмещения материального ущерба и морального вреда. Лицу, ответственному за возмещение ущерба, сообщается о принятых процессуальных решениях в уголовном производстве, которые касаются возмещения материального ущерба и морального вреда, и он получает их копии в случаях и порядке, установленных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Законные представители потерпевшего, подозреваемого, обвиняемого ребенка и сотрудники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делам о преступлениях, совершенных детьми, к обязательному участию в деле привлекаются их законные представители, а также сотрудники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2. Участие в деле сотрудников уполномоченного государственного органа по защите детей, а также законных представителей потерпевшего, подозреваемого, обвиняемого ребенка осуществляется в порядке, установленном главой 54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Адвокат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Адвокат – лицо, осуществляющее защиту прав и интересов подозреваемого, обвиняемого, осужденного, оправданного, потерпевшего, свидетеля в уголовном судопроизводстве и оказывающее им квалифицированную юридическую помощь.</w:t>
      </w:r>
    </w:p>
    <w:p>
      <w:pPr>
        <w:spacing w:after="120"/>
        <w:ind w:firstLine="567"/>
        <w:jc w:val="both"/>
      </w:pPr>
      <w:r>
        <w:rPr>
          <w:rFonts w:ascii="Arial" w:cs="Arial" w:eastAsia="Arial" w:hAnsi="Arial"/>
          <w:sz w:val="24"/>
          <w:szCs w:val="24"/>
        </w:rPr>
        <w:t xml:space="preserve">2. Адвокат участвует в деле с момента первого допроса подозреваемого, обвиняемого, потерпевшего, свидетеля, доставления или фактического задержания подозреваемого, обвиняемого. Адвокат вправе участвовать в производстве по уголовным делам при предъявлении удостоверения и ордера, а также участвовать дистанционно в судебном разбирательстве с согласия его подзащитного.</w:t>
      </w:r>
    </w:p>
    <w:p>
      <w:pPr>
        <w:spacing w:after="120"/>
        <w:ind w:firstLine="567"/>
        <w:jc w:val="both"/>
      </w:pPr>
      <w:r>
        <w:rPr>
          <w:rFonts w:ascii="Arial" w:cs="Arial" w:eastAsia="Arial" w:hAnsi="Arial"/>
          <w:sz w:val="24"/>
          <w:szCs w:val="24"/>
        </w:rPr>
        <w:t xml:space="preserve">3. Одно и то же лицо не может быть адвокатом двух подозреваемых, обвиняемых, свидетелей, потерпевших, если интересы одного из них противоречат интересам другого.</w:t>
      </w:r>
    </w:p>
    <w:p>
      <w:pPr>
        <w:spacing w:after="120"/>
        <w:ind w:firstLine="567"/>
        <w:jc w:val="both"/>
      </w:pPr>
      <w:r>
        <w:rPr>
          <w:rFonts w:ascii="Arial" w:cs="Arial" w:eastAsia="Arial" w:hAnsi="Arial"/>
          <w:sz w:val="24"/>
          <w:szCs w:val="24"/>
        </w:rPr>
        <w:t xml:space="preserve">4. Адвокат имеет право осуществлять защиту прав и интересов любого лица, вызванного в органы дознания или следствия, в прокуратуру или суд, при этом адвокат имеет полномочия и гарантии, предусмотренные настоящим Кодексом и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vlaghkyinudfvbiig1gwh">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Приглашение, замена адвоката, оплата квалифицированной юридической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Адвокат приглашается подозреваемым, обвиняемым, осужденным, оправданным, потерпевшим, свидетелем, их законными представителями, а также другими лицами по поручению и с согласия подозреваемого, обвиняемого, осужденного, оправданного, потерпевшего, свидетеля.</w:t>
      </w:r>
    </w:p>
    <w:p>
      <w:pPr>
        <w:spacing w:after="120"/>
        <w:ind w:firstLine="567"/>
        <w:jc w:val="both"/>
      </w:pPr>
      <w:r>
        <w:rPr>
          <w:rFonts w:ascii="Arial" w:cs="Arial" w:eastAsia="Arial" w:hAnsi="Arial"/>
          <w:sz w:val="24"/>
          <w:szCs w:val="24"/>
        </w:rPr>
        <w:t xml:space="preserve">2. Право подозреваемого, обвиняемого, осужденного, оправданного, потерпевшего на участие адвоката в уголовном судопроизводстве обеспечивается следователем, судом.</w:t>
      </w:r>
    </w:p>
    <w:p>
      <w:pPr>
        <w:spacing w:after="120"/>
        <w:ind w:firstLine="567"/>
        <w:jc w:val="both"/>
      </w:pPr>
      <w:r>
        <w:rPr>
          <w:rFonts w:ascii="Arial" w:cs="Arial" w:eastAsia="Arial" w:hAnsi="Arial"/>
          <w:sz w:val="24"/>
          <w:szCs w:val="24"/>
        </w:rPr>
        <w:t xml:space="preserve">3. Лица, имеющие право на получение гарантированной государством юридической помощи за счет государства, обеспечиваются адвокатом в соответствии с законом. Оплата квалифицированной юридической помощи адвоката, оказывающего гарантированную государством юридическую помощь за счет государства, производится в соответствии с законом.</w:t>
      </w:r>
    </w:p>
    <w:p>
      <w:pPr>
        <w:spacing w:after="120"/>
        <w:ind w:firstLine="567"/>
        <w:jc w:val="both"/>
      </w:pPr>
      <w:r>
        <w:rPr>
          <w:rFonts w:ascii="Arial" w:cs="Arial" w:eastAsia="Arial" w:hAnsi="Arial"/>
          <w:sz w:val="24"/>
          <w:szCs w:val="24"/>
        </w:rPr>
        <w:t xml:space="preserve">4. В тех случаях, когда участие адвоката, избранного подозреваемым, обвиняемым, осужденным, оправданным, потерпевшим, свидетелем, невозможно,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120"/>
        <w:ind w:firstLine="567"/>
        <w:jc w:val="both"/>
      </w:pPr>
      <w:r>
        <w:rPr>
          <w:rFonts w:ascii="Arial" w:cs="Arial" w:eastAsia="Arial" w:hAnsi="Arial"/>
          <w:sz w:val="24"/>
          <w:szCs w:val="24"/>
        </w:rPr>
        <w:t xml:space="preserve">5. В случае невозможности участия адвоката более 5 суток в уголовном судопроизводстве, а при применении меры пресечения – более 2 часов следователь, следственный судья, суд обязаны предоставить адвоката через государственный реестр адвокатов по гарантированной государством юридической помощи.</w:t>
      </w:r>
    </w:p>
    <w:p>
      <w:pPr>
        <w:spacing w:after="120"/>
        <w:ind w:firstLine="567"/>
        <w:jc w:val="both"/>
      </w:pPr>
      <w:r>
        <w:rPr>
          <w:rFonts w:ascii="Arial" w:cs="Arial" w:eastAsia="Arial" w:hAnsi="Arial"/>
          <w:sz w:val="24"/>
          <w:szCs w:val="24"/>
        </w:rPr>
        <w:t xml:space="preserve">Порядок назначения адвоката через государственный реестр адвокатов по гарантированной государством юридической помощи осуществляется в порядке, определенном настоящим Кодексом и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Обязательное участие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Участие адвоката в уголовном судопроизводстве обязательно, если:</w:t>
      </w:r>
    </w:p>
    <w:p>
      <w:pPr>
        <w:spacing w:after="120"/>
        <w:ind w:firstLine="567"/>
        <w:jc w:val="both"/>
      </w:pPr>
      <w:r>
        <w:rPr>
          <w:rFonts w:ascii="Arial" w:cs="Arial" w:eastAsia="Arial" w:hAnsi="Arial"/>
          <w:sz w:val="24"/>
          <w:szCs w:val="24"/>
        </w:rPr>
        <w:t xml:space="preserve">1) подозреваемому, обвиняемому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w:t>
      </w:r>
    </w:p>
    <w:p>
      <w:pPr>
        <w:spacing w:after="120"/>
        <w:ind w:firstLine="567"/>
        <w:jc w:val="both"/>
      </w:pPr>
      <w:r>
        <w:rPr>
          <w:rFonts w:ascii="Arial" w:cs="Arial" w:eastAsia="Arial" w:hAnsi="Arial"/>
          <w:sz w:val="24"/>
          <w:szCs w:val="24"/>
        </w:rPr>
        <w:t xml:space="preserve">2) имеется ходатайство подозреваемого, обвиняемого;</w:t>
      </w:r>
    </w:p>
    <w:p>
      <w:pPr>
        <w:spacing w:after="120"/>
        <w:ind w:firstLine="567"/>
        <w:jc w:val="both"/>
      </w:pPr>
      <w:r>
        <w:rPr>
          <w:rFonts w:ascii="Arial" w:cs="Arial" w:eastAsia="Arial" w:hAnsi="Arial"/>
          <w:sz w:val="24"/>
          <w:szCs w:val="24"/>
        </w:rPr>
        <w:t xml:space="preserve">3) подозреваемый, обвиняемый не владеет или недостаточно владеет языком уголовного судопроизводства;</w:t>
      </w:r>
    </w:p>
    <w:p>
      <w:pPr>
        <w:spacing w:after="120"/>
        <w:ind w:firstLine="567"/>
        <w:jc w:val="both"/>
      </w:pPr>
      <w:r>
        <w:rPr>
          <w:rFonts w:ascii="Arial" w:cs="Arial" w:eastAsia="Arial" w:hAnsi="Arial"/>
          <w:sz w:val="24"/>
          <w:szCs w:val="24"/>
        </w:rPr>
        <w:t xml:space="preserve">4) подозреваемый, обвиняемый не достиг совершеннолетия;</w:t>
      </w:r>
    </w:p>
    <w:p>
      <w:pPr>
        <w:spacing w:after="120"/>
        <w:ind w:firstLine="567"/>
        <w:jc w:val="both"/>
      </w:pPr>
      <w:r>
        <w:rPr>
          <w:rFonts w:ascii="Arial" w:cs="Arial" w:eastAsia="Arial" w:hAnsi="Arial"/>
          <w:sz w:val="24"/>
          <w:szCs w:val="24"/>
        </w:rPr>
        <w:t xml:space="preserve">5) лицо подозревается или обвиняется в совершении особо тяжкого преступления;</w:t>
      </w:r>
    </w:p>
    <w:p>
      <w:pPr>
        <w:spacing w:after="120"/>
        <w:ind w:firstLine="567"/>
        <w:jc w:val="both"/>
      </w:pPr>
      <w:r>
        <w:rPr>
          <w:rFonts w:ascii="Arial" w:cs="Arial" w:eastAsia="Arial" w:hAnsi="Arial"/>
          <w:sz w:val="24"/>
          <w:szCs w:val="24"/>
        </w:rPr>
        <w:t xml:space="preserve">6) подозреваемый, обвиняемый является военнослужащим срочной службы;</w:t>
      </w:r>
    </w:p>
    <w:p>
      <w:pPr>
        <w:spacing w:after="120"/>
        <w:ind w:firstLine="567"/>
        <w:jc w:val="both"/>
      </w:pPr>
      <w:r>
        <w:rPr>
          <w:rFonts w:ascii="Arial" w:cs="Arial" w:eastAsia="Arial" w:hAnsi="Arial"/>
          <w:sz w:val="24"/>
          <w:szCs w:val="24"/>
        </w:rPr>
        <w:t xml:space="preserve">7) между интересами подозреваемых, обвиняемых имеются противоречия, и если хотя бы один из них имеет адвоката;</w:t>
      </w:r>
    </w:p>
    <w:p>
      <w:pPr>
        <w:spacing w:after="120"/>
        <w:ind w:firstLine="567"/>
        <w:jc w:val="both"/>
      </w:pPr>
      <w:r>
        <w:rPr>
          <w:rFonts w:ascii="Arial" w:cs="Arial" w:eastAsia="Arial" w:hAnsi="Arial"/>
          <w:sz w:val="24"/>
          <w:szCs w:val="24"/>
        </w:rPr>
        <w:t xml:space="preserve">8) в производстве по уголовному делу участвует адвокат потерпевшего;</w:t>
      </w:r>
    </w:p>
    <w:p>
      <w:pPr>
        <w:spacing w:after="120"/>
        <w:ind w:firstLine="567"/>
        <w:jc w:val="both"/>
      </w:pPr>
      <w:r>
        <w:rPr>
          <w:rFonts w:ascii="Arial" w:cs="Arial" w:eastAsia="Arial" w:hAnsi="Arial"/>
          <w:sz w:val="24"/>
          <w:szCs w:val="24"/>
        </w:rPr>
        <w:t xml:space="preserve">9) уголовное дело подлежит рассмотрению судом с участием присяжных заседателей;</w:t>
      </w:r>
    </w:p>
    <w:p>
      <w:pPr>
        <w:spacing w:after="120"/>
        <w:ind w:firstLine="567"/>
        <w:jc w:val="both"/>
      </w:pPr>
      <w:r>
        <w:rPr>
          <w:rFonts w:ascii="Arial" w:cs="Arial" w:eastAsia="Arial" w:hAnsi="Arial"/>
          <w:sz w:val="24"/>
          <w:szCs w:val="24"/>
        </w:rPr>
        <w:t xml:space="preserve">10) в отношении лиц, к которым предусматривается применение принудительных мер медицинского характера или решается вопрос об их применении, – с момента установления факта наличия у лица психического заболевания или других сведений, которые вызывают сомнение относительно его вменяемости;</w:t>
      </w:r>
    </w:p>
    <w:p>
      <w:pPr>
        <w:spacing w:after="120"/>
        <w:ind w:firstLine="567"/>
        <w:jc w:val="both"/>
      </w:pPr>
      <w:r>
        <w:rPr>
          <w:rFonts w:ascii="Arial" w:cs="Arial" w:eastAsia="Arial" w:hAnsi="Arial"/>
          <w:sz w:val="24"/>
          <w:szCs w:val="24"/>
        </w:rPr>
        <w:t xml:space="preserve">11) заявлено ходатайство о процессуальном соглашении и его заключении.</w:t>
      </w:r>
    </w:p>
    <w:p>
      <w:pPr>
        <w:spacing w:after="120"/>
        <w:ind w:firstLine="567"/>
        <w:jc w:val="both"/>
      </w:pPr>
      <w:r>
        <w:rPr>
          <w:rFonts w:ascii="Arial" w:cs="Arial" w:eastAsia="Arial" w:hAnsi="Arial"/>
          <w:sz w:val="24"/>
          <w:szCs w:val="24"/>
        </w:rPr>
        <w:t xml:space="preserve">2. Участие адвоката обязательно при задержании лица, рассмотрении судом ходатайства следователя о применении, изменении и продлении в отношении подозреваемого, обвиняемого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 Отказ от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Подозреваемый, обвиняемый вправе отказаться от адвоката. Такой отказ допускается только по инициативе самого подозреваемого, обвиняемого и не является препятствием для участия в деле прокурора, а равно адвокатов других подозреваемых, обвиняемых.</w:t>
      </w:r>
    </w:p>
    <w:p>
      <w:pPr>
        <w:spacing w:after="120"/>
        <w:ind w:firstLine="567"/>
        <w:jc w:val="both"/>
      </w:pPr>
      <w:r>
        <w:rPr>
          <w:rFonts w:ascii="Arial" w:cs="Arial" w:eastAsia="Arial" w:hAnsi="Arial"/>
          <w:sz w:val="24"/>
          <w:szCs w:val="24"/>
        </w:rPr>
        <w:t xml:space="preserve">2. Отказ от адвоката в досудебном производстве осуществляется в присутствии адвоката.</w:t>
      </w:r>
    </w:p>
    <w:p>
      <w:pPr>
        <w:spacing w:after="120"/>
        <w:ind w:firstLine="567"/>
        <w:jc w:val="both"/>
      </w:pPr>
      <w:r>
        <w:rPr>
          <w:rFonts w:ascii="Arial" w:cs="Arial" w:eastAsia="Arial" w:hAnsi="Arial"/>
          <w:sz w:val="24"/>
          <w:szCs w:val="24"/>
        </w:rPr>
        <w:t xml:space="preserve">3. При отказе от адвоката защита осуществляется самим подозреваемым, обвиняемым.</w:t>
      </w:r>
    </w:p>
    <w:p>
      <w:pPr>
        <w:spacing w:after="120"/>
        <w:ind w:firstLine="567"/>
        <w:jc w:val="both"/>
      </w:pPr>
      <w:r>
        <w:rPr>
          <w:rFonts w:ascii="Arial" w:cs="Arial" w:eastAsia="Arial" w:hAnsi="Arial"/>
          <w:sz w:val="24"/>
          <w:szCs w:val="24"/>
        </w:rPr>
        <w:t xml:space="preserve">4. Отказ от адвоката, заявленный подозреваемым, обвиняемым, в случаях, предусмотренных </w:t>
      </w:r>
      <w:r>
        <w:rPr>
          <w:rFonts w:ascii="Arial" w:cs="Arial" w:eastAsia="Arial" w:hAnsi="Arial"/>
          <w:sz w:val="24"/>
          <w:szCs w:val="24"/>
        </w:rPr>
        <w:t xml:space="preserve">статьей 51</w:t>
      </w:r>
      <w:r>
        <w:rPr>
          <w:rFonts w:ascii="Arial" w:cs="Arial" w:eastAsia="Arial" w:hAnsi="Arial"/>
          <w:sz w:val="24"/>
          <w:szCs w:val="24"/>
        </w:rPr>
        <w:t xml:space="preserve"> настоящего Кодекса, не допускается.</w:t>
      </w:r>
    </w:p>
    <w:p>
      <w:pPr>
        <w:spacing w:after="120"/>
        <w:ind w:firstLine="567"/>
        <w:jc w:val="both"/>
      </w:pPr>
      <w:r>
        <w:rPr>
          <w:rFonts w:ascii="Arial" w:cs="Arial" w:eastAsia="Arial" w:hAnsi="Arial"/>
          <w:sz w:val="24"/>
          <w:szCs w:val="24"/>
        </w:rPr>
        <w:t xml:space="preserve">5. Освобождение адвоката подозреваемого, обвиняемого от участия в деле оформляется постановлением следователя,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 Полномочия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Оказывая юридическую помощь, адвокат участвует в уголовном судопроизводстве на началах равноправия и состязательности сторон.</w:t>
      </w:r>
    </w:p>
    <w:p>
      <w:pPr>
        <w:spacing w:after="120"/>
        <w:ind w:firstLine="567"/>
        <w:jc w:val="both"/>
      </w:pPr>
      <w:r>
        <w:rPr>
          <w:rFonts w:ascii="Arial" w:cs="Arial" w:eastAsia="Arial" w:hAnsi="Arial"/>
          <w:sz w:val="24"/>
          <w:szCs w:val="24"/>
        </w:rPr>
        <w:t xml:space="preserve">2. С момента участия в деле адвокат имеет право:</w:t>
      </w:r>
    </w:p>
    <w:p>
      <w:pPr>
        <w:spacing w:after="120"/>
        <w:ind w:firstLine="567"/>
        <w:jc w:val="both"/>
      </w:pPr>
      <w:r>
        <w:rPr>
          <w:rFonts w:ascii="Arial" w:cs="Arial" w:eastAsia="Arial" w:hAnsi="Arial"/>
          <w:sz w:val="24"/>
          <w:szCs w:val="24"/>
        </w:rPr>
        <w:t xml:space="preserve">1) собирать и представлять материалы по уголовному делу, свидетельствующие в пользу подозреваемого, обвиняемого, осужденного, оправданного, потерпевшего, лично или с использованием частного детектива в соответствии с законом в досудебном производстве и в суде;</w:t>
      </w:r>
    </w:p>
    <w:p>
      <w:pPr>
        <w:spacing w:after="120"/>
        <w:ind w:firstLine="567"/>
        <w:jc w:val="both"/>
      </w:pPr>
      <w:r>
        <w:rPr>
          <w:rFonts w:ascii="Arial" w:cs="Arial" w:eastAsia="Arial" w:hAnsi="Arial"/>
          <w:sz w:val="24"/>
          <w:szCs w:val="24"/>
        </w:rPr>
        <w:t xml:space="preserve">2) получать письменные заявления и объяснения свидетелей, эксперта, составлять частные протоколы осмотра;</w:t>
      </w:r>
    </w:p>
    <w:p>
      <w:pPr>
        <w:spacing w:after="120"/>
        <w:ind w:firstLine="567"/>
        <w:jc w:val="both"/>
      </w:pPr>
      <w:r>
        <w:rPr>
          <w:rFonts w:ascii="Arial" w:cs="Arial" w:eastAsia="Arial" w:hAnsi="Arial"/>
          <w:sz w:val="24"/>
          <w:szCs w:val="24"/>
        </w:rPr>
        <w:t xml:space="preserve">3) ходатайствовать перед следственным судьей о депонировании доказательств;</w:t>
      </w:r>
    </w:p>
    <w:p>
      <w:pPr>
        <w:spacing w:after="120"/>
        <w:ind w:firstLine="567"/>
        <w:jc w:val="both"/>
      </w:pPr>
      <w:r>
        <w:rPr>
          <w:rFonts w:ascii="Arial" w:cs="Arial" w:eastAsia="Arial" w:hAnsi="Arial"/>
          <w:sz w:val="24"/>
          <w:szCs w:val="24"/>
        </w:rPr>
        <w:t xml:space="preserve">4) обращаться к следственному судье с ходатайством о назначении экспертизы с приглашением эксперта в порядке, предусмотренном </w:t>
      </w:r>
      <w:r>
        <w:rPr>
          <w:rFonts w:ascii="Arial" w:cs="Arial" w:eastAsia="Arial" w:hAnsi="Arial"/>
          <w:sz w:val="24"/>
          <w:szCs w:val="24"/>
        </w:rPr>
        <w:t xml:space="preserve">статьей 182</w:t>
      </w:r>
      <w:r>
        <w:rPr>
          <w:rFonts w:ascii="Arial" w:cs="Arial" w:eastAsia="Arial" w:hAnsi="Arial"/>
          <w:sz w:val="24"/>
          <w:szCs w:val="24"/>
        </w:rPr>
        <w:t xml:space="preserve"> настоящего Кодекса, а также о производстве экспертизы на договорной основе за счет стороны, по инициативе которой привлекается эксперт;</w:t>
      </w:r>
    </w:p>
    <w:p>
      <w:pPr>
        <w:spacing w:after="120"/>
        <w:ind w:firstLine="567"/>
        <w:jc w:val="both"/>
      </w:pPr>
      <w:r>
        <w:rPr>
          <w:rFonts w:ascii="Arial" w:cs="Arial" w:eastAsia="Arial" w:hAnsi="Arial"/>
          <w:sz w:val="24"/>
          <w:szCs w:val="24"/>
        </w:rPr>
        <w:t xml:space="preserve">5) присутствовать при задержании лица и при предъявлении обвинения;</w:t>
      </w:r>
    </w:p>
    <w:p>
      <w:pPr>
        <w:spacing w:after="120"/>
        <w:ind w:firstLine="567"/>
        <w:jc w:val="both"/>
      </w:pPr>
      <w:r>
        <w:rPr>
          <w:rFonts w:ascii="Arial" w:cs="Arial" w:eastAsia="Arial" w:hAnsi="Arial"/>
          <w:sz w:val="24"/>
          <w:szCs w:val="24"/>
        </w:rPr>
        <w:t xml:space="preserve">6) участвовать в допросе подозреваемого, обвиняемого, потерпевшего, свидетеля, а также в других следственных действиях, проводимых с его участием или по его ходатайству;</w:t>
      </w:r>
    </w:p>
    <w:p>
      <w:pPr>
        <w:spacing w:after="120"/>
        <w:ind w:firstLine="567"/>
        <w:jc w:val="both"/>
      </w:pPr>
      <w:r>
        <w:rPr>
          <w:rFonts w:ascii="Arial" w:cs="Arial" w:eastAsia="Arial" w:hAnsi="Arial"/>
          <w:sz w:val="24"/>
          <w:szCs w:val="24"/>
        </w:rPr>
        <w:t xml:space="preserve">7) иметь с подозреваемым, обвиняемым, осужденным, оправданным свидания наедине без ограничений их количества, продолжительности и в условиях, исключающих возможность прослушивания;</w:t>
      </w:r>
    </w:p>
    <w:p>
      <w:pPr>
        <w:spacing w:after="120"/>
        <w:ind w:firstLine="567"/>
        <w:jc w:val="both"/>
      </w:pPr>
      <w:r>
        <w:rPr>
          <w:rFonts w:ascii="Arial" w:cs="Arial" w:eastAsia="Arial" w:hAnsi="Arial"/>
          <w:sz w:val="24"/>
          <w:szCs w:val="24"/>
        </w:rPr>
        <w:t xml:space="preserve">8) знакомиться с постановлением о задержании, постановлением о привлечении в качестве обвиняемого, применении меры пресечения, с протоколами следственных действий, проведенных с участием подозреваемого, обвиняемого, с документами, которые предъявлялись либо должны были предъявляться подозреваемому, обвиняемому, а также снимать с них копии;</w:t>
      </w:r>
    </w:p>
    <w:p>
      <w:pPr>
        <w:spacing w:after="120"/>
        <w:ind w:firstLine="567"/>
        <w:jc w:val="both"/>
      </w:pPr>
      <w:r>
        <w:rPr>
          <w:rFonts w:ascii="Arial" w:cs="Arial" w:eastAsia="Arial" w:hAnsi="Arial"/>
          <w:sz w:val="24"/>
          <w:szCs w:val="24"/>
        </w:rPr>
        <w:t xml:space="preserve">9) знакомиться со всеми материалами уголовного дела по окончании досудебного производства и снимать с них копии;</w:t>
      </w:r>
    </w:p>
    <w:p>
      <w:pPr>
        <w:spacing w:after="120"/>
        <w:ind w:firstLine="567"/>
        <w:jc w:val="both"/>
      </w:pPr>
      <w:r>
        <w:rPr>
          <w:rFonts w:ascii="Arial" w:cs="Arial" w:eastAsia="Arial" w:hAnsi="Arial"/>
          <w:sz w:val="24"/>
          <w:szCs w:val="24"/>
        </w:rPr>
        <w:t xml:space="preserve">10) заявлять ходатайства;</w:t>
      </w:r>
    </w:p>
    <w:p>
      <w:pPr>
        <w:spacing w:after="120"/>
        <w:ind w:firstLine="567"/>
        <w:jc w:val="both"/>
      </w:pPr>
      <w:r>
        <w:rPr>
          <w:rFonts w:ascii="Arial" w:cs="Arial" w:eastAsia="Arial" w:hAnsi="Arial"/>
          <w:sz w:val="24"/>
          <w:szCs w:val="24"/>
        </w:rPr>
        <w:t xml:space="preserve">11) участвовать в суде;</w:t>
      </w:r>
    </w:p>
    <w:p>
      <w:pPr>
        <w:spacing w:after="120"/>
        <w:ind w:firstLine="567"/>
        <w:jc w:val="both"/>
      </w:pPr>
      <w:r>
        <w:rPr>
          <w:rFonts w:ascii="Arial" w:cs="Arial" w:eastAsia="Arial" w:hAnsi="Arial"/>
          <w:sz w:val="24"/>
          <w:szCs w:val="24"/>
        </w:rPr>
        <w:t xml:space="preserve">12) заявлять отводы;</w:t>
      </w:r>
    </w:p>
    <w:p>
      <w:pPr>
        <w:spacing w:after="120"/>
        <w:ind w:firstLine="567"/>
        <w:jc w:val="both"/>
      </w:pPr>
      <w:r>
        <w:rPr>
          <w:rFonts w:ascii="Arial" w:cs="Arial" w:eastAsia="Arial" w:hAnsi="Arial"/>
          <w:sz w:val="24"/>
          <w:szCs w:val="24"/>
        </w:rPr>
        <w:t xml:space="preserve">13) приносить жалобы на действия (бездействие) и решения следственного судьи, судьи, суда, прокурора, следователя и участвовать в их рассмотрении;</w:t>
      </w:r>
    </w:p>
    <w:p>
      <w:pPr>
        <w:spacing w:after="120"/>
        <w:ind w:firstLine="567"/>
        <w:jc w:val="both"/>
      </w:pPr>
      <w:r>
        <w:rPr>
          <w:rFonts w:ascii="Arial" w:cs="Arial" w:eastAsia="Arial" w:hAnsi="Arial"/>
          <w:sz w:val="24"/>
          <w:szCs w:val="24"/>
        </w:rPr>
        <w:t xml:space="preserve">14) ходатайствовать перед судом о принудительном приводе;</w:t>
      </w:r>
    </w:p>
    <w:p>
      <w:pPr>
        <w:spacing w:after="120"/>
        <w:ind w:firstLine="567"/>
        <w:jc w:val="both"/>
      </w:pPr>
      <w:r>
        <w:rPr>
          <w:rFonts w:ascii="Arial" w:cs="Arial" w:eastAsia="Arial" w:hAnsi="Arial"/>
          <w:sz w:val="24"/>
          <w:szCs w:val="24"/>
        </w:rPr>
        <w:t xml:space="preserve">15) истребовать доказательства;</w:t>
      </w:r>
    </w:p>
    <w:p>
      <w:pPr>
        <w:spacing w:after="120"/>
        <w:ind w:firstLine="567"/>
        <w:jc w:val="both"/>
      </w:pPr>
      <w:r>
        <w:rPr>
          <w:rFonts w:ascii="Arial" w:cs="Arial" w:eastAsia="Arial" w:hAnsi="Arial"/>
          <w:sz w:val="24"/>
          <w:szCs w:val="24"/>
        </w:rPr>
        <w:t xml:space="preserve">16) использовать любые другие средства и способы защиты, не запрещенные законом.</w:t>
      </w:r>
    </w:p>
    <w:p>
      <w:pPr>
        <w:spacing w:after="120"/>
        <w:ind w:firstLine="567"/>
        <w:jc w:val="both"/>
      </w:pPr>
      <w:r>
        <w:rPr>
          <w:rFonts w:ascii="Arial" w:cs="Arial" w:eastAsia="Arial" w:hAnsi="Arial"/>
          <w:sz w:val="24"/>
          <w:szCs w:val="24"/>
        </w:rPr>
        <w:t xml:space="preserve">3. Адвокат, участвующий при проведении следственного действия, вправе с разрешения следователя задавать вопросы допрашиваемым лицам. Следователь может отвести вопросы адвоката, но обязан занести отведенные вопросы в протокол. В протоколе следственного действия адвокат вправе делать письменные замечания по поводу правильности и полноты его записи.</w:t>
      </w:r>
    </w:p>
    <w:p>
      <w:pPr>
        <w:spacing w:after="120"/>
        <w:ind w:firstLine="567"/>
        <w:jc w:val="both"/>
      </w:pPr>
      <w:r>
        <w:rPr>
          <w:rFonts w:ascii="Arial" w:cs="Arial" w:eastAsia="Arial" w:hAnsi="Arial"/>
          <w:sz w:val="24"/>
          <w:szCs w:val="24"/>
        </w:rPr>
        <w:t xml:space="preserve">4. Адвокат вправе с соблюдением установленного законодательными актами порядка о неразглашении сведений, составляющих коммерческую и иную охраняемую законом тайну, получать сведения, необходимые для осуществления защиты, представления интересов потерпевшего, путем:</w:t>
      </w:r>
    </w:p>
    <w:p>
      <w:pPr>
        <w:spacing w:after="120"/>
        <w:ind w:firstLine="567"/>
        <w:jc w:val="both"/>
      </w:pPr>
      <w:r>
        <w:rPr>
          <w:rFonts w:ascii="Arial" w:cs="Arial" w:eastAsia="Arial" w:hAnsi="Arial"/>
          <w:sz w:val="24"/>
          <w:szCs w:val="24"/>
        </w:rPr>
        <w:t xml:space="preserve">1) ведения аудио-, видеозаписи;</w:t>
      </w:r>
    </w:p>
    <w:p>
      <w:pPr>
        <w:spacing w:after="120"/>
        <w:ind w:firstLine="567"/>
        <w:jc w:val="both"/>
      </w:pPr>
      <w:r>
        <w:rPr>
          <w:rFonts w:ascii="Arial" w:cs="Arial" w:eastAsia="Arial" w:hAnsi="Arial"/>
          <w:sz w:val="24"/>
          <w:szCs w:val="24"/>
        </w:rPr>
        <w:t xml:space="preserve">2) истребования справок, характеристик, иных документов от юридических лиц.</w:t>
      </w:r>
    </w:p>
    <w:p>
      <w:pPr>
        <w:spacing w:after="120"/>
        <w:ind w:firstLine="567"/>
        <w:jc w:val="both"/>
      </w:pPr>
      <w:r>
        <w:rPr>
          <w:rFonts w:ascii="Arial" w:cs="Arial" w:eastAsia="Arial" w:hAnsi="Arial"/>
          <w:sz w:val="24"/>
          <w:szCs w:val="24"/>
        </w:rPr>
        <w:t xml:space="preserve">Юридические лица обязаны представить адвокату запрашиваемые им документы или их заверенные копии в течение 10 суток.</w:t>
      </w:r>
    </w:p>
    <w:p>
      <w:pPr>
        <w:spacing w:after="120"/>
        <w:ind w:firstLine="567"/>
        <w:jc w:val="both"/>
      </w:pPr>
      <w:r>
        <w:rPr>
          <w:rFonts w:ascii="Arial" w:cs="Arial" w:eastAsia="Arial" w:hAnsi="Arial"/>
          <w:sz w:val="24"/>
          <w:szCs w:val="24"/>
        </w:rPr>
        <w:t xml:space="preserve">При рассмотрении вопроса о применении меры пресечения в виде заключения под стражу истребуемые справки, характеристики и иные документы предоставляются адвокату немедленно, но не позднее 2 суток;</w:t>
      </w:r>
    </w:p>
    <w:p>
      <w:pPr>
        <w:spacing w:after="120"/>
        <w:ind w:firstLine="567"/>
        <w:jc w:val="both"/>
      </w:pPr>
      <w:r>
        <w:rPr>
          <w:rFonts w:ascii="Arial" w:cs="Arial" w:eastAsia="Arial" w:hAnsi="Arial"/>
          <w:sz w:val="24"/>
          <w:szCs w:val="24"/>
        </w:rPr>
        <w:t xml:space="preserve">3) инициирования на договорной основе производства судебной экспертизы;</w:t>
      </w:r>
    </w:p>
    <w:p>
      <w:pPr>
        <w:spacing w:after="120"/>
        <w:ind w:firstLine="567"/>
        <w:jc w:val="both"/>
      </w:pPr>
      <w:r>
        <w:rPr>
          <w:rFonts w:ascii="Arial" w:cs="Arial" w:eastAsia="Arial" w:hAnsi="Arial"/>
          <w:sz w:val="24"/>
          <w:szCs w:val="24"/>
        </w:rPr>
        <w:t xml:space="preserve">4) направления запроса в экспертное учреждение о проведении на договорной основе соответствующей экспертизы;</w:t>
      </w:r>
    </w:p>
    <w:p>
      <w:pPr>
        <w:spacing w:after="120"/>
        <w:ind w:firstLine="567"/>
        <w:jc w:val="both"/>
      </w:pPr>
      <w:r>
        <w:rPr>
          <w:rFonts w:ascii="Arial" w:cs="Arial" w:eastAsia="Arial" w:hAnsi="Arial"/>
          <w:sz w:val="24"/>
          <w:szCs w:val="24"/>
        </w:rPr>
        <w:t xml:space="preserve">5) привлечения на договорной основе специалиста;</w:t>
      </w:r>
    </w:p>
    <w:p>
      <w:pPr>
        <w:spacing w:after="120"/>
        <w:ind w:firstLine="567"/>
        <w:jc w:val="both"/>
      </w:pPr>
      <w:r>
        <w:rPr>
          <w:rFonts w:ascii="Arial" w:cs="Arial" w:eastAsia="Arial" w:hAnsi="Arial"/>
          <w:sz w:val="24"/>
          <w:szCs w:val="24"/>
        </w:rPr>
        <w:t xml:space="preserve">6) опроса с их согласия лиц, предположительно владеющих информацией, относящейся к уголовному делу, в том числе с использованием научно-технических средств.</w:t>
      </w:r>
    </w:p>
    <w:p>
      <w:pPr>
        <w:spacing w:after="120"/>
        <w:ind w:firstLine="567"/>
        <w:jc w:val="both"/>
      </w:pPr>
      <w:r>
        <w:rPr>
          <w:rFonts w:ascii="Arial" w:cs="Arial" w:eastAsia="Arial" w:hAnsi="Arial"/>
          <w:sz w:val="24"/>
          <w:szCs w:val="24"/>
        </w:rPr>
        <w:t xml:space="preserve">5. Адвокат обязан:</w:t>
      </w:r>
    </w:p>
    <w:p>
      <w:pPr>
        <w:spacing w:after="120"/>
        <w:ind w:firstLine="567"/>
        <w:jc w:val="both"/>
      </w:pPr>
      <w:r>
        <w:rPr>
          <w:rFonts w:ascii="Arial" w:cs="Arial" w:eastAsia="Arial" w:hAnsi="Arial"/>
          <w:sz w:val="24"/>
          <w:szCs w:val="24"/>
        </w:rPr>
        <w:t xml:space="preserve">1) оказывать квалифицированную юридическую помощь;</w:t>
      </w:r>
    </w:p>
    <w:p>
      <w:pPr>
        <w:spacing w:after="120"/>
        <w:ind w:firstLine="567"/>
        <w:jc w:val="both"/>
      </w:pPr>
      <w:r>
        <w:rPr>
          <w:rFonts w:ascii="Arial" w:cs="Arial" w:eastAsia="Arial" w:hAnsi="Arial"/>
          <w:sz w:val="24"/>
          <w:szCs w:val="24"/>
        </w:rPr>
        <w:t xml:space="preserve">2) без согласия подозреваемого, обвиняемого, осужденного, оправданного, потерпевшего, свидетеля не разглашать сведения, которые стали ему известны в связи с участием в уголовном судопроизводстве и составляют адвокатскую или иную охраняемую законом тайну;</w:t>
      </w:r>
    </w:p>
    <w:p>
      <w:pPr>
        <w:spacing w:after="120"/>
        <w:ind w:firstLine="567"/>
        <w:jc w:val="both"/>
      </w:pPr>
      <w:r>
        <w:rPr>
          <w:rFonts w:ascii="Arial" w:cs="Arial" w:eastAsia="Arial" w:hAnsi="Arial"/>
          <w:sz w:val="24"/>
          <w:szCs w:val="24"/>
        </w:rPr>
        <w:t xml:space="preserve">3) соблюдать правила профессиональной этики адвоката.</w:t>
      </w:r>
    </w:p>
    <w:p>
      <w:pPr>
        <w:spacing w:after="120"/>
        <w:ind w:firstLine="567"/>
        <w:jc w:val="both"/>
      </w:pPr>
      <w:r>
        <w:rPr>
          <w:rFonts w:ascii="Arial" w:cs="Arial" w:eastAsia="Arial" w:hAnsi="Arial"/>
          <w:sz w:val="24"/>
          <w:szCs w:val="24"/>
        </w:rPr>
        <w:t xml:space="preserve">6. Адвокат не вправе совершать какие-либо действия против интересов подозреваемого, обвиняемого, осужденного, оправданного, потерпевшего, свидетеля.</w:t>
      </w:r>
    </w:p>
    <w:p>
      <w:pPr>
        <w:spacing w:after="120"/>
        <w:ind w:firstLine="567"/>
        <w:jc w:val="both"/>
      </w:pPr>
      <w:r>
        <w:rPr>
          <w:rFonts w:ascii="Arial" w:cs="Arial" w:eastAsia="Arial" w:hAnsi="Arial"/>
          <w:sz w:val="24"/>
          <w:szCs w:val="24"/>
        </w:rPr>
        <w:t xml:space="preserve">7. Собранные адвокатом сведения, имеющие значение для уголовного дела, по его ходатайству приобщаются к делу. Приобщенные материалы подлежат исследованию, оценке в соответствии с требованиями настоящего Кодекса судом, следователем.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Сотрудник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Сотрудник уполномоченного государственного органа по защите детей участвует в деле с момента фактического задержания подозреваемого ребенка или с момента первого допроса ребенка.</w:t>
      </w:r>
    </w:p>
    <w:p>
      <w:pPr>
        <w:spacing w:after="120"/>
        <w:ind w:firstLine="567"/>
        <w:jc w:val="both"/>
      </w:pPr>
      <w:r>
        <w:rPr>
          <w:rFonts w:ascii="Arial" w:cs="Arial" w:eastAsia="Arial" w:hAnsi="Arial"/>
          <w:sz w:val="24"/>
          <w:szCs w:val="24"/>
        </w:rPr>
        <w:t xml:space="preserve">2. Сотрудник уполномоченного государственного органа по защите детей вправе:</w:t>
      </w:r>
    </w:p>
    <w:p>
      <w:pPr>
        <w:spacing w:after="120"/>
        <w:ind w:firstLine="567"/>
        <w:jc w:val="both"/>
      </w:pPr>
      <w:r>
        <w:rPr>
          <w:rFonts w:ascii="Arial" w:cs="Arial" w:eastAsia="Arial" w:hAnsi="Arial"/>
          <w:sz w:val="24"/>
          <w:szCs w:val="24"/>
        </w:rPr>
        <w:t xml:space="preserve">1) знакомиться с материалами уголовного дела;</w:t>
      </w:r>
    </w:p>
    <w:p>
      <w:pPr>
        <w:spacing w:after="120"/>
        <w:ind w:firstLine="567"/>
        <w:jc w:val="both"/>
      </w:pPr>
      <w:r>
        <w:rPr>
          <w:rFonts w:ascii="Arial" w:cs="Arial" w:eastAsia="Arial" w:hAnsi="Arial"/>
          <w:sz w:val="24"/>
          <w:szCs w:val="24"/>
        </w:rPr>
        <w:t xml:space="preserve">2) приносить жалобы на решения, действия (бездействие) следственного судьи, судьи, суда, прокурора, следователя, сотрудников учреждений исполнения наказаний и участвовать в их рассмотрении.</w:t>
      </w:r>
    </w:p>
    <w:p>
      <w:pPr>
        <w:spacing w:after="120"/>
        <w:ind w:firstLine="567"/>
        <w:jc w:val="both"/>
      </w:pPr>
      <w:r>
        <w:rPr>
          <w:rFonts w:ascii="Arial" w:cs="Arial" w:eastAsia="Arial" w:hAnsi="Arial"/>
          <w:sz w:val="24"/>
          <w:szCs w:val="24"/>
        </w:rPr>
        <w:t xml:space="preserve">3. С момента участия в деле сотрудник уполномоченного государственного органа по защите детей обязан:</w:t>
      </w:r>
    </w:p>
    <w:p>
      <w:pPr>
        <w:spacing w:after="120"/>
        <w:ind w:firstLine="567"/>
        <w:jc w:val="both"/>
      </w:pPr>
      <w:r>
        <w:rPr>
          <w:rFonts w:ascii="Arial" w:cs="Arial" w:eastAsia="Arial" w:hAnsi="Arial"/>
          <w:sz w:val="24"/>
          <w:szCs w:val="24"/>
        </w:rPr>
        <w:t xml:space="preserve">1) провести оценку и анализ жизненной ситуации ребенка, по итогам которых составить заключение;</w:t>
      </w:r>
    </w:p>
    <w:p>
      <w:pPr>
        <w:spacing w:after="120"/>
        <w:ind w:firstLine="567"/>
        <w:jc w:val="both"/>
      </w:pPr>
      <w:r>
        <w:rPr>
          <w:rFonts w:ascii="Arial" w:cs="Arial" w:eastAsia="Arial" w:hAnsi="Arial"/>
          <w:sz w:val="24"/>
          <w:szCs w:val="24"/>
        </w:rPr>
        <w:t xml:space="preserve">2) составить социально-психологическую характеристику ребенка;</w:t>
      </w:r>
    </w:p>
    <w:p>
      <w:pPr>
        <w:spacing w:after="120"/>
        <w:ind w:firstLine="567"/>
        <w:jc w:val="both"/>
      </w:pPr>
      <w:r>
        <w:rPr>
          <w:rFonts w:ascii="Arial" w:cs="Arial" w:eastAsia="Arial" w:hAnsi="Arial"/>
          <w:sz w:val="24"/>
          <w:szCs w:val="24"/>
        </w:rPr>
        <w:t xml:space="preserve">3) разработать меры по социальной, психологической, педагогической реабилитации ребенка, основанные на его заключении;</w:t>
      </w:r>
    </w:p>
    <w:p>
      <w:pPr>
        <w:spacing w:after="120"/>
        <w:ind w:firstLine="567"/>
        <w:jc w:val="both"/>
      </w:pPr>
      <w:r>
        <w:rPr>
          <w:rFonts w:ascii="Arial" w:cs="Arial" w:eastAsia="Arial" w:hAnsi="Arial"/>
          <w:sz w:val="24"/>
          <w:szCs w:val="24"/>
        </w:rPr>
        <w:t xml:space="preserve">4) обеспечить информирование ребенка в доступной пониманию для ребенка форме о процессуальных действиях, участником которых является или будет являться ребенок.</w:t>
      </w:r>
    </w:p>
    <w:p>
      <w:pPr>
        <w:spacing w:after="120"/>
        <w:ind w:firstLine="567"/>
        <w:jc w:val="both"/>
      </w:pPr>
      <w:r>
        <w:rPr>
          <w:rFonts w:ascii="Arial" w:cs="Arial" w:eastAsia="Arial" w:hAnsi="Arial"/>
          <w:sz w:val="24"/>
          <w:szCs w:val="24"/>
        </w:rPr>
        <w:t xml:space="preserve">5) на основании </w:t>
      </w:r>
      <w:r>
        <w:rPr>
          <w:rFonts w:ascii="Arial" w:cs="Arial" w:eastAsia="Arial" w:hAnsi="Arial"/>
          <w:sz w:val="24"/>
          <w:szCs w:val="24"/>
        </w:rPr>
        <w:t xml:space="preserve">статьи 473</w:t>
      </w:r>
      <w:r>
        <w:rPr>
          <w:rFonts w:ascii="Arial" w:cs="Arial" w:eastAsia="Arial" w:hAnsi="Arial"/>
          <w:sz w:val="24"/>
          <w:szCs w:val="24"/>
        </w:rPr>
        <w:t xml:space="preserve"> настоящего Кодекса, с учетом заключения и социально-психологической характеристики ребенка составить список обязанностей, требуемых к выполнению в рамках договора о выведении ребенка из системы уголовного судопроизводства, и внести предложение по сроку их выполнения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Государственные органы и органы местного самоуправления в рамках своей компетенции обязаны оказать содействие сотруднику уполномоченного государственного органа по защите детей в выполнении обязанностей, предусмотренных в настоящей части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Сотрудник уполномоченного государственного органа по защите детей также представляет права и интересы потерпевших детей, как в досудебном производстве, так и в суде и пользуется правами и обязанностями, предусмотренными частями 2 и 3 настоящей статьи.</w:t>
      </w:r>
    </w:p>
    <w:p>
      <w:pPr>
        <w:spacing w:after="120"/>
        <w:ind w:firstLine="567"/>
        <w:jc w:val="both"/>
      </w:pPr>
      <w:r>
        <w:rPr>
          <w:rFonts w:ascii="Arial" w:cs="Arial" w:eastAsia="Arial" w:hAnsi="Arial"/>
          <w:sz w:val="24"/>
          <w:szCs w:val="24"/>
        </w:rPr>
        <w:t xml:space="preserve">5. Собранные сотрудником уполномоченного государственного органа по защите детей материалы по его ходатайству приобщаются к делу.</w:t>
      </w:r>
    </w:p>
    <w:p>
      <w:pPr>
        <w:spacing w:after="120"/>
        <w:ind w:firstLine="567"/>
        <w:jc w:val="both"/>
      </w:pPr>
      <w:r>
        <w:rPr>
          <w:rFonts w:ascii="Arial" w:cs="Arial" w:eastAsia="Arial" w:hAnsi="Arial"/>
          <w:sz w:val="24"/>
          <w:szCs w:val="24"/>
        </w:rPr>
        <w:t xml:space="preserve">6. Сотрудник уполномоченного государственного органа по защите детей осуществляет социальное сопровождение ребенка </w:t>
      </w:r>
      <w:r>
        <w:rPr>
          <w:rFonts w:ascii="Arial" w:cs="Arial" w:eastAsia="Arial" w:hAnsi="Arial"/>
          <w:sz w:val="24"/>
          <w:szCs w:val="24"/>
        </w:rPr>
        <w:t xml:space="preserve">и совместно с органами внутренних дел осуществляет контроль за выполнением ребенком обязательств по договору о выведении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cprhcql10halvfmmidix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7. Иные лица, участвующие в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55. Свидетель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Свидетелем признается лицо, вызванное для дачи показаний об известных ему обстоятельствах по уголовному судопроизводству.</w:t>
      </w:r>
    </w:p>
    <w:p>
      <w:pPr>
        <w:spacing w:after="120"/>
        <w:ind w:firstLine="567"/>
        <w:jc w:val="both"/>
      </w:pPr>
      <w:r>
        <w:rPr>
          <w:rFonts w:ascii="Arial" w:cs="Arial" w:eastAsia="Arial" w:hAnsi="Arial"/>
          <w:sz w:val="24"/>
          <w:szCs w:val="24"/>
        </w:rPr>
        <w:t xml:space="preserve">2. Свидетель не может участвовать в деле в качестве обвинителя, адвоката, представителя потерпевшего, лица, ответственного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3. Участие в деле законных представителей потерпевшего, обвиняемого не исключает возможности допроса этих лиц в качестве свидетелей.</w:t>
      </w:r>
    </w:p>
    <w:p>
      <w:pPr>
        <w:spacing w:after="120"/>
        <w:ind w:firstLine="567"/>
        <w:jc w:val="both"/>
      </w:pPr>
      <w:r>
        <w:rPr>
          <w:rFonts w:ascii="Arial" w:cs="Arial" w:eastAsia="Arial" w:hAnsi="Arial"/>
          <w:sz w:val="24"/>
          <w:szCs w:val="24"/>
        </w:rPr>
        <w:t xml:space="preserve">4. Не подлежат допросу в качестве свидетелей:</w:t>
      </w:r>
    </w:p>
    <w:p>
      <w:pPr>
        <w:spacing w:after="120"/>
        <w:ind w:firstLine="567"/>
        <w:jc w:val="both"/>
      </w:pPr>
      <w:r>
        <w:rPr>
          <w:rFonts w:ascii="Arial" w:cs="Arial" w:eastAsia="Arial" w:hAnsi="Arial"/>
          <w:sz w:val="24"/>
          <w:szCs w:val="24"/>
        </w:rPr>
        <w:t xml:space="preserve">1) судья – об обстоятельствах дела, которые ему стали известны в связи с участием в производстве по делу;</w:t>
      </w:r>
    </w:p>
    <w:p>
      <w:pPr>
        <w:spacing w:after="120"/>
        <w:ind w:firstLine="567"/>
        <w:jc w:val="both"/>
      </w:pPr>
      <w:r>
        <w:rPr>
          <w:rFonts w:ascii="Arial" w:cs="Arial" w:eastAsia="Arial" w:hAnsi="Arial"/>
          <w:sz w:val="24"/>
          <w:szCs w:val="24"/>
        </w:rPr>
        <w:t xml:space="preserve">2) присяжный заседатель – об обстоятельствах уголовного дела, которые ему стали известны в связи с участием в производстве по данному уголовному делу;</w:t>
      </w:r>
    </w:p>
    <w:p>
      <w:pPr>
        <w:spacing w:after="120"/>
        <w:ind w:firstLine="567"/>
        <w:jc w:val="both"/>
      </w:pPr>
      <w:r>
        <w:rPr>
          <w:rFonts w:ascii="Arial" w:cs="Arial" w:eastAsia="Arial" w:hAnsi="Arial"/>
          <w:sz w:val="24"/>
          <w:szCs w:val="24"/>
        </w:rPr>
        <w:t xml:space="preserve">3) представитель потерпевшего – об обстоятельствах, которые ему стали известны в связи с выполнением своих обязанностей по делу;</w:t>
      </w:r>
    </w:p>
    <w:p>
      <w:pPr>
        <w:spacing w:after="120"/>
        <w:ind w:firstLine="567"/>
        <w:jc w:val="both"/>
      </w:pPr>
      <w:r>
        <w:rPr>
          <w:rFonts w:ascii="Arial" w:cs="Arial" w:eastAsia="Arial" w:hAnsi="Arial"/>
          <w:sz w:val="24"/>
          <w:szCs w:val="24"/>
        </w:rPr>
        <w:t xml:space="preserve">4) адвокат, помощник адвоката – об обстоятельствах, которые стали им известны в связи с обращением за юридической помощью или ее оказанием;</w:t>
      </w:r>
    </w:p>
    <w:p>
      <w:pPr>
        <w:spacing w:after="120"/>
        <w:ind w:firstLine="567"/>
        <w:jc w:val="both"/>
      </w:pPr>
      <w:r>
        <w:rPr>
          <w:rFonts w:ascii="Arial" w:cs="Arial" w:eastAsia="Arial" w:hAnsi="Arial"/>
          <w:sz w:val="24"/>
          <w:szCs w:val="24"/>
        </w:rPr>
        <w:t xml:space="preserve">5) лицо, которое из-за психических или физических недостатков неспособно правильно воспринимать обстоятельства, имеющие значение для дела, и давать о них показания;</w:t>
      </w:r>
    </w:p>
    <w:p>
      <w:pPr>
        <w:spacing w:after="120"/>
        <w:ind w:firstLine="567"/>
        <w:jc w:val="both"/>
      </w:pPr>
      <w:r>
        <w:rPr>
          <w:rFonts w:ascii="Arial" w:cs="Arial" w:eastAsia="Arial" w:hAnsi="Arial"/>
          <w:sz w:val="24"/>
          <w:szCs w:val="24"/>
        </w:rPr>
        <w:t xml:space="preserve">6) близкие родственники, супруг (супруга) подозреваемого, обвиняемого;</w:t>
      </w:r>
    </w:p>
    <w:p>
      <w:pPr>
        <w:spacing w:after="120"/>
        <w:ind w:firstLine="567"/>
        <w:jc w:val="both"/>
      </w:pPr>
      <w:r>
        <w:rPr>
          <w:rFonts w:ascii="Arial" w:cs="Arial" w:eastAsia="Arial" w:hAnsi="Arial"/>
          <w:sz w:val="24"/>
          <w:szCs w:val="24"/>
        </w:rPr>
        <w:t xml:space="preserve">7) медиатор</w:t>
      </w:r>
      <w:r>
        <w:rPr>
          <w:rFonts w:ascii="Arial" w:cs="Arial" w:eastAsia="Arial" w:hAnsi="Arial"/>
          <w:sz w:val="24"/>
          <w:szCs w:val="24"/>
        </w:rPr>
        <w:t xml:space="preserve">, сотрудники центров медиации</w:t>
      </w:r>
      <w:r>
        <w:rPr>
          <w:rFonts w:ascii="Arial" w:cs="Arial" w:eastAsia="Arial" w:hAnsi="Arial"/>
          <w:sz w:val="24"/>
          <w:szCs w:val="24"/>
        </w:rPr>
        <w:t xml:space="preserve"> – об обстоятельствах, ставших известными ему в связи с проведением медиации;</w:t>
      </w:r>
    </w:p>
    <w:p>
      <w:pPr>
        <w:spacing w:after="120"/>
        <w:ind w:firstLine="567"/>
        <w:jc w:val="both"/>
      </w:pPr>
      <w:r>
        <w:rPr>
          <w:rFonts w:ascii="Arial" w:cs="Arial" w:eastAsia="Arial" w:hAnsi="Arial"/>
          <w:sz w:val="24"/>
          <w:szCs w:val="24"/>
        </w:rPr>
        <w:t xml:space="preserve">8) священнослужитель – об обстоятельствах, известных ему из исповеди.</w:t>
      </w:r>
    </w:p>
    <w:p>
      <w:pPr>
        <w:spacing w:after="120"/>
        <w:ind w:firstLine="567"/>
        <w:jc w:val="both"/>
      </w:pPr>
      <w:r>
        <w:rPr>
          <w:rFonts w:ascii="Arial" w:cs="Arial" w:eastAsia="Arial" w:hAnsi="Arial"/>
          <w:sz w:val="24"/>
          <w:szCs w:val="24"/>
        </w:rPr>
        <w:t xml:space="preserve">9) ассистент - об обстоятельствах, которые ему стали известны в связи с выполнением своих обязанностей по делу.</w:t>
      </w:r>
    </w:p>
    <w:p>
      <w:pPr>
        <w:spacing w:after="120"/>
        <w:ind w:firstLine="567"/>
        <w:jc w:val="both"/>
      </w:pPr>
      <w:r>
        <w:rPr>
          <w:rFonts w:ascii="Arial" w:cs="Arial" w:eastAsia="Arial" w:hAnsi="Arial"/>
          <w:sz w:val="24"/>
          <w:szCs w:val="24"/>
        </w:rPr>
        <w:t xml:space="preserve">10) Кыргыз Республикасынын Акыйкатчысы (Омбудсмени), анын орун басарлары, ошондой эле ал ыйгарым укук берген Кыргыз Республикасынын Акыйкатчысынын (Омбудсменинин) Аппаратынын кызматкерлери - өздөрүнүн ыйгарым укуктарын аткарууларына байланыштуу аларга белгилүү болуп калган жагдайлар жөнүндө.</w:t>
      </w:r>
    </w:p>
    <w:p>
      <w:pPr>
        <w:spacing w:after="120"/>
        <w:ind w:firstLine="567"/>
        <w:jc w:val="both"/>
      </w:pPr>
      <w:r>
        <w:rPr>
          <w:rFonts w:ascii="Arial" w:cs="Arial" w:eastAsia="Arial" w:hAnsi="Arial"/>
          <w:sz w:val="24"/>
          <w:szCs w:val="24"/>
        </w:rPr>
        <w:t xml:space="preserve">5. Если лица, указанные в пункте 6 части 4 настоящей статьи, желают давать показания, то они допрашиваются по правилам настоящего Кодекса.</w:t>
      </w:r>
    </w:p>
    <w:p>
      <w:pPr>
        <w:spacing w:after="120"/>
        <w:ind w:firstLine="567"/>
        <w:jc w:val="both"/>
      </w:pPr>
      <w:r>
        <w:rPr>
          <w:rFonts w:ascii="Arial" w:cs="Arial" w:eastAsia="Arial" w:hAnsi="Arial"/>
          <w:sz w:val="24"/>
          <w:szCs w:val="24"/>
        </w:rPr>
        <w:t xml:space="preserve">6. Свидетель имеет право:</w:t>
      </w:r>
    </w:p>
    <w:p>
      <w:pPr>
        <w:spacing w:after="120"/>
        <w:ind w:firstLine="567"/>
        <w:jc w:val="both"/>
      </w:pPr>
      <w:r>
        <w:rPr>
          <w:rFonts w:ascii="Arial" w:cs="Arial" w:eastAsia="Arial" w:hAnsi="Arial"/>
          <w:sz w:val="24"/>
          <w:szCs w:val="24"/>
        </w:rPr>
        <w:t xml:space="preserve">1) давать показания на родном языке или ином языке, которым владеет, пользоваться услугами квалифицированного переводчика;</w:t>
      </w:r>
    </w:p>
    <w:p>
      <w:pPr>
        <w:spacing w:after="120"/>
        <w:ind w:firstLine="567"/>
        <w:jc w:val="both"/>
      </w:pPr>
      <w:r>
        <w:rPr>
          <w:rFonts w:ascii="Arial" w:cs="Arial" w:eastAsia="Arial" w:hAnsi="Arial"/>
          <w:sz w:val="24"/>
          <w:szCs w:val="24"/>
        </w:rPr>
        <w:t xml:space="preserve">2) заявлять отвод переводчику, участвующему в его допросе;</w:t>
      </w:r>
    </w:p>
    <w:p>
      <w:pPr>
        <w:spacing w:after="120"/>
        <w:ind w:firstLine="567"/>
        <w:jc w:val="both"/>
      </w:pPr>
      <w:r>
        <w:rPr>
          <w:rFonts w:ascii="Arial" w:cs="Arial" w:eastAsia="Arial" w:hAnsi="Arial"/>
          <w:sz w:val="24"/>
          <w:szCs w:val="24"/>
        </w:rPr>
        <w:t xml:space="preserve">3) собственноручно излагать свои показания;</w:t>
      </w:r>
    </w:p>
    <w:p>
      <w:pPr>
        <w:spacing w:after="120"/>
        <w:ind w:firstLine="567"/>
        <w:jc w:val="both"/>
      </w:pPr>
      <w:r>
        <w:rPr>
          <w:rFonts w:ascii="Arial" w:cs="Arial" w:eastAsia="Arial" w:hAnsi="Arial"/>
          <w:sz w:val="24"/>
          <w:szCs w:val="24"/>
        </w:rPr>
        <w:t xml:space="preserve">4) знакомиться с протоколом допроса, вносить в него дополнения и изменения;</w:t>
      </w:r>
    </w:p>
    <w:p>
      <w:pPr>
        <w:spacing w:after="120"/>
        <w:ind w:firstLine="567"/>
        <w:jc w:val="both"/>
      </w:pPr>
      <w:r>
        <w:rPr>
          <w:rFonts w:ascii="Arial" w:cs="Arial" w:eastAsia="Arial" w:hAnsi="Arial"/>
          <w:sz w:val="24"/>
          <w:szCs w:val="24"/>
        </w:rPr>
        <w:t xml:space="preserve">5) при даче показаний пользоваться письменными заметками и документами;</w:t>
      </w:r>
    </w:p>
    <w:p>
      <w:pPr>
        <w:spacing w:after="120"/>
        <w:ind w:firstLine="567"/>
        <w:jc w:val="both"/>
      </w:pPr>
      <w:r>
        <w:rPr>
          <w:rFonts w:ascii="Arial" w:cs="Arial" w:eastAsia="Arial" w:hAnsi="Arial"/>
          <w:sz w:val="24"/>
          <w:szCs w:val="24"/>
        </w:rPr>
        <w:t xml:space="preserve">6) приносить жалобы на действия суда, прокурора, следователя, сотрудника органа дознания;</w:t>
      </w:r>
    </w:p>
    <w:p>
      <w:pPr>
        <w:spacing w:after="120"/>
        <w:ind w:firstLine="567"/>
        <w:jc w:val="both"/>
      </w:pPr>
      <w:r>
        <w:rPr>
          <w:rFonts w:ascii="Arial" w:cs="Arial" w:eastAsia="Arial" w:hAnsi="Arial"/>
          <w:sz w:val="24"/>
          <w:szCs w:val="24"/>
        </w:rPr>
        <w:t xml:space="preserve">7) на возмещение расходов, понесенных при производстве по делу;</w:t>
      </w:r>
    </w:p>
    <w:p>
      <w:pPr>
        <w:spacing w:after="120"/>
        <w:ind w:firstLine="567"/>
        <w:jc w:val="both"/>
      </w:pPr>
      <w:r>
        <w:rPr>
          <w:rFonts w:ascii="Arial" w:cs="Arial" w:eastAsia="Arial" w:hAnsi="Arial"/>
          <w:sz w:val="24"/>
          <w:szCs w:val="24"/>
        </w:rPr>
        <w:t xml:space="preserve">8) на получение имущества, изъятого у него ведущим уголовное судопроизводство органом в качестве вещественных доказательств или по другим основаниям, принадлежащих ему подлинников официальных документов;</w:t>
      </w:r>
    </w:p>
    <w:p>
      <w:pPr>
        <w:spacing w:after="120"/>
        <w:ind w:firstLine="567"/>
        <w:jc w:val="both"/>
      </w:pPr>
      <w:r>
        <w:rPr>
          <w:rFonts w:ascii="Arial" w:cs="Arial" w:eastAsia="Arial" w:hAnsi="Arial"/>
          <w:sz w:val="24"/>
          <w:szCs w:val="24"/>
        </w:rPr>
        <w:t xml:space="preserve">9) иметь адвоката при допросе.</w:t>
      </w:r>
    </w:p>
    <w:p>
      <w:pPr>
        <w:spacing w:after="120"/>
        <w:ind w:firstLine="567"/>
        <w:jc w:val="both"/>
      </w:pPr>
      <w:r>
        <w:rPr>
          <w:rFonts w:ascii="Arial" w:cs="Arial" w:eastAsia="Arial" w:hAnsi="Arial"/>
          <w:sz w:val="24"/>
          <w:szCs w:val="24"/>
        </w:rPr>
        <w:t xml:space="preserve">10) пользоваться услугами ассистента, если он является незрячим.</w:t>
      </w:r>
    </w:p>
    <w:p>
      <w:pPr>
        <w:spacing w:after="120"/>
        <w:ind w:firstLine="567"/>
        <w:jc w:val="both"/>
      </w:pPr>
      <w:r>
        <w:rPr>
          <w:rFonts w:ascii="Arial" w:cs="Arial" w:eastAsia="Arial" w:hAnsi="Arial"/>
          <w:sz w:val="24"/>
          <w:szCs w:val="24"/>
        </w:rPr>
        <w:t xml:space="preserve">7. Свидетель обязан:</w:t>
      </w:r>
    </w:p>
    <w:p>
      <w:pPr>
        <w:spacing w:after="120"/>
        <w:ind w:firstLine="567"/>
        <w:jc w:val="both"/>
      </w:pPr>
      <w:r>
        <w:rPr>
          <w:rFonts w:ascii="Arial" w:cs="Arial" w:eastAsia="Arial" w:hAnsi="Arial"/>
          <w:sz w:val="24"/>
          <w:szCs w:val="24"/>
        </w:rPr>
        <w:t xml:space="preserve">1) явиться по вызову суда, прокурора, следователя;</w:t>
      </w:r>
    </w:p>
    <w:p>
      <w:pPr>
        <w:spacing w:after="120"/>
        <w:ind w:firstLine="567"/>
        <w:jc w:val="both"/>
      </w:pPr>
      <w:r>
        <w:rPr>
          <w:rFonts w:ascii="Arial" w:cs="Arial" w:eastAsia="Arial" w:hAnsi="Arial"/>
          <w:sz w:val="24"/>
          <w:szCs w:val="24"/>
        </w:rPr>
        <w:t xml:space="preserve">2) правдиво сообщить все известное ему по делу и ответить на поставленные вопросы;</w:t>
      </w:r>
    </w:p>
    <w:p>
      <w:pPr>
        <w:spacing w:after="120"/>
        <w:ind w:firstLine="567"/>
        <w:jc w:val="both"/>
      </w:pPr>
      <w:r>
        <w:rPr>
          <w:rFonts w:ascii="Arial" w:cs="Arial" w:eastAsia="Arial" w:hAnsi="Arial"/>
          <w:sz w:val="24"/>
          <w:szCs w:val="24"/>
        </w:rPr>
        <w:t xml:space="preserve">3) не разглашать без разрешения допрашивающего сведения об обстоятельствах, известных ему по делу.</w:t>
      </w:r>
    </w:p>
    <w:p>
      <w:pPr>
        <w:spacing w:after="120"/>
        <w:ind w:firstLine="567"/>
        <w:jc w:val="both"/>
      </w:pPr>
      <w:r>
        <w:rPr>
          <w:rFonts w:ascii="Arial" w:cs="Arial" w:eastAsia="Arial" w:hAnsi="Arial"/>
          <w:sz w:val="24"/>
          <w:szCs w:val="24"/>
        </w:rPr>
        <w:t xml:space="preserve">8. При неявке свидетеля без уважительных причин он может быть подвергнут приводу.</w:t>
      </w:r>
    </w:p>
    <w:p>
      <w:pPr>
        <w:spacing w:after="120"/>
        <w:ind w:firstLine="567"/>
        <w:jc w:val="both"/>
      </w:pPr>
      <w:r>
        <w:rPr>
          <w:rFonts w:ascii="Arial" w:cs="Arial" w:eastAsia="Arial" w:hAnsi="Arial"/>
          <w:sz w:val="24"/>
          <w:szCs w:val="24"/>
        </w:rPr>
        <w:t xml:space="preserve">9. За дачу заведомо ложного показания, отказ или уклонение от дачи показаний свидетель несет ответственность в соответствии со статьями </w:t>
      </w:r>
      <w:r>
        <w:rPr>
          <w:rFonts w:ascii="Arial" w:cs="Arial" w:eastAsia="Arial" w:hAnsi="Arial"/>
          <w:sz w:val="24"/>
          <w:szCs w:val="24"/>
        </w:rPr>
        <w:t xml:space="preserve">364</w:t>
      </w:r>
      <w:r>
        <w:rPr>
          <w:rFonts w:ascii="Arial" w:cs="Arial" w:eastAsia="Arial" w:hAnsi="Arial"/>
          <w:sz w:val="24"/>
          <w:szCs w:val="24"/>
        </w:rPr>
        <w:t xml:space="preserve"> и </w:t>
      </w:r>
      <w:r>
        <w:rPr>
          <w:rFonts w:ascii="Arial" w:cs="Arial" w:eastAsia="Arial" w:hAnsi="Arial"/>
          <w:sz w:val="24"/>
          <w:szCs w:val="24"/>
        </w:rPr>
        <w:t xml:space="preserve">365</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10. Свидетель не обязан свидетельствовать против себя или против своих близких родственников, супруга (супруги).</w:t>
      </w:r>
    </w:p>
    <w:p>
      <w:pPr>
        <w:spacing w:after="120"/>
        <w:ind w:firstLine="567"/>
        <w:jc w:val="both"/>
      </w:pPr>
      <w:r>
        <w:rPr>
          <w:rFonts w:ascii="Arial" w:cs="Arial" w:eastAsia="Arial" w:hAnsi="Arial"/>
          <w:i/>
          <w:iCs/>
          <w:sz w:val="24"/>
          <w:szCs w:val="24"/>
        </w:rPr>
        <w:t xml:space="preserve">(В редакции Законов КР от </w:t>
      </w:r>
      <w:hyperlink w:history="1" r:id="rId3r7izkfit4phlpga_ovz8">
        <w:r>
          <w:rPr>
            <w:rFonts w:ascii="Arial" w:cs="Arial" w:eastAsia="Arial" w:hAnsi="Arial"/>
            <w:i/>
            <w:iCs/>
            <w:color w:val="1D4ED8"/>
            <w:sz w:val="24"/>
            <w:szCs w:val="24"/>
            <w:u w:val="single"/>
          </w:rPr>
          <w:t xml:space="preserve">5 августа 2024 года № 160</w:t>
        </w:r>
      </w:hyperlink>
      <w:r>
        <w:rPr>
          <w:rFonts w:ascii="Arial" w:cs="Arial" w:eastAsia="Arial" w:hAnsi="Arial"/>
          <w:sz w:val="24"/>
          <w:szCs w:val="24"/>
        </w:rPr>
        <w:t xml:space="preserve">, </w:t>
      </w:r>
      <w:hyperlink w:history="1" r:id="rIday1mne-gtzpln3kfhu9zg">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hyperlink w:history="1" r:id="rIdtxugq4cbgvg7wuwtjilp3">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 Эксперт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Экспертом является не заинтересованное в уголовном судопроизводстве лицо, назначенное судом, следователем, прокурором или, по их требованию, руководителем экспертной организации для разрешения вопросов, возникших в ходе досудебного производства или судебного разбирательства уголовного дела, с использованием специальных научных знаний и дачи на этой основе заключения. Эксперт может быть назначен из числа лиц, предложенных участниками процесса.</w:t>
      </w:r>
    </w:p>
    <w:p>
      <w:pPr>
        <w:spacing w:after="120"/>
        <w:ind w:firstLine="567"/>
        <w:jc w:val="both"/>
      </w:pPr>
      <w:r>
        <w:rPr>
          <w:rFonts w:ascii="Arial" w:cs="Arial" w:eastAsia="Arial" w:hAnsi="Arial"/>
          <w:sz w:val="24"/>
          <w:szCs w:val="24"/>
        </w:rPr>
        <w:t xml:space="preserve">2. Эксперт должен обладать специальными знаниями в области науки, техники, искусства, ремесел, достаточными для дачи заключения по поставленным вопросам.</w:t>
      </w:r>
    </w:p>
    <w:p>
      <w:pPr>
        <w:spacing w:after="120"/>
        <w:ind w:firstLine="567"/>
        <w:jc w:val="both"/>
      </w:pPr>
      <w:r>
        <w:rPr>
          <w:rFonts w:ascii="Arial" w:cs="Arial" w:eastAsia="Arial" w:hAnsi="Arial"/>
          <w:sz w:val="24"/>
          <w:szCs w:val="24"/>
        </w:rPr>
        <w:t xml:space="preserve">3. Лицо не может назначаться или иным образом привлекаться к производству по делу в качестве эксперта по правовым вопросам.</w:t>
      </w:r>
    </w:p>
    <w:p>
      <w:pPr>
        <w:spacing w:after="120"/>
        <w:ind w:firstLine="567"/>
        <w:jc w:val="both"/>
      </w:pPr>
      <w:r>
        <w:rPr>
          <w:rFonts w:ascii="Arial" w:cs="Arial" w:eastAsia="Arial" w:hAnsi="Arial"/>
          <w:sz w:val="24"/>
          <w:szCs w:val="24"/>
        </w:rPr>
        <w:t xml:space="preserve">4. При необходимости по делу могут быть назначены несколько экспертов.</w:t>
      </w:r>
    </w:p>
    <w:p>
      <w:pPr>
        <w:spacing w:after="120"/>
        <w:ind w:firstLine="567"/>
        <w:jc w:val="both"/>
      </w:pPr>
      <w:r>
        <w:rPr>
          <w:rFonts w:ascii="Arial" w:cs="Arial" w:eastAsia="Arial" w:hAnsi="Arial"/>
          <w:sz w:val="24"/>
          <w:szCs w:val="24"/>
        </w:rPr>
        <w:t xml:space="preserve">5. Вызов эксперта, назначение и производство экспертизы осуществляются в порядке, предусмотренном настоящим Кодексом.</w:t>
      </w:r>
    </w:p>
    <w:p>
      <w:pPr>
        <w:spacing w:after="120"/>
        <w:ind w:firstLine="567"/>
        <w:jc w:val="both"/>
      </w:pPr>
      <w:r>
        <w:rPr>
          <w:rFonts w:ascii="Arial" w:cs="Arial" w:eastAsia="Arial" w:hAnsi="Arial"/>
          <w:sz w:val="24"/>
          <w:szCs w:val="24"/>
        </w:rPr>
        <w:t xml:space="preserve">6. Эксперт имеет право:</w:t>
      </w:r>
    </w:p>
    <w:p>
      <w:pPr>
        <w:spacing w:after="120"/>
        <w:ind w:firstLine="567"/>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ind w:firstLine="567"/>
        <w:jc w:val="both"/>
      </w:pPr>
      <w:r>
        <w:rPr>
          <w:rFonts w:ascii="Arial" w:cs="Arial" w:eastAsia="Arial" w:hAnsi="Arial"/>
          <w:sz w:val="24"/>
          <w:szCs w:val="24"/>
        </w:rPr>
        <w:t xml:space="preserve">2) получать необходимые объекты и образцы для сравнительного исследования и дачи заключения;</w:t>
      </w:r>
    </w:p>
    <w:p>
      <w:pPr>
        <w:spacing w:after="120"/>
        <w:ind w:firstLine="567"/>
        <w:jc w:val="both"/>
      </w:pPr>
      <w:r>
        <w:rPr>
          <w:rFonts w:ascii="Arial" w:cs="Arial" w:eastAsia="Arial" w:hAnsi="Arial"/>
          <w:sz w:val="24"/>
          <w:szCs w:val="24"/>
        </w:rPr>
        <w:t xml:space="preserve">3) требовать предоставления ему дополнительных материалов, необходимых для дачи заключения или производства экспертизы с участием других экспертов;</w:t>
      </w:r>
    </w:p>
    <w:p>
      <w:pPr>
        <w:spacing w:after="120"/>
        <w:ind w:firstLine="567"/>
        <w:jc w:val="both"/>
      </w:pPr>
      <w:r>
        <w:rPr>
          <w:rFonts w:ascii="Arial" w:cs="Arial" w:eastAsia="Arial" w:hAnsi="Arial"/>
          <w:sz w:val="24"/>
          <w:szCs w:val="24"/>
        </w:rPr>
        <w:t xml:space="preserve">4) отказаться от дачи заключения, если поставленные вопросы выходят за пределы его специальных знаний;</w:t>
      </w:r>
    </w:p>
    <w:p>
      <w:pPr>
        <w:spacing w:after="120"/>
        <w:ind w:firstLine="567"/>
        <w:jc w:val="both"/>
      </w:pPr>
      <w:r>
        <w:rPr>
          <w:rFonts w:ascii="Arial" w:cs="Arial" w:eastAsia="Arial" w:hAnsi="Arial"/>
          <w:sz w:val="24"/>
          <w:szCs w:val="24"/>
        </w:rPr>
        <w:t xml:space="preserve">5) присутствовать при проведении следственных действий и задавать вопросы, относящиеся к предмету производимой им экспертизы;</w:t>
      </w:r>
    </w:p>
    <w:p>
      <w:pPr>
        <w:spacing w:after="120"/>
        <w:ind w:firstLine="567"/>
        <w:jc w:val="both"/>
      </w:pPr>
      <w:r>
        <w:rPr>
          <w:rFonts w:ascii="Arial" w:cs="Arial" w:eastAsia="Arial" w:hAnsi="Arial"/>
          <w:sz w:val="24"/>
          <w:szCs w:val="24"/>
        </w:rPr>
        <w:t xml:space="preserve">6) участвовать в судебном разбирательстве по вопросам, относящимся к предмету экспертизы.</w:t>
      </w:r>
    </w:p>
    <w:p>
      <w:pPr>
        <w:spacing w:after="120"/>
        <w:ind w:firstLine="567"/>
        <w:jc w:val="both"/>
      </w:pPr>
      <w:r>
        <w:rPr>
          <w:rFonts w:ascii="Arial" w:cs="Arial" w:eastAsia="Arial" w:hAnsi="Arial"/>
          <w:sz w:val="24"/>
          <w:szCs w:val="24"/>
        </w:rPr>
        <w:t xml:space="preserve">7. Эксперт обязан:</w:t>
      </w:r>
    </w:p>
    <w:p>
      <w:pPr>
        <w:spacing w:after="120"/>
        <w:ind w:firstLine="567"/>
        <w:jc w:val="both"/>
      </w:pPr>
      <w:r>
        <w:rPr>
          <w:rFonts w:ascii="Arial" w:cs="Arial" w:eastAsia="Arial" w:hAnsi="Arial"/>
          <w:sz w:val="24"/>
          <w:szCs w:val="24"/>
        </w:rPr>
        <w:t xml:space="preserve">1) являться по вызову суда, следователя, прокурора;</w:t>
      </w:r>
    </w:p>
    <w:p>
      <w:pPr>
        <w:spacing w:after="120"/>
        <w:ind w:firstLine="567"/>
        <w:jc w:val="both"/>
      </w:pPr>
      <w:r>
        <w:rPr>
          <w:rFonts w:ascii="Arial" w:cs="Arial" w:eastAsia="Arial" w:hAnsi="Arial"/>
          <w:sz w:val="24"/>
          <w:szCs w:val="24"/>
        </w:rPr>
        <w:t xml:space="preserve">2) дать объективное заключение по поставленным перед ним вопросам;</w:t>
      </w:r>
    </w:p>
    <w:p>
      <w:pPr>
        <w:spacing w:after="120"/>
        <w:ind w:firstLine="567"/>
        <w:jc w:val="both"/>
      </w:pPr>
      <w:r>
        <w:rPr>
          <w:rFonts w:ascii="Arial" w:cs="Arial" w:eastAsia="Arial" w:hAnsi="Arial"/>
          <w:sz w:val="24"/>
          <w:szCs w:val="24"/>
        </w:rPr>
        <w:t xml:space="preserve">3) не разглашать материалы досудебного производства;</w:t>
      </w:r>
    </w:p>
    <w:p>
      <w:pPr>
        <w:spacing w:after="120"/>
        <w:ind w:firstLine="567"/>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ind w:firstLine="567"/>
        <w:jc w:val="both"/>
      </w:pPr>
      <w:r>
        <w:rPr>
          <w:rFonts w:ascii="Arial" w:cs="Arial" w:eastAsia="Arial" w:hAnsi="Arial"/>
          <w:sz w:val="24"/>
          <w:szCs w:val="24"/>
        </w:rPr>
        <w:t xml:space="preserve">8. При неявке эксперта без уважительных причин на него может быть наложено дисциплинарное взыскание.</w:t>
      </w:r>
    </w:p>
    <w:p>
      <w:pPr>
        <w:spacing w:after="120"/>
        <w:ind w:firstLine="567"/>
        <w:jc w:val="both"/>
      </w:pPr>
      <w:r>
        <w:rPr>
          <w:rFonts w:ascii="Arial" w:cs="Arial" w:eastAsia="Arial" w:hAnsi="Arial"/>
          <w:sz w:val="24"/>
          <w:szCs w:val="24"/>
        </w:rPr>
        <w:t xml:space="preserve">9. В случае дачи заведомо ложного заключения эксперт несет ответственность в соответствии со </w:t>
      </w:r>
      <w:r>
        <w:rPr>
          <w:rFonts w:ascii="Arial" w:cs="Arial" w:eastAsia="Arial" w:hAnsi="Arial"/>
          <w:sz w:val="24"/>
          <w:szCs w:val="24"/>
        </w:rPr>
        <w:t xml:space="preserve">статьей 364</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10. Эксперт не вправе:</w:t>
      </w:r>
    </w:p>
    <w:p>
      <w:pPr>
        <w:spacing w:after="120"/>
        <w:ind w:firstLine="567"/>
        <w:jc w:val="both"/>
      </w:pPr>
      <w:r>
        <w:rPr>
          <w:rFonts w:ascii="Arial" w:cs="Arial" w:eastAsia="Arial" w:hAnsi="Arial"/>
          <w:sz w:val="24"/>
          <w:szCs w:val="24"/>
        </w:rPr>
        <w:t xml:space="preserve">1) вести переговоры с участниками процесса по вопросам, связанным с производством экспертизы;</w:t>
      </w:r>
    </w:p>
    <w:p>
      <w:pPr>
        <w:spacing w:after="120"/>
        <w:ind w:firstLine="567"/>
        <w:jc w:val="both"/>
      </w:pPr>
      <w:r>
        <w:rPr>
          <w:rFonts w:ascii="Arial" w:cs="Arial" w:eastAsia="Arial" w:hAnsi="Arial"/>
          <w:sz w:val="24"/>
          <w:szCs w:val="24"/>
        </w:rPr>
        <w:t xml:space="preserve">2)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 суда, следователя,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57. Специалист и ассистент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качестве специалиста для участия в производстве по делу может быть привлечено не заинтересованное в деле лицо, обладающее специальными знаниями и навыками, необходимыми для оказания содействия в обнаружении, закреплении, изъятии предметов и документов, применении технических средств, для постановки вопросов экспертиз, а также для разъяснения сторонам и суду вопросов, входящих в его профессиональную компетенцию.</w:t>
      </w:r>
    </w:p>
    <w:p>
      <w:pPr>
        <w:spacing w:after="120"/>
        <w:ind w:firstLine="567"/>
        <w:jc w:val="both"/>
      </w:pPr>
      <w:r>
        <w:rPr>
          <w:rFonts w:ascii="Arial" w:cs="Arial" w:eastAsia="Arial" w:hAnsi="Arial"/>
          <w:sz w:val="24"/>
          <w:szCs w:val="24"/>
        </w:rPr>
        <w:t xml:space="preserve">В качестве ассистента для оказания социальной услуги незрячему участнику уголовного процесса и участия в производстве по делу может быть привлечено не заинтересованное в деле лицо из числа социальных работников, родственников или других лиц, обладающее навыками и знаниями по шрифту Брайля, необходимыми для квалифицированного оказания социальной помощи, а также услуги и содействия в реализации его прав в уголовном судопроизводстве.</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Специалист и ассистент имеют</w:t>
      </w:r>
      <w:r>
        <w:rPr>
          <w:rFonts w:ascii="Arial" w:cs="Arial" w:eastAsia="Arial" w:hAnsi="Arial"/>
          <w:sz w:val="24"/>
          <w:szCs w:val="24"/>
        </w:rPr>
        <w:t xml:space="preserve"> право:</w:t>
      </w:r>
    </w:p>
    <w:p>
      <w:pPr>
        <w:spacing w:after="120"/>
        <w:ind w:firstLine="567"/>
        <w:jc w:val="both"/>
      </w:pPr>
      <w:r>
        <w:rPr>
          <w:rFonts w:ascii="Arial" w:cs="Arial" w:eastAsia="Arial" w:hAnsi="Arial"/>
          <w:sz w:val="24"/>
          <w:szCs w:val="24"/>
        </w:rPr>
        <w:t xml:space="preserve">1) знать цель своего вызова;</w:t>
      </w:r>
    </w:p>
    <w:p>
      <w:pPr>
        <w:spacing w:after="120"/>
        <w:ind w:firstLine="567"/>
        <w:jc w:val="both"/>
      </w:pPr>
      <w:r>
        <w:rPr>
          <w:rFonts w:ascii="Arial" w:cs="Arial" w:eastAsia="Arial" w:hAnsi="Arial"/>
          <w:sz w:val="24"/>
          <w:szCs w:val="24"/>
        </w:rPr>
        <w:t xml:space="preserve">2) отказаться от участия в производстве по делу, если не обладает соответствующими специальными знаниями и навыками;</w:t>
      </w:r>
    </w:p>
    <w:p>
      <w:pPr>
        <w:spacing w:after="120"/>
        <w:ind w:firstLine="567"/>
        <w:jc w:val="both"/>
      </w:pPr>
      <w:r>
        <w:rPr>
          <w:rFonts w:ascii="Arial" w:cs="Arial" w:eastAsia="Arial" w:hAnsi="Arial"/>
          <w:sz w:val="24"/>
          <w:szCs w:val="24"/>
        </w:rPr>
        <w:t xml:space="preserve">3) с разрешения суда, следователя, прокурора задавать вопросы участникам следственного действия;</w:t>
      </w:r>
    </w:p>
    <w:p>
      <w:pPr>
        <w:spacing w:after="120"/>
        <w:ind w:firstLine="567"/>
        <w:jc w:val="both"/>
      </w:pPr>
      <w:r>
        <w:rPr>
          <w:rFonts w:ascii="Arial" w:cs="Arial" w:eastAsia="Arial" w:hAnsi="Arial"/>
          <w:sz w:val="24"/>
          <w:szCs w:val="24"/>
        </w:rPr>
        <w:t xml:space="preserve">4) знакомиться с протоколом следственного действия, в котором он принимает участие, и вносить подлежащие занесению в протокол заявления и замечания;</w:t>
      </w:r>
    </w:p>
    <w:p>
      <w:pPr>
        <w:spacing w:after="120"/>
        <w:ind w:firstLine="567"/>
        <w:jc w:val="both"/>
      </w:pPr>
      <w:r>
        <w:rPr>
          <w:rFonts w:ascii="Arial" w:cs="Arial" w:eastAsia="Arial" w:hAnsi="Arial"/>
          <w:sz w:val="24"/>
          <w:szCs w:val="24"/>
        </w:rPr>
        <w:t xml:space="preserve">5) приносить жалобы на решения, действия (бездействие) следственного судьи, судьи, суда, следователя, прокурора;</w:t>
      </w:r>
    </w:p>
    <w:p>
      <w:pPr>
        <w:spacing w:after="120"/>
        <w:ind w:firstLine="567"/>
        <w:jc w:val="both"/>
      </w:pPr>
      <w:r>
        <w:rPr>
          <w:rFonts w:ascii="Arial" w:cs="Arial" w:eastAsia="Arial" w:hAnsi="Arial"/>
          <w:sz w:val="24"/>
          <w:szCs w:val="24"/>
        </w:rPr>
        <w:t xml:space="preserve">6) на вознаграждение за выполненную им работу, возмещение расходов, понесенных при уголовном судопроизводстве;</w:t>
      </w:r>
    </w:p>
    <w:p>
      <w:pPr>
        <w:spacing w:after="120"/>
        <w:ind w:firstLine="567"/>
        <w:jc w:val="both"/>
      </w:pPr>
      <w:r>
        <w:rPr>
          <w:rFonts w:ascii="Arial" w:cs="Arial" w:eastAsia="Arial" w:hAnsi="Arial"/>
          <w:sz w:val="24"/>
          <w:szCs w:val="24"/>
        </w:rPr>
        <w:t xml:space="preserve">7) получать необходимые объекты и образцы для сравнительного исследования;</w:t>
      </w:r>
    </w:p>
    <w:p>
      <w:pPr>
        <w:spacing w:after="120"/>
        <w:ind w:firstLine="567"/>
        <w:jc w:val="both"/>
      </w:pPr>
      <w:r>
        <w:rPr>
          <w:rFonts w:ascii="Arial" w:cs="Arial" w:eastAsia="Arial" w:hAnsi="Arial"/>
          <w:sz w:val="24"/>
          <w:szCs w:val="24"/>
        </w:rPr>
        <w:t xml:space="preserve">8) отказаться от производства исследования, если поставленные вопросы выходят за пределы его специальных знаний.</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Специалист и ассистент обязаны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являться по вызову суда, следователя, прокурора;</w:t>
      </w:r>
    </w:p>
    <w:p>
      <w:pPr>
        <w:spacing w:after="120"/>
        <w:ind w:firstLine="567"/>
        <w:jc w:val="both"/>
      </w:pPr>
      <w:r>
        <w:rPr>
          <w:rFonts w:ascii="Arial" w:cs="Arial" w:eastAsia="Arial" w:hAnsi="Arial"/>
          <w:sz w:val="24"/>
          <w:szCs w:val="24"/>
        </w:rPr>
        <w:t xml:space="preserve">2) участвовать в производстве следственных действий и в судебном разбирательстве, используя специальные знания, навыки и научно-технические средства;</w:t>
      </w:r>
    </w:p>
    <w:p>
      <w:pPr>
        <w:spacing w:after="120"/>
        <w:ind w:firstLine="567"/>
        <w:jc w:val="both"/>
      </w:pPr>
      <w:r>
        <w:rPr>
          <w:rFonts w:ascii="Arial" w:cs="Arial" w:eastAsia="Arial" w:hAnsi="Arial"/>
          <w:sz w:val="24"/>
          <w:szCs w:val="24"/>
        </w:rPr>
        <w:t xml:space="preserve">3) давать пояснения по поводу выполняемых им действий;</w:t>
      </w:r>
    </w:p>
    <w:p>
      <w:pPr>
        <w:spacing w:after="120"/>
        <w:ind w:firstLine="567"/>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ind w:firstLine="567"/>
        <w:jc w:val="both"/>
      </w:pPr>
      <w:r>
        <w:rPr>
          <w:rFonts w:ascii="Arial" w:cs="Arial" w:eastAsia="Arial" w:hAnsi="Arial"/>
          <w:sz w:val="24"/>
          <w:szCs w:val="24"/>
        </w:rPr>
        <w:t xml:space="preserve">5) не разглашать сведения об обстоятельствах дела и иные сведения, ставшие ему известными в связи с участием в деле.</w:t>
      </w:r>
    </w:p>
    <w:p>
      <w:pPr>
        <w:spacing w:after="120"/>
        <w:ind w:firstLine="567"/>
        <w:jc w:val="both"/>
      </w:pPr>
      <w:r>
        <w:rPr>
          <w:rFonts w:ascii="Arial" w:cs="Arial" w:eastAsia="Arial" w:hAnsi="Arial"/>
          <w:sz w:val="24"/>
          <w:szCs w:val="24"/>
        </w:rPr>
        <w:t xml:space="preserve">4. За отказ или уклонение специалиста </w:t>
      </w:r>
      <w:r>
        <w:rPr>
          <w:rFonts w:ascii="Arial" w:cs="Arial" w:eastAsia="Arial" w:hAnsi="Arial"/>
          <w:sz w:val="24"/>
          <w:szCs w:val="24"/>
        </w:rPr>
        <w:t xml:space="preserve">и ассистента</w:t>
      </w:r>
      <w:r>
        <w:rPr>
          <w:rFonts w:ascii="Arial" w:cs="Arial" w:eastAsia="Arial" w:hAnsi="Arial"/>
          <w:sz w:val="24"/>
          <w:szCs w:val="24"/>
        </w:rPr>
        <w:t xml:space="preserve"> от выполнения своих обязанностей без уважительных причин на него может быть наложено дисциплинарное взыскание.</w:t>
      </w:r>
    </w:p>
    <w:p>
      <w:pPr>
        <w:spacing w:after="120"/>
        <w:ind w:firstLine="567"/>
        <w:jc w:val="both"/>
      </w:pPr>
      <w:r>
        <w:rPr>
          <w:rFonts w:ascii="Arial" w:cs="Arial" w:eastAsia="Arial" w:hAnsi="Arial"/>
          <w:i/>
          <w:iCs/>
          <w:sz w:val="24"/>
          <w:szCs w:val="24"/>
        </w:rPr>
        <w:t xml:space="preserve">(В редакции Закона КР от </w:t>
      </w:r>
      <w:hyperlink w:history="1" r:id="rId5kdz9a-rtycpdhvrl94qm">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 Переводчик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Переводчиком является лицо, не заинтересованное в уголовном процессе, владеющее соответствующим языком либо обладающее навыками сурдоперевода, знание и навыки которого необходимы для перевода, и привлеченное для участия в следственных и судебных действиях в случаях, когда подозреваемый, обвиняемый, осужденный, оправданный, их адвокаты либо потерпевший или его представители, а также свидетели и иные участники процесса не владеют языком, на котором ведется производство по делу, а равно для перевода письменных документов.</w:t>
      </w:r>
    </w:p>
    <w:p>
      <w:pPr>
        <w:spacing w:after="120"/>
        <w:ind w:firstLine="567"/>
        <w:jc w:val="both"/>
      </w:pPr>
      <w:r>
        <w:rPr>
          <w:rFonts w:ascii="Arial" w:cs="Arial" w:eastAsia="Arial" w:hAnsi="Arial"/>
          <w:sz w:val="24"/>
          <w:szCs w:val="24"/>
        </w:rPr>
        <w:t xml:space="preserve">2. О назначении лица переводчиком следственный судья, судья, следователь выносят постановление, а суд – определение.</w:t>
      </w:r>
    </w:p>
    <w:p>
      <w:pPr>
        <w:spacing w:after="120"/>
        <w:ind w:firstLine="567"/>
        <w:jc w:val="both"/>
      </w:pPr>
      <w:r>
        <w:rPr>
          <w:rFonts w:ascii="Arial" w:cs="Arial" w:eastAsia="Arial" w:hAnsi="Arial"/>
          <w:sz w:val="24"/>
          <w:szCs w:val="24"/>
        </w:rPr>
        <w:t xml:space="preserve">3. Переводчик имеет право:</w:t>
      </w:r>
    </w:p>
    <w:p>
      <w:pPr>
        <w:spacing w:after="120"/>
        <w:ind w:firstLine="567"/>
        <w:jc w:val="both"/>
      </w:pPr>
      <w:r>
        <w:rPr>
          <w:rFonts w:ascii="Arial" w:cs="Arial" w:eastAsia="Arial" w:hAnsi="Arial"/>
          <w:sz w:val="24"/>
          <w:szCs w:val="24"/>
        </w:rPr>
        <w:t xml:space="preserve">1) знакомиться с протоколом следственного действия, в производстве которого он участвовал, а также с протоколом судебного заседания и делать замечания, подлежащие занесению в протокол;</w:t>
      </w:r>
    </w:p>
    <w:p>
      <w:pPr>
        <w:spacing w:after="120"/>
        <w:ind w:firstLine="567"/>
        <w:jc w:val="both"/>
      </w:pPr>
      <w:r>
        <w:rPr>
          <w:rFonts w:ascii="Arial" w:cs="Arial" w:eastAsia="Arial" w:hAnsi="Arial"/>
          <w:sz w:val="24"/>
          <w:szCs w:val="24"/>
        </w:rPr>
        <w:t xml:space="preserve">2) отказаться от участия в производстве по делу, если он не обладает знаниями, необходимыми для перевода;</w:t>
      </w:r>
    </w:p>
    <w:p>
      <w:pPr>
        <w:spacing w:after="120"/>
        <w:ind w:firstLine="567"/>
        <w:jc w:val="both"/>
      </w:pPr>
      <w:r>
        <w:rPr>
          <w:rFonts w:ascii="Arial" w:cs="Arial" w:eastAsia="Arial" w:hAnsi="Arial"/>
          <w:sz w:val="24"/>
          <w:szCs w:val="24"/>
        </w:rPr>
        <w:t xml:space="preserve">3) приносить жалобы на решения, действия (бездействие) следственного судьи, судьи, суда, следователя, прокурора;</w:t>
      </w:r>
    </w:p>
    <w:p>
      <w:pPr>
        <w:spacing w:after="120"/>
        <w:ind w:firstLine="567"/>
        <w:jc w:val="both"/>
      </w:pPr>
      <w:r>
        <w:rPr>
          <w:rFonts w:ascii="Arial" w:cs="Arial" w:eastAsia="Arial" w:hAnsi="Arial"/>
          <w:sz w:val="24"/>
          <w:szCs w:val="24"/>
        </w:rPr>
        <w:t xml:space="preserve">4) на вознаграждение за выполненную им работу и возмещение понесенных расходов.</w:t>
      </w:r>
    </w:p>
    <w:p>
      <w:pPr>
        <w:spacing w:after="120"/>
        <w:ind w:firstLine="567"/>
        <w:jc w:val="both"/>
      </w:pPr>
      <w:r>
        <w:rPr>
          <w:rFonts w:ascii="Arial" w:cs="Arial" w:eastAsia="Arial" w:hAnsi="Arial"/>
          <w:sz w:val="24"/>
          <w:szCs w:val="24"/>
        </w:rPr>
        <w:t xml:space="preserve">4. Переводчик обязан:</w:t>
      </w:r>
    </w:p>
    <w:p>
      <w:pPr>
        <w:spacing w:after="120"/>
        <w:ind w:firstLine="567"/>
        <w:jc w:val="both"/>
      </w:pPr>
      <w:r>
        <w:rPr>
          <w:rFonts w:ascii="Arial" w:cs="Arial" w:eastAsia="Arial" w:hAnsi="Arial"/>
          <w:sz w:val="24"/>
          <w:szCs w:val="24"/>
        </w:rPr>
        <w:t xml:space="preserve">1) являться по вызову следственного судьи, судьи, суда, следователя, прокурора;</w:t>
      </w:r>
    </w:p>
    <w:p>
      <w:pPr>
        <w:spacing w:after="120"/>
        <w:ind w:firstLine="567"/>
        <w:jc w:val="both"/>
      </w:pPr>
      <w:r>
        <w:rPr>
          <w:rFonts w:ascii="Arial" w:cs="Arial" w:eastAsia="Arial" w:hAnsi="Arial"/>
          <w:sz w:val="24"/>
          <w:szCs w:val="24"/>
        </w:rPr>
        <w:t xml:space="preserve">2) выполнить точно и полно порученный ему перевод;</w:t>
      </w:r>
    </w:p>
    <w:p>
      <w:pPr>
        <w:spacing w:after="120"/>
        <w:ind w:firstLine="567"/>
        <w:jc w:val="both"/>
      </w:pPr>
      <w:r>
        <w:rPr>
          <w:rFonts w:ascii="Arial" w:cs="Arial" w:eastAsia="Arial" w:hAnsi="Arial"/>
          <w:sz w:val="24"/>
          <w:szCs w:val="24"/>
        </w:rPr>
        <w:t xml:space="preserve">3) 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переводе на их родной язык или язык, которым они владеют;</w:t>
      </w:r>
    </w:p>
    <w:p>
      <w:pPr>
        <w:spacing w:after="120"/>
        <w:ind w:firstLine="567"/>
        <w:jc w:val="both"/>
      </w:pPr>
      <w:r>
        <w:rPr>
          <w:rFonts w:ascii="Arial" w:cs="Arial" w:eastAsia="Arial" w:hAnsi="Arial"/>
          <w:sz w:val="24"/>
          <w:szCs w:val="24"/>
        </w:rPr>
        <w:t xml:space="preserve">4) не разглашать сведения об обстоятельствах дела или иные данные, ставшие ему известными в связи с осуществлением полномочий в качестве переводчика;</w:t>
      </w:r>
    </w:p>
    <w:p>
      <w:pPr>
        <w:spacing w:after="120"/>
        <w:ind w:firstLine="567"/>
        <w:jc w:val="both"/>
      </w:pPr>
      <w:r>
        <w:rPr>
          <w:rFonts w:ascii="Arial" w:cs="Arial" w:eastAsia="Arial" w:hAnsi="Arial"/>
          <w:sz w:val="24"/>
          <w:szCs w:val="24"/>
        </w:rPr>
        <w:t xml:space="preserve">5) соблюдать порядок при производстве следственных действий и во время судебного заседания.</w:t>
      </w:r>
    </w:p>
    <w:p>
      <w:pPr>
        <w:spacing w:after="120"/>
        <w:ind w:firstLine="567"/>
        <w:jc w:val="both"/>
      </w:pPr>
      <w:r>
        <w:rPr>
          <w:rFonts w:ascii="Arial" w:cs="Arial" w:eastAsia="Arial" w:hAnsi="Arial"/>
          <w:sz w:val="24"/>
          <w:szCs w:val="24"/>
        </w:rPr>
        <w:t xml:space="preserve">5. В случае заведомо неправильного перевода переводчик несет ответственность в соответствии со </w:t>
      </w:r>
      <w:r>
        <w:rPr>
          <w:rFonts w:ascii="Arial" w:cs="Arial" w:eastAsia="Arial" w:hAnsi="Arial"/>
          <w:sz w:val="24"/>
          <w:szCs w:val="24"/>
        </w:rPr>
        <w:t xml:space="preserve">статьей 364</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Права и обязанности медиатора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Медиатором является независимое физическое лицо, привлекаемое сторонами для проведения медиации в соответствии с требованиями закона.</w:t>
      </w:r>
    </w:p>
    <w:p>
      <w:pPr>
        <w:spacing w:after="120"/>
        <w:ind w:firstLine="567"/>
        <w:jc w:val="both"/>
      </w:pPr>
      <w:r>
        <w:rPr>
          <w:rFonts w:ascii="Arial" w:cs="Arial" w:eastAsia="Arial" w:hAnsi="Arial"/>
          <w:sz w:val="24"/>
          <w:szCs w:val="24"/>
        </w:rPr>
        <w:t xml:space="preserve">2. Медиатор имеет право:</w:t>
      </w:r>
    </w:p>
    <w:p>
      <w:pPr>
        <w:spacing w:after="120"/>
        <w:ind w:firstLine="567"/>
        <w:jc w:val="both"/>
      </w:pPr>
      <w:r>
        <w:rPr>
          <w:rFonts w:ascii="Arial" w:cs="Arial" w:eastAsia="Arial" w:hAnsi="Arial"/>
          <w:sz w:val="24"/>
          <w:szCs w:val="24"/>
        </w:rPr>
        <w:t xml:space="preserve">1) содействовать сторонам в заключении соглашения о примирении (медиативного соглашения) в порядке медиации;</w:t>
      </w:r>
    </w:p>
    <w:p>
      <w:pPr>
        <w:spacing w:after="120"/>
        <w:ind w:firstLine="567"/>
        <w:jc w:val="both"/>
      </w:pPr>
      <w:r>
        <w:rPr>
          <w:rFonts w:ascii="Arial" w:cs="Arial" w:eastAsia="Arial" w:hAnsi="Arial"/>
          <w:sz w:val="24"/>
          <w:szCs w:val="24"/>
        </w:rPr>
        <w:t xml:space="preserve">2) встречаться со сторонами медиации наедине и конфиденциально без ограничения количества и продолжительности встреч;</w:t>
      </w:r>
    </w:p>
    <w:p>
      <w:pPr>
        <w:spacing w:after="120"/>
        <w:ind w:firstLine="567"/>
        <w:jc w:val="both"/>
      </w:pPr>
      <w:r>
        <w:rPr>
          <w:rFonts w:ascii="Arial" w:cs="Arial" w:eastAsia="Arial" w:hAnsi="Arial"/>
          <w:sz w:val="24"/>
          <w:szCs w:val="24"/>
        </w:rPr>
        <w:t xml:space="preserve">3) взаимодействовать с другими участниками, заинтересованными в споре, если это может помочь примирению и об ином не договорились стороны медиации;</w:t>
      </w:r>
    </w:p>
    <w:p>
      <w:pPr>
        <w:spacing w:after="120"/>
        <w:ind w:firstLine="567"/>
        <w:jc w:val="both"/>
      </w:pPr>
      <w:r>
        <w:rPr>
          <w:rFonts w:ascii="Arial" w:cs="Arial" w:eastAsia="Arial" w:hAnsi="Arial"/>
          <w:sz w:val="24"/>
          <w:szCs w:val="24"/>
        </w:rPr>
        <w:t xml:space="preserve">4) отказаться от проведения процедуры медиации, если он считает, что проводимая процедура медиации не приведет к примирению сторон.</w:t>
      </w:r>
    </w:p>
    <w:p>
      <w:pPr>
        <w:spacing w:after="120"/>
        <w:ind w:firstLine="567"/>
        <w:jc w:val="both"/>
      </w:pPr>
      <w:r>
        <w:rPr>
          <w:rFonts w:ascii="Arial" w:cs="Arial" w:eastAsia="Arial" w:hAnsi="Arial"/>
          <w:sz w:val="24"/>
          <w:szCs w:val="24"/>
        </w:rPr>
        <w:t xml:space="preserve">3. Медиатор обязан:</w:t>
      </w:r>
    </w:p>
    <w:p>
      <w:pPr>
        <w:spacing w:after="120"/>
        <w:ind w:firstLine="567"/>
        <w:jc w:val="both"/>
      </w:pPr>
      <w:r>
        <w:rPr>
          <w:rFonts w:ascii="Arial" w:cs="Arial" w:eastAsia="Arial" w:hAnsi="Arial"/>
          <w:sz w:val="24"/>
          <w:szCs w:val="24"/>
        </w:rPr>
        <w:t xml:space="preserve">1) принять стороны на информационную встречу по направлению следователя либо суда;</w:t>
      </w:r>
    </w:p>
    <w:p>
      <w:pPr>
        <w:spacing w:after="120"/>
        <w:ind w:firstLine="567"/>
        <w:jc w:val="both"/>
      </w:pPr>
      <w:r>
        <w:rPr>
          <w:rFonts w:ascii="Arial" w:cs="Arial" w:eastAsia="Arial" w:hAnsi="Arial"/>
          <w:sz w:val="24"/>
          <w:szCs w:val="24"/>
        </w:rPr>
        <w:t xml:space="preserve">2) разъяснить сторонам право на примирение, сущность и принципы медиации;</w:t>
      </w:r>
    </w:p>
    <w:p>
      <w:pPr>
        <w:spacing w:after="120"/>
        <w:ind w:firstLine="567"/>
        <w:jc w:val="both"/>
      </w:pPr>
      <w:r>
        <w:rPr>
          <w:rFonts w:ascii="Arial" w:cs="Arial" w:eastAsia="Arial" w:hAnsi="Arial"/>
          <w:sz w:val="24"/>
          <w:szCs w:val="24"/>
        </w:rPr>
        <w:t xml:space="preserve">3) подготовить проект договора о проведении процедуры медиации;</w:t>
      </w:r>
    </w:p>
    <w:p>
      <w:pPr>
        <w:spacing w:after="120"/>
        <w:ind w:firstLine="567"/>
        <w:jc w:val="both"/>
      </w:pPr>
      <w:r>
        <w:rPr>
          <w:rFonts w:ascii="Arial" w:cs="Arial" w:eastAsia="Arial" w:hAnsi="Arial"/>
          <w:sz w:val="24"/>
          <w:szCs w:val="24"/>
        </w:rPr>
        <w:t xml:space="preserve">4) информировать стороны медиации о ходе и этапах проведения процедуры медиации;</w:t>
      </w:r>
    </w:p>
    <w:p>
      <w:pPr>
        <w:spacing w:after="120"/>
        <w:ind w:firstLine="567"/>
        <w:jc w:val="both"/>
      </w:pPr>
      <w:r>
        <w:rPr>
          <w:rFonts w:ascii="Arial" w:cs="Arial" w:eastAsia="Arial" w:hAnsi="Arial"/>
          <w:sz w:val="24"/>
          <w:szCs w:val="24"/>
        </w:rPr>
        <w:t xml:space="preserve">5) соблюдать конфиденциальность процедуры медиации, если стороны не договорились об ином;</w:t>
      </w:r>
    </w:p>
    <w:p>
      <w:pPr>
        <w:spacing w:after="120"/>
        <w:ind w:firstLine="567"/>
        <w:jc w:val="both"/>
      </w:pPr>
      <w:r>
        <w:rPr>
          <w:rFonts w:ascii="Arial" w:cs="Arial" w:eastAsia="Arial" w:hAnsi="Arial"/>
          <w:sz w:val="24"/>
          <w:szCs w:val="24"/>
        </w:rPr>
        <w:t xml:space="preserve">6) подготовить проект соглашения о примирении (медиативное соглашение);</w:t>
      </w:r>
    </w:p>
    <w:p>
      <w:pPr>
        <w:spacing w:after="120"/>
        <w:ind w:firstLine="567"/>
        <w:jc w:val="both"/>
      </w:pPr>
      <w:r>
        <w:rPr>
          <w:rFonts w:ascii="Arial" w:cs="Arial" w:eastAsia="Arial" w:hAnsi="Arial"/>
          <w:sz w:val="24"/>
          <w:szCs w:val="24"/>
        </w:rPr>
        <w:t xml:space="preserve">7) в случае отказа сторон от медиации сообщить об этом в письменной или электронной форме органу, направившему стороны на медиацию;</w:t>
      </w:r>
    </w:p>
    <w:p>
      <w:pPr>
        <w:spacing w:after="120"/>
        <w:ind w:firstLine="567"/>
        <w:jc w:val="both"/>
      </w:pPr>
      <w:r>
        <w:rPr>
          <w:rFonts w:ascii="Arial" w:cs="Arial" w:eastAsia="Arial" w:hAnsi="Arial"/>
          <w:sz w:val="24"/>
          <w:szCs w:val="24"/>
        </w:rPr>
        <w:t xml:space="preserve">8) отказаться от проведения процедуры медиации, если до начала или в ходе медиации возникли обстоятельства, влияющие на его беспристрастность.</w:t>
      </w:r>
    </w:p>
    <w:p>
      <w:pPr>
        <w:spacing w:after="120"/>
        <w:ind w:firstLine="567"/>
        <w:jc w:val="both"/>
      </w:pPr>
      <w:r>
        <w:rPr>
          <w:rFonts w:ascii="Arial" w:cs="Arial" w:eastAsia="Arial" w:hAnsi="Arial"/>
          <w:sz w:val="24"/>
          <w:szCs w:val="24"/>
        </w:rPr>
        <w:t xml:space="preserve">4. Медиатор вправе участвовать в досудебном производстве с момента регистрации заявления и сообщения о преступлении, а также на любой стадии досудебного или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Секретарь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Секретарем судебного заседания является государственный служащий, не заинтересованный в уголовном судопроизводстве, который ведет протокол заседания суда.</w:t>
      </w:r>
    </w:p>
    <w:p>
      <w:pPr>
        <w:spacing w:after="120"/>
        <w:ind w:firstLine="567"/>
        <w:jc w:val="both"/>
      </w:pPr>
      <w:r>
        <w:rPr>
          <w:rFonts w:ascii="Arial" w:cs="Arial" w:eastAsia="Arial" w:hAnsi="Arial"/>
          <w:sz w:val="24"/>
          <w:szCs w:val="24"/>
        </w:rPr>
        <w:t xml:space="preserve">2. Секретарь судебного заседания обязан:</w:t>
      </w:r>
    </w:p>
    <w:p>
      <w:pPr>
        <w:spacing w:after="120"/>
        <w:ind w:firstLine="567"/>
        <w:jc w:val="both"/>
      </w:pPr>
      <w:r>
        <w:rPr>
          <w:rFonts w:ascii="Arial" w:cs="Arial" w:eastAsia="Arial" w:hAnsi="Arial"/>
          <w:sz w:val="24"/>
          <w:szCs w:val="24"/>
        </w:rPr>
        <w:t xml:space="preserve">1) находиться в зале судебного заседания все время, пока ему необходимо обеспечивать протоколирование, и не покидать заседание суда без разрешения председательствующего;</w:t>
      </w:r>
    </w:p>
    <w:p>
      <w:pPr>
        <w:spacing w:after="120"/>
        <w:ind w:firstLine="567"/>
        <w:jc w:val="both"/>
      </w:pPr>
      <w:r>
        <w:rPr>
          <w:rFonts w:ascii="Arial" w:cs="Arial" w:eastAsia="Arial" w:hAnsi="Arial"/>
          <w:sz w:val="24"/>
          <w:szCs w:val="24"/>
        </w:rPr>
        <w:t xml:space="preserve">2) полно и правильно излагать в протоколе действия и решения суда, ходатайства, возражения, показания, объяснения всех лиц, участвующих в заседании суда, а также другие обстоятельства, подлежащие отражению в протоколе заседания суда, с использованием научно-технических средств;</w:t>
      </w:r>
    </w:p>
    <w:p>
      <w:pPr>
        <w:spacing w:after="120"/>
        <w:ind w:firstLine="567"/>
        <w:jc w:val="both"/>
      </w:pPr>
      <w:r>
        <w:rPr>
          <w:rFonts w:ascii="Arial" w:cs="Arial" w:eastAsia="Arial" w:hAnsi="Arial"/>
          <w:sz w:val="24"/>
          <w:szCs w:val="24"/>
        </w:rPr>
        <w:t xml:space="preserve">3) составлять протокол заседания суда в срок, установленный настоящим Кодексом;</w:t>
      </w:r>
    </w:p>
    <w:p>
      <w:pPr>
        <w:spacing w:after="120"/>
        <w:ind w:firstLine="567"/>
        <w:jc w:val="both"/>
      </w:pPr>
      <w:r>
        <w:rPr>
          <w:rFonts w:ascii="Arial" w:cs="Arial" w:eastAsia="Arial" w:hAnsi="Arial"/>
          <w:sz w:val="24"/>
          <w:szCs w:val="24"/>
        </w:rPr>
        <w:t xml:space="preserve">4) подчиняться законным распоряжениям председательствующего;</w:t>
      </w:r>
    </w:p>
    <w:p>
      <w:pPr>
        <w:spacing w:after="120"/>
        <w:ind w:firstLine="567"/>
        <w:jc w:val="both"/>
      </w:pPr>
      <w:r>
        <w:rPr>
          <w:rFonts w:ascii="Arial" w:cs="Arial" w:eastAsia="Arial" w:hAnsi="Arial"/>
          <w:sz w:val="24"/>
          <w:szCs w:val="24"/>
        </w:rPr>
        <w:t xml:space="preserve">5) не разглашать сведения об обстоятельствах, ставших известными в связи с его участием в закрытом судебном заседании.</w:t>
      </w:r>
    </w:p>
    <w:p>
      <w:pPr>
        <w:spacing w:after="120"/>
        <w:ind w:firstLine="567"/>
        <w:jc w:val="both"/>
      </w:pPr>
      <w:r>
        <w:rPr>
          <w:rFonts w:ascii="Arial" w:cs="Arial" w:eastAsia="Arial" w:hAnsi="Arial"/>
          <w:sz w:val="24"/>
          <w:szCs w:val="24"/>
        </w:rPr>
        <w:t xml:space="preserve">3. В случае внесения заведомо недостоверных либо не соответствующих действительности сведений в протокол судебного заседания, а также за полноту и правильность составления протокола судебного заседания секретарь судебного заседания несет дисциплинарную ответственность, предусмотренную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Судебный пристав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Судебным приставом является должностное лицо, выполняющее возложенные на него законом задачи по обеспечению установленного порядка деятельности судов.</w:t>
      </w:r>
    </w:p>
    <w:p>
      <w:pPr>
        <w:spacing w:after="120"/>
        <w:ind w:firstLine="567"/>
        <w:jc w:val="both"/>
      </w:pPr>
      <w:r>
        <w:rPr>
          <w:rFonts w:ascii="Arial" w:cs="Arial" w:eastAsia="Arial" w:hAnsi="Arial"/>
          <w:sz w:val="24"/>
          <w:szCs w:val="24"/>
        </w:rPr>
        <w:t xml:space="preserve">2. Судебный пристав:</w:t>
      </w:r>
    </w:p>
    <w:p>
      <w:pPr>
        <w:spacing w:after="120"/>
        <w:ind w:firstLine="567"/>
        <w:jc w:val="both"/>
      </w:pPr>
      <w:r>
        <w:rPr>
          <w:rFonts w:ascii="Arial" w:cs="Arial" w:eastAsia="Arial" w:hAnsi="Arial"/>
          <w:sz w:val="24"/>
          <w:szCs w:val="24"/>
        </w:rPr>
        <w:t xml:space="preserve">1) обеспечивает надлежащий порядок в зале судебного заседания и накладывает взыскание в соответствии с Кодексом Кыргызской Республики о правонарушениях;</w:t>
      </w:r>
    </w:p>
    <w:p>
      <w:pPr>
        <w:spacing w:after="120"/>
        <w:ind w:firstLine="567"/>
        <w:jc w:val="both"/>
      </w:pPr>
      <w:r>
        <w:rPr>
          <w:rFonts w:ascii="Arial" w:cs="Arial" w:eastAsia="Arial" w:hAnsi="Arial"/>
          <w:sz w:val="24"/>
          <w:szCs w:val="24"/>
        </w:rPr>
        <w:t xml:space="preserve">2) следит за соблюдением порядка лицами, присутствующими в зале судебного заседания;</w:t>
      </w:r>
    </w:p>
    <w:p>
      <w:pPr>
        <w:spacing w:after="120"/>
        <w:ind w:firstLine="567"/>
        <w:jc w:val="both"/>
      </w:pPr>
      <w:r>
        <w:rPr>
          <w:rFonts w:ascii="Arial" w:cs="Arial" w:eastAsia="Arial" w:hAnsi="Arial"/>
          <w:sz w:val="24"/>
          <w:szCs w:val="24"/>
        </w:rPr>
        <w:t xml:space="preserve">3) выполняет распоряжения председательствующего об удалении из зала суда лиц, нарушающих порядок в судебном заседании;</w:t>
      </w:r>
    </w:p>
    <w:p>
      <w:pPr>
        <w:spacing w:after="120"/>
        <w:ind w:firstLine="567"/>
        <w:jc w:val="both"/>
      </w:pPr>
      <w:r>
        <w:rPr>
          <w:rFonts w:ascii="Arial" w:cs="Arial" w:eastAsia="Arial" w:hAnsi="Arial"/>
          <w:sz w:val="24"/>
          <w:szCs w:val="24"/>
        </w:rPr>
        <w:t xml:space="preserve">4) выполняет распоряжения председательствующего, связанные с обеспечением явки участников судебного процесса.</w:t>
      </w:r>
    </w:p>
    <w:p>
      <w:pPr>
        <w:spacing w:after="120"/>
        <w:ind w:firstLine="567"/>
        <w:jc w:val="both"/>
      </w:pPr>
      <w:r>
        <w:rPr>
          <w:rFonts w:ascii="Arial" w:cs="Arial" w:eastAsia="Arial" w:hAnsi="Arial"/>
          <w:sz w:val="24"/>
          <w:szCs w:val="24"/>
        </w:rPr>
        <w:t xml:space="preserve">3. Требования судебного пристава, связанные с выполнением обязанностей, предусмотренных настоящей статьей, являются обязательными для всех лиц, присутствующих в зале судебного заседания.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8. Обстоятельства, исключающие участие в уголовном судопроизводстве. Отводы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62. Обстоятельства, исключающие участие в производстве по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прокурор, следственный судья, судья не могут участвовать в производстве по уголовному делу, если они:</w:t>
      </w:r>
    </w:p>
    <w:p>
      <w:pPr>
        <w:spacing w:after="120"/>
        <w:ind w:firstLine="567"/>
        <w:jc w:val="both"/>
      </w:pPr>
      <w:r>
        <w:rPr>
          <w:rFonts w:ascii="Arial" w:cs="Arial" w:eastAsia="Arial" w:hAnsi="Arial"/>
          <w:sz w:val="24"/>
          <w:szCs w:val="24"/>
        </w:rPr>
        <w:t xml:space="preserve">1) являются потерпевшими, лицами, ответственными за возмещение материального ущерба и (или) морального вреда, или свидетелями по данному делу;</w:t>
      </w:r>
    </w:p>
    <w:p>
      <w:pPr>
        <w:spacing w:after="120"/>
        <w:ind w:firstLine="567"/>
        <w:jc w:val="both"/>
      </w:pPr>
      <w:r>
        <w:rPr>
          <w:rFonts w:ascii="Arial" w:cs="Arial" w:eastAsia="Arial" w:hAnsi="Arial"/>
          <w:sz w:val="24"/>
          <w:szCs w:val="24"/>
        </w:rPr>
        <w:t xml:space="preserve">2) участвовали в качестве присяжного заседателя, следственного судьи, эксперта, специалиста, </w:t>
      </w:r>
      <w:r>
        <w:rPr>
          <w:rFonts w:ascii="Arial" w:cs="Arial" w:eastAsia="Arial" w:hAnsi="Arial"/>
          <w:sz w:val="24"/>
          <w:szCs w:val="24"/>
        </w:rPr>
        <w:t xml:space="preserve">ассистента,</w:t>
      </w:r>
      <w:r>
        <w:rPr>
          <w:rFonts w:ascii="Arial" w:cs="Arial" w:eastAsia="Arial" w:hAnsi="Arial"/>
          <w:sz w:val="24"/>
          <w:szCs w:val="24"/>
        </w:rPr>
        <w:t xml:space="preserve"> переводчика, секретаря судебного заседания, адвоката, законного представителя подозреваемого, обвиняемого, представителя потерпевшего, лица, ответственного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3) являются близкими родственниками или супругом (супругой) любого из участников производства по данному делу.</w:t>
      </w:r>
    </w:p>
    <w:p>
      <w:pPr>
        <w:spacing w:after="120"/>
        <w:ind w:firstLine="567"/>
        <w:jc w:val="both"/>
      </w:pPr>
      <w:r>
        <w:rPr>
          <w:rFonts w:ascii="Arial" w:cs="Arial" w:eastAsia="Arial" w:hAnsi="Arial"/>
          <w:sz w:val="24"/>
          <w:szCs w:val="24"/>
        </w:rPr>
        <w:t xml:space="preserve">2. Лица, указанные в части 1 настоящей статьи, не могут участвовать в производстве по уголовному делу также в случаях, если имеются иные обстоятельства, дающие основание полагать, что они лично, прямо или косвенно заинтересованы в исходе данного уголовного дела.</w:t>
      </w:r>
    </w:p>
    <w:p>
      <w:pPr>
        <w:spacing w:after="120"/>
        <w:ind w:firstLine="567"/>
        <w:jc w:val="both"/>
      </w:pPr>
      <w:r>
        <w:rPr>
          <w:rFonts w:ascii="Arial" w:cs="Arial" w:eastAsia="Arial" w:hAnsi="Arial"/>
          <w:i/>
          <w:iCs/>
          <w:sz w:val="24"/>
          <w:szCs w:val="24"/>
        </w:rPr>
        <w:t xml:space="preserve">(В редакции Закона КР от </w:t>
      </w:r>
      <w:hyperlink w:history="1" r:id="rIdxwvq7tvzu514im8ok0q3p">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63. Недопустимость участия в производстве по делу лиц, подлежащих отводу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оснований для отвода, предусмотренных настоящей главой, следователь, прокурор, следственный судья, судья, секретарь судебного заседания, переводчик, эксперт, специалист, </w:t>
      </w:r>
      <w:r>
        <w:rPr>
          <w:rFonts w:ascii="Arial" w:cs="Arial" w:eastAsia="Arial" w:hAnsi="Arial"/>
          <w:sz w:val="24"/>
          <w:szCs w:val="24"/>
        </w:rPr>
        <w:t xml:space="preserve">ассистент,</w:t>
      </w:r>
      <w:r>
        <w:rPr>
          <w:rFonts w:ascii="Arial" w:cs="Arial" w:eastAsia="Arial" w:hAnsi="Arial"/>
          <w:sz w:val="24"/>
          <w:szCs w:val="24"/>
        </w:rPr>
        <w:t xml:space="preserve"> адвокат, а также представители потерпевшего должны устраниться от участия в производстве по делу.</w:t>
      </w:r>
    </w:p>
    <w:p>
      <w:pPr>
        <w:spacing w:after="120"/>
        <w:ind w:firstLine="567"/>
        <w:jc w:val="both"/>
      </w:pPr>
      <w:r>
        <w:rPr>
          <w:rFonts w:ascii="Arial" w:cs="Arial" w:eastAsia="Arial" w:hAnsi="Arial"/>
          <w:sz w:val="24"/>
          <w:szCs w:val="24"/>
        </w:rPr>
        <w:t xml:space="preserve">2. В случае если лица, указанные в части 1 настоящей статьи, не устранились от участия в производстве по делу, отвод им может быть заявлен подозреваемым, обвиняемым, законным представителем, адвокатом, а также прокурором, потерпевшим или их представителями.</w:t>
      </w:r>
    </w:p>
    <w:p>
      <w:pPr>
        <w:spacing w:after="120"/>
        <w:ind w:firstLine="567"/>
        <w:jc w:val="both"/>
      </w:pPr>
      <w:r>
        <w:rPr>
          <w:rFonts w:ascii="Arial" w:cs="Arial" w:eastAsia="Arial" w:hAnsi="Arial"/>
          <w:i/>
          <w:iCs/>
          <w:sz w:val="24"/>
          <w:szCs w:val="24"/>
        </w:rPr>
        <w:t xml:space="preserve">(В редакции Закона КР от </w:t>
      </w:r>
      <w:hyperlink w:history="1" r:id="rIdo2m1n7rorh2xmms33sucd">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Недопустимость повторного участия судьи в рассмотрении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судья, участвующий в досудебном производстве, не может участвовать в рассмотрении того же дела по существу в суде первой, апелляционной и кассационной инстанций.</w:t>
      </w:r>
    </w:p>
    <w:p>
      <w:pPr>
        <w:spacing w:after="120"/>
        <w:ind w:firstLine="567"/>
        <w:jc w:val="both"/>
      </w:pPr>
      <w:r>
        <w:rPr>
          <w:rFonts w:ascii="Arial" w:cs="Arial" w:eastAsia="Arial" w:hAnsi="Arial"/>
          <w:sz w:val="24"/>
          <w:szCs w:val="24"/>
        </w:rPr>
        <w:t xml:space="preserve">2. Судья, участвовавший в рассмотрении уголовного дела в суде первой инстанции, не может участвовать в рассмотрении того же дела в апелляционном или кассационном порядке, а также при новом рассмотрении этого дела в суде первой инстанции после отмены приговора или постановления (определения) о прекращении уголовного дела, вынесенного им.</w:t>
      </w:r>
    </w:p>
    <w:p>
      <w:pPr>
        <w:spacing w:after="120"/>
        <w:ind w:firstLine="567"/>
        <w:jc w:val="both"/>
      </w:pPr>
      <w:r>
        <w:rPr>
          <w:rFonts w:ascii="Arial" w:cs="Arial" w:eastAsia="Arial" w:hAnsi="Arial"/>
          <w:sz w:val="24"/>
          <w:szCs w:val="24"/>
        </w:rPr>
        <w:t xml:space="preserve">3. Судья не может повторно участвовать в рассмотрении уголовного дела в апелляционном или кассационном порядке в случае отмены судебного решения, вынесенного с его участием.</w:t>
      </w:r>
    </w:p>
    <w:p>
      <w:pPr>
        <w:spacing w:after="120"/>
        <w:ind w:firstLine="567"/>
        <w:jc w:val="both"/>
      </w:pPr>
      <w:r>
        <w:rPr>
          <w:rFonts w:ascii="Arial" w:cs="Arial" w:eastAsia="Arial" w:hAnsi="Arial"/>
          <w:sz w:val="24"/>
          <w:szCs w:val="24"/>
        </w:rPr>
        <w:t xml:space="preserve">4. Судья, участвовавший в рассмотрении уголовного дела в апелляционном или кассационном порядке, не может участвовать в рассмотрении этого дела в суде первой инстанции.</w:t>
      </w:r>
    </w:p>
    <w:p>
      <w:pPr>
        <w:spacing w:after="120"/>
        <w:ind w:firstLine="567"/>
        <w:jc w:val="both"/>
      </w:pPr>
      <w:r>
        <w:rPr>
          <w:rFonts w:ascii="Arial" w:cs="Arial" w:eastAsia="Arial" w:hAnsi="Arial"/>
          <w:sz w:val="24"/>
          <w:szCs w:val="24"/>
        </w:rPr>
        <w:t xml:space="preserve">5. Судья, участвовавший в рассмотрении дела с участием присяжных заседателей, не может участвовать в его рассмотрении в кассационном порядке, а также в случае отмены приговора суда с участием присяжных заседателей по результатам рассмотрения кассационных жалоб и представлений и направления дела на новое рассмотрение.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65. Отвод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обстоятельств, указанных в статьях </w:t>
      </w:r>
      <w:r>
        <w:rPr>
          <w:rFonts w:ascii="Arial" w:cs="Arial" w:eastAsia="Arial" w:hAnsi="Arial"/>
          <w:sz w:val="24"/>
          <w:szCs w:val="24"/>
        </w:rPr>
        <w:t xml:space="preserve">62</w:t>
      </w:r>
      <w:r>
        <w:rPr>
          <w:rFonts w:ascii="Arial" w:cs="Arial" w:eastAsia="Arial" w:hAnsi="Arial"/>
          <w:sz w:val="24"/>
          <w:szCs w:val="24"/>
        </w:rPr>
        <w:t xml:space="preserve">–</w:t>
      </w:r>
      <w:r>
        <w:rPr>
          <w:rFonts w:ascii="Arial" w:cs="Arial" w:eastAsia="Arial" w:hAnsi="Arial"/>
          <w:sz w:val="24"/>
          <w:szCs w:val="24"/>
        </w:rPr>
        <w:t xml:space="preserve">64</w:t>
      </w:r>
      <w:r>
        <w:rPr>
          <w:rFonts w:ascii="Arial" w:cs="Arial" w:eastAsia="Arial" w:hAnsi="Arial"/>
          <w:sz w:val="24"/>
          <w:szCs w:val="24"/>
        </w:rPr>
        <w:t xml:space="preserve"> настоящего Кодекса, следственный судья, судья обязан устраниться от участия в деле. По тем же основаниям судье может быть заявлен отвод сторонами.</w:t>
      </w:r>
    </w:p>
    <w:p>
      <w:pPr>
        <w:spacing w:after="120"/>
        <w:ind w:firstLine="567"/>
        <w:jc w:val="both"/>
      </w:pPr>
      <w:r>
        <w:rPr>
          <w:rFonts w:ascii="Arial" w:cs="Arial" w:eastAsia="Arial" w:hAnsi="Arial"/>
          <w:sz w:val="24"/>
          <w:szCs w:val="24"/>
        </w:rPr>
        <w:t xml:space="preserve">2. Отвод должен быть заявлен до начала судебного рассмотрения, а в случае разбирательства дела с участием присяжных заседателей – до формирования коллегии присяжных заседателей. В ходе дальнейшего судебного заседания заявление об отводе допускается лишь в случае, когда основание для него ранее не было известно стороне.</w:t>
      </w:r>
    </w:p>
    <w:p>
      <w:pPr>
        <w:spacing w:after="120"/>
        <w:ind w:firstLine="567"/>
        <w:jc w:val="both"/>
      </w:pPr>
      <w:r>
        <w:rPr>
          <w:rFonts w:ascii="Arial" w:cs="Arial" w:eastAsia="Arial" w:hAnsi="Arial"/>
          <w:sz w:val="24"/>
          <w:szCs w:val="24"/>
        </w:rPr>
        <w:t xml:space="preserve">3. Повторно заявленный отвод судье по тем же основаниям, по которым ранее в удовлетворении было отказано, рассмотрению не подлежит.</w:t>
      </w:r>
    </w:p>
    <w:p>
      <w:pPr>
        <w:spacing w:after="120"/>
        <w:ind w:firstLine="567"/>
        <w:jc w:val="both"/>
      </w:pPr>
      <w:r>
        <w:rPr>
          <w:rFonts w:ascii="Arial" w:cs="Arial" w:eastAsia="Arial" w:hAnsi="Arial"/>
          <w:sz w:val="24"/>
          <w:szCs w:val="24"/>
        </w:rPr>
        <w:t xml:space="preserve">4. Необоснованный отказ от осуществления правосудия не допускается.</w:t>
      </w:r>
    </w:p>
    <w:p>
      <w:pPr>
        <w:spacing w:after="120"/>
        <w:ind w:firstLine="567"/>
        <w:jc w:val="both"/>
      </w:pPr>
      <w:r>
        <w:rPr>
          <w:rFonts w:ascii="Arial" w:cs="Arial" w:eastAsia="Arial" w:hAnsi="Arial"/>
          <w:sz w:val="24"/>
          <w:szCs w:val="24"/>
        </w:rPr>
        <w:t xml:space="preserve">5. Необоснованное заявление об отводе судьи удовлетворению не подлежит.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66. Последствия удовлетворения заявления об отводе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отвода следственного судьи, судьи, рассматривающего дело в суде первой инстанции, это дело рассматривается в том же суде другим судьей. Дело передается в другой суд первой инстанции через вышестоящий суд, если в суде, где рассматривается дело, заменить судью невозможно.</w:t>
      </w:r>
    </w:p>
    <w:p>
      <w:pPr>
        <w:spacing w:after="120"/>
        <w:ind w:firstLine="567"/>
        <w:jc w:val="both"/>
      </w:pPr>
      <w:r>
        <w:rPr>
          <w:rFonts w:ascii="Arial" w:cs="Arial" w:eastAsia="Arial" w:hAnsi="Arial"/>
          <w:sz w:val="24"/>
          <w:szCs w:val="24"/>
        </w:rPr>
        <w:t xml:space="preserve">2. В случае отвода судей при рассмотрении дела в суде апелляционной, кассационной инстанций дело рассматривается в том же суде, но в другом составе.</w:t>
      </w:r>
    </w:p>
    <w:p>
      <w:pPr>
        <w:spacing w:after="120"/>
        <w:ind w:firstLine="567"/>
        <w:jc w:val="both"/>
      </w:pPr>
      <w:r>
        <w:rPr>
          <w:rFonts w:ascii="Arial" w:cs="Arial" w:eastAsia="Arial" w:hAnsi="Arial"/>
          <w:sz w:val="24"/>
          <w:szCs w:val="24"/>
        </w:rPr>
        <w:t xml:space="preserve">3. Если в результате удовлетворения отводов или по причинам, указанным в </w:t>
      </w:r>
      <w:r>
        <w:rPr>
          <w:rFonts w:ascii="Arial" w:cs="Arial" w:eastAsia="Arial" w:hAnsi="Arial"/>
          <w:sz w:val="24"/>
          <w:szCs w:val="24"/>
        </w:rPr>
        <w:t xml:space="preserve">статье 65</w:t>
      </w:r>
      <w:r>
        <w:rPr>
          <w:rFonts w:ascii="Arial" w:cs="Arial" w:eastAsia="Arial" w:hAnsi="Arial"/>
          <w:sz w:val="24"/>
          <w:szCs w:val="24"/>
        </w:rPr>
        <w:t xml:space="preserve"> настоящего Кодекса, в суде апелляционной инстанции невозможно образовать новый состав суда для рассмотрения данного дела в том же суде, дело должно быть передано в другой суд того же уровня через вышестоящий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67. Порядок разрешения отвода, заявленного участникам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Вопрос об отводе судьи, а также участников процесса разрешается судом в специальном помещении.</w:t>
      </w:r>
    </w:p>
    <w:p>
      <w:pPr>
        <w:spacing w:after="120"/>
        <w:ind w:firstLine="567"/>
        <w:jc w:val="both"/>
      </w:pPr>
      <w:r>
        <w:rPr>
          <w:rFonts w:ascii="Arial" w:cs="Arial" w:eastAsia="Arial" w:hAnsi="Arial"/>
          <w:sz w:val="24"/>
          <w:szCs w:val="24"/>
        </w:rPr>
        <w:t xml:space="preserve">2. Отвод, заявленный судье в составе коллегии, разрешается остальными судьями в отсутствие отводимого, который вправе предварительно публично изложить остальным судьям свое объяснение по поводу заявленного ему отвода. При равенстве голосов судья считается отведенным.</w:t>
      </w:r>
    </w:p>
    <w:p>
      <w:pPr>
        <w:spacing w:after="120"/>
        <w:ind w:firstLine="567"/>
        <w:jc w:val="both"/>
      </w:pPr>
      <w:r>
        <w:rPr>
          <w:rFonts w:ascii="Arial" w:cs="Arial" w:eastAsia="Arial" w:hAnsi="Arial"/>
          <w:sz w:val="24"/>
          <w:szCs w:val="24"/>
        </w:rPr>
        <w:t xml:space="preserve">3. Отвод, заявленный нескольким судьям или всему составу коллегии суда, разрешается судом в полном составе коллегии большинством голосов.</w:t>
      </w:r>
    </w:p>
    <w:p>
      <w:pPr>
        <w:spacing w:after="120"/>
        <w:ind w:firstLine="567"/>
        <w:jc w:val="both"/>
      </w:pPr>
      <w:r>
        <w:rPr>
          <w:rFonts w:ascii="Arial" w:cs="Arial" w:eastAsia="Arial" w:hAnsi="Arial"/>
          <w:sz w:val="24"/>
          <w:szCs w:val="24"/>
        </w:rPr>
        <w:t xml:space="preserve">4. Отвод, заявленный следственному судье, судье, рассматривающему дело единолично, разрешается судьей, которому был заявлен отвод с вынесением постановления.</w:t>
      </w:r>
    </w:p>
    <w:p>
      <w:pPr>
        <w:spacing w:after="120"/>
        <w:ind w:firstLine="567"/>
        <w:jc w:val="both"/>
      </w:pPr>
      <w:r>
        <w:rPr>
          <w:rFonts w:ascii="Arial" w:cs="Arial" w:eastAsia="Arial" w:hAnsi="Arial"/>
          <w:sz w:val="24"/>
          <w:szCs w:val="24"/>
        </w:rPr>
        <w:t xml:space="preserve">5. Если одновременно заявлен отвод судье, прокурору, адвокату, представителю, секретарю судебного заседания, переводчику, эксперту, специалисту, в первую очередь разрешается вопрос об отводе судьи.</w:t>
      </w:r>
    </w:p>
    <w:p>
      <w:pPr>
        <w:spacing w:after="120"/>
        <w:ind w:firstLine="567"/>
        <w:jc w:val="both"/>
      </w:pPr>
      <w:r>
        <w:rPr>
          <w:rFonts w:ascii="Arial" w:cs="Arial" w:eastAsia="Arial" w:hAnsi="Arial"/>
          <w:sz w:val="24"/>
          <w:szCs w:val="24"/>
        </w:rPr>
        <w:t xml:space="preserve">6. Жалоба, представление на постановление, определение суда об отводе либо отказе в отводе судьи, прокурора, эксперта, специалиста, переводчика, адвоката, представителя, секретаря судебного заседания подаются одновременно с апелляционной жалобой или представлением на решение суда по рассмотренному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68. Отвод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об отводе прокурора в ходе досудебного производства по делу принимает вышестоящий прокурор, а в ходе судебного производства – суд, рассматривающий дело.</w:t>
      </w:r>
    </w:p>
    <w:p>
      <w:pPr>
        <w:spacing w:after="120"/>
        <w:ind w:firstLine="567"/>
        <w:jc w:val="both"/>
      </w:pPr>
      <w:r>
        <w:rPr>
          <w:rFonts w:ascii="Arial" w:cs="Arial" w:eastAsia="Arial" w:hAnsi="Arial"/>
          <w:sz w:val="24"/>
          <w:szCs w:val="24"/>
        </w:rPr>
        <w:t xml:space="preserve">2. В случае отказа в удовлетворении ходатайства об отводе прокурора лицо, заявившее отвод, может обжаловать данное решение следственному судье.</w:t>
      </w:r>
    </w:p>
    <w:p>
      <w:pPr>
        <w:spacing w:after="120"/>
        <w:ind w:firstLine="567"/>
        <w:jc w:val="both"/>
      </w:pPr>
      <w:r>
        <w:rPr>
          <w:rFonts w:ascii="Arial" w:cs="Arial" w:eastAsia="Arial" w:hAnsi="Arial"/>
          <w:sz w:val="24"/>
          <w:szCs w:val="24"/>
        </w:rPr>
        <w:t xml:space="preserve">3. Участие прокурора в досудебном производстве, а равно его участие в судебном разбирательстве не является препятствием для дальнейшего участия прокурора в производстве по данному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69. Отвод следователя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Вопрос о самоотводе и отводе следователя разрешается руководителем следственного подразделения или прокурором.</w:t>
      </w:r>
    </w:p>
    <w:p>
      <w:pPr>
        <w:spacing w:after="120"/>
        <w:ind w:firstLine="567"/>
        <w:jc w:val="both"/>
      </w:pPr>
      <w:r>
        <w:rPr>
          <w:rFonts w:ascii="Arial" w:cs="Arial" w:eastAsia="Arial" w:hAnsi="Arial"/>
          <w:sz w:val="24"/>
          <w:szCs w:val="24"/>
        </w:rPr>
        <w:t xml:space="preserve">2. Заявление об отводе следователя направляется не позднее 24 часов руководителю следственного подразделения или прокурору, который обязан в течение  3 суток разрешить заявленный отвод.</w:t>
      </w:r>
    </w:p>
    <w:p>
      <w:pPr>
        <w:spacing w:after="120"/>
        <w:ind w:firstLine="567"/>
        <w:jc w:val="both"/>
      </w:pPr>
      <w:r>
        <w:rPr>
          <w:rFonts w:ascii="Arial" w:cs="Arial" w:eastAsia="Arial" w:hAnsi="Arial"/>
          <w:sz w:val="24"/>
          <w:szCs w:val="24"/>
        </w:rPr>
        <w:t xml:space="preserve">3. До разрешения вопроса о самоотводе или отводе следователя досудебное производство не приостанавливается.</w:t>
      </w:r>
    </w:p>
    <w:p>
      <w:pPr>
        <w:spacing w:after="120"/>
        <w:ind w:firstLine="567"/>
        <w:jc w:val="both"/>
      </w:pPr>
      <w:r>
        <w:rPr>
          <w:rFonts w:ascii="Arial" w:cs="Arial" w:eastAsia="Arial" w:hAnsi="Arial"/>
          <w:sz w:val="24"/>
          <w:szCs w:val="24"/>
        </w:rPr>
        <w:t xml:space="preserve">4. В случае отказа в удовлетворении ходатайства об отводе следователя лицо, заявившее отвод, может обжаловать данное решение прокурору или вышестоящему прокурору.</w:t>
      </w:r>
    </w:p>
    <w:p>
      <w:pPr>
        <w:spacing w:after="120"/>
        <w:ind w:firstLine="567"/>
        <w:jc w:val="both"/>
      </w:pPr>
      <w:r>
        <w:rPr>
          <w:rFonts w:ascii="Arial" w:cs="Arial" w:eastAsia="Arial" w:hAnsi="Arial"/>
          <w:sz w:val="24"/>
          <w:szCs w:val="24"/>
        </w:rPr>
        <w:t xml:space="preserve">5. Предыдущее участие руководителя следственного органа, следователя в досудебном производстве расследования по уголовному делу не является основанием для его отвода.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70. Отвод секретаря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Обстоятельства, указанные в </w:t>
      </w:r>
      <w:r>
        <w:rPr>
          <w:rFonts w:ascii="Arial" w:cs="Arial" w:eastAsia="Arial" w:hAnsi="Arial"/>
          <w:sz w:val="24"/>
          <w:szCs w:val="24"/>
        </w:rPr>
        <w:t xml:space="preserve">статье 62</w:t>
      </w:r>
      <w:r>
        <w:rPr>
          <w:rFonts w:ascii="Arial" w:cs="Arial" w:eastAsia="Arial" w:hAnsi="Arial"/>
          <w:sz w:val="24"/>
          <w:szCs w:val="24"/>
        </w:rPr>
        <w:t xml:space="preserve"> настоящего Кодекса, относятся и к секретарю судебного заседания.</w:t>
      </w:r>
    </w:p>
    <w:p>
      <w:pPr>
        <w:spacing w:after="120"/>
        <w:ind w:firstLine="567"/>
        <w:jc w:val="both"/>
      </w:pPr>
      <w:r>
        <w:rPr>
          <w:rFonts w:ascii="Arial" w:cs="Arial" w:eastAsia="Arial" w:hAnsi="Arial"/>
          <w:sz w:val="24"/>
          <w:szCs w:val="24"/>
        </w:rPr>
        <w:t xml:space="preserve">2. Вопрос об отводе секретаря разрешается судьей или судом, рассматривающим дело, либо судьей, председательствующим в суде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71. Отвод переводчика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Переводчик не может принимать участие в производстве по делу при наличии обстоятельств, указанных в </w:t>
      </w:r>
      <w:r>
        <w:rPr>
          <w:rFonts w:ascii="Arial" w:cs="Arial" w:eastAsia="Arial" w:hAnsi="Arial"/>
          <w:sz w:val="24"/>
          <w:szCs w:val="24"/>
        </w:rPr>
        <w:t xml:space="preserve">статье 62</w:t>
      </w:r>
      <w:r>
        <w:rPr>
          <w:rFonts w:ascii="Arial" w:cs="Arial" w:eastAsia="Arial" w:hAnsi="Arial"/>
          <w:sz w:val="24"/>
          <w:szCs w:val="24"/>
        </w:rPr>
        <w:t xml:space="preserve"> настоящего Кодекса, а равно в случае, если будет установлена его некомпетентность.</w:t>
      </w:r>
    </w:p>
    <w:p>
      <w:pPr>
        <w:spacing w:after="120"/>
        <w:ind w:firstLine="567"/>
        <w:jc w:val="both"/>
      </w:pPr>
      <w:r>
        <w:rPr>
          <w:rFonts w:ascii="Arial" w:cs="Arial" w:eastAsia="Arial" w:hAnsi="Arial"/>
          <w:sz w:val="24"/>
          <w:szCs w:val="24"/>
        </w:rPr>
        <w:t xml:space="preserve">2. При наличии оснований, указанных в части 1 настоящей статьи, переводчику может быть заявлен отвод подозреваемым, обвиняемым, их законными представителями, адвокатом, обвинителем, а также потерпевшим и его представителем.</w:t>
      </w:r>
    </w:p>
    <w:p>
      <w:pPr>
        <w:spacing w:after="120"/>
        <w:ind w:firstLine="567"/>
        <w:jc w:val="both"/>
      </w:pPr>
      <w:r>
        <w:rPr>
          <w:rFonts w:ascii="Arial" w:cs="Arial" w:eastAsia="Arial" w:hAnsi="Arial"/>
          <w:sz w:val="24"/>
          <w:szCs w:val="24"/>
        </w:rPr>
        <w:t xml:space="preserve">3. Отвод переводчику может быть заявлен свидетелем, показания которого он переводит, если будет установлена некомпетентность переводчика.</w:t>
      </w:r>
    </w:p>
    <w:p>
      <w:pPr>
        <w:spacing w:after="120"/>
        <w:ind w:firstLine="567"/>
        <w:jc w:val="both"/>
      </w:pPr>
      <w:r>
        <w:rPr>
          <w:rFonts w:ascii="Arial" w:cs="Arial" w:eastAsia="Arial" w:hAnsi="Arial"/>
          <w:sz w:val="24"/>
          <w:szCs w:val="24"/>
        </w:rPr>
        <w:t xml:space="preserve">4. Решение об отводе переводчика в ходе досудебного производства по уголовному делу принимает следователь. В ходе судебного производства указанное решение принимает суд, рассматривающий данное уголовное дело, либо судья, председательствующий в суде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72. Отвод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Эксперт не может принимать участие в производстве по делу:</w:t>
      </w:r>
    </w:p>
    <w:p>
      <w:pPr>
        <w:spacing w:after="120"/>
        <w:ind w:firstLine="567"/>
        <w:jc w:val="both"/>
      </w:pPr>
      <w:r>
        <w:rPr>
          <w:rFonts w:ascii="Arial" w:cs="Arial" w:eastAsia="Arial" w:hAnsi="Arial"/>
          <w:sz w:val="24"/>
          <w:szCs w:val="24"/>
        </w:rPr>
        <w:t xml:space="preserve">1) при наличии обстоятельств, указанных в </w:t>
      </w:r>
      <w:r>
        <w:rPr>
          <w:rFonts w:ascii="Arial" w:cs="Arial" w:eastAsia="Arial" w:hAnsi="Arial"/>
          <w:sz w:val="24"/>
          <w:szCs w:val="24"/>
        </w:rPr>
        <w:t xml:space="preserve">статье 62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 случае его участия в производстве повторной экспертизы в качестве эксперта по данному делу;</w:t>
      </w:r>
    </w:p>
    <w:p>
      <w:pPr>
        <w:spacing w:after="120"/>
        <w:ind w:firstLine="567"/>
        <w:jc w:val="both"/>
      </w:pPr>
      <w:r>
        <w:rPr>
          <w:rFonts w:ascii="Arial" w:cs="Arial" w:eastAsia="Arial" w:hAnsi="Arial"/>
          <w:sz w:val="24"/>
          <w:szCs w:val="24"/>
        </w:rPr>
        <w:t xml:space="preserve">3) если он находился или находится в служебной или иной зависимости от следователя, прокурора, судьи, подозреваемого, обвиняемого, их адвокатов, законных представителей, потерпевшего, лица, ответственного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4) если он проводил по данному делу ревизию;</w:t>
      </w:r>
    </w:p>
    <w:p>
      <w:pPr>
        <w:spacing w:after="120"/>
        <w:ind w:firstLine="567"/>
        <w:jc w:val="both"/>
      </w:pPr>
      <w:r>
        <w:rPr>
          <w:rFonts w:ascii="Arial" w:cs="Arial" w:eastAsia="Arial" w:hAnsi="Arial"/>
          <w:sz w:val="24"/>
          <w:szCs w:val="24"/>
        </w:rPr>
        <w:t xml:space="preserve">5) если вопросы экспертизы не входят в его компетенцию;</w:t>
      </w:r>
    </w:p>
    <w:p>
      <w:pPr>
        <w:spacing w:after="120"/>
        <w:ind w:firstLine="567"/>
        <w:jc w:val="both"/>
      </w:pPr>
      <w:r>
        <w:rPr>
          <w:rFonts w:ascii="Arial" w:cs="Arial" w:eastAsia="Arial" w:hAnsi="Arial"/>
          <w:sz w:val="24"/>
          <w:szCs w:val="24"/>
        </w:rPr>
        <w:t xml:space="preserve">6) если в этом производстве принимал участие в качестве специалиста.</w:t>
      </w:r>
    </w:p>
    <w:p>
      <w:pPr>
        <w:spacing w:after="120"/>
        <w:ind w:firstLine="567"/>
        <w:jc w:val="both"/>
      </w:pPr>
      <w:r>
        <w:rPr>
          <w:rFonts w:ascii="Arial" w:cs="Arial" w:eastAsia="Arial" w:hAnsi="Arial"/>
          <w:sz w:val="24"/>
          <w:szCs w:val="24"/>
        </w:rPr>
        <w:t xml:space="preserve">2. Участие эксперта в данном деле в качестве специалиста в области судебной медицины при наружном осмотре трупа не является основанием для отвода эксперта.</w:t>
      </w:r>
    </w:p>
    <w:p>
      <w:pPr>
        <w:spacing w:after="120"/>
        <w:ind w:firstLine="567"/>
        <w:jc w:val="both"/>
      </w:pPr>
      <w:r>
        <w:rPr>
          <w:rFonts w:ascii="Arial" w:cs="Arial" w:eastAsia="Arial" w:hAnsi="Arial"/>
          <w:sz w:val="24"/>
          <w:szCs w:val="24"/>
        </w:rPr>
        <w:t xml:space="preserve">3. Участие эксперта в осмотре места происшествия не является основанием для отвода.</w:t>
      </w:r>
    </w:p>
    <w:p>
      <w:pPr>
        <w:spacing w:after="120"/>
        <w:ind w:firstLine="567"/>
        <w:jc w:val="both"/>
      </w:pPr>
      <w:r>
        <w:rPr>
          <w:rFonts w:ascii="Arial" w:cs="Arial" w:eastAsia="Arial" w:hAnsi="Arial"/>
          <w:sz w:val="24"/>
          <w:szCs w:val="24"/>
        </w:rPr>
        <w:t xml:space="preserve">4. Решение об отводе эксперта в ходе досудебного производства по уголовному делу принимает следственный судья, следователь. В ходе судебного производства указанное решение принимает суд, рассматривающий данное уголовное дело, либо судья, председательствующий в суде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 Отвод специалиста и ассистента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Специалист и ассистент не могут</w:t>
      </w:r>
      <w:r>
        <w:rPr>
          <w:rFonts w:ascii="Arial" w:cs="Arial" w:eastAsia="Arial" w:hAnsi="Arial"/>
          <w:sz w:val="24"/>
          <w:szCs w:val="24"/>
        </w:rPr>
        <w:t xml:space="preserve"> принимать участие в производстве по делу:</w:t>
      </w:r>
    </w:p>
    <w:p>
      <w:pPr>
        <w:spacing w:after="120"/>
        <w:ind w:firstLine="567"/>
        <w:jc w:val="both"/>
      </w:pPr>
      <w:r>
        <w:rPr>
          <w:rFonts w:ascii="Arial" w:cs="Arial" w:eastAsia="Arial" w:hAnsi="Arial"/>
          <w:sz w:val="24"/>
          <w:szCs w:val="24"/>
        </w:rPr>
        <w:t xml:space="preserve">1) при наличии обстоятельств, указанных в </w:t>
      </w:r>
      <w:r>
        <w:rPr>
          <w:rFonts w:ascii="Arial" w:cs="Arial" w:eastAsia="Arial" w:hAnsi="Arial"/>
          <w:sz w:val="24"/>
          <w:szCs w:val="24"/>
        </w:rPr>
        <w:t xml:space="preserve">статье 62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он находился или находится в служебной или иной зависимости от следователя, прокурора, судьи, подозреваемого, обвиняемого, их адвокатов, законных представителей, потерпевшего, лица, ответственного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2. Решение об отводе специалиста </w:t>
      </w:r>
      <w:r>
        <w:rPr>
          <w:rFonts w:ascii="Arial" w:cs="Arial" w:eastAsia="Arial" w:hAnsi="Arial"/>
          <w:sz w:val="24"/>
          <w:szCs w:val="24"/>
        </w:rPr>
        <w:t xml:space="preserve">и ассистента</w:t>
      </w:r>
      <w:r>
        <w:rPr>
          <w:rFonts w:ascii="Arial" w:cs="Arial" w:eastAsia="Arial" w:hAnsi="Arial"/>
          <w:sz w:val="24"/>
          <w:szCs w:val="24"/>
        </w:rPr>
        <w:t xml:space="preserve"> в ходе досудебного производства по уголовному делу принимает следственный судья, следователь. В ходе судебного производства указанное решение принимает суд, рассматривающий данное уголовное дело, либо судья, председательствующий в суде с участием присяжных заседателей.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gcub69onpyjqmraqnvdq">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74. Обстоятельства, исключающие участие в деле адвоката, представителя потерпевшего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Адвокат, а также представитель потерпевшего не вправе участвовать в производстве по делу:</w:t>
      </w:r>
    </w:p>
    <w:p>
      <w:pPr>
        <w:spacing w:after="120"/>
        <w:ind w:firstLine="567"/>
        <w:jc w:val="both"/>
      </w:pPr>
      <w:r>
        <w:rPr>
          <w:rFonts w:ascii="Arial" w:cs="Arial" w:eastAsia="Arial" w:hAnsi="Arial"/>
          <w:sz w:val="24"/>
          <w:szCs w:val="24"/>
        </w:rPr>
        <w:t xml:space="preserve">1) если ранее они участвовали в деле в качестве судьи, прокурора, следователя, секретаря судебного заседания, свидетеля, эксперта, специалиста или переводчика;</w:t>
      </w:r>
    </w:p>
    <w:p>
      <w:pPr>
        <w:spacing w:after="120"/>
        <w:ind w:firstLine="567"/>
        <w:jc w:val="both"/>
      </w:pPr>
      <w:r>
        <w:rPr>
          <w:rFonts w:ascii="Arial" w:cs="Arial" w:eastAsia="Arial" w:hAnsi="Arial"/>
          <w:sz w:val="24"/>
          <w:szCs w:val="24"/>
        </w:rPr>
        <w:t xml:space="preserve">2) если они являются близкими родственниками, супругом (супругой) судьи, прокурора, следователя, секретаря судебного заседания, принимавшими либо принимающими участие в досудебном производстве или судебном рассмотрении данного дела, либо являются близкими родственниками, супругом (супругой) лица, интересы которого противоречат интересам участника процесса, заключившего с ними соглашение об оказании юридической помощи;</w:t>
      </w:r>
    </w:p>
    <w:p>
      <w:pPr>
        <w:spacing w:after="120"/>
        <w:ind w:firstLine="567"/>
        <w:jc w:val="both"/>
      </w:pPr>
      <w:r>
        <w:rPr>
          <w:rFonts w:ascii="Arial" w:cs="Arial" w:eastAsia="Arial" w:hAnsi="Arial"/>
          <w:sz w:val="24"/>
          <w:szCs w:val="24"/>
        </w:rPr>
        <w:t xml:space="preserve">3) если они занимают должность следователя, прокурора, судьи, кроме случаев, когда они являются законными представителями подозреваемых, обвиняемых детей или недееспособных лиц;</w:t>
      </w:r>
    </w:p>
    <w:p>
      <w:pPr>
        <w:spacing w:after="120"/>
        <w:ind w:firstLine="567"/>
        <w:jc w:val="both"/>
      </w:pPr>
      <w:r>
        <w:rPr>
          <w:rFonts w:ascii="Arial" w:cs="Arial" w:eastAsia="Arial" w:hAnsi="Arial"/>
          <w:sz w:val="24"/>
          <w:szCs w:val="24"/>
        </w:rPr>
        <w:t xml:space="preserve">4) если они оказывают или ранее оказывали юридическую помощь лицу, интересы которого противоречат интересам защищаемого ими подозреваемого, обвиняемого или представляемого ими потерпевшего.</w:t>
      </w:r>
    </w:p>
    <w:p>
      <w:pPr>
        <w:spacing w:after="120"/>
        <w:ind w:firstLine="567"/>
        <w:jc w:val="both"/>
      </w:pPr>
      <w:r>
        <w:rPr>
          <w:rFonts w:ascii="Arial" w:cs="Arial" w:eastAsia="Arial" w:hAnsi="Arial"/>
          <w:sz w:val="24"/>
          <w:szCs w:val="24"/>
        </w:rPr>
        <w:t xml:space="preserve">2. Вопрос об отводе адвоката, представителя потерпевшего решается судом.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9. Обеспечение безопасности участников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75. Обеспечение безопасности следователя, прокурора, следственного судьи, судьи, присяжного заседателя, адвоката, эксперта, специалиста, секретаря судебного заседания, судебного пристава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прокурор, следственный судья, судья, присяжный заседатель, адвокат, эксперт, специалист, секретарь судебного заседания, судебный пристав, а равно их близкие родственники, супруг (супруга) находятся под защитой государства.</w:t>
      </w:r>
    </w:p>
    <w:p>
      <w:pPr>
        <w:spacing w:after="120"/>
        <w:ind w:firstLine="567"/>
        <w:jc w:val="both"/>
      </w:pPr>
      <w:r>
        <w:rPr>
          <w:rFonts w:ascii="Arial" w:cs="Arial" w:eastAsia="Arial" w:hAnsi="Arial"/>
          <w:sz w:val="24"/>
          <w:szCs w:val="24"/>
        </w:rPr>
        <w:t xml:space="preserve">2. Лицам, перечисленным в части 1 настоящей статьи, государство обеспечивает в порядке, предусмотренном законом, принятие мер безопасности от посягательства на их жизнь или иного насилия в связи с рассмотрением дел в суде или досудебном 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76. Обязанность принятия мер безопасности потерпевшего, свидетеля, подозреваемого, обвиняемого и других лиц, участвующих в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 в производстве которого находится уголовное дело, обязан принять меры безопасности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если в связи с производством по делу имеются сведения об угрозе совершения в отношении них насилия или иного запрещенного уголовным законом деяния.</w:t>
      </w:r>
    </w:p>
    <w:p>
      <w:pPr>
        <w:spacing w:after="120"/>
        <w:ind w:firstLine="567"/>
        <w:jc w:val="both"/>
      </w:pPr>
      <w:r>
        <w:rPr>
          <w:rFonts w:ascii="Arial" w:cs="Arial" w:eastAsia="Arial" w:hAnsi="Arial"/>
          <w:sz w:val="24"/>
          <w:szCs w:val="24"/>
        </w:rPr>
        <w:t xml:space="preserve">2. Орган, в производстве которого находится дело, принимает меры безопасности лиц, указанных в части 1 настоящей статьи, на основании их устного (письменного) заявления или по собственной инициативе, о чем выносит постановление о принятии мер безопасности.</w:t>
      </w:r>
    </w:p>
    <w:p>
      <w:pPr>
        <w:spacing w:after="120"/>
        <w:ind w:firstLine="567"/>
        <w:jc w:val="both"/>
      </w:pPr>
      <w:r>
        <w:rPr>
          <w:rFonts w:ascii="Arial" w:cs="Arial" w:eastAsia="Arial" w:hAnsi="Arial"/>
          <w:sz w:val="24"/>
          <w:szCs w:val="24"/>
        </w:rPr>
        <w:t xml:space="preserve">3. Заявления лиц, участвующих в уголовном судопроизводстве, их близких родственников, супруга (супруги) о принятии мер их безопасности должны рассматриваться органом, в производстве которого находится дело, не позднее 24 часов с момента их получения. О принятом решении немедленно уведомляется заявитель с направлением ему копии соответствующего постановления.</w:t>
      </w:r>
    </w:p>
    <w:p>
      <w:pPr>
        <w:spacing w:after="120"/>
        <w:ind w:firstLine="567"/>
        <w:jc w:val="both"/>
      </w:pPr>
      <w:r>
        <w:rPr>
          <w:rFonts w:ascii="Arial" w:cs="Arial" w:eastAsia="Arial" w:hAnsi="Arial"/>
          <w:sz w:val="24"/>
          <w:szCs w:val="24"/>
        </w:rPr>
        <w:t xml:space="preserve">4. Заявитель вправе обжаловать прокурору или в суд отказ в удовлетворении ходатайства о принятии мер его безопасности.</w:t>
      </w:r>
    </w:p>
    <w:p>
      <w:pPr>
        <w:spacing w:after="120"/>
        <w:ind w:firstLine="567"/>
        <w:jc w:val="both"/>
      </w:pPr>
      <w:r>
        <w:rPr>
          <w:rFonts w:ascii="Arial" w:cs="Arial" w:eastAsia="Arial" w:hAnsi="Arial"/>
          <w:sz w:val="24"/>
          <w:szCs w:val="24"/>
        </w:rPr>
        <w:t xml:space="preserve">5. Отказ в принятии мер безопасности не препятствует повторному обращению с ходатайством о принятии указанных мер, если возникли обстоятельства, не нашедшие отражения в ранее поданном заявлении.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 Меры безопасности потерпевшего, свидетеля, обвиняемого и других лиц, участвующих в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обеспечения мер безопасности потерпевшего, свидетеля, обвиняемого и других лиц, участвующих в уголовном судопроизводстве, их близких родственников, супруга (супруги) орган, в производстве которого находится дело:</w:t>
      </w:r>
    </w:p>
    <w:p>
      <w:pPr>
        <w:spacing w:after="120"/>
        <w:ind w:firstLine="567"/>
        <w:jc w:val="both"/>
      </w:pPr>
      <w:r>
        <w:rPr>
          <w:rFonts w:ascii="Arial" w:cs="Arial" w:eastAsia="Arial" w:hAnsi="Arial"/>
          <w:sz w:val="24"/>
          <w:szCs w:val="24"/>
        </w:rPr>
        <w:t xml:space="preserve">1) выносит официальное предостережение лицу, от которого исходит угроза насилия или других запрещенных уголовным законом деяний, о возможном привлечении его к уголовной ответственности;</w:t>
      </w:r>
    </w:p>
    <w:p>
      <w:pPr>
        <w:spacing w:after="120"/>
        <w:ind w:firstLine="567"/>
        <w:jc w:val="both"/>
      </w:pPr>
      <w:r>
        <w:rPr>
          <w:rFonts w:ascii="Arial" w:cs="Arial" w:eastAsia="Arial" w:hAnsi="Arial"/>
          <w:sz w:val="24"/>
          <w:szCs w:val="24"/>
        </w:rPr>
        <w:t xml:space="preserve">2) ограничивает доступ к сведениям о защищаемом лице;</w:t>
      </w:r>
    </w:p>
    <w:p>
      <w:pPr>
        <w:spacing w:after="120"/>
        <w:ind w:firstLine="567"/>
        <w:jc w:val="both"/>
      </w:pPr>
      <w:r>
        <w:rPr>
          <w:rFonts w:ascii="Arial" w:cs="Arial" w:eastAsia="Arial" w:hAnsi="Arial"/>
          <w:sz w:val="24"/>
          <w:szCs w:val="24"/>
        </w:rPr>
        <w:t xml:space="preserve">3) выносит поручение об обеспечении его личной безопасности;</w:t>
      </w:r>
    </w:p>
    <w:p>
      <w:pPr>
        <w:spacing w:after="120"/>
        <w:ind w:firstLine="567"/>
        <w:jc w:val="both"/>
      </w:pPr>
      <w:r>
        <w:rPr>
          <w:rFonts w:ascii="Arial" w:cs="Arial" w:eastAsia="Arial" w:hAnsi="Arial"/>
          <w:sz w:val="24"/>
          <w:szCs w:val="24"/>
        </w:rPr>
        <w:t xml:space="preserve">4) применяет в отношении обвиняемого меры пресечения, исключающие возможность применения в отношении участников уголовного судопроизводства насилия или совершения иных преступных деяний;</w:t>
      </w:r>
    </w:p>
    <w:p>
      <w:pPr>
        <w:spacing w:after="120"/>
        <w:ind w:firstLine="567"/>
        <w:jc w:val="both"/>
      </w:pPr>
      <w:r>
        <w:rPr>
          <w:rFonts w:ascii="Arial" w:cs="Arial" w:eastAsia="Arial" w:hAnsi="Arial"/>
          <w:sz w:val="24"/>
          <w:szCs w:val="24"/>
        </w:rPr>
        <w:t xml:space="preserve">5) применяет меру обеспечения уголовного судопроизводства в виде запрета на приближение.</w:t>
      </w:r>
    </w:p>
    <w:p>
      <w:pPr>
        <w:spacing w:after="120"/>
        <w:ind w:firstLine="567"/>
        <w:jc w:val="both"/>
      </w:pPr>
      <w:r>
        <w:rPr>
          <w:rFonts w:ascii="Arial" w:cs="Arial" w:eastAsia="Arial" w:hAnsi="Arial"/>
          <w:sz w:val="24"/>
          <w:szCs w:val="24"/>
        </w:rPr>
        <w:t xml:space="preserve">2. Предостережение, вынесенное органом, в производстве которого находится уголовное дело, объявляется лицу под расписку.</w:t>
      </w:r>
    </w:p>
    <w:p>
      <w:pPr>
        <w:spacing w:after="120"/>
        <w:ind w:firstLine="567"/>
        <w:jc w:val="both"/>
      </w:pPr>
      <w:r>
        <w:rPr>
          <w:rFonts w:ascii="Arial" w:cs="Arial" w:eastAsia="Arial" w:hAnsi="Arial"/>
          <w:sz w:val="24"/>
          <w:szCs w:val="24"/>
        </w:rPr>
        <w:t xml:space="preserve">3. Ограничение доступа к сведениям о защищаемом лице может иметь место с начала уголовного судопроизводства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следователь выносит постановление, в котором излагаются причины принятого решения о сохранении в тайне данных о личности, указываются псевдоним и образец подписи защищаемого лица, которые он будет использовать в протоколах следственных действий с его участием. Процессуальные действия с участием защищаемого лица в необходимых случаях могут проводиться в условиях, исключающих его узнавание. Постановление и отделенные от основного производства материалы помещаются в опечатанный конверт, который в дальнейшем хранится в органе, расследовавшем уголовное дело, и с содержимым которого, кроме следователя, могут ознакомиться прокурор и суд.</w:t>
      </w:r>
    </w:p>
    <w:p>
      <w:pPr>
        <w:spacing w:after="120"/>
        <w:ind w:firstLine="567"/>
        <w:jc w:val="both"/>
      </w:pPr>
      <w:r>
        <w:rPr>
          <w:rFonts w:ascii="Arial" w:cs="Arial" w:eastAsia="Arial" w:hAnsi="Arial"/>
          <w:sz w:val="24"/>
          <w:szCs w:val="24"/>
        </w:rPr>
        <w:t xml:space="preserve">4. Порядок обеспечения личной безопасности потерпевших, свидетелей, обвиняемых и других лиц, участвующих в уголовном судопроизводстве, и их близких родственников, супруга (супруги) определяется законом.</w:t>
      </w:r>
    </w:p>
    <w:p>
      <w:pPr>
        <w:spacing w:after="120"/>
        <w:ind w:firstLine="567"/>
        <w:jc w:val="both"/>
      </w:pPr>
      <w:r>
        <w:rPr>
          <w:rFonts w:ascii="Arial" w:cs="Arial" w:eastAsia="Arial" w:hAnsi="Arial"/>
          <w:sz w:val="24"/>
          <w:szCs w:val="24"/>
        </w:rPr>
        <w:t xml:space="preserve">5. Независимо от принятия мер безопасности следователь обязан при наличии к тому оснований начать досудебное производство в связи с обнаружившейся угрозой совершения запрещенного Уголовным кодексом деяния в отношении потерпевшего, свидетеля, другого лица, участвующего в уголовном судопроизводстве.</w:t>
      </w:r>
    </w:p>
    <w:p>
      <w:pPr>
        <w:spacing w:after="120"/>
        <w:ind w:firstLine="567"/>
        <w:jc w:val="both"/>
      </w:pPr>
      <w:r>
        <w:rPr>
          <w:rFonts w:ascii="Arial" w:cs="Arial" w:eastAsia="Arial" w:hAnsi="Arial"/>
          <w:sz w:val="24"/>
          <w:szCs w:val="24"/>
        </w:rPr>
        <w:t xml:space="preserve">6. В случаях поступления заявлений о необходимости обеспечить безопасность обвиняемого, свидетеля и их близких родственников, супруга (супруги), в отношении которых в ходе досудебного производства применялись пытки или иные виды жестокого и бесчеловечного обращения, независимо от принятия мер безопасности прокурором проводится досудебное производство.</w:t>
      </w:r>
    </w:p>
    <w:p>
      <w:pPr>
        <w:spacing w:after="120"/>
        <w:ind w:firstLine="567"/>
        <w:jc w:val="both"/>
      </w:pPr>
      <w:r>
        <w:rPr>
          <w:rFonts w:ascii="Arial" w:cs="Arial" w:eastAsia="Arial" w:hAnsi="Arial"/>
          <w:sz w:val="24"/>
          <w:szCs w:val="24"/>
        </w:rPr>
        <w:t xml:space="preserve">7. Меры безопасности отменяются мотивированным постановлением органа, ведущего уголовное судопроизводство, когда отпадает необходимость в их применении.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органа, ведущего уголовный процесс, об отмене мер безопасности приостанавливает исполнение обжалуемого 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78. Меры обеспечения защиты ребенка потерпевшего и свидетеля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защиты наилучших интересов детей потерпевшего или свидетеля судья, следственный судья, следователь выносят постановление:</w:t>
      </w:r>
    </w:p>
    <w:p>
      <w:pPr>
        <w:spacing w:after="120"/>
        <w:ind w:firstLine="567"/>
        <w:jc w:val="both"/>
      </w:pPr>
      <w:r>
        <w:rPr>
          <w:rFonts w:ascii="Arial" w:cs="Arial" w:eastAsia="Arial" w:hAnsi="Arial"/>
          <w:sz w:val="24"/>
          <w:szCs w:val="24"/>
        </w:rPr>
        <w:t xml:space="preserve">1) о проведении допроса при помощи устройств, которые изменяют внешний вид и (или) голос, допроса через непрозрачный экран или допроса на расстоянии; </w:t>
      </w:r>
    </w:p>
    <w:p>
      <w:pPr>
        <w:spacing w:after="120"/>
        <w:ind w:firstLine="567"/>
        <w:jc w:val="both"/>
      </w:pPr>
      <w:r>
        <w:rPr>
          <w:rFonts w:ascii="Arial" w:cs="Arial" w:eastAsia="Arial" w:hAnsi="Arial"/>
          <w:sz w:val="24"/>
          <w:szCs w:val="24"/>
        </w:rPr>
        <w:t xml:space="preserve">2) о проведении допроса ребенка потерпевшего с участием психолога либо педагога и фиксации на аудио- и видеозаписывающих устройствах для дальнейшего использования в судопроизводстве;</w:t>
      </w:r>
    </w:p>
    <w:p>
      <w:pPr>
        <w:spacing w:after="120"/>
        <w:ind w:firstLine="567"/>
        <w:jc w:val="both"/>
      </w:pPr>
      <w:r>
        <w:rPr>
          <w:rFonts w:ascii="Arial" w:cs="Arial" w:eastAsia="Arial" w:hAnsi="Arial"/>
          <w:sz w:val="24"/>
          <w:szCs w:val="24"/>
        </w:rPr>
        <w:t xml:space="preserve">3) об удалении обвиняемого из зала судебного заседания при допросе ребенка потерпевшего, свидетеля.</w:t>
      </w:r>
    </w:p>
    <w:p>
      <w:pPr>
        <w:spacing w:after="120"/>
        <w:ind w:firstLine="567"/>
        <w:jc w:val="both"/>
      </w:pPr>
      <w:r>
        <w:rPr>
          <w:rFonts w:ascii="Arial" w:cs="Arial" w:eastAsia="Arial" w:hAnsi="Arial"/>
          <w:sz w:val="24"/>
          <w:szCs w:val="24"/>
        </w:rPr>
        <w:t xml:space="preserve">2. Должностное лицо органа дознания, следователь обязаны проводить все следственные мероприятия с участием детей в «дружественной детям комнате», специализированного следователя по делам детей. Ожидание ребенком проведения мероприятий в рамках доследственных и следственных действий допустимо только в отдельных комнатах ожидания для детей. Порядок применения процедур, дружественных к детям в системе юстиции для детей в органах внутренних дел, определяется законодательством Кыргызской Республики. </w:t>
      </w:r>
    </w:p>
    <w:p>
      <w:pPr>
        <w:spacing w:after="120"/>
        <w:ind w:firstLine="567"/>
        <w:jc w:val="both"/>
      </w:pPr>
      <w:r>
        <w:rPr>
          <w:rFonts w:ascii="Arial" w:cs="Arial" w:eastAsia="Arial" w:hAnsi="Arial"/>
          <w:sz w:val="24"/>
          <w:szCs w:val="24"/>
        </w:rPr>
        <w:t xml:space="preserve">3. Судья обязан проводить мероприятия в отношении детей в рамках уголовного судопроизводства в специально оборудованных залах в соответствии со стандартом, определяемым законодательством Кыргызской Республики. Размещение ребенка в комнате ожидания в здании суда является обязательным.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79. Обеспечение безопасности лиц, участвующих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обеспечения безопасности участников судебного разбирательства председательствующий проводит закрытое заседание суда, а также принимает меры, предусмотренные частями 1–4 </w:t>
      </w:r>
      <w:r>
        <w:rPr>
          <w:rFonts w:ascii="Arial" w:cs="Arial" w:eastAsia="Arial" w:hAnsi="Arial"/>
          <w:sz w:val="24"/>
          <w:szCs w:val="24"/>
        </w:rPr>
        <w:t xml:space="preserve">статьи 77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 ходатайству защищаемого лица, стороны обвинения, а также по собственной инициативе в целях обеспечения безопасности лица и его близких родственников, супруга (супруги) суд вправе вынести постановление о допросе свидетеля:</w:t>
      </w:r>
    </w:p>
    <w:p>
      <w:pPr>
        <w:spacing w:after="120"/>
        <w:ind w:firstLine="567"/>
        <w:jc w:val="both"/>
      </w:pPr>
      <w:r>
        <w:rPr>
          <w:rFonts w:ascii="Arial" w:cs="Arial" w:eastAsia="Arial" w:hAnsi="Arial"/>
          <w:sz w:val="24"/>
          <w:szCs w:val="24"/>
        </w:rPr>
        <w:t xml:space="preserve">1) без оглашения данных о личности защищаемого лица с использованием псевдонима;</w:t>
      </w:r>
    </w:p>
    <w:p>
      <w:pPr>
        <w:spacing w:after="120"/>
        <w:ind w:firstLine="567"/>
        <w:jc w:val="both"/>
      </w:pPr>
      <w:r>
        <w:rPr>
          <w:rFonts w:ascii="Arial" w:cs="Arial" w:eastAsia="Arial" w:hAnsi="Arial"/>
          <w:sz w:val="24"/>
          <w:szCs w:val="24"/>
        </w:rPr>
        <w:t xml:space="preserve">2) в условиях, исключающих узнавание защищаемого лица для остальных присутствующих по голосу и внешним данным: акценту, полу, национальности, возрасту, росту, телосложению, осанке, походке;</w:t>
      </w:r>
    </w:p>
    <w:p>
      <w:pPr>
        <w:spacing w:after="120"/>
        <w:ind w:firstLine="567"/>
        <w:jc w:val="both"/>
      </w:pPr>
      <w:r>
        <w:rPr>
          <w:rFonts w:ascii="Arial" w:cs="Arial" w:eastAsia="Arial" w:hAnsi="Arial"/>
          <w:sz w:val="24"/>
          <w:szCs w:val="24"/>
        </w:rPr>
        <w:t xml:space="preserve">3) без визуального наблюдения его другими участниками судебного разбирательства, в том числе с помощью видеосвязи.</w:t>
      </w:r>
    </w:p>
    <w:p>
      <w:pPr>
        <w:spacing w:after="120"/>
        <w:ind w:firstLine="567"/>
        <w:jc w:val="both"/>
      </w:pPr>
      <w:r>
        <w:rPr>
          <w:rFonts w:ascii="Arial" w:cs="Arial" w:eastAsia="Arial" w:hAnsi="Arial"/>
          <w:sz w:val="24"/>
          <w:szCs w:val="24"/>
        </w:rPr>
        <w:t xml:space="preserve">Судья лично удостоверяется в личности допрашиваемого путем ознакомления с анкетными данными защищаемого лица, отделенными от основного производства, и документами, удостоверяющими личность, без их оглашения, предъявления иным участникам судебного заседания, в том числе секретарю судебного заседания, и отражения в протоколе судебного заседания и (или) судебных актах.</w:t>
      </w:r>
    </w:p>
    <w:p>
      <w:pPr>
        <w:spacing w:after="120"/>
        <w:ind w:firstLine="567"/>
        <w:jc w:val="both"/>
      </w:pPr>
      <w:r>
        <w:rPr>
          <w:rFonts w:ascii="Arial" w:cs="Arial" w:eastAsia="Arial" w:hAnsi="Arial"/>
          <w:sz w:val="24"/>
          <w:szCs w:val="24"/>
        </w:rPr>
        <w:t xml:space="preserve">3. Председательствующий вправе запретить производство видео-, звукозаписи и иных способов запечатления допроса.</w:t>
      </w:r>
    </w:p>
    <w:p>
      <w:pPr>
        <w:spacing w:after="120"/>
        <w:ind w:firstLine="567"/>
        <w:jc w:val="both"/>
      </w:pPr>
      <w:r>
        <w:rPr>
          <w:rFonts w:ascii="Arial" w:cs="Arial" w:eastAsia="Arial" w:hAnsi="Arial"/>
          <w:sz w:val="24"/>
          <w:szCs w:val="24"/>
        </w:rPr>
        <w:t xml:space="preserve">4. Показания защищаемого лица, допрошенного судом в отсутствие кого-либо из участников процесса или вне их визуального наблюдения, оглашаются председательствующим в суде в присутствии всех его участников без указания сведений об этом защищаемом лице.</w:t>
      </w:r>
    </w:p>
    <w:p>
      <w:pPr>
        <w:spacing w:after="120"/>
        <w:ind w:firstLine="567"/>
        <w:jc w:val="both"/>
      </w:pPr>
      <w:r>
        <w:rPr>
          <w:rFonts w:ascii="Arial" w:cs="Arial" w:eastAsia="Arial" w:hAnsi="Arial"/>
          <w:sz w:val="24"/>
          <w:szCs w:val="24"/>
        </w:rPr>
        <w:t xml:space="preserve">5. В необходимых случаях суд принимает другие меры по обеспечению безопасности участников процесса и иных лиц, предусмотренные законом.</w:t>
      </w:r>
    </w:p>
    <w:p>
      <w:pPr>
        <w:spacing w:after="120"/>
        <w:ind w:firstLine="567"/>
        <w:jc w:val="both"/>
      </w:pPr>
      <w:r>
        <w:rPr>
          <w:rFonts w:ascii="Arial" w:cs="Arial" w:eastAsia="Arial" w:hAnsi="Arial"/>
          <w:sz w:val="24"/>
          <w:szCs w:val="24"/>
        </w:rPr>
        <w:t xml:space="preserve">6. Исполнение постановления суда об обеспечении безопасности участников судебного разбирательства возлагается на органы уголовного преследования, учреждения и органы, исполняющие наказание.</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III</w:t>
      </w:r>
    </w:p>
    <w:p>
      <w:pPr>
        <w:spacing w:after="120" w:before="200"/>
        <w:ind w:firstLine="567"/>
        <w:jc w:val="center"/>
      </w:pPr>
      <w:r>
        <w:rPr>
          <w:rFonts w:ascii="Arial" w:cs="Arial" w:eastAsia="Arial" w:hAnsi="Arial"/>
          <w:b/>
          <w:bCs/>
          <w:sz w:val="32"/>
          <w:szCs w:val="32"/>
        </w:rPr>
        <w:t xml:space="preserve">ДОКАЗАТЕЛЬСТВА И ДОКАЗЫВАНИЕ</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10. Доказательства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Доказательства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Доказательствами по делу являются полученные в установленном законом порядке сведения, на основе которых следователь, прокурор, суд определяют наличие или отсутствие обстоятельств, имеющих значение для дела.</w:t>
      </w:r>
    </w:p>
    <w:p>
      <w:pPr>
        <w:spacing w:after="120"/>
        <w:ind w:firstLine="567"/>
        <w:jc w:val="both"/>
      </w:pPr>
      <w:r>
        <w:rPr>
          <w:rFonts w:ascii="Arial" w:cs="Arial" w:eastAsia="Arial" w:hAnsi="Arial"/>
          <w:sz w:val="24"/>
          <w:szCs w:val="24"/>
        </w:rPr>
        <w:t xml:space="preserve">2. Источниками доказательств являются:</w:t>
      </w:r>
    </w:p>
    <w:p>
      <w:pPr>
        <w:spacing w:after="120"/>
        <w:ind w:firstLine="567"/>
        <w:jc w:val="both"/>
      </w:pPr>
      <w:r>
        <w:rPr>
          <w:rFonts w:ascii="Arial" w:cs="Arial" w:eastAsia="Arial" w:hAnsi="Arial"/>
          <w:sz w:val="24"/>
          <w:szCs w:val="24"/>
        </w:rPr>
        <w:t xml:space="preserve">1) показания подозреваемого, обвиняемого, потерпевшего, свидетеля;</w:t>
      </w:r>
    </w:p>
    <w:p>
      <w:pPr>
        <w:spacing w:after="120"/>
        <w:ind w:firstLine="567"/>
        <w:jc w:val="both"/>
      </w:pPr>
      <w:r>
        <w:rPr>
          <w:rFonts w:ascii="Arial" w:cs="Arial" w:eastAsia="Arial" w:hAnsi="Arial"/>
          <w:sz w:val="24"/>
          <w:szCs w:val="24"/>
        </w:rPr>
        <w:t xml:space="preserve">2) заключения и показания эксперта;</w:t>
      </w:r>
    </w:p>
    <w:p>
      <w:pPr>
        <w:spacing w:after="120"/>
        <w:ind w:firstLine="567"/>
        <w:jc w:val="both"/>
      </w:pPr>
      <w:r>
        <w:rPr>
          <w:rFonts w:ascii="Arial" w:cs="Arial" w:eastAsia="Arial" w:hAnsi="Arial"/>
          <w:sz w:val="24"/>
          <w:szCs w:val="24"/>
        </w:rPr>
        <w:t xml:space="preserve">3) показания специалиста;</w:t>
      </w:r>
    </w:p>
    <w:p>
      <w:pPr>
        <w:spacing w:after="120"/>
        <w:ind w:firstLine="567"/>
        <w:jc w:val="both"/>
      </w:pPr>
      <w:r>
        <w:rPr>
          <w:rFonts w:ascii="Arial" w:cs="Arial" w:eastAsia="Arial" w:hAnsi="Arial"/>
          <w:sz w:val="24"/>
          <w:szCs w:val="24"/>
        </w:rPr>
        <w:t xml:space="preserve">4) вещественные доказательства;</w:t>
      </w:r>
    </w:p>
    <w:p>
      <w:pPr>
        <w:spacing w:after="120"/>
        <w:ind w:firstLine="567"/>
        <w:jc w:val="both"/>
      </w:pPr>
      <w:r>
        <w:rPr>
          <w:rFonts w:ascii="Arial" w:cs="Arial" w:eastAsia="Arial" w:hAnsi="Arial"/>
          <w:sz w:val="24"/>
          <w:szCs w:val="24"/>
        </w:rPr>
        <w:t xml:space="preserve">5) протоколы специальных следственных, следственных и судебных действий;</w:t>
      </w:r>
    </w:p>
    <w:p>
      <w:pPr>
        <w:spacing w:after="120"/>
        <w:ind w:firstLine="567"/>
        <w:jc w:val="both"/>
      </w:pPr>
      <w:r>
        <w:rPr>
          <w:rFonts w:ascii="Arial" w:cs="Arial" w:eastAsia="Arial" w:hAnsi="Arial"/>
          <w:sz w:val="24"/>
          <w:szCs w:val="24"/>
        </w:rPr>
        <w:t xml:space="preserve">6) иные документы.</w:t>
      </w:r>
    </w:p>
    <w:p>
      <w:pPr>
        <w:spacing w:after="120"/>
        <w:ind w:firstLine="567"/>
        <w:jc w:val="both"/>
      </w:pPr>
      <w:r>
        <w:rPr>
          <w:rFonts w:ascii="Arial" w:cs="Arial" w:eastAsia="Arial" w:hAnsi="Arial"/>
          <w:sz w:val="24"/>
          <w:szCs w:val="24"/>
        </w:rPr>
        <w:t xml:space="preserve">3. Сведения, полученные с нарушением требований настоящего Кодекса, являются недопустимыми доказательствами, не имеют юридической силы и не могут быть положены в основу решения по делу, а также использоваться для доказывания любого из обстоятельств, указанных в </w:t>
      </w:r>
      <w:r>
        <w:rPr>
          <w:rFonts w:ascii="Arial" w:cs="Arial" w:eastAsia="Arial" w:hAnsi="Arial"/>
          <w:sz w:val="24"/>
          <w:szCs w:val="24"/>
        </w:rPr>
        <w:t xml:space="preserve">статье 81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К недопустимым доказательствам относятся:</w:t>
      </w:r>
    </w:p>
    <w:p>
      <w:pPr>
        <w:spacing w:after="120"/>
        <w:ind w:firstLine="567"/>
        <w:jc w:val="both"/>
      </w:pPr>
      <w:r>
        <w:rPr>
          <w:rFonts w:ascii="Arial" w:cs="Arial" w:eastAsia="Arial" w:hAnsi="Arial"/>
          <w:sz w:val="24"/>
          <w:szCs w:val="24"/>
        </w:rPr>
        <w:t xml:space="preserve">1) показания подозреваемого, обвиняемого о совершении уголовно-наказуемого деяния, данные в ходе досудебного производства, в отсутствие адвоката, за исключением случаев отказа от адвоката (в его присутствии в письменном виде), но при этом его показания должны быть подтверждены в суде;</w:t>
      </w:r>
    </w:p>
    <w:p>
      <w:pPr>
        <w:spacing w:after="120"/>
        <w:ind w:firstLine="567"/>
        <w:jc w:val="both"/>
      </w:pPr>
      <w:r>
        <w:rPr>
          <w:rFonts w:ascii="Arial" w:cs="Arial" w:eastAsia="Arial" w:hAnsi="Arial"/>
          <w:sz w:val="24"/>
          <w:szCs w:val="24"/>
        </w:rPr>
        <w:t xml:space="preserve">2) показания свидетеля, подозреваемого, обвиняемого, полученные в ходе досудебного производства с применением пыток, насилия, угроз, обмана, а равно иных незаконных действий и жестокого обращения;</w:t>
      </w:r>
    </w:p>
    <w:p>
      <w:pPr>
        <w:spacing w:after="120"/>
        <w:ind w:firstLine="567"/>
        <w:jc w:val="both"/>
      </w:pPr>
      <w:r>
        <w:rPr>
          <w:rFonts w:ascii="Arial" w:cs="Arial" w:eastAsia="Arial" w:hAnsi="Arial"/>
          <w:sz w:val="24"/>
          <w:szCs w:val="24"/>
        </w:rPr>
        <w:t xml:space="preserve">3) 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w:t>
      </w:r>
    </w:p>
    <w:p>
      <w:pPr>
        <w:spacing w:after="120"/>
        <w:ind w:firstLine="567"/>
        <w:jc w:val="both"/>
      </w:pPr>
      <w:r>
        <w:rPr>
          <w:rFonts w:ascii="Arial" w:cs="Arial" w:eastAsia="Arial" w:hAnsi="Arial"/>
          <w:sz w:val="24"/>
          <w:szCs w:val="24"/>
        </w:rPr>
        <w:t xml:space="preserve">4) показания лица, которое в установленном в настоящем Кодексе порядке было признано неспособным на момент допроса правильно воспринимать или воспроизводить обстоятельства, имеющие значение для уголовного дела;</w:t>
      </w:r>
    </w:p>
    <w:p>
      <w:pPr>
        <w:spacing w:after="120"/>
        <w:ind w:firstLine="567"/>
        <w:jc w:val="both"/>
      </w:pPr>
      <w:r>
        <w:rPr>
          <w:rFonts w:ascii="Arial" w:cs="Arial" w:eastAsia="Arial" w:hAnsi="Arial"/>
          <w:sz w:val="24"/>
          <w:szCs w:val="24"/>
        </w:rPr>
        <w:t xml:space="preserve">5) показания подозреваемого, потерпевшего и свидетеля, заключение эксперта, специалиста, вещественные доказательства, протоколы следственных и специальных следственных действий и иные документы, если они не включены в опись материалов уголовного дела;</w:t>
      </w:r>
    </w:p>
    <w:p>
      <w:pPr>
        <w:spacing w:after="120"/>
        <w:ind w:firstLine="567"/>
        <w:jc w:val="both"/>
      </w:pPr>
      <w:r>
        <w:rPr>
          <w:rFonts w:ascii="Arial" w:cs="Arial" w:eastAsia="Arial" w:hAnsi="Arial"/>
          <w:sz w:val="24"/>
          <w:szCs w:val="24"/>
        </w:rPr>
        <w:t xml:space="preserve">6) сведения, полученные при проведении любого процессуального действия лицом, не имеющим права осуществлять производство по данному уголовному делу, а также при участии в нем лица, подлежащего отводу;</w:t>
      </w:r>
    </w:p>
    <w:p>
      <w:pPr>
        <w:spacing w:after="120"/>
        <w:ind w:firstLine="567"/>
        <w:jc w:val="both"/>
      </w:pPr>
      <w:r>
        <w:rPr>
          <w:rFonts w:ascii="Arial" w:cs="Arial" w:eastAsia="Arial" w:hAnsi="Arial"/>
          <w:sz w:val="24"/>
          <w:szCs w:val="24"/>
        </w:rPr>
        <w:t xml:space="preserve">7) сведения, полученные с применением методов, противоречащих научным знаниям;</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факт добровольного декларирования активов, а также сведения о декларанте и информация, содержащиеся в специальной декларации;</w:t>
      </w:r>
    </w:p>
    <w:p>
      <w:pPr>
        <w:spacing w:after="120"/>
        <w:ind w:firstLine="567"/>
        <w:jc w:val="both"/>
      </w:pPr>
      <w:r>
        <w:rPr>
          <w:rFonts w:ascii="Arial" w:cs="Arial" w:eastAsia="Arial" w:hAnsi="Arial"/>
          <w:sz w:val="24"/>
          <w:szCs w:val="24"/>
        </w:rPr>
        <w:t xml:space="preserve">7</w:t>
      </w:r>
      <w:r>
        <w:rPr>
          <w:rFonts w:ascii="Arial" w:cs="Arial" w:eastAsia="Arial" w:hAnsi="Arial"/>
          <w:sz w:val="20"/>
          <w:szCs w:val="20"/>
        </w:rPr>
        <w:t xml:space="preserve">2</w:t>
      </w:r>
      <w:r>
        <w:rPr>
          <w:rFonts w:ascii="Arial" w:cs="Arial" w:eastAsia="Arial" w:hAnsi="Arial"/>
          <w:sz w:val="24"/>
          <w:szCs w:val="24"/>
        </w:rPr>
        <w:t xml:space="preserve">) сведения, полученные на медиативной информационной встрече или в ходе проведения медиации;</w:t>
      </w:r>
    </w:p>
    <w:p>
      <w:pPr>
        <w:spacing w:after="120"/>
        <w:ind w:firstLine="567"/>
        <w:jc w:val="both"/>
      </w:pPr>
      <w:r>
        <w:rPr>
          <w:rFonts w:ascii="Arial" w:cs="Arial" w:eastAsia="Arial" w:hAnsi="Arial"/>
          <w:sz w:val="24"/>
          <w:szCs w:val="24"/>
        </w:rPr>
        <w:t xml:space="preserve">8) иные доказательства, полученные стороной обвинения с нарушением требований настоящего Кодекса.</w:t>
      </w:r>
    </w:p>
    <w:p>
      <w:pPr>
        <w:spacing w:after="120"/>
        <w:ind w:firstLine="567"/>
        <w:jc w:val="both"/>
      </w:pPr>
      <w:r>
        <w:rPr>
          <w:rFonts w:ascii="Arial" w:cs="Arial" w:eastAsia="Arial" w:hAnsi="Arial"/>
          <w:sz w:val="24"/>
          <w:szCs w:val="24"/>
        </w:rPr>
        <w:t xml:space="preserve">5. Следователь, прокурор, суд, решая вопрос о недопустимости доказательств, обязаны в каждом случае выяснить, в чем конкретно выразилось допущенное нарушение, и принять мотивированное решение.</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a9rz15l_cg6ovvw92alt8">
        <w:r>
          <w:rPr>
            <w:rFonts w:ascii="Arial" w:cs="Arial" w:eastAsia="Arial" w:hAnsi="Arial"/>
            <w:i/>
            <w:iCs/>
            <w:color w:val="1D4ED8"/>
            <w:sz w:val="24"/>
            <w:szCs w:val="24"/>
            <w:u w:val="single"/>
          </w:rPr>
          <w:t xml:space="preserve">22 июня 2023 года № 122</w:t>
        </w:r>
      </w:hyperlink>
      <w:r>
        <w:rPr>
          <w:rFonts w:ascii="Arial" w:cs="Arial" w:eastAsia="Arial" w:hAnsi="Arial"/>
          <w:i/>
          <w:iCs/>
          <w:sz w:val="24"/>
          <w:szCs w:val="24"/>
        </w:rPr>
        <w:t xml:space="preserve">, </w:t>
      </w:r>
      <w:hyperlink w:history="1" r:id="rId8dixvz1jadiiwtoagvlmk">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81. Обстоятельства, подлежащие доказыванию по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ходе производства по уголовному делу подлежат доказыванию:</w:t>
      </w:r>
    </w:p>
    <w:p>
      <w:pPr>
        <w:spacing w:after="120"/>
        <w:ind w:firstLine="567"/>
        <w:jc w:val="both"/>
      </w:pPr>
      <w:r>
        <w:rPr>
          <w:rFonts w:ascii="Arial" w:cs="Arial" w:eastAsia="Arial" w:hAnsi="Arial"/>
          <w:sz w:val="24"/>
          <w:szCs w:val="24"/>
        </w:rPr>
        <w:t xml:space="preserve">1) событие преступления (время, место, способ и другие обстоятельства совершения преступления и наступившие его вредные последствия);</w:t>
      </w:r>
    </w:p>
    <w:p>
      <w:pPr>
        <w:spacing w:after="120"/>
        <w:ind w:firstLine="567"/>
        <w:jc w:val="both"/>
      </w:pPr>
      <w:r>
        <w:rPr>
          <w:rFonts w:ascii="Arial" w:cs="Arial" w:eastAsia="Arial" w:hAnsi="Arial"/>
          <w:sz w:val="24"/>
          <w:szCs w:val="24"/>
        </w:rPr>
        <w:t xml:space="preserve">2) совершение или несовершение деяния лицом;</w:t>
      </w:r>
    </w:p>
    <w:p>
      <w:pPr>
        <w:spacing w:after="120"/>
        <w:ind w:firstLine="567"/>
        <w:jc w:val="both"/>
      </w:pPr>
      <w:r>
        <w:rPr>
          <w:rFonts w:ascii="Arial" w:cs="Arial" w:eastAsia="Arial" w:hAnsi="Arial"/>
          <w:sz w:val="24"/>
          <w:szCs w:val="24"/>
        </w:rPr>
        <w:t xml:space="preserve">3) виновность или невиновность лица в совершении преступления, форма его вины и мотивы;</w:t>
      </w:r>
    </w:p>
    <w:p>
      <w:pPr>
        <w:spacing w:after="120"/>
        <w:ind w:firstLine="567"/>
        <w:jc w:val="both"/>
      </w:pPr>
      <w:r>
        <w:rPr>
          <w:rFonts w:ascii="Arial" w:cs="Arial" w:eastAsia="Arial" w:hAnsi="Arial"/>
          <w:sz w:val="24"/>
          <w:szCs w:val="24"/>
        </w:rPr>
        <w:t xml:space="preserve">4) обстоятельства, влияющие на степень и характер ответственности подозреваемого, обвиняемого;</w:t>
      </w:r>
    </w:p>
    <w:p>
      <w:pPr>
        <w:spacing w:after="120"/>
        <w:ind w:firstLine="567"/>
        <w:jc w:val="both"/>
      </w:pPr>
      <w:r>
        <w:rPr>
          <w:rFonts w:ascii="Arial" w:cs="Arial" w:eastAsia="Arial" w:hAnsi="Arial"/>
          <w:sz w:val="24"/>
          <w:szCs w:val="24"/>
        </w:rPr>
        <w:t xml:space="preserve">5) обстоятельства, характеризующие личность подозреваемого, обвиняемого;</w:t>
      </w:r>
    </w:p>
    <w:p>
      <w:pPr>
        <w:spacing w:after="120"/>
        <w:ind w:firstLine="567"/>
        <w:jc w:val="both"/>
      </w:pPr>
      <w:r>
        <w:rPr>
          <w:rFonts w:ascii="Arial" w:cs="Arial" w:eastAsia="Arial" w:hAnsi="Arial"/>
          <w:sz w:val="24"/>
          <w:szCs w:val="24"/>
        </w:rPr>
        <w:t xml:space="preserve">6) характер и размер материального ущерба и (или) морального вреда, причиненного преступлением;</w:t>
      </w:r>
    </w:p>
    <w:p>
      <w:pPr>
        <w:spacing w:after="120"/>
        <w:ind w:firstLine="567"/>
        <w:jc w:val="both"/>
      </w:pPr>
      <w:r>
        <w:rPr>
          <w:rFonts w:ascii="Arial" w:cs="Arial" w:eastAsia="Arial" w:hAnsi="Arial"/>
          <w:sz w:val="24"/>
          <w:szCs w:val="24"/>
        </w:rPr>
        <w:t xml:space="preserve">7) обстоятельства, исключающие уголовную противоправность деяния;</w:t>
      </w:r>
    </w:p>
    <w:p>
      <w:pPr>
        <w:spacing w:after="120"/>
        <w:ind w:firstLine="567"/>
        <w:jc w:val="both"/>
      </w:pPr>
      <w:r>
        <w:rPr>
          <w:rFonts w:ascii="Arial" w:cs="Arial" w:eastAsia="Arial" w:hAnsi="Arial"/>
          <w:sz w:val="24"/>
          <w:szCs w:val="24"/>
        </w:rPr>
        <w:t xml:space="preserve">8) обстоятельства, влекущие освобождение от уголовной ответственности, наказания и его отбывания за преступление;</w:t>
      </w:r>
    </w:p>
    <w:p>
      <w:pPr>
        <w:spacing w:after="120"/>
        <w:ind w:firstLine="567"/>
        <w:jc w:val="both"/>
      </w:pPr>
      <w:r>
        <w:rPr>
          <w:rFonts w:ascii="Arial" w:cs="Arial" w:eastAsia="Arial" w:hAnsi="Arial"/>
          <w:sz w:val="24"/>
          <w:szCs w:val="24"/>
        </w:rPr>
        <w:t xml:space="preserve">9) обстоятельства, подтверждающие, что имущество, подлежащее конфискации в соответствии с Уголовным кодексом,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 Показания свидетеля, потерпевшего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Свидетель может быть допрошен о любых относящихся к делу обстоятельствах, в том числе о личности подозреваемого, обвиняемого, потерпевшего и своих взаимоотношениях с ними и другими свидетелями.</w:t>
      </w:r>
    </w:p>
    <w:p>
      <w:pPr>
        <w:spacing w:after="120"/>
        <w:ind w:firstLine="567"/>
        <w:jc w:val="both"/>
      </w:pPr>
      <w:r>
        <w:rPr>
          <w:rFonts w:ascii="Arial" w:cs="Arial" w:eastAsia="Arial" w:hAnsi="Arial"/>
          <w:sz w:val="24"/>
          <w:szCs w:val="24"/>
        </w:rPr>
        <w:t xml:space="preserve">2. Потерпевший может быть допрошен о любых обстоятельствах, подлежащих доказыванию при производстве по делу, в том числе о своих взаимоотношениях с подозреваемым, обвиняемым.</w:t>
      </w:r>
    </w:p>
    <w:p>
      <w:pPr>
        <w:spacing w:after="120"/>
        <w:ind w:firstLine="567"/>
        <w:jc w:val="both"/>
      </w:pPr>
      <w:r>
        <w:rPr>
          <w:rFonts w:ascii="Arial" w:cs="Arial" w:eastAsia="Arial" w:hAnsi="Arial"/>
          <w:sz w:val="24"/>
          <w:szCs w:val="24"/>
        </w:rPr>
        <w:t xml:space="preserve">3.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 после допроса указанного лица с его согласия в качестве свидетеля.</w:t>
      </w:r>
    </w:p>
    <w:p>
      <w:pPr>
        <w:spacing w:after="120"/>
        <w:ind w:firstLine="567"/>
        <w:jc w:val="both"/>
      </w:pPr>
      <w:r>
        <w:rPr>
          <w:rFonts w:ascii="Arial" w:cs="Arial" w:eastAsia="Arial" w:hAnsi="Arial"/>
          <w:sz w:val="24"/>
          <w:szCs w:val="24"/>
        </w:rPr>
        <w:t xml:space="preserve">4. Сведения об обстоятельствах, ставших известными лицу, внедренному в преступную группу либо организованную группу, либо преступную организацию, в целях обеспечения его безопасности могут быть использованы в качестве доказательств после допроса должностного лица органа, осуществляющего оперативно-розыскную деятельность, в качестве свидетеля.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 Показания подозреваемого,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Показания подозреваемого, обвиняемого – сведения, сообщенные ими на допросе, проведенном в ходе досудебного производства по уголовному делу, либо в суде.</w:t>
      </w:r>
    </w:p>
    <w:p>
      <w:pPr>
        <w:spacing w:after="120"/>
        <w:ind w:firstLine="567"/>
        <w:jc w:val="both"/>
      </w:pPr>
      <w:r>
        <w:rPr>
          <w:rFonts w:ascii="Arial" w:cs="Arial" w:eastAsia="Arial" w:hAnsi="Arial"/>
          <w:sz w:val="24"/>
          <w:szCs w:val="24"/>
        </w:rPr>
        <w:t xml:space="preserve">2. Признание подозреваемым, обвиняемым своей вины в совершении преступления может быть положено в основу обвинения лишь при подтверждении его виновности совокупностью имеющихся по делу доказательств.</w:t>
      </w:r>
    </w:p>
    <w:p>
      <w:pPr>
        <w:spacing w:after="120"/>
        <w:ind w:firstLine="567"/>
        <w:jc w:val="both"/>
      </w:pPr>
      <w:r>
        <w:rPr>
          <w:rFonts w:ascii="Arial" w:cs="Arial" w:eastAsia="Arial" w:hAnsi="Arial"/>
          <w:sz w:val="24"/>
          <w:szCs w:val="24"/>
        </w:rPr>
        <w:t xml:space="preserve">3. Показания, данные лицом в ходе его допроса в качестве свидетеля, не могут быть признаны в качестве доказательств против него самого и положены в основу его обвинения.</w:t>
      </w:r>
    </w:p>
    <w:p>
      <w:pPr>
        <w:spacing w:after="120"/>
        <w:ind w:firstLine="567"/>
        <w:jc w:val="both"/>
      </w:pPr>
      <w:r>
        <w:rPr>
          <w:rFonts w:ascii="Arial" w:cs="Arial" w:eastAsia="Arial" w:hAnsi="Arial"/>
          <w:sz w:val="24"/>
          <w:szCs w:val="24"/>
        </w:rPr>
        <w:t xml:space="preserve">4. Подозреваемый, обвиняемый вправе давать показания по поводу имеющегося против него обвинения, а равно об иных известных ему обстоятельствах, имеющих значение по делу.</w:t>
      </w:r>
    </w:p>
    <w:p>
      <w:pPr>
        <w:spacing w:after="120"/>
        <w:ind w:firstLine="567"/>
        <w:jc w:val="both"/>
      </w:pPr>
      <w:r>
        <w:rPr>
          <w:rFonts w:ascii="Arial" w:cs="Arial" w:eastAsia="Arial" w:hAnsi="Arial"/>
          <w:sz w:val="24"/>
          <w:szCs w:val="24"/>
        </w:rPr>
        <w:t xml:space="preserve">5.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доказательства после допроса указанного лица с его согласия в качестве подозреваемого, обвиняемого с участием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84. Заключение и показания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Заключение эксперта – оформленный в соответствии с частью 2 </w:t>
      </w:r>
      <w:r>
        <w:rPr>
          <w:rFonts w:ascii="Arial" w:cs="Arial" w:eastAsia="Arial" w:hAnsi="Arial"/>
          <w:sz w:val="24"/>
          <w:szCs w:val="24"/>
        </w:rPr>
        <w:t xml:space="preserve">статьи 193</w:t>
      </w:r>
      <w:r>
        <w:rPr>
          <w:rFonts w:ascii="Arial" w:cs="Arial" w:eastAsia="Arial" w:hAnsi="Arial"/>
          <w:sz w:val="24"/>
          <w:szCs w:val="24"/>
        </w:rPr>
        <w:t xml:space="preserve"> настоящего Кодекса в письменном виде официальный документ, содержащий ход судебно-экспертного исследования и выводы по вопросам, поставленным перед экспертом следователем, прокурором, судом.</w:t>
      </w:r>
    </w:p>
    <w:p>
      <w:pPr>
        <w:spacing w:after="120"/>
        <w:ind w:firstLine="567"/>
        <w:jc w:val="both"/>
      </w:pPr>
      <w:r>
        <w:rPr>
          <w:rFonts w:ascii="Arial" w:cs="Arial" w:eastAsia="Arial" w:hAnsi="Arial"/>
          <w:sz w:val="24"/>
          <w:szCs w:val="24"/>
        </w:rPr>
        <w:t xml:space="preserve">2. Показания эксперта – сведения, сообщенные им на допросе, проведенном после получения его заключения в целях разъяснения или уточнения данного заключения в соответствии с требованиями </w:t>
      </w:r>
      <w:r>
        <w:rPr>
          <w:rFonts w:ascii="Arial" w:cs="Arial" w:eastAsia="Arial" w:hAnsi="Arial"/>
          <w:sz w:val="24"/>
          <w:szCs w:val="24"/>
        </w:rPr>
        <w:t xml:space="preserve">статьи 194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Заключение эксперта не является обязательным для следователя, прокурора, суда, однако их несогласие с заключением должно быть мотивировано соответственно в постановлении, приговоре или определении.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85. Показания специалиста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Показания специалиста – сведения, сообщенные им на допросе в целях разъяснения или уточнения обстоятельств, требующих специальных познаний в соответствии с требованиями </w:t>
      </w:r>
      <w:r>
        <w:rPr>
          <w:rFonts w:ascii="Arial" w:cs="Arial" w:eastAsia="Arial" w:hAnsi="Arial"/>
          <w:sz w:val="24"/>
          <w:szCs w:val="24"/>
        </w:rPr>
        <w:t xml:space="preserve">статьи 57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86. Вещественные доказательства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Вещественными доказательствами признаются предметы, если есть основания полагать, что они служили орудиями преступления или сохранили на себе следы преступления, или были объектами противоправных действий, а также деньги, предметы, документы и другие ценности, которые могут служить средством для обнаружения преступления, установления фактических обстоятельств дела, выявления виновных либо опровержения обвинения или смягчения ответственности.</w:t>
      </w:r>
    </w:p>
    <w:p>
      <w:pPr>
        <w:spacing w:after="120"/>
        <w:ind w:firstLine="567"/>
        <w:jc w:val="both"/>
      </w:pPr>
      <w:r>
        <w:rPr>
          <w:rFonts w:ascii="Arial" w:cs="Arial" w:eastAsia="Arial" w:hAnsi="Arial"/>
          <w:sz w:val="24"/>
          <w:szCs w:val="24"/>
        </w:rPr>
        <w:t xml:space="preserve">2. Вещественные доказательства должны быть подробно описаны в протоколах осмотра, засняты на видео и (или) сфотографированы. Вещественные доказательства приобщаются к делу постановлением следователя, судьи, определением суда и должны храниться при деле.</w:t>
      </w:r>
    </w:p>
    <w:p>
      <w:pPr>
        <w:spacing w:after="120"/>
        <w:ind w:firstLine="567"/>
        <w:jc w:val="both"/>
      </w:pPr>
      <w:r>
        <w:rPr>
          <w:rFonts w:ascii="Arial" w:cs="Arial" w:eastAsia="Arial" w:hAnsi="Arial"/>
          <w:sz w:val="24"/>
          <w:szCs w:val="24"/>
        </w:rPr>
        <w:t xml:space="preserve">3. При передаче дела от одного следователя другому, а равно при направлении дела прокурору и в суд либо передаче дела из одного суда в другой вещественные доказательства препровождаются вместе с делом, за исключением случаев, предусмотренных статьей </w:t>
      </w:r>
      <w:r>
        <w:rPr>
          <w:rFonts w:ascii="Arial" w:cs="Arial" w:eastAsia="Arial" w:hAnsi="Arial"/>
          <w:sz w:val="24"/>
          <w:szCs w:val="24"/>
        </w:rPr>
        <w:t xml:space="preserve">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В приговоре, определении или постановлении о прекращении дела должно содержаться решение о вещественных доказательствах, при этом:</w:t>
      </w:r>
    </w:p>
    <w:p>
      <w:pPr>
        <w:spacing w:after="120"/>
        <w:ind w:firstLine="567"/>
        <w:jc w:val="both"/>
      </w:pPr>
      <w:r>
        <w:rPr>
          <w:rFonts w:ascii="Arial" w:cs="Arial" w:eastAsia="Arial" w:hAnsi="Arial"/>
          <w:sz w:val="24"/>
          <w:szCs w:val="24"/>
        </w:rPr>
        <w:t xml:space="preserve">1) орудия преступления, принадлежащие подозреваемому, обвиняемому, подлежат конфискации;</w:t>
      </w:r>
    </w:p>
    <w:p>
      <w:pPr>
        <w:spacing w:after="120"/>
        <w:ind w:firstLine="567"/>
        <w:jc w:val="both"/>
      </w:pPr>
      <w:r>
        <w:rPr>
          <w:rFonts w:ascii="Arial" w:cs="Arial" w:eastAsia="Arial" w:hAnsi="Arial"/>
          <w:sz w:val="24"/>
          <w:szCs w:val="24"/>
        </w:rPr>
        <w:t xml:space="preserve">2) вещи, запрещенные к обращению, не выдаются и подлежат передаче в соответствующие организации или уничтожению;</w:t>
      </w:r>
    </w:p>
    <w:p>
      <w:pPr>
        <w:spacing w:after="120"/>
        <w:ind w:firstLine="567"/>
        <w:jc w:val="both"/>
      </w:pPr>
      <w:r>
        <w:rPr>
          <w:rFonts w:ascii="Arial" w:cs="Arial" w:eastAsia="Arial" w:hAnsi="Arial"/>
          <w:sz w:val="24"/>
          <w:szCs w:val="24"/>
        </w:rPr>
        <w:t xml:space="preserve">3) вещи, не представляющие никакой ценности и непригодные для использования, подлежат уничтожению, а в случае ходатайства заинтересованных лиц или организаций – выдаются им;</w:t>
      </w:r>
    </w:p>
    <w:p>
      <w:pPr>
        <w:spacing w:after="120"/>
        <w:ind w:firstLine="567"/>
        <w:jc w:val="both"/>
      </w:pPr>
      <w:r>
        <w:rPr>
          <w:rFonts w:ascii="Arial" w:cs="Arial" w:eastAsia="Arial" w:hAnsi="Arial"/>
          <w:sz w:val="24"/>
          <w:szCs w:val="24"/>
        </w:rPr>
        <w:t xml:space="preserve">4) деньги и иные ценности, нажитые преступным путем, по приговору, определению суда, постановлению судьи, а при прекращении дела в связи со смертью обвиняемого или признанием его невменяемым – постановлением следователя подлежат обращению в доход государства, остальные вещи выдаются законным владельцам, а при неустановлении последних – переходят в собственность государства. Спор о принадлежности этих вещей подлежит разрешению в порядке гражданского судопроизводства;</w:t>
      </w:r>
    </w:p>
    <w:p>
      <w:pPr>
        <w:spacing w:after="120"/>
        <w:ind w:firstLine="567"/>
        <w:jc w:val="both"/>
      </w:pPr>
      <w:r>
        <w:rPr>
          <w:rFonts w:ascii="Arial" w:cs="Arial" w:eastAsia="Arial" w:hAnsi="Arial"/>
          <w:sz w:val="24"/>
          <w:szCs w:val="24"/>
        </w:rPr>
        <w:t xml:space="preserve">5) деньги и иные ценности, являющиеся предметом взятки или контрабанды, по приговору суда подлежат обращению в доход государства в соответствии с уголовным законодательством. В случае если лицо добровольно заявило о вымогательстве у него взятки и способствовало задержанию взяткополучателя с поличным, то предмет взятки возвращается владельцу по решению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87. Хранение вещественных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Вещественные доказательства должны храниться при деле до вступления приговора в законную силу либо до истечения срока обжалования постановления или определения о прекращении дела и передаваться вместе с делом, за исключением случаев, предусмотренных настоящей статьей. В случае,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w:t>
      </w:r>
    </w:p>
    <w:p>
      <w:pPr>
        <w:spacing w:after="120"/>
        <w:ind w:firstLine="567"/>
        <w:jc w:val="both"/>
      </w:pPr>
      <w:r>
        <w:rPr>
          <w:rFonts w:ascii="Arial" w:cs="Arial" w:eastAsia="Arial" w:hAnsi="Arial"/>
          <w:sz w:val="24"/>
          <w:szCs w:val="24"/>
        </w:rPr>
        <w:t xml:space="preserve">2. Вещественные доказательства в виде:</w:t>
      </w:r>
    </w:p>
    <w:p>
      <w:pPr>
        <w:spacing w:after="120"/>
        <w:ind w:firstLine="567"/>
        <w:jc w:val="both"/>
      </w:pPr>
      <w:r>
        <w:rPr>
          <w:rFonts w:ascii="Arial" w:cs="Arial" w:eastAsia="Arial" w:hAnsi="Arial"/>
          <w:sz w:val="24"/>
          <w:szCs w:val="24"/>
        </w:rPr>
        <w:t xml:space="preserve">1) предметов, которые в силу громоздкости или иных причин не могут храниться при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pPr>
        <w:spacing w:after="120"/>
        <w:ind w:firstLine="567"/>
        <w:jc w:val="both"/>
      </w:pPr>
      <w:r>
        <w:rPr>
          <w:rFonts w:ascii="Arial" w:cs="Arial" w:eastAsia="Arial" w:hAnsi="Arial"/>
          <w:sz w:val="24"/>
          <w:szCs w:val="24"/>
        </w:rPr>
        <w:t xml:space="preserve">а) фотографируются или снимаются на видео, по возможности опечатываются и по решению следователя передаются на хранение в порядке, установленном Кабинетом Министров. К материалам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ind w:firstLine="567"/>
        <w:jc w:val="both"/>
      </w:pPr>
      <w:r>
        <w:rPr>
          <w:rFonts w:ascii="Arial" w:cs="Arial" w:eastAsia="Arial" w:hAnsi="Arial"/>
          <w:sz w:val="24"/>
          <w:szCs w:val="24"/>
        </w:rPr>
        <w:t xml:space="preserve">в) в случае невозможности обеспечения их хранения способами, предусмотренными подпунктами «а» и «б» настоящего пункта, оцениваются и с согласия владельца либо по решению суда передаются для реализации в порядке, установленном Кабинетом Министров.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2) 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w:t>
      </w:r>
    </w:p>
    <w:p>
      <w:pPr>
        <w:spacing w:after="120"/>
        <w:ind w:firstLine="567"/>
        <w:jc w:val="both"/>
      </w:pPr>
      <w:r>
        <w:rPr>
          <w:rFonts w:ascii="Arial" w:cs="Arial" w:eastAsia="Arial" w:hAnsi="Arial"/>
          <w:sz w:val="24"/>
          <w:szCs w:val="24"/>
        </w:rPr>
        <w:t xml:space="preserve">3) 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w:t>
      </w:r>
    </w:p>
    <w:p>
      <w:pPr>
        <w:spacing w:after="120"/>
        <w:ind w:firstLine="567"/>
        <w:jc w:val="both"/>
      </w:pPr>
      <w:r>
        <w:rPr>
          <w:rFonts w:ascii="Arial" w:cs="Arial" w:eastAsia="Arial" w:hAnsi="Arial"/>
          <w:sz w:val="24"/>
          <w:szCs w:val="24"/>
        </w:rPr>
        <w:t xml:space="preserve">а) возвращаются их владельцам;</w:t>
      </w:r>
    </w:p>
    <w:p>
      <w:pPr>
        <w:spacing w:after="120"/>
        <w:ind w:firstLine="567"/>
        <w:jc w:val="both"/>
      </w:pPr>
      <w:r>
        <w:rPr>
          <w:rFonts w:ascii="Arial" w:cs="Arial" w:eastAsia="Arial" w:hAnsi="Arial"/>
          <w:sz w:val="24"/>
          <w:szCs w:val="24"/>
        </w:rPr>
        <w:t xml:space="preserve">б) в случае невозможности возврата оцениваются и с согласия владельца либо по решению суда передаются для реализации в порядке, установленном Кабинетом Министров.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в) с согласия владельца либо по решению суда уничтожаются в порядке, установленном Кабинетом Министров, если такие скоропортящиеся товары и продукция пришли в негодность. В этом случае составляется протокол в соответствии с требованиями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4) изъятых из незаконного оборота сильнодействующих веществ, наркотических средств, психотропных веществ, их аналогов и прекурсоров, а также содержащих их живых организмов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окружающей среды, после проведения необходимых исследований передаются для их технологической переработки или уничтожаются по решению суда в порядке, установленном Кабинетом Министров, о чем составляется протокол в соответствии с требованиями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К материалам дела приобщается достаточный для сравнительного исследования образец изъятого из незаконного оборота сильнодействующего вещества, наркотического средства, психотропного вещества, их аналога и прекурсора, а также содержащего их живого организма;</w:t>
      </w:r>
    </w:p>
    <w:p>
      <w:pPr>
        <w:spacing w:after="120"/>
        <w:ind w:firstLine="567"/>
        <w:jc w:val="both"/>
      </w:pPr>
      <w:r>
        <w:rPr>
          <w:rFonts w:ascii="Arial" w:cs="Arial" w:eastAsia="Arial" w:hAnsi="Arial"/>
          <w:sz w:val="24"/>
          <w:szCs w:val="24"/>
        </w:rPr>
        <w:t xml:space="preserve">5) денег, ценностей и иного имущества, полученных в результате совершения преступления, и доходов от этого имущества, обнаруженных при производстве следственных действий, подлежат аресту в порядке, установленном </w:t>
      </w:r>
      <w:r>
        <w:rPr>
          <w:rFonts w:ascii="Arial" w:cs="Arial" w:eastAsia="Arial" w:hAnsi="Arial"/>
          <w:sz w:val="24"/>
          <w:szCs w:val="24"/>
        </w:rPr>
        <w:t xml:space="preserve">статьей 121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ценностей после производства необходимых следственных действий:</w:t>
      </w:r>
    </w:p>
    <w:p>
      <w:pPr>
        <w:spacing w:after="120"/>
        <w:ind w:firstLine="567"/>
        <w:jc w:val="both"/>
      </w:pPr>
      <w:r>
        <w:rPr>
          <w:rFonts w:ascii="Arial" w:cs="Arial" w:eastAsia="Arial" w:hAnsi="Arial"/>
          <w:sz w:val="24"/>
          <w:szCs w:val="24"/>
        </w:rPr>
        <w:t xml:space="preserve">а) сдаются на хранение в банк или иную кредитную организацию на срок, предусмотренный частью 1 настоящей статьи, за исключением случая, предусмотренного подпунктом «б» настоящего пункта;</w:t>
      </w:r>
    </w:p>
    <w:p>
      <w:pPr>
        <w:spacing w:after="120"/>
        <w:ind w:firstLine="567"/>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ind w:firstLine="567"/>
        <w:jc w:val="both"/>
      </w:pPr>
      <w:r>
        <w:rPr>
          <w:rFonts w:ascii="Arial" w:cs="Arial" w:eastAsia="Arial" w:hAnsi="Arial"/>
          <w:sz w:val="24"/>
          <w:szCs w:val="24"/>
        </w:rPr>
        <w:t xml:space="preserve">7) денег после производства необходимых следственных действий фотографируются или снимаются на видео, а затем:</w:t>
      </w:r>
    </w:p>
    <w:p>
      <w:pPr>
        <w:spacing w:after="120"/>
        <w:ind w:firstLine="567"/>
        <w:jc w:val="both"/>
      </w:pPr>
      <w:r>
        <w:rPr>
          <w:rFonts w:ascii="Arial" w:cs="Arial" w:eastAsia="Arial" w:hAnsi="Arial"/>
          <w:sz w:val="24"/>
          <w:szCs w:val="24"/>
        </w:rPr>
        <w:t xml:space="preserve">а) возвращаются их законному владельцу в порядке, установленном Кабинетом Министров;</w:t>
      </w:r>
    </w:p>
    <w:p>
      <w:pPr>
        <w:spacing w:after="120"/>
        <w:ind w:firstLine="567"/>
        <w:jc w:val="both"/>
      </w:pPr>
      <w:r>
        <w:rPr>
          <w:rFonts w:ascii="Arial" w:cs="Arial" w:eastAsia="Arial" w:hAnsi="Arial"/>
          <w:sz w:val="24"/>
          <w:szCs w:val="24"/>
        </w:rPr>
        <w:t xml:space="preserve">б) при отсутствии или неустановлении законного владельца либо при невозможности возврата вещественных доказательств законному владельцу по иным причинам они сдаются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частью 1 настоящей статьи, либо хранятся при деле, если индивидуальные признаки денежных купюр имеют значение для доказывания;</w:t>
      </w:r>
    </w:p>
    <w:p>
      <w:pPr>
        <w:spacing w:after="120"/>
        <w:ind w:firstLine="567"/>
        <w:jc w:val="both"/>
      </w:pPr>
      <w:r>
        <w:rPr>
          <w:rFonts w:ascii="Arial" w:cs="Arial" w:eastAsia="Arial" w:hAnsi="Arial"/>
          <w:sz w:val="24"/>
          <w:szCs w:val="24"/>
        </w:rPr>
        <w:t xml:space="preserve">8) электронных носителей информации:</w:t>
      </w:r>
    </w:p>
    <w:p>
      <w:pPr>
        <w:spacing w:after="120"/>
        <w:ind w:firstLine="567"/>
        <w:jc w:val="both"/>
      </w:pPr>
      <w:r>
        <w:rPr>
          <w:rFonts w:ascii="Arial" w:cs="Arial" w:eastAsia="Arial" w:hAnsi="Arial"/>
          <w:sz w:val="24"/>
          <w:szCs w:val="24"/>
        </w:rPr>
        <w:t xml:space="preserve">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w:t>
      </w:r>
    </w:p>
    <w:p>
      <w:pPr>
        <w:spacing w:after="120"/>
        <w:ind w:firstLine="567"/>
        <w:jc w:val="both"/>
      </w:pPr>
      <w:r>
        <w:rPr>
          <w:rFonts w:ascii="Arial" w:cs="Arial" w:eastAsia="Arial" w:hAnsi="Arial"/>
          <w:sz w:val="24"/>
          <w:szCs w:val="24"/>
        </w:rPr>
        <w:t xml:space="preserve">б) возвращаются их законному владельцу после осмотра и проведении других необходимых следственных действий, если это возможно без ущерба для доказывания.</w:t>
      </w:r>
    </w:p>
    <w:p>
      <w:pPr>
        <w:spacing w:after="120"/>
        <w:ind w:firstLine="567"/>
        <w:jc w:val="both"/>
      </w:pPr>
      <w:r>
        <w:rPr>
          <w:rFonts w:ascii="Arial" w:cs="Arial" w:eastAsia="Arial" w:hAnsi="Arial"/>
          <w:sz w:val="24"/>
          <w:szCs w:val="24"/>
        </w:rPr>
        <w:t xml:space="preserve">3. После производства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органе дознания, следствия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Иные условия хранения, учета и передачи вещественных доказательств, в том числе их отдельных категорий, устанавливаются Кабинетом Министров.</w:t>
      </w:r>
    </w:p>
    <w:p>
      <w:pPr>
        <w:spacing w:after="120"/>
        <w:ind w:firstLine="567"/>
        <w:jc w:val="both"/>
      </w:pPr>
      <w:r>
        <w:rPr>
          <w:rFonts w:ascii="Arial" w:cs="Arial" w:eastAsia="Arial" w:hAnsi="Arial"/>
          <w:sz w:val="24"/>
          <w:szCs w:val="24"/>
        </w:rPr>
        <w:t xml:space="preserve">5. В случаях, предусмотренных подпунктами «а» и «б» пункта 1, пунктом 2, подпунктом «а» пункта 3, пунктами 5, 6 и 7, подпунктом «б» пункта 8 части 2 и частью 3 настоящей статьи, следователь или судья выносит постановление.</w:t>
      </w:r>
    </w:p>
    <w:p>
      <w:pPr>
        <w:spacing w:after="120"/>
        <w:ind w:firstLine="567"/>
        <w:jc w:val="both"/>
      </w:pPr>
      <w:r>
        <w:rPr>
          <w:rFonts w:ascii="Arial" w:cs="Arial" w:eastAsia="Arial" w:hAnsi="Arial"/>
          <w:sz w:val="24"/>
          <w:szCs w:val="24"/>
        </w:rPr>
        <w:t xml:space="preserve">6. В случаях, предусмотренных подпунктом «в» пункта 1, подпунктами «б» и «в» пункта 3 и пунктом 4 части 2 настоящей статьи, следователь с согласия прокурора возбуждает перед следственным судьей по месту досудебного производства соответствующее ходатайство, если владелец не дал согласия на реализацию, утилизацию или уничтожение имущества.</w:t>
      </w:r>
    </w:p>
    <w:p>
      <w:pPr>
        <w:spacing w:after="120"/>
        <w:ind w:firstLine="567"/>
        <w:jc w:val="both"/>
      </w:pPr>
      <w:r>
        <w:rPr>
          <w:rFonts w:ascii="Arial" w:cs="Arial" w:eastAsia="Arial" w:hAnsi="Arial"/>
          <w:sz w:val="24"/>
          <w:szCs w:val="24"/>
        </w:rPr>
        <w:t xml:space="preserve">7. При передаче дела от одного следователя другому, а равно при направлении уголовного дела прокурору или в суд либо при передаче уголовного дела из одного суда в другой вещественные доказательства передаются вместе с уголовным делом, за исключением случаев, предусмотренных настоящей статьей.</w:t>
      </w:r>
    </w:p>
    <w:p>
      <w:pPr>
        <w:spacing w:after="120"/>
        <w:ind w:firstLine="567"/>
        <w:jc w:val="both"/>
      </w:pPr>
      <w:r>
        <w:rPr>
          <w:rFonts w:ascii="Arial" w:cs="Arial" w:eastAsia="Arial" w:hAnsi="Arial"/>
          <w:i/>
          <w:iCs/>
          <w:sz w:val="24"/>
          <w:szCs w:val="24"/>
        </w:rPr>
        <w:t xml:space="preserve">(В редакции Закона КР от </w:t>
      </w:r>
      <w:hyperlink w:history="1" r:id="rIddvzipw5z8iyas2dns9-fy">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88. Протоколы специальных следственных, следственных и судебных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Протоколы специальных следственных, следственных и судебных действий допускаются в качестве доказательств, если они составлены в соответствии с требованиями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89. Иные документы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Иные документы признаются доказательствами, если изложенные в них сведения имеют значение для установления обстоятельств, указанных в </w:t>
      </w:r>
      <w:r>
        <w:rPr>
          <w:rFonts w:ascii="Arial" w:cs="Arial" w:eastAsia="Arial" w:hAnsi="Arial"/>
          <w:sz w:val="24"/>
          <w:szCs w:val="24"/>
        </w:rPr>
        <w:t xml:space="preserve">статье 81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Документы могут содержать сведения, зафиксированные в письменной и иной форме. К документам могут относиться материалы фото-, звуко- и видеозаписи, все виды электронных документов, полученные, истребованные или представленные в порядке, предусмотренном настоящим Кодексом, и признанные доказательством по делу. Изъятие подлинных документов из государственных и ведомственных архивов для приобщения к уголовному делу запрещается. В таких случаях для приобщения к делу государственными и ведомственными архивами выдаются заверенные копии подлинников архивных документов.</w:t>
      </w:r>
    </w:p>
    <w:p>
      <w:pPr>
        <w:spacing w:after="120"/>
        <w:ind w:firstLine="567"/>
        <w:jc w:val="both"/>
      </w:pPr>
      <w:r>
        <w:rPr>
          <w:rFonts w:ascii="Arial" w:cs="Arial" w:eastAsia="Arial" w:hAnsi="Arial"/>
          <w:sz w:val="24"/>
          <w:szCs w:val="24"/>
        </w:rPr>
        <w:t xml:space="preserve">3. Электронный документ признается доказательством, равным по своей значимости письменным доказательствам, и имеет одинаковую юридическую силу с документом, воспроизведенным на бумажном носителе, подтвержденным электронным способом. </w:t>
      </w:r>
    </w:p>
    <w:p>
      <w:pPr>
        <w:spacing w:after="120"/>
        <w:ind w:firstLine="567"/>
        <w:jc w:val="both"/>
      </w:pPr>
      <w:r>
        <w:rPr>
          <w:rFonts w:ascii="Arial" w:cs="Arial" w:eastAsia="Arial" w:hAnsi="Arial"/>
          <w:sz w:val="24"/>
          <w:szCs w:val="24"/>
        </w:rPr>
        <w:t xml:space="preserve">Оригинал электронного документа существует только на машинном носителе. Все экземпляры электронного документа, подписанные электронной цифровой подписью, зафиксированные на машинном носителе и идентичные один другому, являются оригиналами и имеют одинаковую юридическую силу.</w:t>
      </w:r>
    </w:p>
    <w:p>
      <w:pPr>
        <w:spacing w:after="120"/>
        <w:ind w:firstLine="567"/>
        <w:jc w:val="both"/>
      </w:pPr>
      <w:r>
        <w:rPr>
          <w:rFonts w:ascii="Arial" w:cs="Arial" w:eastAsia="Arial" w:hAnsi="Arial"/>
          <w:sz w:val="24"/>
          <w:szCs w:val="24"/>
        </w:rPr>
        <w:t xml:space="preserve">Копии электронного документа создаются путем воспроизведения формы внешнего представления электронного документа на бумажном носителе.</w:t>
      </w:r>
    </w:p>
    <w:p>
      <w:pPr>
        <w:spacing w:after="120"/>
        <w:ind w:firstLine="567"/>
        <w:jc w:val="both"/>
      </w:pPr>
      <w:r>
        <w:rPr>
          <w:rFonts w:ascii="Arial" w:cs="Arial" w:eastAsia="Arial" w:hAnsi="Arial"/>
          <w:sz w:val="24"/>
          <w:szCs w:val="24"/>
        </w:rPr>
        <w:t xml:space="preserve">Электронные документы, воспроизведенные на бумажном носителе, должны содержать указание на то, что они являются копиями соответствующего электронного документа, и заверяться в порядке, установленном законодательством для заверения копий электронных документов на бумажном носителе.</w:t>
      </w:r>
    </w:p>
    <w:p>
      <w:pPr>
        <w:spacing w:after="120"/>
        <w:ind w:firstLine="567"/>
        <w:jc w:val="both"/>
      </w:pPr>
      <w:r>
        <w:rPr>
          <w:rFonts w:ascii="Arial" w:cs="Arial" w:eastAsia="Arial" w:hAnsi="Arial"/>
          <w:sz w:val="24"/>
          <w:szCs w:val="24"/>
        </w:rPr>
        <w:t xml:space="preserve">4. Документы приобщаются к делу и хранятся в течение установленных законом сроков. Если изъятые и приобщенные к делу документы требуются для текущего учета, отчетности и иных правомерных целей, они могут быть возвращены законному владельцу или предоставлены во временное пользование не в ущерб производству по делу либо переданы их копии в бумажном или электронном виде.</w:t>
      </w:r>
    </w:p>
    <w:p>
      <w:pPr>
        <w:spacing w:after="120"/>
        <w:ind w:firstLine="567"/>
        <w:jc w:val="both"/>
      </w:pPr>
      <w:r>
        <w:rPr>
          <w:rFonts w:ascii="Arial" w:cs="Arial" w:eastAsia="Arial" w:hAnsi="Arial"/>
          <w:sz w:val="24"/>
          <w:szCs w:val="24"/>
        </w:rPr>
        <w:t xml:space="preserve">5. Документы, обладающие признаками, указанными в </w:t>
      </w:r>
      <w:r>
        <w:rPr>
          <w:rFonts w:ascii="Arial" w:cs="Arial" w:eastAsia="Arial" w:hAnsi="Arial"/>
          <w:sz w:val="24"/>
          <w:szCs w:val="24"/>
        </w:rPr>
        <w:t xml:space="preserve">статье 86</w:t>
      </w:r>
      <w:r>
        <w:rPr>
          <w:rFonts w:ascii="Arial" w:cs="Arial" w:eastAsia="Arial" w:hAnsi="Arial"/>
          <w:sz w:val="24"/>
          <w:szCs w:val="24"/>
        </w:rPr>
        <w:t xml:space="preserve"> настоящего Кодекса, являются вещественными доказательствами.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11. Доказывание в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 Доказывание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Доказывание состоит в собирании, исследовании, оценке доказательств с целью установления обстоятельств, имеющих значение для законного, обоснованного и справедливого разрешения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Собирание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Собирание доказательств осуществляется в уголовном судопроизводстве путем проведения процессуальных действий, предусмотренных настоящим Кодексом.</w:t>
      </w:r>
    </w:p>
    <w:p>
      <w:pPr>
        <w:spacing w:after="120"/>
        <w:ind w:firstLine="567"/>
        <w:jc w:val="both"/>
      </w:pPr>
      <w:r>
        <w:rPr>
          <w:rFonts w:ascii="Arial" w:cs="Arial" w:eastAsia="Arial" w:hAnsi="Arial"/>
          <w:sz w:val="24"/>
          <w:szCs w:val="24"/>
        </w:rPr>
        <w:t xml:space="preserve">2. Орган, в производстве которого находится дело, по ходатайствам участников уголовного судопроизводства или по собственной инициативе вправе проводить процессуальные действия, предусмотренные настоящим Кодексом.</w:t>
      </w:r>
    </w:p>
    <w:p>
      <w:pPr>
        <w:spacing w:after="120"/>
        <w:ind w:firstLine="567"/>
        <w:jc w:val="both"/>
      </w:pPr>
      <w:r>
        <w:rPr>
          <w:rFonts w:ascii="Arial" w:cs="Arial" w:eastAsia="Arial" w:hAnsi="Arial"/>
          <w:sz w:val="24"/>
          <w:szCs w:val="24"/>
        </w:rPr>
        <w:t xml:space="preserve">3. Сторона защиты, потерпевший, представители потерпевшего вправе получать необходимые сведения путем:</w:t>
      </w:r>
    </w:p>
    <w:p>
      <w:pPr>
        <w:spacing w:after="120"/>
        <w:ind w:firstLine="567"/>
        <w:jc w:val="both"/>
      </w:pPr>
      <w:r>
        <w:rPr>
          <w:rFonts w:ascii="Arial" w:cs="Arial" w:eastAsia="Arial" w:hAnsi="Arial"/>
          <w:sz w:val="24"/>
          <w:szCs w:val="24"/>
        </w:rPr>
        <w:t xml:space="preserve">1) истребования справок, характеристик, иных документов от организаций. Указанные юридические лица обязаны представить запрошенные ими документы или их заверенные копии в течение 10 суток;</w:t>
      </w:r>
    </w:p>
    <w:p>
      <w:pPr>
        <w:spacing w:after="120"/>
        <w:ind w:firstLine="567"/>
        <w:jc w:val="both"/>
      </w:pPr>
      <w:r>
        <w:rPr>
          <w:rFonts w:ascii="Arial" w:cs="Arial" w:eastAsia="Arial" w:hAnsi="Arial"/>
          <w:sz w:val="24"/>
          <w:szCs w:val="24"/>
        </w:rPr>
        <w:t xml:space="preserve">2) инициирования на договорной основе производства судебной экспертизы;</w:t>
      </w:r>
    </w:p>
    <w:p>
      <w:pPr>
        <w:spacing w:after="120"/>
        <w:ind w:firstLine="567"/>
        <w:jc w:val="both"/>
      </w:pPr>
      <w:r>
        <w:rPr>
          <w:rFonts w:ascii="Arial" w:cs="Arial" w:eastAsia="Arial" w:hAnsi="Arial"/>
          <w:sz w:val="24"/>
          <w:szCs w:val="24"/>
        </w:rPr>
        <w:t xml:space="preserve">3) привлечения на договорной основе специалиста;</w:t>
      </w:r>
    </w:p>
    <w:p>
      <w:pPr>
        <w:spacing w:after="120"/>
        <w:ind w:firstLine="567"/>
        <w:jc w:val="both"/>
      </w:pPr>
      <w:r>
        <w:rPr>
          <w:rFonts w:ascii="Arial" w:cs="Arial" w:eastAsia="Arial" w:hAnsi="Arial"/>
          <w:sz w:val="24"/>
          <w:szCs w:val="24"/>
        </w:rPr>
        <w:t xml:space="preserve">4) опроса с их согласия лиц, предположительно владеющих информацией, относящейся к делу. Если адвокат не обеспечил явку опрошенного им лица в орган, ведущий уголовное судопроизводство, для проведения процессуального или следственного действия, опрос признается недостаточным и к делу не приобщается;</w:t>
      </w:r>
    </w:p>
    <w:p>
      <w:pPr>
        <w:spacing w:after="120"/>
        <w:ind w:firstLine="567"/>
        <w:jc w:val="both"/>
      </w:pPr>
      <w:r>
        <w:rPr>
          <w:rFonts w:ascii="Arial" w:cs="Arial" w:eastAsia="Arial" w:hAnsi="Arial"/>
          <w:sz w:val="24"/>
          <w:szCs w:val="24"/>
        </w:rPr>
        <w:t xml:space="preserve">5) совершения иных действий, направленных на собирание и подачу суду надлежащих и допустимых доказательств.</w:t>
      </w:r>
    </w:p>
    <w:p>
      <w:pPr>
        <w:spacing w:after="120"/>
        <w:ind w:firstLine="567"/>
        <w:jc w:val="both"/>
      </w:pPr>
      <w:r>
        <w:rPr>
          <w:rFonts w:ascii="Arial" w:cs="Arial" w:eastAsia="Arial" w:hAnsi="Arial"/>
          <w:sz w:val="24"/>
          <w:szCs w:val="24"/>
        </w:rPr>
        <w:t xml:space="preserve">4. Сведения в устной, письменной и (или) электронной форме, а также предметы и документы для приобщения их в качестве доказательств к делу вправе представить подозреваемый, обвиняемый, лицо, ответственное за возмещение материального ущерба и (или) морального вреда, адвокат, потерпевший, а также любые граждане и организации.</w:t>
      </w:r>
    </w:p>
    <w:p>
      <w:pPr>
        <w:spacing w:after="120"/>
        <w:ind w:firstLine="567"/>
        <w:jc w:val="both"/>
      </w:pPr>
      <w:r>
        <w:rPr>
          <w:rFonts w:ascii="Arial" w:cs="Arial" w:eastAsia="Arial" w:hAnsi="Arial"/>
          <w:sz w:val="24"/>
          <w:szCs w:val="24"/>
        </w:rPr>
        <w:t xml:space="preserve">5. Принятие предметов и документов от участников уголовного судопроизводства и иных лиц осуществляется на основании ходатайства и подлежат приобщению к делу, о чем выносится постановление.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Проверка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Собранные по уголовному делу доказательства подлежат всесторонней и объективной проверке. Проверка состоит в анализе полученного доказательства, его сопоставлении с другими доказательствами, собирании новых доказательств, проверке источников их получения.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93. Оценка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дела.</w:t>
      </w:r>
    </w:p>
    <w:p>
      <w:pPr>
        <w:spacing w:after="120"/>
        <w:ind w:firstLine="567"/>
        <w:jc w:val="both"/>
      </w:pPr>
      <w:r>
        <w:rPr>
          <w:rFonts w:ascii="Arial" w:cs="Arial" w:eastAsia="Arial" w:hAnsi="Arial"/>
          <w:sz w:val="24"/>
          <w:szCs w:val="24"/>
        </w:rPr>
        <w:t xml:space="preserve">2. Следователь, прокурор, присяжные заседатели, суд оценивают доказательства по своему внутреннему убеждению, основанному на объективном и достаточном рассмотрении доказательств в их совокупности, при этом руководствуясь законом и совестью.</w:t>
      </w:r>
    </w:p>
    <w:p>
      <w:pPr>
        <w:spacing w:after="120"/>
        <w:ind w:firstLine="567"/>
        <w:jc w:val="both"/>
      </w:pPr>
      <w:r>
        <w:rPr>
          <w:rFonts w:ascii="Arial" w:cs="Arial" w:eastAsia="Arial" w:hAnsi="Arial"/>
          <w:sz w:val="24"/>
          <w:szCs w:val="24"/>
        </w:rPr>
        <w:t xml:space="preserve">3. Доказательство признается относящимся к делу, если оно представляет собой сведения о фактах, которые подтверждают, опровергают или ставят под сомнение выводы о существовании обстоятельств, имеющих значение для дела.</w:t>
      </w:r>
    </w:p>
    <w:p>
      <w:pPr>
        <w:spacing w:after="120"/>
        <w:ind w:firstLine="567"/>
        <w:jc w:val="both"/>
      </w:pPr>
      <w:r>
        <w:rPr>
          <w:rFonts w:ascii="Arial" w:cs="Arial" w:eastAsia="Arial" w:hAnsi="Arial"/>
          <w:sz w:val="24"/>
          <w:szCs w:val="24"/>
        </w:rPr>
        <w:t xml:space="preserve">4. Доказательство признается допустимым, если оно получено в соответствии с требованиями части 2 </w:t>
      </w:r>
      <w:r>
        <w:rPr>
          <w:rFonts w:ascii="Arial" w:cs="Arial" w:eastAsia="Arial" w:hAnsi="Arial"/>
          <w:sz w:val="24"/>
          <w:szCs w:val="24"/>
        </w:rPr>
        <w:t xml:space="preserve">статьи 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Доказательство признается достоверным, если в результате исследования выясняется, что оно соответствует действительности.</w:t>
      </w:r>
    </w:p>
    <w:p>
      <w:pPr>
        <w:spacing w:after="120"/>
        <w:ind w:firstLine="567"/>
        <w:jc w:val="both"/>
      </w:pPr>
      <w:r>
        <w:rPr>
          <w:rFonts w:ascii="Arial" w:cs="Arial" w:eastAsia="Arial" w:hAnsi="Arial"/>
          <w:sz w:val="24"/>
          <w:szCs w:val="24"/>
        </w:rPr>
        <w:t xml:space="preserve">6. Совокупность доказательств признается достаточной для разрешения дела, если собраны все относящиеся к делу допустимые и достоверные доказательства.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94. Научно-технические средства в процессе доказывания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Научно-технические средства в процессе доказывания по делу могут быть использованы органом, в производстве которого находится дело, в том числе по ходатайству адвоката, а также экспертом и специалистом при исполнении ими процессуальных обязанностей, предусмотренных настоящим Кодексом.</w:t>
      </w:r>
    </w:p>
    <w:p>
      <w:pPr>
        <w:spacing w:after="120"/>
        <w:ind w:firstLine="567"/>
        <w:jc w:val="both"/>
      </w:pPr>
      <w:r>
        <w:rPr>
          <w:rFonts w:ascii="Arial" w:cs="Arial" w:eastAsia="Arial" w:hAnsi="Arial"/>
          <w:sz w:val="24"/>
          <w:szCs w:val="24"/>
        </w:rPr>
        <w:t xml:space="preserve">2. Для оказания содействия при использовании научно-технических средств органом, в производстве которого находится дело, может быть привлечен специалист.</w:t>
      </w:r>
    </w:p>
    <w:p>
      <w:pPr>
        <w:spacing w:after="120"/>
        <w:ind w:firstLine="567"/>
        <w:jc w:val="both"/>
      </w:pPr>
      <w:r>
        <w:rPr>
          <w:rFonts w:ascii="Arial" w:cs="Arial" w:eastAsia="Arial" w:hAnsi="Arial"/>
          <w:sz w:val="24"/>
          <w:szCs w:val="24"/>
        </w:rPr>
        <w:t xml:space="preserve">3. Применение научно-технических средств признается допустимым, если они:</w:t>
      </w:r>
    </w:p>
    <w:p>
      <w:pPr>
        <w:spacing w:after="120"/>
        <w:ind w:firstLine="567"/>
        <w:jc w:val="both"/>
      </w:pPr>
      <w:r>
        <w:rPr>
          <w:rFonts w:ascii="Arial" w:cs="Arial" w:eastAsia="Arial" w:hAnsi="Arial"/>
          <w:sz w:val="24"/>
          <w:szCs w:val="24"/>
        </w:rPr>
        <w:t xml:space="preserve">1) не противоречат нормам и принципам настоящего Кодекса;</w:t>
      </w:r>
    </w:p>
    <w:p>
      <w:pPr>
        <w:spacing w:after="120"/>
        <w:ind w:firstLine="567"/>
        <w:jc w:val="both"/>
      </w:pPr>
      <w:r>
        <w:rPr>
          <w:rFonts w:ascii="Arial" w:cs="Arial" w:eastAsia="Arial" w:hAnsi="Arial"/>
          <w:sz w:val="24"/>
          <w:szCs w:val="24"/>
        </w:rPr>
        <w:t xml:space="preserve">2) научно обоснованы;</w:t>
      </w:r>
    </w:p>
    <w:p>
      <w:pPr>
        <w:spacing w:after="120"/>
        <w:ind w:firstLine="567"/>
        <w:jc w:val="both"/>
      </w:pPr>
      <w:r>
        <w:rPr>
          <w:rFonts w:ascii="Arial" w:cs="Arial" w:eastAsia="Arial" w:hAnsi="Arial"/>
          <w:sz w:val="24"/>
          <w:szCs w:val="24"/>
        </w:rPr>
        <w:t xml:space="preserve">3) обеспечивают эффективность производства по делу;</w:t>
      </w:r>
    </w:p>
    <w:p>
      <w:pPr>
        <w:spacing w:after="120"/>
        <w:ind w:firstLine="567"/>
        <w:jc w:val="both"/>
      </w:pPr>
      <w:r>
        <w:rPr>
          <w:rFonts w:ascii="Arial" w:cs="Arial" w:eastAsia="Arial" w:hAnsi="Arial"/>
          <w:sz w:val="24"/>
          <w:szCs w:val="24"/>
        </w:rPr>
        <w:t xml:space="preserve">4) безопасны для жизни, здоровья граждан, имущества и окружающей среды.</w:t>
      </w:r>
    </w:p>
    <w:p>
      <w:pPr>
        <w:spacing w:after="120"/>
        <w:ind w:firstLine="567"/>
        <w:jc w:val="both"/>
      </w:pPr>
      <w:r>
        <w:rPr>
          <w:rFonts w:ascii="Arial" w:cs="Arial" w:eastAsia="Arial" w:hAnsi="Arial"/>
          <w:sz w:val="24"/>
          <w:szCs w:val="24"/>
        </w:rPr>
        <w:t xml:space="preserve">4. Использование научно-технических средств органом, в производстве которого находится дело, фиксируется в протоколах соответствующих процессуальных действий и протоколе судебного заседания с указанием данных научно-технических средств, условий и порядка их применения, объектов, к которым эти средства были применены, и результатов их использования.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95. Преюдиция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Вступивший в законную силу приговор, а также вступившее в законную силу другое решение суда по делу, разрешающее его по существу, обязательны для всех государственных органов, организаций и граждан в отношении как установленных обстоятельств, так и их правовой оценки по отношению к лицу, о котором они вынесены. Данное положение не препятствует отмене и изменению приговора и других решений суда в апелляционном и кассационном порядке по новым или вновь открывшимся обстоятельствам.</w:t>
      </w:r>
    </w:p>
    <w:p>
      <w:pPr>
        <w:spacing w:after="120"/>
        <w:ind w:firstLine="567"/>
        <w:jc w:val="both"/>
      </w:pPr>
      <w:r>
        <w:rPr>
          <w:rFonts w:ascii="Arial" w:cs="Arial" w:eastAsia="Arial" w:hAnsi="Arial"/>
          <w:sz w:val="24"/>
          <w:szCs w:val="24"/>
        </w:rPr>
        <w:t xml:space="preserve">2. Вступившее в законную силу решение суда, принятое в рамках гражданского судопроизводства или судопроизводства о правонарушениях, обязательно для органа, в производстве которого находится уголовное дело, только по вопросу о том, имело ли место само событие или действие, и не должно предрешать выводы о виновности или невиновности обвиняемого.</w:t>
      </w:r>
    </w:p>
    <w:p>
      <w:pPr>
        <w:spacing w:after="120"/>
        <w:ind w:firstLine="567"/>
        <w:jc w:val="both"/>
      </w:pPr>
      <w:r>
        <w:rPr>
          <w:rFonts w:ascii="Arial" w:cs="Arial" w:eastAsia="Arial" w:hAnsi="Arial"/>
          <w:sz w:val="24"/>
          <w:szCs w:val="24"/>
        </w:rPr>
        <w:t xml:space="preserve">3. Вступивший в законную силу приговор суда, в котором решен вопрос о возмещении материального ущерба и (или) морального вреда, обязателен в этой части для суда при рассмотрении дела в ходе гражданского судопроизводства в части вопросов, нерешенных в порядке уголовного производства.</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IV</w:t>
      </w:r>
    </w:p>
    <w:p>
      <w:pPr>
        <w:spacing w:after="120" w:before="200"/>
        <w:ind w:firstLine="567"/>
        <w:jc w:val="center"/>
      </w:pPr>
      <w:r>
        <w:rPr>
          <w:rFonts w:ascii="Arial" w:cs="Arial" w:eastAsia="Arial" w:hAnsi="Arial"/>
          <w:b/>
          <w:bCs/>
          <w:sz w:val="32"/>
          <w:szCs w:val="32"/>
        </w:rPr>
        <w:t xml:space="preserve">МЕРЫ ОБЕСПЕЧЕНИЯ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12. Задержание подозреваемого,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96. Основания задержания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Задержание подозреваемого в совершении преступления – это кратковременное фактическое лишение свободы передвижения лица, которое применяется следователем в случаях, не терпящих отлагательства, в целях пресечения преступления, выяснения причастности задержанного к преступлению.</w:t>
      </w:r>
    </w:p>
    <w:p>
      <w:pPr>
        <w:spacing w:after="120"/>
        <w:ind w:firstLine="567"/>
        <w:jc w:val="both"/>
      </w:pPr>
      <w:r>
        <w:rPr>
          <w:rFonts w:ascii="Arial" w:cs="Arial" w:eastAsia="Arial" w:hAnsi="Arial"/>
          <w:sz w:val="24"/>
          <w:szCs w:val="24"/>
        </w:rPr>
        <w:t xml:space="preserve">2. Следователь вправе задержать лицо по подозрению в совершении преступления, за которое может быть назначено наказание в виде лишения свободы, при наличии одного из следующих оснований:</w:t>
      </w:r>
    </w:p>
    <w:p>
      <w:pPr>
        <w:spacing w:after="120"/>
        <w:ind w:firstLine="567"/>
        <w:jc w:val="both"/>
      </w:pPr>
      <w:r>
        <w:rPr>
          <w:rFonts w:ascii="Arial" w:cs="Arial" w:eastAsia="Arial" w:hAnsi="Arial"/>
          <w:sz w:val="24"/>
          <w:szCs w:val="24"/>
        </w:rPr>
        <w:t xml:space="preserve">1) если лицо застигнуто при совершении преступления или непосредственно после его совершения;</w:t>
      </w:r>
    </w:p>
    <w:p>
      <w:pPr>
        <w:spacing w:after="120"/>
        <w:ind w:firstLine="567"/>
        <w:jc w:val="both"/>
      </w:pPr>
      <w:r>
        <w:rPr>
          <w:rFonts w:ascii="Arial" w:cs="Arial" w:eastAsia="Arial" w:hAnsi="Arial"/>
          <w:sz w:val="24"/>
          <w:szCs w:val="24"/>
        </w:rPr>
        <w:t xml:space="preserve">2) если очевидцы, в том числе потерпевшие, прямо укажут на данное лицо как на лицо, совершившее преступление;</w:t>
      </w:r>
    </w:p>
    <w:p>
      <w:pPr>
        <w:spacing w:after="120"/>
        <w:ind w:firstLine="567"/>
        <w:jc w:val="both"/>
      </w:pPr>
      <w:r>
        <w:rPr>
          <w:rFonts w:ascii="Arial" w:cs="Arial" w:eastAsia="Arial" w:hAnsi="Arial"/>
          <w:sz w:val="24"/>
          <w:szCs w:val="24"/>
        </w:rPr>
        <w:t xml:space="preserve">3) если на подозреваемом или на его одежде, при нем или в его жилище будут обнаружены явные следы преступления.</w:t>
      </w:r>
    </w:p>
    <w:p>
      <w:pPr>
        <w:spacing w:after="120"/>
        <w:ind w:firstLine="567"/>
        <w:jc w:val="both"/>
      </w:pPr>
      <w:r>
        <w:rPr>
          <w:rFonts w:ascii="Arial" w:cs="Arial" w:eastAsia="Arial" w:hAnsi="Arial"/>
          <w:sz w:val="24"/>
          <w:szCs w:val="24"/>
        </w:rPr>
        <w:t xml:space="preserve">3. Задержание лиц по подозрению в совершении преступлений производится после проведения специальных следственных либо следственных действий, достаточных для объявления подозреваемому в совершении какого преступления он подозревается, за исключением случаев, предусмотренных частью 2 настоящей статьи.</w:t>
      </w:r>
    </w:p>
    <w:p>
      <w:pPr>
        <w:spacing w:after="120"/>
        <w:ind w:firstLine="567"/>
        <w:jc w:val="both"/>
      </w:pPr>
      <w:r>
        <w:rPr>
          <w:rFonts w:ascii="Arial" w:cs="Arial" w:eastAsia="Arial" w:hAnsi="Arial"/>
          <w:sz w:val="24"/>
          <w:szCs w:val="24"/>
        </w:rPr>
        <w:t xml:space="preserve">4. В отношении обвиняемого, объявленного в розыск, в случае его задержания составляется постановление о задержании в порядке, предусмотренном </w:t>
      </w:r>
      <w:r>
        <w:rPr>
          <w:rFonts w:ascii="Arial" w:cs="Arial" w:eastAsia="Arial" w:hAnsi="Arial"/>
          <w:sz w:val="24"/>
          <w:szCs w:val="24"/>
        </w:rPr>
        <w:t xml:space="preserve">статьей 97</w:t>
      </w:r>
      <w:r>
        <w:rPr>
          <w:rFonts w:ascii="Arial" w:cs="Arial" w:eastAsia="Arial" w:hAnsi="Arial"/>
          <w:sz w:val="24"/>
          <w:szCs w:val="24"/>
        </w:rPr>
        <w:t xml:space="preserve"> настоящего Кодекса, и направляется уведомление в соответствии со </w:t>
      </w:r>
      <w:r>
        <w:rPr>
          <w:rFonts w:ascii="Arial" w:cs="Arial" w:eastAsia="Arial" w:hAnsi="Arial"/>
          <w:sz w:val="24"/>
          <w:szCs w:val="24"/>
        </w:rPr>
        <w:t xml:space="preserve">статьей 102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 Порядок задержания подозреваемого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Постановление о задержании подозреваемого составляется в момент доставления его в орган следствия. Подозреваемому в момент фактического задержания должно быть объявлено в чем он подозревается, а также разъяснено право не давать показания против себя, право иметь адвоката, а также право пользоваться гарантированной государством юридической помощью.</w:t>
      </w:r>
    </w:p>
    <w:p>
      <w:pPr>
        <w:spacing w:after="120"/>
        <w:ind w:firstLine="567"/>
        <w:jc w:val="both"/>
      </w:pPr>
      <w:r>
        <w:rPr>
          <w:rFonts w:ascii="Arial" w:cs="Arial" w:eastAsia="Arial" w:hAnsi="Arial"/>
          <w:sz w:val="24"/>
          <w:szCs w:val="24"/>
        </w:rPr>
        <w:t xml:space="preserve">2. В постановлении о задержании указываются дата и место его составления, должность, фамилия, имя лица, составившего постановление, сведения о личности подозреваемого, его физическом состоянии на момент задержания, основания и мотивы, место и время фактического задержания (с указанием часа и минут), сведения о разъяснении подозреваемому прав, предусмотренных </w:t>
      </w:r>
      <w:r>
        <w:rPr>
          <w:rFonts w:ascii="Arial" w:cs="Arial" w:eastAsia="Arial" w:hAnsi="Arial"/>
          <w:sz w:val="24"/>
          <w:szCs w:val="24"/>
        </w:rPr>
        <w:t xml:space="preserve">статьей 44</w:t>
      </w:r>
      <w:r>
        <w:rPr>
          <w:rFonts w:ascii="Arial" w:cs="Arial" w:eastAsia="Arial" w:hAnsi="Arial"/>
          <w:sz w:val="24"/>
          <w:szCs w:val="24"/>
        </w:rPr>
        <w:t xml:space="preserve"> настоящего Кодекса, результаты личного обыска и телефонного разговора.</w:t>
      </w:r>
    </w:p>
    <w:p>
      <w:pPr>
        <w:spacing w:after="120"/>
        <w:ind w:firstLine="567"/>
        <w:jc w:val="both"/>
      </w:pPr>
      <w:r>
        <w:rPr>
          <w:rFonts w:ascii="Arial" w:cs="Arial" w:eastAsia="Arial" w:hAnsi="Arial"/>
          <w:sz w:val="24"/>
          <w:szCs w:val="24"/>
        </w:rPr>
        <w:t xml:space="preserve">3. Постановление о задержании объявляется подозреваемому и подписывается следователем и задержанным с указанием точного времени фактического задержания подозреваемого, а также адвокатом.</w:t>
      </w:r>
    </w:p>
    <w:p>
      <w:pPr>
        <w:spacing w:after="120"/>
        <w:ind w:firstLine="567"/>
        <w:jc w:val="both"/>
      </w:pPr>
      <w:r>
        <w:rPr>
          <w:rFonts w:ascii="Arial" w:cs="Arial" w:eastAsia="Arial" w:hAnsi="Arial"/>
          <w:sz w:val="24"/>
          <w:szCs w:val="24"/>
        </w:rPr>
        <w:t xml:space="preserve">4. Копия постановления незамедлительно вручается задержанному и в течение 12 часов направляется прокурору.</w:t>
      </w:r>
    </w:p>
    <w:p>
      <w:pPr>
        <w:spacing w:after="120"/>
        <w:ind w:firstLine="567"/>
        <w:jc w:val="both"/>
      </w:pPr>
      <w:r>
        <w:rPr>
          <w:rFonts w:ascii="Arial" w:cs="Arial" w:eastAsia="Arial" w:hAnsi="Arial"/>
          <w:sz w:val="24"/>
          <w:szCs w:val="24"/>
        </w:rPr>
        <w:t xml:space="preserve">5. До истечения 45 часов, а в отношении подозреваемого ребенка – до истечения 21 часа с момента фактического задержания подозреваемый должен быть доставлен в суд для решения вопроса о законности и обоснованности его задержания в порядке, предусмотренном </w:t>
      </w:r>
      <w:r>
        <w:rPr>
          <w:rFonts w:ascii="Arial" w:cs="Arial" w:eastAsia="Arial" w:hAnsi="Arial"/>
          <w:sz w:val="24"/>
          <w:szCs w:val="24"/>
        </w:rPr>
        <w:t xml:space="preserve">статьей 265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задержании лица, объявленного в розыск, проверка законности и обоснованности задержания не требуется. В этом случае до истечения 48 часов, а в отношении ребенка – до истечения 24 часов с момента задержания лицо должно быть доставлено в суд для рассмотрения вопроса об установлении срока применения меры пресечения либо об изменении меры пресечения.</w:t>
      </w:r>
    </w:p>
    <w:p>
      <w:pPr>
        <w:spacing w:after="120"/>
        <w:ind w:firstLine="567"/>
        <w:jc w:val="both"/>
      </w:pPr>
      <w:r>
        <w:rPr>
          <w:rFonts w:ascii="Arial" w:cs="Arial" w:eastAsia="Arial" w:hAnsi="Arial"/>
          <w:sz w:val="24"/>
          <w:szCs w:val="24"/>
        </w:rPr>
        <w:t xml:space="preserve">Задержание лиц по подозрению в совершении преступлений, по которым истек срок давности уголовного преследования, не допускается. </w:t>
      </w:r>
    </w:p>
    <w:p>
      <w:pPr>
        <w:spacing w:after="120"/>
        <w:ind w:firstLine="567"/>
        <w:jc w:val="both"/>
      </w:pPr>
      <w:r>
        <w:rPr>
          <w:rFonts w:ascii="Arial" w:cs="Arial" w:eastAsia="Arial" w:hAnsi="Arial"/>
          <w:sz w:val="24"/>
          <w:szCs w:val="24"/>
        </w:rPr>
        <w:t xml:space="preserve">6. Следователь в случае необходимости обязан по ходатайству стороны защиты обеспечить своевременный (не позднее 12 часов) доступ к подозреваемому, находящемуся в местах содержания задержанных, для проведения медицинского осмотра, а в случае необходимости – и к помощи врача.</w:t>
      </w:r>
    </w:p>
    <w:p>
      <w:pPr>
        <w:spacing w:after="120"/>
        <w:ind w:firstLine="567"/>
        <w:jc w:val="both"/>
      </w:pPr>
      <w:r>
        <w:rPr>
          <w:rFonts w:ascii="Arial" w:cs="Arial" w:eastAsia="Arial" w:hAnsi="Arial"/>
          <w:sz w:val="24"/>
          <w:szCs w:val="24"/>
        </w:rPr>
        <w:t xml:space="preserve">7. 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в суд с внесением данных в Единый реестр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98. Личный обыск задержанного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Личный обыск задержанного производится немедленно после фактического задержания, при необходимости – с видеофиксацией этого действия, о чем составляется протокол с указанием даты и точного времени (с указанием часа и минут) его составления.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99. Право на задержание лиц, совершивших преступление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Любое физическое лицо, включая потерпевшего, имеет право на задержание лица, совершившего преступление, ограничение его свободы передвижения с целью передачи либо доставления в уполномоченный государственный орган, а также пресечение возможности совершения им иных посягательств.</w:t>
      </w:r>
    </w:p>
    <w:p>
      <w:pPr>
        <w:spacing w:after="120"/>
        <w:ind w:firstLine="567"/>
        <w:jc w:val="both"/>
      </w:pPr>
      <w:r>
        <w:rPr>
          <w:rFonts w:ascii="Arial" w:cs="Arial" w:eastAsia="Arial" w:hAnsi="Arial"/>
          <w:sz w:val="24"/>
          <w:szCs w:val="24"/>
        </w:rPr>
        <w:t xml:space="preserve">2. К задержанному лицу в случаях, предусмотренных частью 1 настоящей статьи, при оказании им сопротивления могут быть в пределах, предусмотренных </w:t>
      </w:r>
      <w:r>
        <w:rPr>
          <w:rFonts w:ascii="Arial" w:cs="Arial" w:eastAsia="Arial" w:hAnsi="Arial"/>
          <w:sz w:val="24"/>
          <w:szCs w:val="24"/>
        </w:rPr>
        <w:t xml:space="preserve">статьей 49</w:t>
      </w:r>
      <w:r>
        <w:rPr>
          <w:rFonts w:ascii="Arial" w:cs="Arial" w:eastAsia="Arial" w:hAnsi="Arial"/>
          <w:sz w:val="24"/>
          <w:szCs w:val="24"/>
        </w:rPr>
        <w:t xml:space="preserve"> Уголовного кодекса, применены физическая сила и другие средства. В случаях если есть основания полагать, что при задержанном лице находятся оружие и (или) иные опасные предметы, имеющие значение для уголовного дела, задержавший его гражданин вправе изъять находящиеся при нем предметы для передачи в последующем их в уполномоченный государственный орган, куда непосредственно было доставлено или передано задержанное лицо.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 Основания освобождения задержанного подозреваемого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Задержанный подозреваемый подлежит освобождению по решению суда, по постановлению следователя или прокурора, если:</w:t>
      </w:r>
    </w:p>
    <w:p>
      <w:pPr>
        <w:spacing w:after="120"/>
        <w:ind w:firstLine="567"/>
        <w:jc w:val="both"/>
      </w:pPr>
      <w:r>
        <w:rPr>
          <w:rFonts w:ascii="Arial" w:cs="Arial" w:eastAsia="Arial" w:hAnsi="Arial"/>
          <w:sz w:val="24"/>
          <w:szCs w:val="24"/>
        </w:rPr>
        <w:t xml:space="preserve">1) не подтвердилось подозрение в совершении преступления;</w:t>
      </w:r>
    </w:p>
    <w:p>
      <w:pPr>
        <w:spacing w:after="120"/>
        <w:ind w:firstLine="567"/>
        <w:jc w:val="both"/>
      </w:pPr>
      <w:r>
        <w:rPr>
          <w:rFonts w:ascii="Arial" w:cs="Arial" w:eastAsia="Arial" w:hAnsi="Arial"/>
          <w:sz w:val="24"/>
          <w:szCs w:val="24"/>
        </w:rPr>
        <w:t xml:space="preserve">2) истек установленный законом срок задержания;</w:t>
      </w:r>
    </w:p>
    <w:p>
      <w:pPr>
        <w:spacing w:after="120"/>
        <w:ind w:firstLine="567"/>
        <w:jc w:val="both"/>
      </w:pPr>
      <w:r>
        <w:rPr>
          <w:rFonts w:ascii="Arial" w:cs="Arial" w:eastAsia="Arial" w:hAnsi="Arial"/>
          <w:sz w:val="24"/>
          <w:szCs w:val="24"/>
        </w:rPr>
        <w:t xml:space="preserve">3) отсутствуют основания или необходимость применения к нему меры пресечения в виде заключения под стражу;</w:t>
      </w:r>
    </w:p>
    <w:p>
      <w:pPr>
        <w:spacing w:after="120"/>
        <w:ind w:firstLine="567"/>
        <w:jc w:val="both"/>
      </w:pPr>
      <w:r>
        <w:rPr>
          <w:rFonts w:ascii="Arial" w:cs="Arial" w:eastAsia="Arial" w:hAnsi="Arial"/>
          <w:sz w:val="24"/>
          <w:szCs w:val="24"/>
        </w:rPr>
        <w:t xml:space="preserve">4) задержание было произведено с нарушением требований статей </w:t>
      </w:r>
      <w:r>
        <w:rPr>
          <w:rFonts w:ascii="Arial" w:cs="Arial" w:eastAsia="Arial" w:hAnsi="Arial"/>
          <w:sz w:val="24"/>
          <w:szCs w:val="24"/>
        </w:rPr>
        <w:t xml:space="preserve">96</w:t>
      </w:r>
      <w:r>
        <w:rPr>
          <w:rFonts w:ascii="Arial" w:cs="Arial" w:eastAsia="Arial" w:hAnsi="Arial"/>
          <w:sz w:val="24"/>
          <w:szCs w:val="24"/>
        </w:rPr>
        <w:t xml:space="preserve"> и </w:t>
      </w:r>
      <w:r>
        <w:rPr>
          <w:rFonts w:ascii="Arial" w:cs="Arial" w:eastAsia="Arial" w:hAnsi="Arial"/>
          <w:sz w:val="24"/>
          <w:szCs w:val="24"/>
        </w:rPr>
        <w:t xml:space="preserve">97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в течение 48 часов, а в отношении ребенка – 24 часов с момента задержания к начальнику места содержания задержанного не поступило постановление о применении к задержанному меры пресечения в виде заключения под стражу, то начальник места содержания задержанного немедленно освобождает задержанного, о чем уведомляет следователя, в производстве которого находится уголовное дело, и прокурора, о чем составляет протокол.</w:t>
      </w:r>
    </w:p>
    <w:p>
      <w:pPr>
        <w:spacing w:after="120"/>
        <w:ind w:firstLine="567"/>
        <w:jc w:val="both"/>
      </w:pPr>
      <w:r>
        <w:rPr>
          <w:rFonts w:ascii="Arial" w:cs="Arial" w:eastAsia="Arial" w:hAnsi="Arial"/>
          <w:sz w:val="24"/>
          <w:szCs w:val="24"/>
        </w:rPr>
        <w:t xml:space="preserve">3. При невыполнении требований части 2 настоящей статьи начальник места содержания задержанного несет ответственность, установленную законом.</w:t>
      </w:r>
    </w:p>
    <w:p>
      <w:pPr>
        <w:spacing w:after="120"/>
        <w:ind w:firstLine="567"/>
        <w:jc w:val="both"/>
      </w:pPr>
      <w:r>
        <w:rPr>
          <w:rFonts w:ascii="Arial" w:cs="Arial" w:eastAsia="Arial" w:hAnsi="Arial"/>
          <w:sz w:val="24"/>
          <w:szCs w:val="24"/>
        </w:rPr>
        <w:t xml:space="preserve">4. При освобождении подозреваемого начальником места содержания задержанного ему выдается справка, в которой указываются, кем был задержан, основание, место и время задержания, основание и время освобождения.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101. Порядок содержания задержанных подозреваемых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Задержанные подозреваемые содержатся в изоляторах временного содержания. Порядок и условия содержания задержанных подозреваемых определяются законом.</w:t>
      </w:r>
    </w:p>
    <w:p>
      <w:pPr>
        <w:spacing w:after="120"/>
        <w:ind w:firstLine="567"/>
        <w:jc w:val="both"/>
      </w:pPr>
      <w:r>
        <w:rPr>
          <w:rFonts w:ascii="Arial" w:cs="Arial" w:eastAsia="Arial" w:hAnsi="Arial"/>
          <w:sz w:val="24"/>
          <w:szCs w:val="24"/>
        </w:rPr>
        <w:t xml:space="preserve">2. 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в производстве которого находится уголовное дело, и только в присутствии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 Уведомление родственников и адвоката подозреваемого о задержании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фактического задержания следователь обязан немедленно уведомить о задержании подозреваемого кого-либо из близких родственников, супруга (супругу), а также адвоката и предоставить возможность бесплатного уведомления самому подозреваемому. О произведенном уведомлении делается отметка в постановлении о задержании.</w:t>
      </w:r>
    </w:p>
    <w:p>
      <w:pPr>
        <w:spacing w:after="120"/>
        <w:ind w:firstLine="567"/>
        <w:jc w:val="both"/>
      </w:pPr>
      <w:r>
        <w:rPr>
          <w:rFonts w:ascii="Arial" w:cs="Arial" w:eastAsia="Arial" w:hAnsi="Arial"/>
          <w:sz w:val="24"/>
          <w:szCs w:val="24"/>
        </w:rPr>
        <w:t xml:space="preserve">2. Если задержанный подозреваемый является гражданином другого государства, в порядке, установленном частью 1 настоящей статьи, должно быть уведомлено посольство либо консульство этого государства, о чем делается отметка в постановлении о задержании. В случае отсутствия на территории Кыргызской Республики посольства или консульства государства, гражданином которого является задержанный подозреваемый, уведомление направляется в уполномоченный государственный орган.</w:t>
      </w:r>
    </w:p>
    <w:p>
      <w:pPr>
        <w:spacing w:after="120"/>
        <w:ind w:firstLine="567"/>
        <w:jc w:val="both"/>
      </w:pPr>
      <w:r>
        <w:rPr>
          <w:rFonts w:ascii="Arial" w:cs="Arial" w:eastAsia="Arial" w:hAnsi="Arial"/>
          <w:sz w:val="24"/>
          <w:szCs w:val="24"/>
        </w:rPr>
        <w:t xml:space="preserve">3. При задержании ребенка, подозреваемого в совершении преступления, немедленно извещаются его законные представители и уполномоченный государственный орган по защите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103. Допрос задержанного подозреваемого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Задержанный подозреваемый подлежит допросу в качестве подозреваемого. При допросе задержанного подозреваемого присутствие адвоката обязательно.</w:t>
      </w:r>
    </w:p>
    <w:p>
      <w:pPr>
        <w:spacing w:after="120"/>
        <w:ind w:firstLine="567"/>
        <w:jc w:val="both"/>
      </w:pPr>
      <w:r>
        <w:rPr>
          <w:rFonts w:ascii="Arial" w:cs="Arial" w:eastAsia="Arial" w:hAnsi="Arial"/>
          <w:sz w:val="24"/>
          <w:szCs w:val="24"/>
        </w:rPr>
        <w:t xml:space="preserve">2. Допрос задержанного подозреваемого проводится по правилам, предусмотренным статьями </w:t>
      </w:r>
      <w:r>
        <w:rPr>
          <w:rFonts w:ascii="Arial" w:cs="Arial" w:eastAsia="Arial" w:hAnsi="Arial"/>
          <w:sz w:val="24"/>
          <w:szCs w:val="24"/>
        </w:rPr>
        <w:t xml:space="preserve">196</w:t>
      </w:r>
      <w:r>
        <w:rPr>
          <w:rFonts w:ascii="Arial" w:cs="Arial" w:eastAsia="Arial" w:hAnsi="Arial"/>
          <w:sz w:val="24"/>
          <w:szCs w:val="24"/>
        </w:rPr>
        <w:t xml:space="preserve">–</w:t>
      </w:r>
      <w:r>
        <w:rPr>
          <w:rFonts w:ascii="Arial" w:cs="Arial" w:eastAsia="Arial" w:hAnsi="Arial"/>
          <w:sz w:val="24"/>
          <w:szCs w:val="24"/>
        </w:rPr>
        <w:t xml:space="preserve">200</w:t>
      </w:r>
      <w:r>
        <w:rPr>
          <w:rFonts w:ascii="Arial" w:cs="Arial" w:eastAsia="Arial" w:hAnsi="Arial"/>
          <w:sz w:val="24"/>
          <w:szCs w:val="24"/>
        </w:rPr>
        <w:t xml:space="preserve"> настоящего Кодекса. Перед допросом задержанному подозреваемому разъясняются его права, предусмотренные </w:t>
      </w:r>
      <w:r>
        <w:rPr>
          <w:rFonts w:ascii="Arial" w:cs="Arial" w:eastAsia="Arial" w:hAnsi="Arial"/>
          <w:sz w:val="24"/>
          <w:szCs w:val="24"/>
        </w:rPr>
        <w:t xml:space="preserve">статьей 44</w:t>
      </w:r>
      <w:r>
        <w:rPr>
          <w:rFonts w:ascii="Arial" w:cs="Arial" w:eastAsia="Arial" w:hAnsi="Arial"/>
          <w:sz w:val="24"/>
          <w:szCs w:val="24"/>
        </w:rPr>
        <w:t xml:space="preserve"> настоящего Кодекса, и объявляется в совершении какого преступления он подозревается.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13.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104. Меры пресечения и их виды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Мерами пресечения являются меры, применяемые к обвиняемому, для предотвращения его ненадлежащего поведения в ходе следствия и судебного разбирательства по уголовному делу.</w:t>
      </w:r>
    </w:p>
    <w:p>
      <w:pPr>
        <w:spacing w:after="120"/>
        <w:ind w:firstLine="567"/>
        <w:jc w:val="both"/>
      </w:pPr>
      <w:r>
        <w:rPr>
          <w:rFonts w:ascii="Arial" w:cs="Arial" w:eastAsia="Arial" w:hAnsi="Arial"/>
          <w:sz w:val="24"/>
          <w:szCs w:val="24"/>
        </w:rPr>
        <w:t xml:space="preserve">2. Виды мер пресечения:</w:t>
      </w:r>
    </w:p>
    <w:p>
      <w:pPr>
        <w:spacing w:after="120"/>
        <w:ind w:firstLine="567"/>
        <w:jc w:val="both"/>
      </w:pPr>
      <w:r>
        <w:rPr>
          <w:rFonts w:ascii="Arial" w:cs="Arial" w:eastAsia="Arial" w:hAnsi="Arial"/>
          <w:sz w:val="24"/>
          <w:szCs w:val="24"/>
        </w:rPr>
        <w:t xml:space="preserve">1) подписка о невыезде;</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электронное наблюдение;</w:t>
      </w:r>
    </w:p>
    <w:p>
      <w:pPr>
        <w:spacing w:after="120"/>
        <w:ind w:firstLine="567"/>
        <w:jc w:val="both"/>
      </w:pPr>
      <w:r>
        <w:rPr>
          <w:rFonts w:ascii="Arial" w:cs="Arial" w:eastAsia="Arial" w:hAnsi="Arial"/>
          <w:sz w:val="24"/>
          <w:szCs w:val="24"/>
        </w:rPr>
        <w:t xml:space="preserve">2) передача под наблюдение командования воинской части;</w:t>
      </w:r>
    </w:p>
    <w:p>
      <w:pPr>
        <w:spacing w:after="120"/>
        <w:ind w:firstLine="567"/>
        <w:jc w:val="both"/>
      </w:pPr>
      <w:r>
        <w:rPr>
          <w:rFonts w:ascii="Arial" w:cs="Arial" w:eastAsia="Arial" w:hAnsi="Arial"/>
          <w:sz w:val="24"/>
          <w:szCs w:val="24"/>
        </w:rPr>
        <w:t xml:space="preserve">3) передача ребенка под присмотр родителей или лиц и организаций, их заменяющих;</w:t>
      </w:r>
    </w:p>
    <w:p>
      <w:pPr>
        <w:spacing w:after="120"/>
        <w:ind w:firstLine="567"/>
        <w:jc w:val="both"/>
      </w:pPr>
      <w:r>
        <w:rPr>
          <w:rFonts w:ascii="Arial" w:cs="Arial" w:eastAsia="Arial" w:hAnsi="Arial"/>
          <w:sz w:val="24"/>
          <w:szCs w:val="24"/>
        </w:rPr>
        <w:t xml:space="preserve">4) залог;</w:t>
      </w:r>
    </w:p>
    <w:p>
      <w:pPr>
        <w:spacing w:after="120"/>
        <w:ind w:firstLine="567"/>
        <w:jc w:val="both"/>
      </w:pPr>
      <w:r>
        <w:rPr>
          <w:rFonts w:ascii="Arial" w:cs="Arial" w:eastAsia="Arial" w:hAnsi="Arial"/>
          <w:sz w:val="24"/>
          <w:szCs w:val="24"/>
        </w:rPr>
        <w:t xml:space="preserve">5) домашний арест;</w:t>
      </w:r>
    </w:p>
    <w:p>
      <w:pPr>
        <w:spacing w:after="120"/>
        <w:ind w:firstLine="567"/>
        <w:jc w:val="both"/>
      </w:pPr>
      <w:r>
        <w:rPr>
          <w:rFonts w:ascii="Arial" w:cs="Arial" w:eastAsia="Arial" w:hAnsi="Arial"/>
          <w:sz w:val="24"/>
          <w:szCs w:val="24"/>
        </w:rPr>
        <w:t xml:space="preserve">6) заключение под стражу.</w:t>
      </w:r>
    </w:p>
    <w:p>
      <w:pPr>
        <w:spacing w:after="120"/>
        <w:ind w:firstLine="567"/>
        <w:jc w:val="both"/>
      </w:pPr>
      <w:r>
        <w:rPr>
          <w:rFonts w:ascii="Arial" w:cs="Arial" w:eastAsia="Arial" w:hAnsi="Arial"/>
          <w:sz w:val="24"/>
          <w:szCs w:val="24"/>
        </w:rPr>
        <w:t xml:space="preserve">3. В отношении одного и того же лица может быть применена только одна мера пресечения, за исключением случаев совершения другого преступления. </w:t>
      </w:r>
    </w:p>
    <w:p>
      <w:pPr>
        <w:spacing w:after="120"/>
        <w:ind w:firstLine="567"/>
        <w:jc w:val="both"/>
      </w:pPr>
      <w:r>
        <w:rPr>
          <w:rFonts w:ascii="Arial" w:cs="Arial" w:eastAsia="Arial" w:hAnsi="Arial"/>
          <w:sz w:val="24"/>
          <w:szCs w:val="24"/>
        </w:rPr>
        <w:t xml:space="preserve">В случае применения двух или более видов мер пресечения в отношении одного и того же лица по разным уголовным делам применяется наиболее строгая мера пресечения. </w:t>
      </w:r>
    </w:p>
    <w:p>
      <w:pPr>
        <w:spacing w:after="120"/>
        <w:ind w:firstLine="567"/>
        <w:jc w:val="both"/>
      </w:pPr>
      <w:r>
        <w:rPr>
          <w:rFonts w:ascii="Arial" w:cs="Arial" w:eastAsia="Arial" w:hAnsi="Arial"/>
          <w:i/>
          <w:iCs/>
          <w:sz w:val="24"/>
          <w:szCs w:val="24"/>
        </w:rPr>
        <w:t xml:space="preserve">(В редакции </w:t>
      </w:r>
      <w:hyperlink w:history="1" r:id="rIdpsavsm0pzn33xvbarsx8c">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105. Основания для применения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достаточных оснований полагать, что обвиняемый скроется от следствия или суда либо может угрожать свидетелю, иным участникам уголовного судопроизводства, уничтожить доказательства, иным путем воспрепятствовать объективному ведению следствия и разбирательству дела в суде, либо будет продолжать заниматься преступной деятельностью, а также для обеспечения исполнения приговора следователь, прокурор, следственный судья и суд в пределах своих полномочий применяют к этому лицу одну из мер пресечения, предусмотренных </w:t>
      </w:r>
      <w:r>
        <w:rPr>
          <w:rFonts w:ascii="Arial" w:cs="Arial" w:eastAsia="Arial" w:hAnsi="Arial"/>
          <w:sz w:val="24"/>
          <w:szCs w:val="24"/>
        </w:rPr>
        <w:t xml:space="preserve">статьей 104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Мера пресечения в виде заключения под стражу может применяться к лицу в целях обеспечения его последующей выдачи для привлечения к уголовной ответственности или исполнения приговора суда в порядке, предусмотренном </w:t>
      </w:r>
      <w:r>
        <w:rPr>
          <w:rFonts w:ascii="Arial" w:cs="Arial" w:eastAsia="Arial" w:hAnsi="Arial"/>
          <w:sz w:val="24"/>
          <w:szCs w:val="24"/>
        </w:rPr>
        <w:t xml:space="preserve">статьей 528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 Порядок применения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применении меры пресечения следователь, прокурор, следственный судья, суд выносят мотивированное постановление, определение, в котором указываются фамилия, имя и отчество, год и место рождения обвиняемого, сущность обвинения, статья уголовного закона, по которой предъявлено обвинение, вид примененной меры пресечения и основания для ее избрания.</w:t>
      </w:r>
    </w:p>
    <w:p>
      <w:pPr>
        <w:spacing w:after="120"/>
        <w:ind w:firstLine="567"/>
        <w:jc w:val="both"/>
      </w:pPr>
      <w:r>
        <w:rPr>
          <w:rFonts w:ascii="Arial" w:cs="Arial" w:eastAsia="Arial" w:hAnsi="Arial"/>
          <w:sz w:val="24"/>
          <w:szCs w:val="24"/>
        </w:rPr>
        <w:t xml:space="preserve">2. Постановление следователя о применении меры пресечения объявляется обвиняемому под роспись, а копия направляется прокурору. Одновременно ему разъясняется порядок обжалования решения о применении меры пресечения, предусмотренный главой 15 настоящего Кодекса.</w:t>
      </w:r>
    </w:p>
    <w:p>
      <w:pPr>
        <w:spacing w:after="120"/>
        <w:ind w:firstLine="567"/>
        <w:jc w:val="both"/>
      </w:pPr>
      <w:r>
        <w:rPr>
          <w:rFonts w:ascii="Arial" w:cs="Arial" w:eastAsia="Arial" w:hAnsi="Arial"/>
          <w:sz w:val="24"/>
          <w:szCs w:val="24"/>
        </w:rPr>
        <w:t xml:space="preserve">3. При применении меры пресечения в виде залога, домашнего ареста или заключения под стражу следователь с согласия прокурора возбуждает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применения соответствующей меры пресечения в отношении обвиняемого. К постановлению прилагаются материалы, подтверждающие обоснованность ходатайства. Если ходатайство возбуждается в отношении обвиняемого, задержанного в порядке, установленном статьями </w:t>
      </w:r>
      <w:r>
        <w:rPr>
          <w:rFonts w:ascii="Arial" w:cs="Arial" w:eastAsia="Arial" w:hAnsi="Arial"/>
          <w:sz w:val="24"/>
          <w:szCs w:val="24"/>
        </w:rPr>
        <w:t xml:space="preserve">96</w:t>
      </w:r>
      <w:r>
        <w:rPr>
          <w:rFonts w:ascii="Arial" w:cs="Arial" w:eastAsia="Arial" w:hAnsi="Arial"/>
          <w:sz w:val="24"/>
          <w:szCs w:val="24"/>
        </w:rPr>
        <w:t xml:space="preserve"> и </w:t>
      </w:r>
      <w:r>
        <w:rPr>
          <w:rFonts w:ascii="Arial" w:cs="Arial" w:eastAsia="Arial" w:hAnsi="Arial"/>
          <w:sz w:val="24"/>
          <w:szCs w:val="24"/>
        </w:rPr>
        <w:t xml:space="preserve">97</w:t>
      </w:r>
      <w:r>
        <w:rPr>
          <w:rFonts w:ascii="Arial" w:cs="Arial" w:eastAsia="Arial" w:hAnsi="Arial"/>
          <w:sz w:val="24"/>
          <w:szCs w:val="24"/>
        </w:rPr>
        <w:t xml:space="preserve"> настоящего Кодекса, то указанные материалы должны быть представлены следователем следственному судье до истечения 45 часов с момента фактического задержания, а в отношении ребенка – 21 часа с момента фактического задержания.</w:t>
      </w:r>
    </w:p>
    <w:p>
      <w:pPr>
        <w:spacing w:after="120"/>
        <w:ind w:firstLine="567"/>
        <w:jc w:val="both"/>
      </w:pPr>
      <w:r>
        <w:rPr>
          <w:rFonts w:ascii="Arial" w:cs="Arial" w:eastAsia="Arial" w:hAnsi="Arial"/>
          <w:sz w:val="24"/>
          <w:szCs w:val="24"/>
        </w:rPr>
        <w:t xml:space="preserve">4. Копия постановления о возбуждении ходатайства о применении меры пресечения с приложенными документами, подтверждающими обоснованность ходатайства, вручается следователем обвиняемому, его адвокату не позднее чем за 3 часа до подачи его следственному судье.</w:t>
      </w:r>
    </w:p>
    <w:p>
      <w:pPr>
        <w:spacing w:after="120"/>
        <w:ind w:firstLine="567"/>
        <w:jc w:val="both"/>
      </w:pPr>
      <w:r>
        <w:rPr>
          <w:rFonts w:ascii="Arial" w:cs="Arial" w:eastAsia="Arial" w:hAnsi="Arial"/>
          <w:sz w:val="24"/>
          <w:szCs w:val="24"/>
        </w:rPr>
        <w:t xml:space="preserve">5. Постановление о возбуждении ходатайства о применении меры пресечения подлежит рассмотрению следственным судьей с участием обвиняемого, прокурора, адвоката по месту производства следствия либо месту задержания обвиняемого в течение 5 часов с момента представления материалов в суд. Задержанный в порядке, предусмотренном статьями </w:t>
      </w:r>
      <w:r>
        <w:rPr>
          <w:rFonts w:ascii="Arial" w:cs="Arial" w:eastAsia="Arial" w:hAnsi="Arial"/>
          <w:sz w:val="24"/>
          <w:szCs w:val="24"/>
        </w:rPr>
        <w:t xml:space="preserve">96</w:t>
      </w:r>
      <w:r>
        <w:rPr>
          <w:rFonts w:ascii="Arial" w:cs="Arial" w:eastAsia="Arial" w:hAnsi="Arial"/>
          <w:sz w:val="24"/>
          <w:szCs w:val="24"/>
        </w:rPr>
        <w:t xml:space="preserve"> и </w:t>
      </w:r>
      <w:r>
        <w:rPr>
          <w:rFonts w:ascii="Arial" w:cs="Arial" w:eastAsia="Arial" w:hAnsi="Arial"/>
          <w:sz w:val="24"/>
          <w:szCs w:val="24"/>
        </w:rPr>
        <w:t xml:space="preserve">97</w:t>
      </w:r>
      <w:r>
        <w:rPr>
          <w:rFonts w:ascii="Arial" w:cs="Arial" w:eastAsia="Arial" w:hAnsi="Arial"/>
          <w:sz w:val="24"/>
          <w:szCs w:val="24"/>
        </w:rPr>
        <w:t xml:space="preserve"> настоящего Кодекса, доставляется в судебное заседание. В судебном заседании при применении меры пресечения в отношении обвиняемого ребенка участие его законного представителя обязательно. Адвокат в судебном заседании вправе заявлять ходатайства о необходимости применения иной меры пресечения либо неприменении меры пресечения в письменной или устной форме. Письменное ходатайство приобщается к делу. При обстоятельствах, исключающих участие адвоката, он заменяется другим адвокатом в соответствии с частью 5 </w:t>
      </w:r>
      <w:r>
        <w:rPr>
          <w:rFonts w:ascii="Arial" w:cs="Arial" w:eastAsia="Arial" w:hAnsi="Arial"/>
          <w:sz w:val="24"/>
          <w:szCs w:val="24"/>
        </w:rPr>
        <w:t xml:space="preserve">статьи 50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Принятие судебного решения о применении меры пресечения в отсутствие обвиняемого допускается с обязательным участием адвоката.</w:t>
      </w:r>
    </w:p>
    <w:p>
      <w:pPr>
        <w:spacing w:after="120"/>
        <w:ind w:firstLine="567"/>
        <w:jc w:val="both"/>
      </w:pPr>
      <w:r>
        <w:rPr>
          <w:rFonts w:ascii="Arial" w:cs="Arial" w:eastAsia="Arial" w:hAnsi="Arial"/>
          <w:sz w:val="24"/>
          <w:szCs w:val="24"/>
        </w:rPr>
        <w:t xml:space="preserve">7. Постановление следственного судьи о применении меры пресечения в виде залога, домашнего ареста, заключения под стражу или об отказе в этом может быть обжаловано прокурором, обвиняемым и его адвокатом в вышестоящий суд в апелляционном порядке в течение 5 суток. Внесение представления или жалобы на постановление следственного судьи вплоть до их разрешения не приостанавливает действия постановления о применении меры пресечения и не влечет его отмены.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107. Обстоятельства, учитываемые при применении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разрешении вопроса о необходимости применения меры пресечения, об определении ее вида при наличии оснований, предусмотренных </w:t>
      </w:r>
      <w:r>
        <w:rPr>
          <w:rFonts w:ascii="Arial" w:cs="Arial" w:eastAsia="Arial" w:hAnsi="Arial"/>
          <w:sz w:val="24"/>
          <w:szCs w:val="24"/>
        </w:rPr>
        <w:t xml:space="preserve">статьей 105</w:t>
      </w:r>
      <w:r>
        <w:rPr>
          <w:rFonts w:ascii="Arial" w:cs="Arial" w:eastAsia="Arial" w:hAnsi="Arial"/>
          <w:sz w:val="24"/>
          <w:szCs w:val="24"/>
        </w:rPr>
        <w:t xml:space="preserve"> настоящего Кодекса, следственный судья, суд учитывает обоснованность обвинения, сведения о личности обвиняемого, его возраст, состояние здоровья, семейное положение, род занятий и другие обстоятельства.</w:t>
      </w:r>
    </w:p>
    <w:p>
      <w:pPr>
        <w:spacing w:after="120"/>
        <w:ind w:firstLine="567"/>
        <w:jc w:val="both"/>
      </w:pPr>
      <w:r>
        <w:rPr>
          <w:rFonts w:ascii="Arial" w:cs="Arial" w:eastAsia="Arial" w:hAnsi="Arial"/>
          <w:sz w:val="24"/>
          <w:szCs w:val="24"/>
        </w:rPr>
        <w:t xml:space="preserve">2. Следователь, суд обязаны:</w:t>
      </w:r>
    </w:p>
    <w:p>
      <w:pPr>
        <w:spacing w:after="120"/>
        <w:ind w:firstLine="567"/>
        <w:jc w:val="both"/>
      </w:pPr>
      <w:r>
        <w:rPr>
          <w:rFonts w:ascii="Arial" w:cs="Arial" w:eastAsia="Arial" w:hAnsi="Arial"/>
          <w:sz w:val="24"/>
          <w:szCs w:val="24"/>
        </w:rPr>
        <w:t xml:space="preserve">1) при наличии у лица, заключенного под стражу, детей, остающихся без надзора, передать их на попечение соответствующих лиц или организаций;</w:t>
      </w:r>
    </w:p>
    <w:p>
      <w:pPr>
        <w:spacing w:after="120"/>
        <w:ind w:firstLine="567"/>
        <w:jc w:val="both"/>
      </w:pPr>
      <w:r>
        <w:rPr>
          <w:rFonts w:ascii="Arial" w:cs="Arial" w:eastAsia="Arial" w:hAnsi="Arial"/>
          <w:sz w:val="24"/>
          <w:szCs w:val="24"/>
        </w:rPr>
        <w:t xml:space="preserve">2) при наличии у лица, заключенного под стражу, имущества или жилища, остающегося без присмотра, принять меры к его охране.</w:t>
      </w:r>
    </w:p>
    <w:p>
      <w:pPr>
        <w:spacing w:after="120"/>
        <w:ind w:firstLine="567"/>
        <w:jc w:val="both"/>
      </w:pPr>
      <w:r>
        <w:rPr>
          <w:rFonts w:ascii="Arial" w:cs="Arial" w:eastAsia="Arial" w:hAnsi="Arial"/>
          <w:sz w:val="24"/>
          <w:szCs w:val="24"/>
        </w:rPr>
        <w:t xml:space="preserve">3. О принятых мерах следователь, суд уведомляет подозреваемого, обвиняемого, находящегося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108. Постановление и определение о применении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 применении меры пресечения в виде залога, домашнего ареста или заключения под стражу следственный судья, суд выносят постановление, определение, содержащие указание на преступление, в котором обвиняется лицо, и основания для применения этой меры пресечения.</w:t>
      </w:r>
    </w:p>
    <w:p>
      <w:pPr>
        <w:spacing w:after="120"/>
        <w:ind w:firstLine="567"/>
        <w:jc w:val="both"/>
      </w:pPr>
      <w:r>
        <w:rPr>
          <w:rFonts w:ascii="Arial" w:cs="Arial" w:eastAsia="Arial" w:hAnsi="Arial"/>
          <w:sz w:val="24"/>
          <w:szCs w:val="24"/>
        </w:rPr>
        <w:t xml:space="preserve">2. Копия постановления или определения немедленно вручается лицу, в отношении которого оно вынесено, а также его адвокату, законному представителю и прокурору.</w:t>
      </w:r>
    </w:p>
    <w:p>
      <w:pPr>
        <w:spacing w:after="120"/>
        <w:ind w:firstLine="567"/>
        <w:jc w:val="both"/>
      </w:pPr>
      <w:r>
        <w:rPr>
          <w:rFonts w:ascii="Arial" w:cs="Arial" w:eastAsia="Arial" w:hAnsi="Arial"/>
          <w:sz w:val="24"/>
          <w:szCs w:val="24"/>
        </w:rPr>
        <w:t xml:space="preserve">3. Одновременно лицу, в отношении которого применена мера пресечения, разъясняется порядок обжалования решения о применении меры пресечения, определенной главой 16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 Подписка о невыезде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Подписка о невыезде состоит в отобрании от обвиняемого следователем, прокурором, судом письменного обязательства не покидать постоянное или временное место жительства (населенный пункт) без разрешения следователя, прокурора или суда, не препятствовать производству следствия и разбирательству дела в суде, в назначенный срок являться по вызову.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w:t>
      </w:r>
      <w:r>
        <w:rPr>
          <w:rFonts w:ascii="Arial" w:cs="Arial" w:eastAsia="Arial" w:hAnsi="Arial"/>
          <w:b/>
          <w:bCs/>
          <w:sz w:val="24"/>
          <w:szCs w:val="24"/>
        </w:rPr>
        <w:t xml:space="preserve">1</w:t>
      </w:r>
      <w:r>
        <w:rPr>
          <w:rFonts w:ascii="Arial" w:cs="Arial" w:eastAsia="Arial" w:hAnsi="Arial"/>
          <w:b/>
          <w:bCs/>
          <w:sz w:val="24"/>
          <w:szCs w:val="24"/>
        </w:rPr>
        <w:t xml:space="preserve">. Электронное наблюдение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Электронное наблюдение - дистанционный контроль и отслеживание местонахождения обвиняемого с применением электронных и иных технических средств с целью обеспечения соблюдения им установленных в отношении него запретов и (или) ограничений.</w:t>
      </w:r>
    </w:p>
    <w:p>
      <w:pPr>
        <w:spacing w:after="120"/>
        <w:ind w:firstLine="567"/>
        <w:jc w:val="both"/>
      </w:pPr>
      <w:r>
        <w:rPr>
          <w:rFonts w:ascii="Arial" w:cs="Arial" w:eastAsia="Arial" w:hAnsi="Arial"/>
          <w:sz w:val="24"/>
          <w:szCs w:val="24"/>
        </w:rPr>
        <w:t xml:space="preserve">Электронное наблюдение не применяется в отношении обвиняемых:</w:t>
      </w:r>
    </w:p>
    <w:p>
      <w:pPr>
        <w:spacing w:after="120"/>
        <w:ind w:firstLine="567"/>
        <w:jc w:val="both"/>
      </w:pPr>
      <w:r>
        <w:rPr>
          <w:rFonts w:ascii="Arial" w:cs="Arial" w:eastAsia="Arial" w:hAnsi="Arial"/>
          <w:sz w:val="24"/>
          <w:szCs w:val="24"/>
        </w:rPr>
        <w:t xml:space="preserve">1) по особо тяжким преступлениям;</w:t>
      </w:r>
    </w:p>
    <w:p>
      <w:pPr>
        <w:spacing w:after="120"/>
        <w:ind w:firstLine="567"/>
        <w:jc w:val="both"/>
      </w:pPr>
      <w:r>
        <w:rPr>
          <w:rFonts w:ascii="Arial" w:cs="Arial" w:eastAsia="Arial" w:hAnsi="Arial"/>
          <w:sz w:val="24"/>
          <w:szCs w:val="24"/>
        </w:rPr>
        <w:t xml:space="preserve">2) по тяжким преступлениям, предусмотренным в </w:t>
      </w:r>
      <w:r>
        <w:rPr>
          <w:rFonts w:ascii="Arial" w:cs="Arial" w:eastAsia="Arial" w:hAnsi="Arial"/>
          <w:sz w:val="24"/>
          <w:szCs w:val="24"/>
        </w:rPr>
        <w:t xml:space="preserve">разделе VI</w:t>
      </w:r>
      <w:r>
        <w:rPr>
          <w:rFonts w:ascii="Arial" w:cs="Arial" w:eastAsia="Arial" w:hAnsi="Arial"/>
          <w:sz w:val="24"/>
          <w:szCs w:val="24"/>
        </w:rPr>
        <w:t xml:space="preserve"> Уголовного кодекса Кыргызской Республики.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решении вопроса о применении меры пресечения в отношении субъектов предпринимательства, осуществляющих экономическую деятельность, в первую очередь должно рассматриваться применение электронного наблюдения.</w:t>
      </w:r>
    </w:p>
    <w:p>
      <w:pPr>
        <w:spacing w:after="120"/>
        <w:ind w:firstLine="567"/>
        <w:jc w:val="both"/>
      </w:pPr>
      <w:r>
        <w:rPr>
          <w:rFonts w:ascii="Arial" w:cs="Arial" w:eastAsia="Arial" w:hAnsi="Arial"/>
          <w:sz w:val="24"/>
          <w:szCs w:val="24"/>
        </w:rPr>
        <w:t xml:space="preserve">2. Решение о применении меры пресечения в виде электронного наблюдения принимается следователем, прокурором, следственным судьей, судьей, судом по результатам рассмотрения ходатайства, заявленного обвиняемым, его адвокатом, законным представителем, о возможности применения данной меры пресечения.</w:t>
      </w:r>
    </w:p>
    <w:p>
      <w:pPr>
        <w:spacing w:after="120"/>
        <w:ind w:firstLine="567"/>
        <w:jc w:val="both"/>
      </w:pPr>
      <w:r>
        <w:rPr>
          <w:rFonts w:ascii="Arial" w:cs="Arial" w:eastAsia="Arial" w:hAnsi="Arial"/>
          <w:sz w:val="24"/>
          <w:szCs w:val="24"/>
        </w:rPr>
        <w:t xml:space="preserve">В решении о применении меры пресечения в виде электронного наблюдения указываются условия исполнения этой меры пресечения (территория, пределы которой не может покидать обвиняемый, запреты и (или) ограничения, установленные в отношении обвиняемого), а также указывается орган и (или) должностное лицо, на которые возлагается осуществление контроля за соблюдением установленных ограничений. У обвиняемого отбирается письменное обязательство не покидать соответствующую территорию без разрешения органа, применившего меру пресечения, соблюдать установленные запреты и (или) ограничения, не препятствовать производству следствия и разбирательству дела в суде, являться в назначенный срок по вызову.</w:t>
      </w:r>
    </w:p>
    <w:p>
      <w:pPr>
        <w:spacing w:after="120"/>
        <w:ind w:firstLine="567"/>
        <w:jc w:val="both"/>
      </w:pPr>
      <w:r>
        <w:rPr>
          <w:rFonts w:ascii="Arial" w:cs="Arial" w:eastAsia="Arial" w:hAnsi="Arial"/>
          <w:sz w:val="24"/>
          <w:szCs w:val="24"/>
        </w:rPr>
        <w:t xml:space="preserve">3. Условия исполнения электронного наблюдения и порядок использования электронных и иных технических средств контроля определяются Кабинетом Министров.</w:t>
      </w:r>
    </w:p>
    <w:p>
      <w:pPr>
        <w:spacing w:after="120"/>
        <w:ind w:firstLine="567"/>
        <w:jc w:val="both"/>
      </w:pPr>
      <w:r>
        <w:rPr>
          <w:rFonts w:ascii="Arial" w:cs="Arial" w:eastAsia="Arial" w:hAnsi="Arial"/>
          <w:sz w:val="24"/>
          <w:szCs w:val="24"/>
        </w:rPr>
        <w:t xml:space="preserve">4. В случае нарушения обвиняемым условий электронного наблюдения к нему применяется иная мера пресечения, о чем указывается в решении следователя, прокурора, следственного судьи, судьи или определении суда об изменении меры пресечения. </w:t>
      </w:r>
    </w:p>
    <w:p>
      <w:pPr>
        <w:spacing w:after="120"/>
        <w:ind w:firstLine="567"/>
        <w:jc w:val="both"/>
      </w:pPr>
      <w:r>
        <w:rPr>
          <w:rFonts w:ascii="Arial" w:cs="Arial" w:eastAsia="Arial" w:hAnsi="Arial"/>
          <w:i/>
          <w:iCs/>
          <w:sz w:val="24"/>
          <w:szCs w:val="24"/>
        </w:rPr>
        <w:t xml:space="preserve">(В редакции Законов КР от </w:t>
      </w:r>
      <w:hyperlink w:history="1" r:id="rIdl0xdgig5w2xlqfa8z806l">
        <w:r>
          <w:rPr>
            <w:rFonts w:ascii="Arial" w:cs="Arial" w:eastAsia="Arial" w:hAnsi="Arial"/>
            <w:i/>
            <w:iCs/>
            <w:color w:val="1D4ED8"/>
            <w:sz w:val="24"/>
            <w:szCs w:val="24"/>
            <w:u w:val="single"/>
          </w:rPr>
          <w:t xml:space="preserve">16 февраля 2024 года № 49</w:t>
        </w:r>
      </w:hyperlink>
      <w:r>
        <w:rPr>
          <w:rFonts w:ascii="Arial" w:cs="Arial" w:eastAsia="Arial" w:hAnsi="Arial"/>
          <w:i/>
          <w:iCs/>
          <w:sz w:val="24"/>
          <w:szCs w:val="24"/>
        </w:rPr>
        <w:t xml:space="preserve">, </w:t>
      </w:r>
      <w:hyperlink w:history="1" r:id="rIdt5guifmcflv3ddjlhn0dq">
        <w:r>
          <w:rPr>
            <w:rFonts w:ascii="Arial" w:cs="Arial" w:eastAsia="Arial" w:hAnsi="Arial"/>
            <w:i/>
            <w:iCs/>
            <w:color w:val="1D4ED8"/>
            <w:sz w:val="24"/>
            <w:szCs w:val="24"/>
            <w:u w:val="single"/>
          </w:rPr>
          <w:t xml:space="preserve">22 июля 2024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110. Наблюдение командования воинской части за военнослужащими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Наблюдение командования воинской части за обвиняемым, являющимся военнослужащим или военнообязанным, призванным на учебные сборы, состоит в принятии мер, предусмотренных Уставом Вооруженных Сил Кыргызской Республики и способных обеспечить надлежащее поведение этого лица и его явку по вызову следователя, прокурора или суда.</w:t>
      </w:r>
    </w:p>
    <w:p>
      <w:pPr>
        <w:spacing w:after="120"/>
        <w:ind w:firstLine="567"/>
        <w:jc w:val="both"/>
      </w:pPr>
      <w:r>
        <w:rPr>
          <w:rFonts w:ascii="Arial" w:cs="Arial" w:eastAsia="Arial" w:hAnsi="Arial"/>
          <w:sz w:val="24"/>
          <w:szCs w:val="24"/>
        </w:rPr>
        <w:t xml:space="preserve">2. Командованию воинской части сообщается о существе дела, по которому применена данная мера пресечения. Об установлении наблюдения за обвиняемым командование воинской части письменно уведомляет следователя или суд.</w:t>
      </w:r>
    </w:p>
    <w:p>
      <w:pPr>
        <w:spacing w:after="120"/>
        <w:ind w:firstLine="567"/>
        <w:jc w:val="both"/>
      </w:pPr>
      <w:r>
        <w:rPr>
          <w:rFonts w:ascii="Arial" w:cs="Arial" w:eastAsia="Arial" w:hAnsi="Arial"/>
          <w:sz w:val="24"/>
          <w:szCs w:val="24"/>
        </w:rPr>
        <w:t xml:space="preserve">3. В случае совершения обвиняемым действий, для предупреждения которых была применена данная мера пресечения, командование обязано немедленно сообщить следователю или суду.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111. Передача ребенка под присмотр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ребенка под присмотр родителей, законных представителей, сотрудников уполномоченного государственного органа по защите детей, а также представителей специальных детских учреждений состоит в принятии на себя кем-либо из указанных лиц письменного обязательства обеспечить надлежащее поведение ребенка и его явку к следователю, прокурору и в суд.</w:t>
      </w:r>
    </w:p>
    <w:p>
      <w:pPr>
        <w:spacing w:after="120"/>
        <w:ind w:firstLine="567"/>
        <w:jc w:val="both"/>
      </w:pPr>
      <w:r>
        <w:rPr>
          <w:rFonts w:ascii="Arial" w:cs="Arial" w:eastAsia="Arial" w:hAnsi="Arial"/>
          <w:sz w:val="24"/>
          <w:szCs w:val="24"/>
        </w:rPr>
        <w:t xml:space="preserve">2. Передача ребенка под присмотр родителей и других лиц возможна лишь по их письменному ходатайству, при этом они ставятся в известность о характере преступления, в совершении которого обвиняется ребенок, и об их ответственности в случае нарушения принятых на себя обязанностей по присмотру.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 Залог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 - денежная сумма, вносимая обвиняемым либо другим лицом на специальный счет уполномоченного государственного органа в качестве гарантии несовершения обвиняемым действий, перечисленных в </w:t>
      </w:r>
      <w:hyperlink w:history="1" r:id="rId8bunfdsy64xxgyjthm1zs">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 настоящего Кодекса. В качестве залога могут быть приняты другие ценности, движимое и недвижимое имущество, на которые налагается арест, за исключением имущества, изъятого из гражданского оборота и на которое в соответствии с законом не может быть обращено взыскание. При предоставлении в качестве залога других ценностей, движимого и недвижимого имущества обвиняемый либо другое лицо обязано предоставить их органу, осуществляющему уголовное судопроизводство с правоустанавливающими документами. Доказывание ценности залога и отсутствие обременений возлагаются на обвиняемое либо другое лицо.</w:t>
      </w:r>
    </w:p>
    <w:p>
      <w:pPr>
        <w:spacing w:after="120"/>
        <w:ind w:firstLine="567"/>
        <w:jc w:val="both"/>
      </w:pPr>
      <w:r>
        <w:rPr>
          <w:rFonts w:ascii="Arial" w:cs="Arial" w:eastAsia="Arial" w:hAnsi="Arial"/>
          <w:sz w:val="24"/>
          <w:szCs w:val="24"/>
        </w:rPr>
        <w:t xml:space="preserve">2. Размер залога определяется следственным судьей, судьей, судом исходя из размера предъявляемого причиненного ущерба, степени тяжести преступления, личности и имущественного положения обвиняемого.</w:t>
      </w:r>
    </w:p>
    <w:p>
      <w:pPr>
        <w:spacing w:after="120"/>
        <w:ind w:firstLine="567"/>
        <w:jc w:val="both"/>
      </w:pPr>
      <w:r>
        <w:rPr>
          <w:rFonts w:ascii="Arial" w:cs="Arial" w:eastAsia="Arial" w:hAnsi="Arial"/>
          <w:sz w:val="24"/>
          <w:szCs w:val="24"/>
        </w:rPr>
        <w:t xml:space="preserve">При этом по уголовным делам небольшой тяжести и менее тяжким преступлениям размер залога не должен быть менее 500 расчетных показателей, а по уголовным делам о тяжких и особо тяжких преступлениях - менее 5000 расчетных показателей.</w:t>
      </w:r>
    </w:p>
    <w:p>
      <w:pPr>
        <w:spacing w:after="60"/>
        <w:ind w:firstLine="567"/>
        <w:jc w:val="both"/>
      </w:pPr>
      <w:r>
        <w:rPr>
          <w:rFonts w:ascii="Arial" w:cs="Arial" w:eastAsia="Arial" w:hAnsi="Arial"/>
          <w:sz w:val="24"/>
          <w:szCs w:val="24"/>
        </w:rPr>
        <w:t xml:space="preserve">3. Решение о применении меры пресечения в виде залога следственный судья, судья, суд вправе принять по результатам рассмотрения ходатайства следователя, прокурора о применении меры пресечения в виде заключения под стражу или другой меры, с учетом результатов обсуждения в судебном заседании с обвиняемым, его адвокатом, законным представителем возможности применения альтернативных заключению под стражу мер пресечения.</w:t>
      </w:r>
    </w:p>
    <w:p>
      <w:pPr>
        <w:spacing w:after="60"/>
        <w:ind w:firstLine="567"/>
        <w:jc w:val="both"/>
      </w:pPr>
      <w:r>
        <w:rPr>
          <w:rFonts w:ascii="Arial" w:cs="Arial" w:eastAsia="Arial" w:hAnsi="Arial"/>
          <w:sz w:val="24"/>
          <w:szCs w:val="24"/>
        </w:rPr>
        <w:t xml:space="preserve">Следственный судья, судья, суд, приняв решение о применении меры пресечения в виде залога, устанавливают размер и срок внесения залога. Если обвиняемый задержан, то при условии признания задержания законным и обоснованным избирается мера пресечения в виде заключения под стражу до внесения залога.</w:t>
      </w:r>
    </w:p>
    <w:p>
      <w:pPr>
        <w:spacing w:after="60"/>
        <w:ind w:firstLine="567"/>
        <w:jc w:val="both"/>
      </w:pPr>
      <w:r>
        <w:rPr>
          <w:rFonts w:ascii="Arial" w:cs="Arial" w:eastAsia="Arial" w:hAnsi="Arial"/>
          <w:sz w:val="24"/>
          <w:szCs w:val="24"/>
        </w:rPr>
        <w:t xml:space="preserve">В случае внесения на специальный банковский счет суммы залога или предоставления ценностей, движимого или недвижимого имущества, соразмерного или больше суммы залога, определенного судьей, судом в постановлении о применении меры пресечения до внесения залога по ходатайству обвиняемого, его адвоката, лица, внесшего залог, следственный судья в течение 24 часов, а суд в течение 5 суток с момента поступления ходатайства разрешает в судебном заседании вопрос об изменении меры пресечения. Неявка сторон, за исключением прокурора, адвоката, не является препятствием для разрешения вопроса об изменении меры пресечения.</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При предоставлении ценностей, движимого или недвижимого имущества в качестве залога следственный судья, судья, суд накладывают арест на данное имущество с участием прокурора, адвоката, лица, предоставляющего залог. Постановление о принятии имущества в качестве залога и о наложении ареста на него, а также документы на предоставленное имущество передаются органу, осуществляющему уголовное судопроизводство. Лицам, участвующим в судебном заседании, вручаются копии постановления.</w:t>
      </w:r>
    </w:p>
    <w:p>
      <w:pPr>
        <w:spacing w:after="60"/>
        <w:ind w:firstLine="567"/>
        <w:jc w:val="both"/>
      </w:pPr>
      <w:r>
        <w:rPr>
          <w:rFonts w:ascii="Arial" w:cs="Arial" w:eastAsia="Arial" w:hAnsi="Arial"/>
          <w:sz w:val="24"/>
          <w:szCs w:val="24"/>
        </w:rPr>
        <w:t xml:space="preserve">4. Залог не применяется по преступлениям, предусмотренным </w:t>
      </w:r>
      <w:r>
        <w:rPr>
          <w:rFonts w:ascii="Arial" w:cs="Arial" w:eastAsia="Arial" w:hAnsi="Arial"/>
          <w:sz w:val="24"/>
          <w:szCs w:val="24"/>
        </w:rPr>
        <w:t xml:space="preserve">статьей 122</w:t>
      </w:r>
      <w:r>
        <w:rPr>
          <w:rFonts w:ascii="Arial" w:cs="Arial" w:eastAsia="Arial" w:hAnsi="Arial"/>
          <w:sz w:val="24"/>
          <w:szCs w:val="24"/>
        </w:rPr>
        <w:t xml:space="preserve">, частью 3 </w:t>
      </w:r>
      <w:r>
        <w:rPr>
          <w:rFonts w:ascii="Arial" w:cs="Arial" w:eastAsia="Arial" w:hAnsi="Arial"/>
          <w:sz w:val="24"/>
          <w:szCs w:val="24"/>
        </w:rPr>
        <w:t xml:space="preserve">статьи 128</w:t>
      </w:r>
      <w:r>
        <w:rPr>
          <w:rFonts w:ascii="Arial" w:cs="Arial" w:eastAsia="Arial" w:hAnsi="Arial"/>
          <w:sz w:val="24"/>
          <w:szCs w:val="24"/>
        </w:rPr>
        <w:t xml:space="preserve">, частью 3 </w:t>
      </w:r>
      <w:r>
        <w:rPr>
          <w:rFonts w:ascii="Arial" w:cs="Arial" w:eastAsia="Arial" w:hAnsi="Arial"/>
          <w:sz w:val="24"/>
          <w:szCs w:val="24"/>
        </w:rPr>
        <w:t xml:space="preserve">статьи 130</w:t>
      </w:r>
      <w:r>
        <w:rPr>
          <w:rFonts w:ascii="Arial" w:cs="Arial" w:eastAsia="Arial" w:hAnsi="Arial"/>
          <w:sz w:val="24"/>
          <w:szCs w:val="24"/>
        </w:rPr>
        <w:t xml:space="preserve">, </w:t>
      </w:r>
      <w:r>
        <w:rPr>
          <w:rFonts w:ascii="Arial" w:cs="Arial" w:eastAsia="Arial" w:hAnsi="Arial"/>
          <w:sz w:val="24"/>
          <w:szCs w:val="24"/>
        </w:rPr>
        <w:t xml:space="preserve">статьей 137</w:t>
      </w:r>
      <w:r>
        <w:rPr>
          <w:rFonts w:ascii="Arial" w:cs="Arial" w:eastAsia="Arial" w:hAnsi="Arial"/>
          <w:sz w:val="24"/>
          <w:szCs w:val="24"/>
        </w:rPr>
        <w:t xml:space="preserve">, статьями </w:t>
      </w:r>
      <w:r>
        <w:rPr>
          <w:rFonts w:ascii="Arial" w:cs="Arial" w:eastAsia="Arial" w:hAnsi="Arial"/>
          <w:sz w:val="24"/>
          <w:szCs w:val="24"/>
        </w:rPr>
        <w:t xml:space="preserve">154</w:t>
      </w:r>
      <w:r>
        <w:rPr>
          <w:rFonts w:ascii="Arial" w:cs="Arial" w:eastAsia="Arial" w:hAnsi="Arial"/>
          <w:sz w:val="24"/>
          <w:szCs w:val="24"/>
        </w:rPr>
        <w:t xml:space="preserve">-</w:t>
      </w:r>
      <w:r>
        <w:rPr>
          <w:rFonts w:ascii="Arial" w:cs="Arial" w:eastAsia="Arial" w:hAnsi="Arial"/>
          <w:sz w:val="24"/>
          <w:szCs w:val="24"/>
        </w:rPr>
        <w:t xml:space="preserve">157</w:t>
      </w:r>
      <w:r>
        <w:rPr>
          <w:rFonts w:ascii="Arial" w:cs="Arial" w:eastAsia="Arial" w:hAnsi="Arial"/>
          <w:sz w:val="24"/>
          <w:szCs w:val="24"/>
        </w:rPr>
        <w:t xml:space="preserve">, частью 2 </w:t>
      </w:r>
      <w:r>
        <w:rPr>
          <w:rFonts w:ascii="Arial" w:cs="Arial" w:eastAsia="Arial" w:hAnsi="Arial"/>
          <w:sz w:val="24"/>
          <w:szCs w:val="24"/>
        </w:rPr>
        <w:t xml:space="preserve">статьи 159</w:t>
      </w:r>
      <w:r>
        <w:rPr>
          <w:rFonts w:ascii="Arial" w:cs="Arial" w:eastAsia="Arial" w:hAnsi="Arial"/>
          <w:sz w:val="24"/>
          <w:szCs w:val="24"/>
        </w:rPr>
        <w:t xml:space="preserve">, статьями </w:t>
      </w:r>
      <w:r>
        <w:rPr>
          <w:rFonts w:ascii="Arial" w:cs="Arial" w:eastAsia="Arial" w:hAnsi="Arial"/>
          <w:sz w:val="24"/>
          <w:szCs w:val="24"/>
        </w:rPr>
        <w:t xml:space="preserve">162</w:t>
      </w:r>
      <w:r>
        <w:rPr>
          <w:rFonts w:ascii="Arial" w:cs="Arial" w:eastAsia="Arial" w:hAnsi="Arial"/>
          <w:sz w:val="24"/>
          <w:szCs w:val="24"/>
        </w:rPr>
        <w:t xml:space="preserve">, </w:t>
      </w:r>
      <w:r>
        <w:rPr>
          <w:rFonts w:ascii="Arial" w:cs="Arial" w:eastAsia="Arial" w:hAnsi="Arial"/>
          <w:sz w:val="24"/>
          <w:szCs w:val="24"/>
        </w:rPr>
        <w:t xml:space="preserve">164</w:t>
      </w:r>
      <w:r>
        <w:rPr>
          <w:rFonts w:ascii="Arial" w:cs="Arial" w:eastAsia="Arial" w:hAnsi="Arial"/>
          <w:sz w:val="24"/>
          <w:szCs w:val="24"/>
        </w:rPr>
        <w:t xml:space="preserve">, частями 2, 3 </w:t>
      </w:r>
      <w:r>
        <w:rPr>
          <w:rFonts w:ascii="Arial" w:cs="Arial" w:eastAsia="Arial" w:hAnsi="Arial"/>
          <w:sz w:val="24"/>
          <w:szCs w:val="24"/>
        </w:rPr>
        <w:t xml:space="preserve">статьи 165</w:t>
      </w:r>
      <w:r>
        <w:rPr>
          <w:rFonts w:ascii="Arial" w:cs="Arial" w:eastAsia="Arial" w:hAnsi="Arial"/>
          <w:sz w:val="24"/>
          <w:szCs w:val="24"/>
        </w:rPr>
        <w:t xml:space="preserve">, частями 2, 3 </w:t>
      </w:r>
      <w:r>
        <w:rPr>
          <w:rFonts w:ascii="Arial" w:cs="Arial" w:eastAsia="Arial" w:hAnsi="Arial"/>
          <w:sz w:val="24"/>
          <w:szCs w:val="24"/>
        </w:rPr>
        <w:t xml:space="preserve">статьи 166</w:t>
      </w:r>
      <w:r>
        <w:rPr>
          <w:rFonts w:ascii="Arial" w:cs="Arial" w:eastAsia="Arial" w:hAnsi="Arial"/>
          <w:sz w:val="24"/>
          <w:szCs w:val="24"/>
        </w:rPr>
        <w:t xml:space="preserve">, </w:t>
      </w:r>
      <w:r>
        <w:rPr>
          <w:rFonts w:ascii="Arial" w:cs="Arial" w:eastAsia="Arial" w:hAnsi="Arial"/>
          <w:sz w:val="24"/>
          <w:szCs w:val="24"/>
        </w:rPr>
        <w:t xml:space="preserve">статьей 167</w:t>
      </w:r>
      <w:r>
        <w:rPr>
          <w:rFonts w:ascii="Arial" w:cs="Arial" w:eastAsia="Arial" w:hAnsi="Arial"/>
          <w:sz w:val="24"/>
          <w:szCs w:val="24"/>
        </w:rPr>
        <w:t xml:space="preserve">, частью 3 </w:t>
      </w:r>
      <w:r>
        <w:rPr>
          <w:rFonts w:ascii="Arial" w:cs="Arial" w:eastAsia="Arial" w:hAnsi="Arial"/>
          <w:sz w:val="24"/>
          <w:szCs w:val="24"/>
        </w:rPr>
        <w:t xml:space="preserve">статьи 169</w:t>
      </w:r>
      <w:r>
        <w:rPr>
          <w:rFonts w:ascii="Arial" w:cs="Arial" w:eastAsia="Arial" w:hAnsi="Arial"/>
          <w:sz w:val="24"/>
          <w:szCs w:val="24"/>
        </w:rPr>
        <w:t xml:space="preserve">, частями 2, 3 </w:t>
      </w:r>
      <w:r>
        <w:rPr>
          <w:rFonts w:ascii="Arial" w:cs="Arial" w:eastAsia="Arial" w:hAnsi="Arial"/>
          <w:sz w:val="24"/>
          <w:szCs w:val="24"/>
        </w:rPr>
        <w:t xml:space="preserve">статьи 170</w:t>
      </w:r>
      <w:r>
        <w:rPr>
          <w:rFonts w:ascii="Arial" w:cs="Arial" w:eastAsia="Arial" w:hAnsi="Arial"/>
          <w:sz w:val="24"/>
          <w:szCs w:val="24"/>
        </w:rPr>
        <w:t xml:space="preserve">, частью 3 </w:t>
      </w:r>
      <w:r>
        <w:rPr>
          <w:rFonts w:ascii="Arial" w:cs="Arial" w:eastAsia="Arial" w:hAnsi="Arial"/>
          <w:sz w:val="24"/>
          <w:szCs w:val="24"/>
        </w:rPr>
        <w:t xml:space="preserve">статьи 180</w:t>
      </w:r>
      <w:r>
        <w:rPr>
          <w:rFonts w:ascii="Arial" w:cs="Arial" w:eastAsia="Arial" w:hAnsi="Arial"/>
          <w:sz w:val="24"/>
          <w:szCs w:val="24"/>
        </w:rPr>
        <w:t xml:space="preserve">, </w:t>
      </w:r>
      <w:r>
        <w:rPr>
          <w:rFonts w:ascii="Arial" w:cs="Arial" w:eastAsia="Arial" w:hAnsi="Arial"/>
          <w:sz w:val="24"/>
          <w:szCs w:val="24"/>
        </w:rPr>
        <w:t xml:space="preserve">статьей 182</w:t>
      </w:r>
      <w:r>
        <w:rPr>
          <w:rFonts w:ascii="Arial" w:cs="Arial" w:eastAsia="Arial" w:hAnsi="Arial"/>
          <w:sz w:val="24"/>
          <w:szCs w:val="24"/>
        </w:rPr>
        <w:t xml:space="preserve">, частями 3, 4 </w:t>
      </w:r>
      <w:r>
        <w:rPr>
          <w:rFonts w:ascii="Arial" w:cs="Arial" w:eastAsia="Arial" w:hAnsi="Arial"/>
          <w:sz w:val="24"/>
          <w:szCs w:val="24"/>
        </w:rPr>
        <w:t xml:space="preserve">статьи 206</w:t>
      </w:r>
      <w:r>
        <w:rPr>
          <w:rFonts w:ascii="Arial" w:cs="Arial" w:eastAsia="Arial" w:hAnsi="Arial"/>
          <w:sz w:val="24"/>
          <w:szCs w:val="24"/>
        </w:rPr>
        <w:t xml:space="preserve">, статьями </w:t>
      </w: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253</w:t>
      </w:r>
      <w:r>
        <w:rPr>
          <w:rFonts w:ascii="Arial" w:cs="Arial" w:eastAsia="Arial" w:hAnsi="Arial"/>
          <w:sz w:val="24"/>
          <w:szCs w:val="24"/>
        </w:rPr>
        <w:t xml:space="preserve">, частью 2 </w:t>
      </w:r>
      <w:r>
        <w:rPr>
          <w:rFonts w:ascii="Arial" w:cs="Arial" w:eastAsia="Arial" w:hAnsi="Arial"/>
          <w:sz w:val="24"/>
          <w:szCs w:val="24"/>
        </w:rPr>
        <w:t xml:space="preserve">статьи 254</w:t>
      </w:r>
      <w:r>
        <w:rPr>
          <w:rFonts w:ascii="Arial" w:cs="Arial" w:eastAsia="Arial" w:hAnsi="Arial"/>
          <w:sz w:val="24"/>
          <w:szCs w:val="24"/>
        </w:rPr>
        <w:t xml:space="preserve">, статьями </w:t>
      </w:r>
      <w:r>
        <w:rPr>
          <w:rFonts w:ascii="Arial" w:cs="Arial" w:eastAsia="Arial" w:hAnsi="Arial"/>
          <w:sz w:val="24"/>
          <w:szCs w:val="24"/>
        </w:rPr>
        <w:t xml:space="preserve">256</w:t>
      </w:r>
      <w:r>
        <w:rPr>
          <w:rFonts w:ascii="Arial" w:cs="Arial" w:eastAsia="Arial" w:hAnsi="Arial"/>
          <w:sz w:val="24"/>
          <w:szCs w:val="24"/>
        </w:rPr>
        <w:t xml:space="preserve">, </w:t>
      </w:r>
      <w:r>
        <w:rPr>
          <w:rFonts w:ascii="Arial" w:cs="Arial" w:eastAsia="Arial" w:hAnsi="Arial"/>
          <w:sz w:val="24"/>
          <w:szCs w:val="24"/>
        </w:rPr>
        <w:t xml:space="preserve">260</w:t>
      </w:r>
      <w:r>
        <w:rPr>
          <w:rFonts w:ascii="Arial" w:cs="Arial" w:eastAsia="Arial" w:hAnsi="Arial"/>
          <w:sz w:val="24"/>
          <w:szCs w:val="24"/>
        </w:rPr>
        <w:t xml:space="preserve">–</w:t>
      </w:r>
      <w:r>
        <w:rPr>
          <w:rFonts w:ascii="Arial" w:cs="Arial" w:eastAsia="Arial" w:hAnsi="Arial"/>
          <w:sz w:val="24"/>
          <w:szCs w:val="24"/>
        </w:rPr>
        <w:t xml:space="preserve">263</w:t>
      </w:r>
      <w:r>
        <w:rPr>
          <w:rFonts w:ascii="Arial" w:cs="Arial" w:eastAsia="Arial" w:hAnsi="Arial"/>
          <w:sz w:val="24"/>
          <w:szCs w:val="24"/>
        </w:rPr>
        <w:t xml:space="preserve">, частями 3, 4 </w:t>
      </w:r>
      <w:r>
        <w:rPr>
          <w:rFonts w:ascii="Arial" w:cs="Arial" w:eastAsia="Arial" w:hAnsi="Arial"/>
          <w:sz w:val="24"/>
          <w:szCs w:val="24"/>
        </w:rPr>
        <w:t xml:space="preserve">статьи 267</w:t>
      </w:r>
      <w:r>
        <w:rPr>
          <w:rFonts w:ascii="Arial" w:cs="Arial" w:eastAsia="Arial" w:hAnsi="Arial"/>
          <w:sz w:val="24"/>
          <w:szCs w:val="24"/>
        </w:rPr>
        <w:t xml:space="preserve">, частью 2 </w:t>
      </w:r>
      <w:r>
        <w:rPr>
          <w:rFonts w:ascii="Arial" w:cs="Arial" w:eastAsia="Arial" w:hAnsi="Arial"/>
          <w:sz w:val="24"/>
          <w:szCs w:val="24"/>
        </w:rPr>
        <w:t xml:space="preserve">статьи 270</w:t>
      </w:r>
      <w:r>
        <w:rPr>
          <w:rFonts w:ascii="Arial" w:cs="Arial" w:eastAsia="Arial" w:hAnsi="Arial"/>
          <w:sz w:val="24"/>
          <w:szCs w:val="24"/>
        </w:rPr>
        <w:t xml:space="preserve">, частью 2 </w:t>
      </w:r>
      <w:r>
        <w:rPr>
          <w:rFonts w:ascii="Arial" w:cs="Arial" w:eastAsia="Arial" w:hAnsi="Arial"/>
          <w:sz w:val="24"/>
          <w:szCs w:val="24"/>
        </w:rPr>
        <w:t xml:space="preserve">статьи 276</w:t>
      </w:r>
      <w:r>
        <w:rPr>
          <w:rFonts w:ascii="Arial" w:cs="Arial" w:eastAsia="Arial" w:hAnsi="Arial"/>
          <w:sz w:val="24"/>
          <w:szCs w:val="24"/>
        </w:rPr>
        <w:t xml:space="preserve">, </w:t>
      </w:r>
      <w:r>
        <w:rPr>
          <w:rFonts w:ascii="Arial" w:cs="Arial" w:eastAsia="Arial" w:hAnsi="Arial"/>
          <w:sz w:val="24"/>
          <w:szCs w:val="24"/>
        </w:rPr>
        <w:t xml:space="preserve">статьей 281</w:t>
      </w:r>
      <w:r>
        <w:rPr>
          <w:rFonts w:ascii="Arial" w:cs="Arial" w:eastAsia="Arial" w:hAnsi="Arial"/>
          <w:sz w:val="24"/>
          <w:szCs w:val="24"/>
        </w:rPr>
        <w:t xml:space="preserve">, частью 2 </w:t>
      </w:r>
      <w:r>
        <w:rPr>
          <w:rFonts w:ascii="Arial" w:cs="Arial" w:eastAsia="Arial" w:hAnsi="Arial"/>
          <w:sz w:val="24"/>
          <w:szCs w:val="24"/>
        </w:rPr>
        <w:t xml:space="preserve">статьи 284</w:t>
      </w:r>
      <w:r>
        <w:rPr>
          <w:rFonts w:ascii="Arial" w:cs="Arial" w:eastAsia="Arial" w:hAnsi="Arial"/>
          <w:sz w:val="24"/>
          <w:szCs w:val="24"/>
        </w:rPr>
        <w:t xml:space="preserve">, статьями </w:t>
      </w:r>
      <w:r>
        <w:rPr>
          <w:rFonts w:ascii="Arial" w:cs="Arial" w:eastAsia="Arial" w:hAnsi="Arial"/>
          <w:sz w:val="24"/>
          <w:szCs w:val="24"/>
        </w:rPr>
        <w:t xml:space="preserve">323</w:t>
      </w:r>
      <w:r>
        <w:rPr>
          <w:rFonts w:ascii="Arial" w:cs="Arial" w:eastAsia="Arial" w:hAnsi="Arial"/>
          <w:sz w:val="24"/>
          <w:szCs w:val="24"/>
        </w:rPr>
        <w:t xml:space="preserve">–</w:t>
      </w:r>
      <w:r>
        <w:rPr>
          <w:rFonts w:ascii="Arial" w:cs="Arial" w:eastAsia="Arial" w:hAnsi="Arial"/>
          <w:sz w:val="24"/>
          <w:szCs w:val="24"/>
        </w:rPr>
        <w:t xml:space="preserve">326</w:t>
      </w:r>
      <w:r>
        <w:rPr>
          <w:rFonts w:ascii="Arial" w:cs="Arial" w:eastAsia="Arial" w:hAnsi="Arial"/>
          <w:sz w:val="24"/>
          <w:szCs w:val="24"/>
        </w:rPr>
        <w:t xml:space="preserve">, </w:t>
      </w:r>
      <w:r>
        <w:rPr>
          <w:rFonts w:ascii="Arial" w:cs="Arial" w:eastAsia="Arial" w:hAnsi="Arial"/>
          <w:sz w:val="24"/>
          <w:szCs w:val="24"/>
        </w:rPr>
        <w:t xml:space="preserve">328</w:t>
      </w:r>
      <w:r>
        <w:rPr>
          <w:rFonts w:ascii="Arial" w:cs="Arial" w:eastAsia="Arial" w:hAnsi="Arial"/>
          <w:sz w:val="24"/>
          <w:szCs w:val="24"/>
        </w:rPr>
        <w:t xml:space="preserve">–</w:t>
      </w:r>
      <w:r>
        <w:rPr>
          <w:rFonts w:ascii="Arial" w:cs="Arial" w:eastAsia="Arial" w:hAnsi="Arial"/>
          <w:sz w:val="24"/>
          <w:szCs w:val="24"/>
        </w:rPr>
        <w:t xml:space="preserve">330</w:t>
      </w:r>
      <w:r>
        <w:rPr>
          <w:rFonts w:ascii="Arial" w:cs="Arial" w:eastAsia="Arial" w:hAnsi="Arial"/>
          <w:sz w:val="24"/>
          <w:szCs w:val="24"/>
        </w:rPr>
        <w:t xml:space="preserve">, частью 2 </w:t>
      </w:r>
      <w:r>
        <w:rPr>
          <w:rFonts w:ascii="Arial" w:cs="Arial" w:eastAsia="Arial" w:hAnsi="Arial"/>
          <w:sz w:val="24"/>
          <w:szCs w:val="24"/>
        </w:rPr>
        <w:t xml:space="preserve">статьи 331</w:t>
      </w:r>
      <w:r>
        <w:rPr>
          <w:rFonts w:ascii="Arial" w:cs="Arial" w:eastAsia="Arial" w:hAnsi="Arial"/>
          <w:sz w:val="24"/>
          <w:szCs w:val="24"/>
        </w:rPr>
        <w:t xml:space="preserve">, </w:t>
      </w:r>
      <w:r>
        <w:rPr>
          <w:rFonts w:ascii="Arial" w:cs="Arial" w:eastAsia="Arial" w:hAnsi="Arial"/>
          <w:sz w:val="24"/>
          <w:szCs w:val="24"/>
        </w:rPr>
        <w:t xml:space="preserve">статьями 332</w:t>
      </w:r>
      <w:r>
        <w:rPr>
          <w:rFonts w:ascii="Arial" w:cs="Arial" w:eastAsia="Arial" w:hAnsi="Arial"/>
          <w:sz w:val="24"/>
          <w:szCs w:val="24"/>
        </w:rPr>
        <w:t xml:space="preserve">, </w:t>
      </w:r>
      <w:r>
        <w:rPr>
          <w:rFonts w:ascii="Arial" w:cs="Arial" w:eastAsia="Arial" w:hAnsi="Arial"/>
          <w:sz w:val="24"/>
          <w:szCs w:val="24"/>
        </w:rPr>
        <w:t xml:space="preserve">335</w:t>
      </w:r>
      <w:r>
        <w:rPr>
          <w:rFonts w:ascii="Arial" w:cs="Arial" w:eastAsia="Arial" w:hAnsi="Arial"/>
          <w:sz w:val="24"/>
          <w:szCs w:val="24"/>
        </w:rPr>
        <w:t xml:space="preserve">, </w:t>
      </w:r>
      <w:r>
        <w:rPr>
          <w:rFonts w:ascii="Arial" w:cs="Arial" w:eastAsia="Arial" w:hAnsi="Arial"/>
          <w:sz w:val="24"/>
          <w:szCs w:val="24"/>
        </w:rPr>
        <w:t xml:space="preserve">336</w:t>
      </w:r>
      <w:r>
        <w:rPr>
          <w:rFonts w:ascii="Arial" w:cs="Arial" w:eastAsia="Arial" w:hAnsi="Arial"/>
          <w:sz w:val="24"/>
          <w:szCs w:val="24"/>
        </w:rPr>
        <w:t xml:space="preserve">, частью 4 </w:t>
      </w:r>
      <w:r>
        <w:rPr>
          <w:rFonts w:ascii="Arial" w:cs="Arial" w:eastAsia="Arial" w:hAnsi="Arial"/>
          <w:sz w:val="24"/>
          <w:szCs w:val="24"/>
        </w:rPr>
        <w:t xml:space="preserve">статьи 337</w:t>
      </w:r>
      <w:r>
        <w:rPr>
          <w:rFonts w:ascii="Arial" w:cs="Arial" w:eastAsia="Arial" w:hAnsi="Arial"/>
          <w:sz w:val="24"/>
          <w:szCs w:val="24"/>
        </w:rPr>
        <w:t xml:space="preserve">, частью 3 </w:t>
      </w:r>
      <w:r>
        <w:rPr>
          <w:rFonts w:ascii="Arial" w:cs="Arial" w:eastAsia="Arial" w:hAnsi="Arial"/>
          <w:sz w:val="24"/>
          <w:szCs w:val="24"/>
        </w:rPr>
        <w:t xml:space="preserve">статьи 338</w:t>
      </w:r>
      <w:r>
        <w:rPr>
          <w:rFonts w:ascii="Arial" w:cs="Arial" w:eastAsia="Arial" w:hAnsi="Arial"/>
          <w:sz w:val="24"/>
          <w:szCs w:val="24"/>
        </w:rPr>
        <w:t xml:space="preserve">, частью 2 </w:t>
      </w:r>
      <w:r>
        <w:rPr>
          <w:rFonts w:ascii="Arial" w:cs="Arial" w:eastAsia="Arial" w:hAnsi="Arial"/>
          <w:sz w:val="24"/>
          <w:szCs w:val="24"/>
        </w:rPr>
        <w:t xml:space="preserve">статьи 339</w:t>
      </w:r>
      <w:r>
        <w:rPr>
          <w:rFonts w:ascii="Arial" w:cs="Arial" w:eastAsia="Arial" w:hAnsi="Arial"/>
          <w:sz w:val="24"/>
          <w:szCs w:val="24"/>
        </w:rPr>
        <w:t xml:space="preserve">, частью 2 </w:t>
      </w:r>
      <w:r>
        <w:rPr>
          <w:rFonts w:ascii="Arial" w:cs="Arial" w:eastAsia="Arial" w:hAnsi="Arial"/>
          <w:sz w:val="24"/>
          <w:szCs w:val="24"/>
        </w:rPr>
        <w:t xml:space="preserve">статьи 340</w:t>
      </w:r>
      <w:r>
        <w:rPr>
          <w:rFonts w:ascii="Arial" w:cs="Arial" w:eastAsia="Arial" w:hAnsi="Arial"/>
          <w:sz w:val="24"/>
          <w:szCs w:val="24"/>
        </w:rPr>
        <w:t xml:space="preserve">, статьями </w:t>
      </w:r>
      <w:r>
        <w:rPr>
          <w:rFonts w:ascii="Arial" w:cs="Arial" w:eastAsia="Arial" w:hAnsi="Arial"/>
          <w:sz w:val="24"/>
          <w:szCs w:val="24"/>
        </w:rPr>
        <w:t xml:space="preserve">342</w:t>
      </w:r>
      <w:r>
        <w:rPr>
          <w:rFonts w:ascii="Arial" w:cs="Arial" w:eastAsia="Arial" w:hAnsi="Arial"/>
          <w:sz w:val="24"/>
          <w:szCs w:val="24"/>
        </w:rPr>
        <w:t xml:space="preserve">–</w:t>
      </w:r>
      <w:r>
        <w:rPr>
          <w:rFonts w:ascii="Arial" w:cs="Arial" w:eastAsia="Arial" w:hAnsi="Arial"/>
          <w:sz w:val="24"/>
          <w:szCs w:val="24"/>
        </w:rPr>
        <w:t xml:space="preserve">344</w:t>
      </w:r>
      <w:r>
        <w:rPr>
          <w:rFonts w:ascii="Arial" w:cs="Arial" w:eastAsia="Arial" w:hAnsi="Arial"/>
          <w:sz w:val="24"/>
          <w:szCs w:val="24"/>
        </w:rPr>
        <w:t xml:space="preserve">, частью 3 </w:t>
      </w:r>
      <w:r>
        <w:rPr>
          <w:rFonts w:ascii="Arial" w:cs="Arial" w:eastAsia="Arial" w:hAnsi="Arial"/>
          <w:sz w:val="24"/>
          <w:szCs w:val="24"/>
        </w:rPr>
        <w:t xml:space="preserve">статьи 345</w:t>
      </w:r>
      <w:r>
        <w:rPr>
          <w:rFonts w:ascii="Arial" w:cs="Arial" w:eastAsia="Arial" w:hAnsi="Arial"/>
          <w:sz w:val="24"/>
          <w:szCs w:val="24"/>
        </w:rPr>
        <w:t xml:space="preserve">, статьями </w:t>
      </w:r>
      <w:r>
        <w:rPr>
          <w:rFonts w:ascii="Arial" w:cs="Arial" w:eastAsia="Arial" w:hAnsi="Arial"/>
          <w:sz w:val="24"/>
          <w:szCs w:val="24"/>
        </w:rPr>
        <w:t xml:space="preserve">402</w:t>
      </w:r>
      <w:r>
        <w:rPr>
          <w:rFonts w:ascii="Arial" w:cs="Arial" w:eastAsia="Arial" w:hAnsi="Arial"/>
          <w:sz w:val="24"/>
          <w:szCs w:val="24"/>
        </w:rPr>
        <w:t xml:space="preserve">–</w:t>
      </w:r>
      <w:r>
        <w:rPr>
          <w:rFonts w:ascii="Arial" w:cs="Arial" w:eastAsia="Arial" w:hAnsi="Arial"/>
          <w:sz w:val="24"/>
          <w:szCs w:val="24"/>
        </w:rPr>
        <w:t xml:space="preserve">416</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Залог не применяется в случаях нарушения обвиняемым ранее примененной меры пресечения по расследуемому уголовному делу.</w:t>
      </w:r>
    </w:p>
    <w:p>
      <w:pPr>
        <w:spacing w:after="120"/>
        <w:ind w:firstLine="567"/>
        <w:jc w:val="both"/>
      </w:pPr>
      <w:r>
        <w:rPr>
          <w:rFonts w:ascii="Arial" w:cs="Arial" w:eastAsia="Arial" w:hAnsi="Arial"/>
          <w:sz w:val="24"/>
          <w:szCs w:val="24"/>
        </w:rPr>
        <w:t xml:space="preserve">5. О применении меры пресечения в виде залога выносится постановление следственного судьи, судьи, копия которого вручается лицу, в отношении которого применена мера пресечения. При этом обвиняемый либо другое лицо, внесшее залог, должно быть поставлено в известность о сущности дела, по которому применена данная мера пресечения, и об основаниях обращения залога в доход государства, о чем указывается в протоколе.</w:t>
      </w:r>
    </w:p>
    <w:p>
      <w:pPr>
        <w:spacing w:after="120"/>
        <w:ind w:firstLine="567"/>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При решении вопроса о применении меры пресечения в отношении субъектов предпринимательства, осуществляющих экономическую деятельность, в первую очередь должно рассматриваться применение залога.</w:t>
      </w:r>
    </w:p>
    <w:p>
      <w:pPr>
        <w:spacing w:after="120"/>
        <w:ind w:firstLine="567"/>
        <w:jc w:val="both"/>
      </w:pPr>
      <w:r>
        <w:rPr>
          <w:rFonts w:ascii="Arial" w:cs="Arial" w:eastAsia="Arial" w:hAnsi="Arial"/>
          <w:sz w:val="24"/>
          <w:szCs w:val="24"/>
        </w:rPr>
        <w:t xml:space="preserve">6. Внесенный залог обращается в доход государства, если обвиняемый допустил одно из следующих нарушений:</w:t>
      </w:r>
    </w:p>
    <w:p>
      <w:pPr>
        <w:spacing w:after="120"/>
        <w:ind w:firstLine="567"/>
        <w:jc w:val="both"/>
      </w:pPr>
      <w:r>
        <w:rPr>
          <w:rFonts w:ascii="Arial" w:cs="Arial" w:eastAsia="Arial" w:hAnsi="Arial"/>
          <w:sz w:val="24"/>
          <w:szCs w:val="24"/>
        </w:rPr>
        <w:t xml:space="preserve">1) скрылся от органа, осуществляющего производство следствия, суда;</w:t>
      </w:r>
    </w:p>
    <w:p>
      <w:pPr>
        <w:spacing w:after="120"/>
        <w:ind w:firstLine="567"/>
        <w:jc w:val="both"/>
      </w:pPr>
      <w:r>
        <w:rPr>
          <w:rFonts w:ascii="Arial" w:cs="Arial" w:eastAsia="Arial" w:hAnsi="Arial"/>
          <w:sz w:val="24"/>
          <w:szCs w:val="24"/>
        </w:rPr>
        <w:t xml:space="preserve">2) совершил действия, направленные на воспрепятствование объективному ведению следствия и разбирательства дела в суде.</w:t>
      </w:r>
    </w:p>
    <w:p>
      <w:pPr>
        <w:spacing w:after="120"/>
        <w:ind w:firstLine="567"/>
        <w:jc w:val="both"/>
      </w:pPr>
      <w:r>
        <w:rPr>
          <w:rFonts w:ascii="Arial" w:cs="Arial" w:eastAsia="Arial" w:hAnsi="Arial"/>
          <w:sz w:val="24"/>
          <w:szCs w:val="24"/>
        </w:rPr>
        <w:t xml:space="preserve">7. О нарушениях, перечисленных в части 6 настоящей статьи, составляется протокол с изложением обстоятельств нарушений и фактических данных, подтверждающих их совершение. Протокол подписывается обвиняемым либо другим лицом, внесшим залог. В случае совершения обвиняемым указанных нарушений при рассмотрении дела судом обстоятельства нарушения излагаются в протоколе судебного заседания.</w:t>
      </w:r>
    </w:p>
    <w:p>
      <w:pPr>
        <w:spacing w:after="120"/>
        <w:ind w:firstLine="567"/>
        <w:jc w:val="both"/>
      </w:pPr>
      <w:r>
        <w:rPr>
          <w:rFonts w:ascii="Arial" w:cs="Arial" w:eastAsia="Arial" w:hAnsi="Arial"/>
          <w:sz w:val="24"/>
          <w:szCs w:val="24"/>
        </w:rPr>
        <w:t xml:space="preserve">8. Вопрос о возврате залога или обращении его в доход государства разрешается судом при вынесении постановления, определения, приговора по уголовному делу. В случае прекращения уголовного дела в досудебном производстве залог возвращается следователем лицу, внесшему залог.</w:t>
      </w:r>
    </w:p>
    <w:p>
      <w:pPr>
        <w:spacing w:after="120"/>
        <w:ind w:firstLine="567"/>
        <w:jc w:val="both"/>
      </w:pPr>
      <w:r>
        <w:rPr>
          <w:rFonts w:ascii="Arial" w:cs="Arial" w:eastAsia="Arial" w:hAnsi="Arial"/>
          <w:sz w:val="24"/>
          <w:szCs w:val="24"/>
        </w:rPr>
        <w:t xml:space="preserve">8</w:t>
      </w:r>
      <w:r>
        <w:rPr>
          <w:rFonts w:ascii="Arial" w:cs="Arial" w:eastAsia="Arial" w:hAnsi="Arial"/>
          <w:sz w:val="20"/>
          <w:szCs w:val="20"/>
        </w:rPr>
        <w:t xml:space="preserve">1</w:t>
      </w:r>
      <w:r>
        <w:rPr>
          <w:rFonts w:ascii="Arial" w:cs="Arial" w:eastAsia="Arial" w:hAnsi="Arial"/>
          <w:sz w:val="24"/>
          <w:szCs w:val="24"/>
        </w:rPr>
        <w:t xml:space="preserve">. В случае предоставления ценностей, движимого или недвижимого имущества в качестве залога обращение в доход государства производится на часть имущества, соразмерную сумме залога, установленной следственным судьей, судьей, судом.</w:t>
      </w:r>
    </w:p>
    <w:p>
      <w:pPr>
        <w:spacing w:after="120"/>
        <w:ind w:firstLine="567"/>
        <w:jc w:val="both"/>
      </w:pPr>
      <w:r>
        <w:rPr>
          <w:rFonts w:ascii="Arial" w:cs="Arial" w:eastAsia="Arial" w:hAnsi="Arial"/>
          <w:sz w:val="24"/>
          <w:szCs w:val="24"/>
        </w:rPr>
        <w:t xml:space="preserve">9. В случае изменения меры пресечения в виде залога на заключение под стражу, если это не связано с ненадлежащим поведением обвиняемого, залог возвращается лицу, внесшему залог.</w:t>
      </w:r>
    </w:p>
    <w:p>
      <w:pPr>
        <w:spacing w:after="120"/>
        <w:ind w:firstLine="567"/>
        <w:jc w:val="both"/>
      </w:pPr>
      <w:r>
        <w:rPr>
          <w:rFonts w:ascii="Arial" w:cs="Arial" w:eastAsia="Arial" w:hAnsi="Arial"/>
          <w:sz w:val="24"/>
          <w:szCs w:val="24"/>
        </w:rPr>
        <w:t xml:space="preserve">10. Залог возвращается лицу, внесшему залог, в течение 5 суток по истечении срока на обжалование.</w:t>
      </w:r>
    </w:p>
    <w:p>
      <w:pPr>
        <w:spacing w:after="120"/>
        <w:ind w:firstLine="567"/>
        <w:jc w:val="both"/>
      </w:pPr>
      <w:r>
        <w:rPr>
          <w:rFonts w:ascii="Arial" w:cs="Arial" w:eastAsia="Arial" w:hAnsi="Arial"/>
          <w:i/>
          <w:iCs/>
          <w:sz w:val="24"/>
          <w:szCs w:val="24"/>
        </w:rPr>
        <w:t xml:space="preserve">(В редакции Законов КР от </w:t>
      </w:r>
      <w:hyperlink w:history="1" r:id="rIdhcuj5akbu5hvf22hr1o0e">
        <w:r>
          <w:rPr>
            <w:rFonts w:ascii="Arial" w:cs="Arial" w:eastAsia="Arial" w:hAnsi="Arial"/>
            <w:i/>
            <w:iCs/>
            <w:color w:val="1D4ED8"/>
            <w:sz w:val="24"/>
            <w:szCs w:val="24"/>
            <w:u w:val="single"/>
          </w:rPr>
          <w:t xml:space="preserve">22 января 2024 года № 24</w:t>
        </w:r>
      </w:hyperlink>
      <w:r>
        <w:rPr>
          <w:rFonts w:ascii="Arial" w:cs="Arial" w:eastAsia="Arial" w:hAnsi="Arial"/>
          <w:i/>
          <w:iCs/>
          <w:sz w:val="24"/>
          <w:szCs w:val="24"/>
        </w:rPr>
        <w:t xml:space="preserve">, </w:t>
      </w:r>
      <w:hyperlink w:history="1" r:id="rId2jrutsvp5wctchwzizk3s">
        <w:r>
          <w:rPr>
            <w:rFonts w:ascii="Arial" w:cs="Arial" w:eastAsia="Arial" w:hAnsi="Arial"/>
            <w:i/>
            <w:iCs/>
            <w:color w:val="1D4ED8"/>
            <w:sz w:val="24"/>
            <w:szCs w:val="24"/>
            <w:u w:val="single"/>
          </w:rPr>
          <w:t xml:space="preserve">22 июля 2024 года № 133, </w:t>
        </w:r>
      </w:hyperlink>
      <w:hyperlink w:history="1" r:id="rIdg4wh8xfyqej_c9pyliiqz">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113. Домашний арест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Домашний арест заключается в ограничениях, связанных со свободой передвижения обвиняемого, которому запрещается общаться с определенными лицами, получать и отправлять корреспонденцию, покидать жилище круглосуточно или в определенное время суток, выезжать за пределы административной территории без разрешения суда, использовать информационно-телекоммуникационную связь. </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При решении вопроса о применении меры пресечения в отношении субъектов предпринимательства, осуществляющих экономическую деятельность, в первую очередь должно рассматриваться применение домашнего ареста.</w:t>
      </w:r>
    </w:p>
    <w:p>
      <w:pPr>
        <w:spacing w:after="120"/>
        <w:ind w:firstLine="567"/>
        <w:jc w:val="both"/>
      </w:pPr>
      <w:r>
        <w:rPr>
          <w:rFonts w:ascii="Arial" w:cs="Arial" w:eastAsia="Arial" w:hAnsi="Arial"/>
          <w:sz w:val="24"/>
          <w:szCs w:val="24"/>
        </w:rPr>
        <w:t xml:space="preserve">2. Домашний арест в качестве меры пресечения применяется в отношении обвиняемого по постановлению следственного судьи, судьи, определению суда при наличии оснований и в порядке, установленном статьями </w:t>
      </w:r>
      <w:r>
        <w:rPr>
          <w:rFonts w:ascii="Arial" w:cs="Arial" w:eastAsia="Arial" w:hAnsi="Arial"/>
          <w:sz w:val="24"/>
          <w:szCs w:val="24"/>
        </w:rPr>
        <w:t xml:space="preserve">104</w:t>
      </w:r>
      <w:r>
        <w:rPr>
          <w:rFonts w:ascii="Arial" w:cs="Arial" w:eastAsia="Arial" w:hAnsi="Arial"/>
          <w:sz w:val="24"/>
          <w:szCs w:val="24"/>
        </w:rPr>
        <w:t xml:space="preserve"> и </w:t>
      </w:r>
      <w:r>
        <w:rPr>
          <w:rFonts w:ascii="Arial" w:cs="Arial" w:eastAsia="Arial" w:hAnsi="Arial"/>
          <w:sz w:val="24"/>
          <w:szCs w:val="24"/>
        </w:rPr>
        <w:t xml:space="preserve">107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постановлении следственного судьи, судьи, определении суда о применении меры пресечения в виде домашнего ареста указываются условия исполнения этой меры пресечения (место, в котором будет находиться обвиняемый, срок домашнего ареста, запреты и (или) ограничения, установленные в отношении обвиняемого, и время их соблюдения), а также указывается орган или должностное лицо, на которое возлагается осуществление контроля за соблюдением установленных ограничений.</w:t>
      </w:r>
    </w:p>
    <w:p>
      <w:pPr>
        <w:spacing w:after="120"/>
        <w:ind w:firstLine="567"/>
        <w:jc w:val="both"/>
      </w:pPr>
      <w:r>
        <w:rPr>
          <w:rFonts w:ascii="Arial" w:cs="Arial" w:eastAsia="Arial" w:hAnsi="Arial"/>
          <w:sz w:val="24"/>
          <w:szCs w:val="24"/>
        </w:rPr>
        <w:t xml:space="preserve">В целях осуществления контроля могут использоваться аудиовизуальные, электронные и иные технические средства контроля в порядке, установленном Кабинетом Министров.</w:t>
      </w:r>
    </w:p>
    <w:p>
      <w:pPr>
        <w:spacing w:after="120"/>
        <w:ind w:firstLine="567"/>
        <w:jc w:val="both"/>
      </w:pPr>
      <w:r>
        <w:rPr>
          <w:rFonts w:ascii="Arial" w:cs="Arial" w:eastAsia="Arial" w:hAnsi="Arial"/>
          <w:sz w:val="24"/>
          <w:szCs w:val="24"/>
        </w:rPr>
        <w:t xml:space="preserve">4. В случае нарушения обвиняемым условий домашнего ареста к нему применяется мера пресечения в виде заключения под стражу, о чем указывается в постановлении следственного судьи, судьи или определении суда об изменении меры пресечения. </w:t>
      </w:r>
    </w:p>
    <w:p>
      <w:pPr>
        <w:spacing w:after="60"/>
        <w:ind w:firstLine="567"/>
        <w:jc w:val="both"/>
      </w:pPr>
      <w:r>
        <w:rPr>
          <w:rFonts w:ascii="Arial" w:cs="Arial" w:eastAsia="Arial" w:hAnsi="Arial"/>
          <w:i/>
          <w:iCs/>
          <w:sz w:val="24"/>
          <w:szCs w:val="24"/>
        </w:rPr>
        <w:t xml:space="preserve">(В редакции Закона КР от </w:t>
      </w:r>
      <w:hyperlink w:history="1" r:id="rIdf25a_fmdzc5u7oudsmnfi">
        <w:r>
          <w:rPr>
            <w:rFonts w:ascii="Arial" w:cs="Arial" w:eastAsia="Arial" w:hAnsi="Arial"/>
            <w:i/>
            <w:iCs/>
            <w:color w:val="1D4ED8"/>
            <w:sz w:val="24"/>
            <w:szCs w:val="24"/>
            <w:u w:val="single"/>
          </w:rPr>
          <w:t xml:space="preserve">22 июля 2024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114. Заключение под стражу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Заключение под стражу в качестве меры пресечения применяется по судебному решению при невозможности применения иной, более мягкой, меры пресечения в отношении лиц, обвиняемых в совершении преступлений, за которые уголовным законом предусмотрено наказание в виде лишения свободы на срок свыше 5 лет. При применении меры пресечения в виде заключения под стражу в постановлении следственного судьи, суда, определении суда должны быть указаны конкретные, фактические обстоятельства, на основании которых судья, суд принял такое решение. Такими обстоятельствами не могут являться данные, не проверенные в ходе судебного заседания либо представленные в нарушение требований настоящего Кодекса.</w:t>
      </w:r>
    </w:p>
    <w:p>
      <w:pPr>
        <w:spacing w:after="120"/>
        <w:ind w:firstLine="567"/>
        <w:jc w:val="both"/>
      </w:pPr>
      <w:r>
        <w:rPr>
          <w:rFonts w:ascii="Arial" w:cs="Arial" w:eastAsia="Arial" w:hAnsi="Arial"/>
          <w:sz w:val="24"/>
          <w:szCs w:val="24"/>
        </w:rPr>
        <w:t xml:space="preserve">2. В исключительных случаях эта мера пресечения может быть применена в отношении лиц,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w:t>
      </w:r>
    </w:p>
    <w:p>
      <w:pPr>
        <w:spacing w:after="120"/>
        <w:ind w:firstLine="567"/>
        <w:jc w:val="both"/>
      </w:pPr>
      <w:r>
        <w:rPr>
          <w:rFonts w:ascii="Arial" w:cs="Arial" w:eastAsia="Arial" w:hAnsi="Arial"/>
          <w:sz w:val="24"/>
          <w:szCs w:val="24"/>
        </w:rPr>
        <w:t xml:space="preserve">1) обвиняемый не имеет постоянного или временного места жительства на территории Кыргызской Республики;</w:t>
      </w:r>
    </w:p>
    <w:p>
      <w:pPr>
        <w:spacing w:after="120"/>
        <w:ind w:firstLine="567"/>
        <w:jc w:val="both"/>
      </w:pPr>
      <w:r>
        <w:rPr>
          <w:rFonts w:ascii="Arial" w:cs="Arial" w:eastAsia="Arial" w:hAnsi="Arial"/>
          <w:sz w:val="24"/>
          <w:szCs w:val="24"/>
        </w:rPr>
        <w:t xml:space="preserve">2) его личность не установлена;</w:t>
      </w:r>
    </w:p>
    <w:p>
      <w:pPr>
        <w:spacing w:after="120"/>
        <w:ind w:firstLine="567"/>
        <w:jc w:val="both"/>
      </w:pPr>
      <w:r>
        <w:rPr>
          <w:rFonts w:ascii="Arial" w:cs="Arial" w:eastAsia="Arial" w:hAnsi="Arial"/>
          <w:sz w:val="24"/>
          <w:szCs w:val="24"/>
        </w:rPr>
        <w:t xml:space="preserve">3) им нарушена ранее примененная мера пресечения;</w:t>
      </w:r>
    </w:p>
    <w:p>
      <w:pPr>
        <w:spacing w:after="120"/>
        <w:ind w:firstLine="567"/>
        <w:jc w:val="both"/>
      </w:pPr>
      <w:r>
        <w:rPr>
          <w:rFonts w:ascii="Arial" w:cs="Arial" w:eastAsia="Arial" w:hAnsi="Arial"/>
          <w:sz w:val="24"/>
          <w:szCs w:val="24"/>
        </w:rPr>
        <w:t xml:space="preserve">4) он скрылся от органа, осуществляющего производство следствия, или суда.</w:t>
      </w:r>
    </w:p>
    <w:p>
      <w:pPr>
        <w:spacing w:after="120"/>
        <w:ind w:firstLine="567"/>
        <w:jc w:val="both"/>
      </w:pPr>
      <w:r>
        <w:rPr>
          <w:rFonts w:ascii="Arial" w:cs="Arial" w:eastAsia="Arial" w:hAnsi="Arial"/>
          <w:sz w:val="24"/>
          <w:szCs w:val="24"/>
        </w:rPr>
        <w:t xml:space="preserve">3. Если мера пресечения в виде заключения под стражу была применена в отсутствие обвиняемого или в соответствии с пунктом 4 части 2 настоящей статьи, данное лицо до истечения 48 часов, а ребенок – до истечения 24 часов с момента задержания должны быть доставлены в суд для установления срока применения меры пресечения в виде заключения под стражу либо для рассмотрения вопроса об изменении меры пресечения.</w:t>
      </w:r>
    </w:p>
    <w:p>
      <w:pPr>
        <w:spacing w:after="60"/>
        <w:ind w:firstLine="567"/>
        <w:jc w:val="both"/>
      </w:pPr>
      <w:r>
        <w:rPr>
          <w:rFonts w:ascii="Arial" w:cs="Arial" w:eastAsia="Arial" w:hAnsi="Arial"/>
          <w:sz w:val="24"/>
          <w:szCs w:val="24"/>
        </w:rPr>
        <w:t xml:space="preserve">4. В отношении субъектов предпринимательства, осуществляющих экономическую деятельность, заключение под стражу не применяется по преступлениям против собственности (статьи </w:t>
      </w:r>
      <w:hyperlink w:history="1" r:id="rIdwbcvcfzmnhweppofo8oi7">
        <w:r>
          <w:rPr>
            <w:rFonts w:ascii="Arial" w:cs="Arial" w:eastAsia="Arial" w:hAnsi="Arial"/>
            <w:color w:val="1D4ED8"/>
            <w:sz w:val="24"/>
            <w:szCs w:val="24"/>
            <w:u w:val="single"/>
          </w:rPr>
          <w:t xml:space="preserve">210</w:t>
        </w:r>
      </w:hyperlink>
      <w:r>
        <w:rPr>
          <w:rFonts w:ascii="Arial" w:cs="Arial" w:eastAsia="Arial" w:hAnsi="Arial"/>
          <w:sz w:val="24"/>
          <w:szCs w:val="24"/>
        </w:rPr>
        <w:t xml:space="preserve">, </w:t>
      </w:r>
      <w:hyperlink w:history="1" r:id="rIdjdl9ip0i-fptxt-fc9es1">
        <w:r>
          <w:rPr>
            <w:rFonts w:ascii="Arial" w:cs="Arial" w:eastAsia="Arial" w:hAnsi="Arial"/>
            <w:color w:val="1D4ED8"/>
            <w:sz w:val="24"/>
            <w:szCs w:val="24"/>
            <w:u w:val="single"/>
          </w:rPr>
          <w:t xml:space="preserve">214</w:t>
        </w:r>
      </w:hyperlink>
      <w:r>
        <w:rPr>
          <w:rFonts w:ascii="Arial" w:cs="Arial" w:eastAsia="Arial" w:hAnsi="Arial"/>
          <w:sz w:val="24"/>
          <w:szCs w:val="24"/>
        </w:rPr>
        <w:t xml:space="preserve">, </w:t>
      </w:r>
      <w:hyperlink w:history="1" r:id="rIdz3irw3yyge88ngfdzmutn">
        <w:r>
          <w:rPr>
            <w:rFonts w:ascii="Arial" w:cs="Arial" w:eastAsia="Arial" w:hAnsi="Arial"/>
            <w:color w:val="1D4ED8"/>
            <w:sz w:val="24"/>
            <w:szCs w:val="24"/>
            <w:u w:val="single"/>
          </w:rPr>
          <w:t xml:space="preserve">215</w:t>
        </w:r>
      </w:hyperlink>
      <w:r>
        <w:rPr>
          <w:rFonts w:ascii="Arial" w:cs="Arial" w:eastAsia="Arial" w:hAnsi="Arial"/>
          <w:sz w:val="24"/>
          <w:szCs w:val="24"/>
        </w:rPr>
        <w:t xml:space="preserve"> Уголовного кодекса), против порядка осуществления экономической деятельности (статьи </w:t>
      </w:r>
      <w:hyperlink w:history="1" r:id="rIdhgr5flkw1eepob9e1o7ks">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shcnsd3yb5kgdtyoc9-sj">
        <w:r>
          <w:rPr>
            <w:rFonts w:ascii="Arial" w:cs="Arial" w:eastAsia="Arial" w:hAnsi="Arial"/>
            <w:color w:val="1D4ED8"/>
            <w:sz w:val="24"/>
            <w:szCs w:val="24"/>
            <w:u w:val="single"/>
          </w:rPr>
          <w:t xml:space="preserve">220</w:t>
        </w:r>
      </w:hyperlink>
      <w:r>
        <w:rPr>
          <w:rFonts w:ascii="Arial" w:cs="Arial" w:eastAsia="Arial" w:hAnsi="Arial"/>
          <w:sz w:val="24"/>
          <w:szCs w:val="24"/>
        </w:rPr>
        <w:t xml:space="preserve">, </w:t>
      </w:r>
      <w:hyperlink w:history="1" r:id="rIdfnlq4knrypk-8cggqlnnj">
        <w:r>
          <w:rPr>
            <w:rFonts w:ascii="Arial" w:cs="Arial" w:eastAsia="Arial" w:hAnsi="Arial"/>
            <w:color w:val="1D4ED8"/>
            <w:sz w:val="24"/>
            <w:szCs w:val="24"/>
            <w:u w:val="single"/>
          </w:rPr>
          <w:t xml:space="preserve">223</w:t>
        </w:r>
      </w:hyperlink>
      <w:r>
        <w:rPr>
          <w:rFonts w:ascii="Arial" w:cs="Arial" w:eastAsia="Arial" w:hAnsi="Arial"/>
          <w:sz w:val="24"/>
          <w:szCs w:val="24"/>
        </w:rPr>
        <w:t xml:space="preserve">, </w:t>
      </w:r>
      <w:hyperlink w:history="1" r:id="rId3haoxjgas1gi9-a576f0b">
        <w:r>
          <w:rPr>
            <w:rFonts w:ascii="Arial" w:cs="Arial" w:eastAsia="Arial" w:hAnsi="Arial"/>
            <w:color w:val="1D4ED8"/>
            <w:sz w:val="24"/>
            <w:szCs w:val="24"/>
            <w:u w:val="single"/>
          </w:rPr>
          <w:t xml:space="preserve">225</w:t>
        </w:r>
      </w:hyperlink>
      <w:r>
        <w:rPr>
          <w:rFonts w:ascii="Arial" w:cs="Arial" w:eastAsia="Arial" w:hAnsi="Arial"/>
          <w:sz w:val="24"/>
          <w:szCs w:val="24"/>
        </w:rPr>
        <w:t xml:space="preserve">, </w:t>
      </w:r>
      <w:hyperlink w:history="1" r:id="rIdjuaqi5xxtmugcq1s3x321">
        <w:r>
          <w:rPr>
            <w:rFonts w:ascii="Arial" w:cs="Arial" w:eastAsia="Arial" w:hAnsi="Arial"/>
            <w:color w:val="1D4ED8"/>
            <w:sz w:val="24"/>
            <w:szCs w:val="24"/>
            <w:u w:val="single"/>
          </w:rPr>
          <w:t xml:space="preserve">228</w:t>
        </w:r>
      </w:hyperlink>
      <w:r>
        <w:rPr>
          <w:rFonts w:ascii="Arial" w:cs="Arial" w:eastAsia="Arial" w:hAnsi="Arial"/>
          <w:sz w:val="24"/>
          <w:szCs w:val="24"/>
        </w:rPr>
        <w:t xml:space="preserve">, </w:t>
      </w:r>
      <w:hyperlink w:history="1" r:id="rIdqd0w-pti9vgcs5jzt5mwy">
        <w:r>
          <w:rPr>
            <w:rFonts w:ascii="Arial" w:cs="Arial" w:eastAsia="Arial" w:hAnsi="Arial"/>
            <w:color w:val="1D4ED8"/>
            <w:sz w:val="24"/>
            <w:szCs w:val="24"/>
            <w:u w:val="single"/>
          </w:rPr>
          <w:t xml:space="preserve">230</w:t>
        </w:r>
      </w:hyperlink>
      <w:r>
        <w:rPr>
          <w:rFonts w:ascii="Arial" w:cs="Arial" w:eastAsia="Arial" w:hAnsi="Arial"/>
          <w:sz w:val="24"/>
          <w:szCs w:val="24"/>
        </w:rPr>
        <w:t xml:space="preserve">, </w:t>
      </w:r>
      <w:hyperlink w:history="1" r:id="rIdipemguqz2emdqibultt1x">
        <w:r>
          <w:rPr>
            <w:rFonts w:ascii="Arial" w:cs="Arial" w:eastAsia="Arial" w:hAnsi="Arial"/>
            <w:color w:val="1D4ED8"/>
            <w:sz w:val="24"/>
            <w:szCs w:val="24"/>
            <w:u w:val="single"/>
          </w:rPr>
          <w:t xml:space="preserve">231</w:t>
        </w:r>
      </w:hyperlink>
      <w:r>
        <w:rPr>
          <w:rFonts w:ascii="Arial" w:cs="Arial" w:eastAsia="Arial" w:hAnsi="Arial"/>
          <w:sz w:val="24"/>
          <w:szCs w:val="24"/>
        </w:rPr>
        <w:t xml:space="preserve"> Уголовного кодекса), в денежно-кредитной и валютной сфере (статьи </w:t>
      </w:r>
      <w:hyperlink w:history="1" r:id="rIdadjveaewxyrocdfnbstlz">
        <w:r>
          <w:rPr>
            <w:rFonts w:ascii="Arial" w:cs="Arial" w:eastAsia="Arial" w:hAnsi="Arial"/>
            <w:color w:val="1D4ED8"/>
            <w:sz w:val="24"/>
            <w:szCs w:val="24"/>
            <w:u w:val="single"/>
          </w:rPr>
          <w:t xml:space="preserve">232</w:t>
        </w:r>
      </w:hyperlink>
      <w:r>
        <w:rPr>
          <w:rFonts w:ascii="Arial" w:cs="Arial" w:eastAsia="Arial" w:hAnsi="Arial"/>
          <w:sz w:val="24"/>
          <w:szCs w:val="24"/>
        </w:rPr>
        <w:t xml:space="preserve">, </w:t>
      </w:r>
      <w:hyperlink w:history="1" r:id="rId079e_trqgk9cin-umdtsh">
        <w:r>
          <w:rPr>
            <w:rFonts w:ascii="Arial" w:cs="Arial" w:eastAsia="Arial" w:hAnsi="Arial"/>
            <w:color w:val="1D4ED8"/>
            <w:sz w:val="24"/>
            <w:szCs w:val="24"/>
            <w:u w:val="single"/>
          </w:rPr>
          <w:t xml:space="preserve">235</w:t>
        </w:r>
      </w:hyperlink>
      <w:r>
        <w:rPr>
          <w:rFonts w:ascii="Arial" w:cs="Arial" w:eastAsia="Arial" w:hAnsi="Arial"/>
          <w:sz w:val="24"/>
          <w:szCs w:val="24"/>
        </w:rPr>
        <w:t xml:space="preserve">-</w:t>
      </w:r>
      <w:hyperlink w:history="1" r:id="rIdv1juely-r0le_kto7a7wh">
        <w:r>
          <w:rPr>
            <w:rFonts w:ascii="Arial" w:cs="Arial" w:eastAsia="Arial" w:hAnsi="Arial"/>
            <w:color w:val="1D4ED8"/>
            <w:sz w:val="24"/>
            <w:szCs w:val="24"/>
            <w:u w:val="single"/>
          </w:rPr>
          <w:t xml:space="preserve">237</w:t>
        </w:r>
      </w:hyperlink>
      <w:r>
        <w:rPr>
          <w:rFonts w:ascii="Arial" w:cs="Arial" w:eastAsia="Arial" w:hAnsi="Arial"/>
          <w:sz w:val="24"/>
          <w:szCs w:val="24"/>
        </w:rPr>
        <w:t xml:space="preserve"> Уголовного кодекса), в сфере налогообложения (статьи </w:t>
      </w:r>
      <w:hyperlink w:history="1" r:id="rId0l_bqwudd81nj-hkrao7l">
        <w:r>
          <w:rPr>
            <w:rFonts w:ascii="Arial" w:cs="Arial" w:eastAsia="Arial" w:hAnsi="Arial"/>
            <w:color w:val="1D4ED8"/>
            <w:sz w:val="24"/>
            <w:szCs w:val="24"/>
            <w:u w:val="single"/>
          </w:rPr>
          <w:t xml:space="preserve">238</w:t>
        </w:r>
      </w:hyperlink>
      <w:r>
        <w:rPr>
          <w:rFonts w:ascii="Arial" w:cs="Arial" w:eastAsia="Arial" w:hAnsi="Arial"/>
          <w:sz w:val="24"/>
          <w:szCs w:val="24"/>
        </w:rPr>
        <w:t xml:space="preserve">-</w:t>
      </w:r>
      <w:hyperlink w:history="1" r:id="rIdthvnjb-kqtgwowfrlmjux">
        <w:r>
          <w:rPr>
            <w:rFonts w:ascii="Arial" w:cs="Arial" w:eastAsia="Arial" w:hAnsi="Arial"/>
            <w:color w:val="1D4ED8"/>
            <w:sz w:val="24"/>
            <w:szCs w:val="24"/>
            <w:u w:val="single"/>
          </w:rPr>
          <w:t xml:space="preserve">244</w:t>
        </w:r>
      </w:hyperlink>
      <w:r>
        <w:rPr>
          <w:rFonts w:ascii="Arial" w:cs="Arial" w:eastAsia="Arial" w:hAnsi="Arial"/>
          <w:sz w:val="24"/>
          <w:szCs w:val="24"/>
        </w:rPr>
        <w:t xml:space="preserve"> Уголовного кодекса), против интересов службы в коммерческих и иных организациях (статьи </w:t>
      </w:r>
      <w:hyperlink w:history="1" r:id="rId_6cpqt1aj9qjg6oy_u1qx">
        <w:r>
          <w:rPr>
            <w:rFonts w:ascii="Arial" w:cs="Arial" w:eastAsia="Arial" w:hAnsi="Arial"/>
            <w:color w:val="1D4ED8"/>
            <w:sz w:val="24"/>
            <w:szCs w:val="24"/>
            <w:u w:val="single"/>
          </w:rPr>
          <w:t xml:space="preserve">245</w:t>
        </w:r>
      </w:hyperlink>
      <w:r>
        <w:rPr>
          <w:rFonts w:ascii="Arial" w:cs="Arial" w:eastAsia="Arial" w:hAnsi="Arial"/>
          <w:sz w:val="24"/>
          <w:szCs w:val="24"/>
        </w:rPr>
        <w:t xml:space="preserve">, </w:t>
      </w:r>
      <w:hyperlink w:history="1" r:id="rIdleysx-pu_rr1p6y79-dkg">
        <w:r>
          <w:rPr>
            <w:rFonts w:ascii="Arial" w:cs="Arial" w:eastAsia="Arial" w:hAnsi="Arial"/>
            <w:color w:val="1D4ED8"/>
            <w:sz w:val="24"/>
            <w:szCs w:val="24"/>
            <w:u w:val="single"/>
          </w:rPr>
          <w:t xml:space="preserve">247</w:t>
        </w:r>
      </w:hyperlink>
      <w:r>
        <w:rPr>
          <w:rFonts w:ascii="Arial" w:cs="Arial" w:eastAsia="Arial" w:hAnsi="Arial"/>
          <w:sz w:val="24"/>
          <w:szCs w:val="24"/>
        </w:rPr>
        <w:t xml:space="preserve"> Уголовного кодекса). В первую очередь должно рассматриваться применение мер пресечения, предусмотренных статьями </w:t>
      </w:r>
      <w:hyperlink w:history="1" r:id="rId1k_pugkoz1blukcju-mpz">
        <w:r>
          <w:rPr>
            <w:rFonts w:ascii="Arial" w:cs="Arial" w:eastAsia="Arial" w:hAnsi="Arial"/>
            <w:color w:val="1D4ED8"/>
            <w:sz w:val="24"/>
            <w:szCs w:val="24"/>
            <w:u w:val="single"/>
          </w:rPr>
          <w:t xml:space="preserve">109</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w:t>
      </w:r>
      <w:hyperlink w:history="1" r:id="rIdxhqlmz1jdz9jxq4j_ujop">
        <w:r>
          <w:rPr>
            <w:rFonts w:ascii="Arial" w:cs="Arial" w:eastAsia="Arial" w:hAnsi="Arial"/>
            <w:color w:val="1D4ED8"/>
            <w:sz w:val="24"/>
            <w:szCs w:val="24"/>
            <w:u w:val="single"/>
          </w:rPr>
          <w:t xml:space="preserve">112</w:t>
        </w:r>
      </w:hyperlink>
      <w:r>
        <w:rPr>
          <w:rFonts w:ascii="Arial" w:cs="Arial" w:eastAsia="Arial" w:hAnsi="Arial"/>
          <w:sz w:val="24"/>
          <w:szCs w:val="24"/>
        </w:rPr>
        <w:t xml:space="preserve"> или </w:t>
      </w:r>
      <w:hyperlink w:history="1" r:id="rId9b_srky-b8_537qvmyegb">
        <w:r>
          <w:rPr>
            <w:rFonts w:ascii="Arial" w:cs="Arial" w:eastAsia="Arial" w:hAnsi="Arial"/>
            <w:color w:val="1D4ED8"/>
            <w:sz w:val="24"/>
            <w:szCs w:val="24"/>
            <w:u w:val="single"/>
          </w:rPr>
          <w:t xml:space="preserve">113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Нормы данной части не распространяются на лиц, скрывающихся от органа следствия и суда, или лиц, причинивших ущерб в особо крупном размере или совершивших деяния, сопряженные с извлечением дохода в особо крупном размере.</w:t>
      </w:r>
    </w:p>
    <w:p>
      <w:pPr>
        <w:spacing w:after="120"/>
        <w:ind w:firstLine="567"/>
        <w:jc w:val="both"/>
      </w:pPr>
      <w:r>
        <w:rPr>
          <w:rFonts w:ascii="Arial" w:cs="Arial" w:eastAsia="Arial" w:hAnsi="Arial"/>
          <w:sz w:val="24"/>
          <w:szCs w:val="24"/>
        </w:rPr>
        <w:t xml:space="preserve">5. Заключение под стражу не применяется в отношении лиц, обвиняемых в совершении преступлений, по которым истек срок давности уголовного преследования.</w:t>
      </w:r>
    </w:p>
    <w:p>
      <w:pPr>
        <w:spacing w:after="120"/>
        <w:ind w:firstLine="567"/>
        <w:jc w:val="both"/>
      </w:pPr>
      <w:r>
        <w:rPr>
          <w:rFonts w:ascii="Arial" w:cs="Arial" w:eastAsia="Arial" w:hAnsi="Arial"/>
          <w:sz w:val="24"/>
          <w:szCs w:val="24"/>
        </w:rPr>
        <w:t xml:space="preserve">6. Следователь, суд, в производстве которого находится уголовное дело, в течение 12 часов уведомляет близких родственников, супруга (супругу) обвиняемого, а в отношении военнослужащего – командование воинской части о месте содержания его под стражей или об изменении места содержания под стражей.</w:t>
      </w:r>
    </w:p>
    <w:p>
      <w:pPr>
        <w:spacing w:after="120"/>
        <w:ind w:firstLine="567"/>
        <w:jc w:val="both"/>
      </w:pPr>
      <w:r>
        <w:rPr>
          <w:rFonts w:ascii="Arial" w:cs="Arial" w:eastAsia="Arial" w:hAnsi="Arial"/>
          <w:sz w:val="24"/>
          <w:szCs w:val="24"/>
        </w:rPr>
        <w:t xml:space="preserve">7. Свидание с близкими родственниками, супругом (супругой) может предоставляться лицу, в отношении которого применена мера пресечения в виде заключения под стражу, только с разрешения следователя или суда, в производстве которого находится дело.</w:t>
      </w:r>
    </w:p>
    <w:p>
      <w:pPr>
        <w:spacing w:after="120"/>
        <w:ind w:firstLine="567"/>
        <w:jc w:val="both"/>
      </w:pPr>
      <w:r>
        <w:rPr>
          <w:rFonts w:ascii="Arial" w:cs="Arial" w:eastAsia="Arial" w:hAnsi="Arial"/>
          <w:sz w:val="24"/>
          <w:szCs w:val="24"/>
        </w:rPr>
        <w:t xml:space="preserve">8. Следователь, суд обязан по ходатайству стороны защиты обеспечить своевременный (не позднее 12 часов) доступ к лицу, заключенному под стражу, для проведения медицинского осмотра, а в случае необходимости – назначить производство судебно-медицинской экспертизы.</w:t>
      </w:r>
    </w:p>
    <w:p>
      <w:pPr>
        <w:spacing w:after="120"/>
        <w:ind w:firstLine="567"/>
        <w:jc w:val="both"/>
      </w:pPr>
      <w:r>
        <w:rPr>
          <w:rFonts w:ascii="Arial" w:cs="Arial" w:eastAsia="Arial" w:hAnsi="Arial"/>
          <w:sz w:val="24"/>
          <w:szCs w:val="24"/>
        </w:rPr>
        <w:t xml:space="preserve">9. Администрация места содержания лица под стражей в случае получения жалобы лица на постановление следственного судьи, судьи, определение суда о применении меры пресечения в виде заключения под стражу обязана не позднее 12 часов с момента ее получения направить жалобу в соответствующий суд с уведомлением прокурора.</w:t>
      </w:r>
    </w:p>
    <w:p>
      <w:pPr>
        <w:spacing w:after="120"/>
        <w:ind w:firstLine="567"/>
        <w:jc w:val="both"/>
      </w:pPr>
      <w:r>
        <w:rPr>
          <w:rFonts w:ascii="Arial" w:cs="Arial" w:eastAsia="Arial" w:hAnsi="Arial"/>
          <w:sz w:val="24"/>
          <w:szCs w:val="24"/>
        </w:rPr>
        <w:t xml:space="preserve">10. Повторное обращение в суд с ходатайством о заключении под стражу одного и того же лица по одному и тому же уголовному делу после вынесения судьей постановления, судом определения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ind w:firstLine="567"/>
        <w:jc w:val="both"/>
      </w:pPr>
      <w:r>
        <w:rPr>
          <w:rFonts w:ascii="Arial" w:cs="Arial" w:eastAsia="Arial" w:hAnsi="Arial"/>
          <w:sz w:val="24"/>
          <w:szCs w:val="24"/>
        </w:rPr>
        <w:t xml:space="preserve">11. Если вопрос о применении в отношении обвиняемого в качестве меры пресечения заключения под стражу возникает в суде, то решение об этом принимает суд по ходатайству стороны или по собственной инициативе, о чем выносится определение или постановление.</w:t>
      </w:r>
    </w:p>
    <w:p>
      <w:pPr>
        <w:spacing w:after="60"/>
        <w:ind w:firstLine="567"/>
        <w:jc w:val="both"/>
      </w:pPr>
      <w:r>
        <w:rPr>
          <w:rFonts w:ascii="Arial" w:cs="Arial" w:eastAsia="Arial" w:hAnsi="Arial"/>
          <w:i/>
          <w:iCs/>
          <w:sz w:val="24"/>
          <w:szCs w:val="24"/>
        </w:rPr>
        <w:t xml:space="preserve">(В редакции Закона КР от </w:t>
      </w:r>
      <w:hyperlink w:history="1" r:id="rIdu_aizideep2p3bmgn3keg">
        <w:r>
          <w:rPr>
            <w:rFonts w:ascii="Arial" w:cs="Arial" w:eastAsia="Arial" w:hAnsi="Arial"/>
            <w:i/>
            <w:iCs/>
            <w:color w:val="1D4ED8"/>
            <w:sz w:val="24"/>
            <w:szCs w:val="24"/>
            <w:u w:val="single"/>
          </w:rPr>
          <w:t xml:space="preserve">22 июля 2024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115. Сроки применения мер пресечения и порядок их продления в ходе следствия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Мера пресечения в виде домашнего ареста или заключения под стражу применяется по решению следственного судьи каждый раз на срок до 2 месяцев.</w:t>
      </w:r>
    </w:p>
    <w:p>
      <w:pPr>
        <w:spacing w:after="120"/>
        <w:ind w:firstLine="567"/>
        <w:jc w:val="both"/>
      </w:pPr>
      <w:r>
        <w:rPr>
          <w:rFonts w:ascii="Arial" w:cs="Arial" w:eastAsia="Arial" w:hAnsi="Arial"/>
          <w:sz w:val="24"/>
          <w:szCs w:val="24"/>
        </w:rPr>
        <w:t xml:space="preserve">2. В случае невозможности закончить следствие в срок до 2 месяцев и при отсутствии оснований для изменения или отмены меры пресечения в виде домашнего ареста или заключения под стражу этот срок может быть продлен следственным судьей по ходатайству следователя с согласия прокурора.</w:t>
      </w:r>
    </w:p>
    <w:p>
      <w:pPr>
        <w:spacing w:after="120"/>
        <w:ind w:firstLine="567"/>
        <w:jc w:val="both"/>
      </w:pPr>
      <w:r>
        <w:rPr>
          <w:rFonts w:ascii="Arial" w:cs="Arial" w:eastAsia="Arial" w:hAnsi="Arial"/>
          <w:sz w:val="24"/>
          <w:szCs w:val="24"/>
        </w:rPr>
        <w:t xml:space="preserve">3. Постановление о возбуждении ходатайства о продлении срока применения меры пресечения в виде домашнего ареста или заключения под стражу должно быть представлено в суд по месту производства следствия не позднее 5 суток до истечения срока примененной меры пресечения. В постановлении должны быть отражены причины, в связи с которыми необходимо продлить сроки, обстоятельства, которые необходимо исследовать, и обоснование необходимости сохранения этой меры пресечения. Ходатайство рассматривается следственным судьей в порядке, установленном </w:t>
      </w:r>
      <w:r>
        <w:rPr>
          <w:rFonts w:ascii="Arial" w:cs="Arial" w:eastAsia="Arial" w:hAnsi="Arial"/>
          <w:sz w:val="24"/>
          <w:szCs w:val="24"/>
        </w:rPr>
        <w:t xml:space="preserve">статьей 266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случае установления в судебном заседании факта отсутствия произведенных следственных действий в течение срока примененной меры пресечения в виде заключения под стражу следственный судья по ходатайству сторон вправе изменить меру пресечения. </w:t>
      </w:r>
    </w:p>
    <w:p>
      <w:pPr>
        <w:spacing w:after="120"/>
        <w:ind w:firstLine="567"/>
        <w:jc w:val="both"/>
      </w:pPr>
      <w:r>
        <w:rPr>
          <w:rFonts w:ascii="Arial" w:cs="Arial" w:eastAsia="Arial" w:hAnsi="Arial"/>
          <w:sz w:val="24"/>
          <w:szCs w:val="24"/>
        </w:rPr>
        <w:t xml:space="preserve">4. Следственный судья не позднее 3 суток со дня получения ходатайства проводит судебное заседание с участием сторон в порядке, предусмотренном </w:t>
      </w:r>
      <w:r>
        <w:rPr>
          <w:rFonts w:ascii="Arial" w:cs="Arial" w:eastAsia="Arial" w:hAnsi="Arial"/>
          <w:sz w:val="24"/>
          <w:szCs w:val="24"/>
        </w:rPr>
        <w:t xml:space="preserve">статьей 290</w:t>
      </w:r>
      <w:r>
        <w:rPr>
          <w:rFonts w:ascii="Arial" w:cs="Arial" w:eastAsia="Arial" w:hAnsi="Arial"/>
          <w:sz w:val="24"/>
          <w:szCs w:val="24"/>
        </w:rPr>
        <w:t xml:space="preserve"> настоящего Кодекса, и принимает одно из следующих решений:</w:t>
      </w:r>
    </w:p>
    <w:p>
      <w:pPr>
        <w:spacing w:after="120"/>
        <w:ind w:firstLine="567"/>
        <w:jc w:val="both"/>
      </w:pPr>
      <w:r>
        <w:rPr>
          <w:rFonts w:ascii="Arial" w:cs="Arial" w:eastAsia="Arial" w:hAnsi="Arial"/>
          <w:sz w:val="24"/>
          <w:szCs w:val="24"/>
        </w:rPr>
        <w:t xml:space="preserve">1) об отказе в удовлетворении ходатайства следователя, прокурора и освобождении обвиняемого из-под стражи, отмене или изменении меры пресечения;</w:t>
      </w:r>
    </w:p>
    <w:p>
      <w:pPr>
        <w:spacing w:after="120"/>
        <w:ind w:firstLine="567"/>
        <w:jc w:val="both"/>
      </w:pPr>
      <w:r>
        <w:rPr>
          <w:rFonts w:ascii="Arial" w:cs="Arial" w:eastAsia="Arial" w:hAnsi="Arial"/>
          <w:sz w:val="24"/>
          <w:szCs w:val="24"/>
        </w:rPr>
        <w:t xml:space="preserve">2) о продлении срока применения меры пресечения.</w:t>
      </w:r>
    </w:p>
    <w:p>
      <w:pPr>
        <w:spacing w:after="120"/>
        <w:ind w:firstLine="567"/>
        <w:jc w:val="both"/>
      </w:pPr>
      <w:r>
        <w:rPr>
          <w:rFonts w:ascii="Arial" w:cs="Arial" w:eastAsia="Arial" w:hAnsi="Arial"/>
          <w:sz w:val="24"/>
          <w:szCs w:val="24"/>
        </w:rPr>
        <w:t xml:space="preserve">5. Срок заключения под стражей исчисляется с момента задержания подозреваемого до направления дела в суд. Срок ознакомления обвиняемого с материалами дела засчитывается в срок заключения его под стражей, а в случае истечения срока он подлежит продлению в соответствии с частью 2 настоящей статьи.</w:t>
      </w:r>
    </w:p>
    <w:p>
      <w:pPr>
        <w:spacing w:after="120"/>
        <w:ind w:firstLine="567"/>
        <w:jc w:val="both"/>
      </w:pPr>
      <w:r>
        <w:rPr>
          <w:rFonts w:ascii="Arial" w:cs="Arial" w:eastAsia="Arial" w:hAnsi="Arial"/>
          <w:sz w:val="24"/>
          <w:szCs w:val="24"/>
        </w:rPr>
        <w:t xml:space="preserve">6. В срок заключения под стражей засчитывается время:</w:t>
      </w:r>
    </w:p>
    <w:p>
      <w:pPr>
        <w:spacing w:after="120"/>
        <w:ind w:firstLine="567"/>
        <w:jc w:val="both"/>
      </w:pPr>
      <w:r>
        <w:rPr>
          <w:rFonts w:ascii="Arial" w:cs="Arial" w:eastAsia="Arial" w:hAnsi="Arial"/>
          <w:sz w:val="24"/>
          <w:szCs w:val="24"/>
        </w:rPr>
        <w:t xml:space="preserve">1) задержания в качестве подозреваемого;</w:t>
      </w:r>
    </w:p>
    <w:p>
      <w:pPr>
        <w:spacing w:after="120"/>
        <w:ind w:firstLine="567"/>
        <w:jc w:val="both"/>
      </w:pPr>
      <w:r>
        <w:rPr>
          <w:rFonts w:ascii="Arial" w:cs="Arial" w:eastAsia="Arial" w:hAnsi="Arial"/>
          <w:sz w:val="24"/>
          <w:szCs w:val="24"/>
        </w:rPr>
        <w:t xml:space="preserve">2) принудительного нахождения в медицинском или психиатрическом учреждении по решению суда.</w:t>
      </w:r>
    </w:p>
    <w:p>
      <w:pPr>
        <w:spacing w:after="120"/>
        <w:ind w:firstLine="567"/>
        <w:jc w:val="both"/>
      </w:pPr>
      <w:r>
        <w:rPr>
          <w:rFonts w:ascii="Arial" w:cs="Arial" w:eastAsia="Arial" w:hAnsi="Arial"/>
          <w:sz w:val="24"/>
          <w:szCs w:val="24"/>
        </w:rPr>
        <w:t xml:space="preserve">7. В случае повторного заключения под стражу обвиняемого по одному и тому же делу, а также по соединенному с этим или выделенному из него уголовному делу срок заключения под стражей исчисляется с учетом времени, проведенного под стражей ранее.</w:t>
      </w:r>
    </w:p>
    <w:p>
      <w:pPr>
        <w:spacing w:after="120"/>
        <w:ind w:firstLine="567"/>
        <w:jc w:val="both"/>
      </w:pPr>
      <w:r>
        <w:rPr>
          <w:rFonts w:ascii="Arial" w:cs="Arial" w:eastAsia="Arial" w:hAnsi="Arial"/>
          <w:sz w:val="24"/>
          <w:szCs w:val="24"/>
        </w:rPr>
        <w:t xml:space="preserve">8. Постановление следственного судьи о продлении срока применения меры пресечения или об отказе в этом может быть обжаловано прокурором, обвиняемым и его адвокатом в апелляционном порядке в течение 5 суток.</w:t>
      </w:r>
    </w:p>
    <w:p>
      <w:pPr>
        <w:spacing w:after="120"/>
        <w:ind w:firstLine="567"/>
        <w:jc w:val="both"/>
      </w:pPr>
      <w:r>
        <w:rPr>
          <w:rFonts w:ascii="Arial" w:cs="Arial" w:eastAsia="Arial" w:hAnsi="Arial"/>
          <w:sz w:val="24"/>
          <w:szCs w:val="24"/>
        </w:rPr>
        <w:t xml:space="preserve">9. Администрация места заключения лица под стражей по получении адресованной вышестоящему суду жалобы этого лица на постановление суда о продлении срока заключения под стражей обязана не позднее 12 часов с момента ее получения направить жалобу в соответствующий суд с уведомлением прокурора.</w:t>
      </w:r>
    </w:p>
    <w:p>
      <w:pPr>
        <w:spacing w:after="120"/>
        <w:ind w:firstLine="567"/>
        <w:jc w:val="both"/>
      </w:pPr>
      <w:r>
        <w:rPr>
          <w:rFonts w:ascii="Arial" w:cs="Arial" w:eastAsia="Arial" w:hAnsi="Arial"/>
          <w:sz w:val="24"/>
          <w:szCs w:val="24"/>
        </w:rPr>
        <w:t xml:space="preserve">10. При возвращении судом дела прокурору по основаниям, предусмотренным частью 3 </w:t>
      </w:r>
      <w:r>
        <w:rPr>
          <w:rFonts w:ascii="Arial" w:cs="Arial" w:eastAsia="Arial" w:hAnsi="Arial"/>
          <w:sz w:val="24"/>
          <w:szCs w:val="24"/>
        </w:rPr>
        <w:t xml:space="preserve">статьи 300</w:t>
      </w:r>
      <w:r>
        <w:rPr>
          <w:rFonts w:ascii="Arial" w:cs="Arial" w:eastAsia="Arial" w:hAnsi="Arial"/>
          <w:sz w:val="24"/>
          <w:szCs w:val="24"/>
        </w:rPr>
        <w:t xml:space="preserve"> настоящего Кодекса, по которому срок содержания обвиняемого под стражей, домашнего ареста истекает, но по обстоятельствам дела мера пресечения в виде содержания под стражей, домашнего ареста судом не может быть изменена, судья (суд) в своем постановлении, определении разрешает вопрос о продлении срока меры пресечения на один месяц.</w:t>
      </w:r>
    </w:p>
    <w:p>
      <w:pPr>
        <w:spacing w:after="120"/>
        <w:ind w:firstLine="567"/>
        <w:jc w:val="both"/>
      </w:pPr>
      <w:r>
        <w:rPr>
          <w:rFonts w:ascii="Arial" w:cs="Arial" w:eastAsia="Arial" w:hAnsi="Arial"/>
          <w:sz w:val="24"/>
          <w:szCs w:val="24"/>
        </w:rPr>
        <w:t xml:space="preserve">Дальнейшее продление указанного срока осуществляется в порядке и пределах, установленных частью 2 настоящей статьи.</w:t>
      </w:r>
    </w:p>
    <w:p>
      <w:pPr>
        <w:spacing w:after="120"/>
        <w:ind w:firstLine="567"/>
        <w:jc w:val="both"/>
      </w:pPr>
      <w:r>
        <w:rPr>
          <w:rFonts w:ascii="Arial" w:cs="Arial" w:eastAsia="Arial" w:hAnsi="Arial"/>
          <w:sz w:val="24"/>
          <w:szCs w:val="24"/>
        </w:rPr>
        <w:t xml:space="preserve">11. Продление срока применения меры пресечения в виде заключения под стражу свыше одного года не допускается и подлежит изменению на другую меру пресечения. </w:t>
      </w:r>
    </w:p>
    <w:p>
      <w:pPr>
        <w:spacing w:after="120"/>
        <w:ind w:firstLine="567"/>
        <w:jc w:val="both"/>
      </w:pPr>
      <w:r>
        <w:rPr>
          <w:rFonts w:ascii="Arial" w:cs="Arial" w:eastAsia="Arial" w:hAnsi="Arial"/>
          <w:i/>
          <w:iCs/>
          <w:sz w:val="24"/>
          <w:szCs w:val="24"/>
        </w:rPr>
        <w:t xml:space="preserve">(В редакции </w:t>
      </w:r>
      <w:hyperlink w:history="1" r:id="rId-0ncqiheur4wxfdgnu9qw">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116. Отмена или изменение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Мера пресечения отменяется, если в ней отпадает дальнейшая необходимость либо изменяется на менее или более строгую в случае новых обстоятельств дела. Изменение меры пресечения производится по мотивированному постановлению следственного судьи, судьи или определению суда.</w:t>
      </w:r>
    </w:p>
    <w:p>
      <w:pPr>
        <w:spacing w:after="120"/>
        <w:ind w:firstLine="567"/>
        <w:jc w:val="both"/>
      </w:pPr>
      <w:r>
        <w:rPr>
          <w:rFonts w:ascii="Arial" w:cs="Arial" w:eastAsia="Arial" w:hAnsi="Arial"/>
          <w:sz w:val="24"/>
          <w:szCs w:val="24"/>
        </w:rPr>
        <w:t xml:space="preserve">Ходатайство об отмене или изменении меры пресечения рассматривается следственным судьей в течение 3 суток с момента его поступления в суд.</w:t>
      </w:r>
    </w:p>
    <w:p>
      <w:pPr>
        <w:spacing w:after="120"/>
        <w:ind w:firstLine="567"/>
        <w:jc w:val="both"/>
      </w:pPr>
      <w:r>
        <w:rPr>
          <w:rFonts w:ascii="Arial" w:cs="Arial" w:eastAsia="Arial" w:hAnsi="Arial"/>
          <w:sz w:val="24"/>
          <w:szCs w:val="24"/>
        </w:rPr>
        <w:t xml:space="preserve">2. Мера пресечения в виде заключения под стражу может быть изменена на менее строгую при установлении у обвиняемого тяжелого заболевания, препятствующего его содержанию под стражей, и удостоверенного медицинским заключением. Перечень тяжелых заболеваний, препятствующих содержанию под стражей обвиняемых, утверждается Кабинетом Министров.</w:t>
      </w:r>
    </w:p>
    <w:p>
      <w:pPr>
        <w:spacing w:after="120"/>
        <w:ind w:firstLine="567"/>
        <w:jc w:val="both"/>
      </w:pPr>
      <w:r>
        <w:rPr>
          <w:rFonts w:ascii="Arial" w:cs="Arial" w:eastAsia="Arial" w:hAnsi="Arial"/>
          <w:sz w:val="24"/>
          <w:szCs w:val="24"/>
        </w:rPr>
        <w:t xml:space="preserve">Мера пресечения может быть изменена на более строгую в случаях:</w:t>
      </w:r>
    </w:p>
    <w:p>
      <w:pPr>
        <w:spacing w:after="120"/>
        <w:ind w:firstLine="567"/>
        <w:jc w:val="both"/>
      </w:pPr>
      <w:r>
        <w:rPr>
          <w:rFonts w:ascii="Arial" w:cs="Arial" w:eastAsia="Arial" w:hAnsi="Arial"/>
          <w:sz w:val="24"/>
          <w:szCs w:val="24"/>
        </w:rPr>
        <w:t xml:space="preserve">1) если обвиняемому будет предъявлено новое обвинение в совершении тяжкого или особо тяжкого преступления, предусмотренного соответствующей статьей Уголовного кодекса;</w:t>
      </w:r>
    </w:p>
    <w:p>
      <w:pPr>
        <w:spacing w:after="120"/>
        <w:ind w:firstLine="567"/>
        <w:jc w:val="both"/>
      </w:pPr>
      <w:r>
        <w:rPr>
          <w:rFonts w:ascii="Arial" w:cs="Arial" w:eastAsia="Arial" w:hAnsi="Arial"/>
          <w:sz w:val="24"/>
          <w:szCs w:val="24"/>
        </w:rPr>
        <w:t xml:space="preserve">2) если обвиняемый нарушил условия ранее примененной меры пресечения.</w:t>
      </w:r>
    </w:p>
    <w:p>
      <w:pPr>
        <w:spacing w:after="120"/>
        <w:ind w:firstLine="567"/>
        <w:jc w:val="both"/>
      </w:pPr>
      <w:r>
        <w:rPr>
          <w:rFonts w:ascii="Arial" w:cs="Arial" w:eastAsia="Arial" w:hAnsi="Arial"/>
          <w:sz w:val="24"/>
          <w:szCs w:val="24"/>
        </w:rPr>
        <w:t xml:space="preserve">3. Прекращение уголовного преследования, непродление сроков следствия влекут незамедлительное изменение или отмену меры пресечения. Изменение или отмена меры пресечения производится по постановлению органа, в производстве которого находится уголовное дело, с согласия надзирающего прокурора.</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14. Иные меры обеспечения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117. Основания для применения иных мер обеспечения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обеспечения предусмотренного настоящим Кодексом порядка ведения уголовного судопроизводства, надлежащего исполнения приговора орган, ведущий уголовное судопроизводство, вправе применить к подозреваемому, обвиняемому меры обеспечения уголовного судопроизводства в виде:</w:t>
      </w:r>
    </w:p>
    <w:p>
      <w:pPr>
        <w:spacing w:after="120"/>
        <w:ind w:firstLine="567"/>
        <w:jc w:val="both"/>
      </w:pPr>
      <w:r>
        <w:rPr>
          <w:rFonts w:ascii="Arial" w:cs="Arial" w:eastAsia="Arial" w:hAnsi="Arial"/>
          <w:sz w:val="24"/>
          <w:szCs w:val="24"/>
        </w:rPr>
        <w:t xml:space="preserve">1) обязательства о явке;</w:t>
      </w:r>
    </w:p>
    <w:p>
      <w:pPr>
        <w:spacing w:after="120"/>
        <w:ind w:firstLine="567"/>
        <w:jc w:val="both"/>
      </w:pPr>
      <w:r>
        <w:rPr>
          <w:rFonts w:ascii="Arial" w:cs="Arial" w:eastAsia="Arial" w:hAnsi="Arial"/>
          <w:sz w:val="24"/>
          <w:szCs w:val="24"/>
        </w:rPr>
        <w:t xml:space="preserve">2) привода;</w:t>
      </w:r>
    </w:p>
    <w:p>
      <w:pPr>
        <w:spacing w:after="120"/>
        <w:ind w:firstLine="567"/>
        <w:jc w:val="both"/>
      </w:pPr>
      <w:r>
        <w:rPr>
          <w:rFonts w:ascii="Arial" w:cs="Arial" w:eastAsia="Arial" w:hAnsi="Arial"/>
          <w:sz w:val="24"/>
          <w:szCs w:val="24"/>
        </w:rPr>
        <w:t xml:space="preserve">3) временного отстранения от должности;</w:t>
      </w:r>
    </w:p>
    <w:p>
      <w:pPr>
        <w:spacing w:after="120"/>
        <w:ind w:firstLine="567"/>
        <w:jc w:val="both"/>
      </w:pPr>
      <w:r>
        <w:rPr>
          <w:rFonts w:ascii="Arial" w:cs="Arial" w:eastAsia="Arial" w:hAnsi="Arial"/>
          <w:sz w:val="24"/>
          <w:szCs w:val="24"/>
        </w:rPr>
        <w:t xml:space="preserve">4) наложения ареста на имущество;</w:t>
      </w:r>
    </w:p>
    <w:p>
      <w:pPr>
        <w:spacing w:after="120"/>
        <w:ind w:firstLine="567"/>
        <w:jc w:val="both"/>
      </w:pPr>
      <w:r>
        <w:rPr>
          <w:rFonts w:ascii="Arial" w:cs="Arial" w:eastAsia="Arial" w:hAnsi="Arial"/>
          <w:sz w:val="24"/>
          <w:szCs w:val="24"/>
        </w:rPr>
        <w:t xml:space="preserve">5) запрета на приближение.</w:t>
      </w:r>
    </w:p>
    <w:p>
      <w:pPr>
        <w:spacing w:after="120"/>
        <w:ind w:firstLine="567"/>
        <w:jc w:val="both"/>
      </w:pPr>
      <w:r>
        <w:rPr>
          <w:rFonts w:ascii="Arial" w:cs="Arial" w:eastAsia="Arial" w:hAnsi="Arial"/>
          <w:sz w:val="24"/>
          <w:szCs w:val="24"/>
        </w:rPr>
        <w:t xml:space="preserve">2. В случаях, предусмотренных настоящим Кодексом, орган, в производстве которого находится дело, также вправе применить к потерпевшему, свидетелю и другим участникам процесса меры обеспечения уголовного судопроизводства в виде обязательства о явке, привода.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118. Обязательство о явке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достаточных оснований полагать, что потерпевший или свидетель могут уклониться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отобрано обязательство о явке.</w:t>
      </w:r>
    </w:p>
    <w:p>
      <w:pPr>
        <w:spacing w:after="120"/>
        <w:ind w:firstLine="567"/>
        <w:jc w:val="both"/>
      </w:pPr>
      <w:r>
        <w:rPr>
          <w:rFonts w:ascii="Arial" w:cs="Arial" w:eastAsia="Arial" w:hAnsi="Arial"/>
          <w:sz w:val="24"/>
          <w:szCs w:val="24"/>
        </w:rPr>
        <w:t xml:space="preserve">2. Орган, ведущий уголовное судопроизводство, в целях обеспечения нормального хода процесса вправе отобрать письменное обязательство о своевременной явке указанных в части 1 настоящей статьи лиц по вызову в соответствующий орган либо в суд, а в случае перемены места жительства – о незамедлительном сообщении об этом. При отобрании обязательства о явке указанные лица предупреждаются о последствиях его неисполнения.</w:t>
      </w:r>
    </w:p>
    <w:p>
      <w:pPr>
        <w:spacing w:after="120"/>
        <w:ind w:firstLine="567"/>
        <w:jc w:val="both"/>
      </w:pPr>
      <w:r>
        <w:rPr>
          <w:rFonts w:ascii="Arial" w:cs="Arial" w:eastAsia="Arial" w:hAnsi="Arial"/>
          <w:sz w:val="24"/>
          <w:szCs w:val="24"/>
        </w:rPr>
        <w:t xml:space="preserve">3. При неисполнении обязательства о явке потерпевшим, свидетелем может быть применен привод.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119. Привод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неявки по вызову без уважительных причин подозреваемый, обвиняемый, потерпевший, свидетель могут быть по мотивированному постановлению следователя или судьи (суда) подвергнуты приводу (принудительному доставлению).</w:t>
      </w:r>
    </w:p>
    <w:p>
      <w:pPr>
        <w:spacing w:after="120"/>
        <w:ind w:firstLine="567"/>
        <w:jc w:val="both"/>
      </w:pPr>
      <w:r>
        <w:rPr>
          <w:rFonts w:ascii="Arial" w:cs="Arial" w:eastAsia="Arial" w:hAnsi="Arial"/>
          <w:sz w:val="24"/>
          <w:szCs w:val="24"/>
        </w:rPr>
        <w:t xml:space="preserve">2. Уважительными причинами неявки признаются:</w:t>
      </w:r>
    </w:p>
    <w:p>
      <w:pPr>
        <w:spacing w:after="120"/>
        <w:ind w:firstLine="567"/>
        <w:jc w:val="both"/>
      </w:pPr>
      <w:r>
        <w:rPr>
          <w:rFonts w:ascii="Arial" w:cs="Arial" w:eastAsia="Arial" w:hAnsi="Arial"/>
          <w:sz w:val="24"/>
          <w:szCs w:val="24"/>
        </w:rPr>
        <w:t xml:space="preserve">1) болезнь, лишающая лицо возможности явиться;</w:t>
      </w:r>
    </w:p>
    <w:p>
      <w:pPr>
        <w:spacing w:after="120"/>
        <w:ind w:firstLine="567"/>
        <w:jc w:val="both"/>
      </w:pPr>
      <w:r>
        <w:rPr>
          <w:rFonts w:ascii="Arial" w:cs="Arial" w:eastAsia="Arial" w:hAnsi="Arial"/>
          <w:sz w:val="24"/>
          <w:szCs w:val="24"/>
        </w:rPr>
        <w:t xml:space="preserve">2) смерть близких родственников, супруга (супруги);</w:t>
      </w:r>
    </w:p>
    <w:p>
      <w:pPr>
        <w:spacing w:after="120"/>
        <w:ind w:firstLine="567"/>
        <w:jc w:val="both"/>
      </w:pPr>
      <w:r>
        <w:rPr>
          <w:rFonts w:ascii="Arial" w:cs="Arial" w:eastAsia="Arial" w:hAnsi="Arial"/>
          <w:sz w:val="24"/>
          <w:szCs w:val="24"/>
        </w:rPr>
        <w:t xml:space="preserve">3) стихийное бедствие;</w:t>
      </w:r>
    </w:p>
    <w:p>
      <w:pPr>
        <w:spacing w:after="120"/>
        <w:ind w:firstLine="567"/>
        <w:jc w:val="both"/>
      </w:pPr>
      <w:r>
        <w:rPr>
          <w:rFonts w:ascii="Arial" w:cs="Arial" w:eastAsia="Arial" w:hAnsi="Arial"/>
          <w:sz w:val="24"/>
          <w:szCs w:val="24"/>
        </w:rPr>
        <w:t xml:space="preserve">4) неполучение повестки;</w:t>
      </w:r>
    </w:p>
    <w:p>
      <w:pPr>
        <w:spacing w:after="120"/>
        <w:ind w:firstLine="567"/>
        <w:jc w:val="both"/>
      </w:pPr>
      <w:r>
        <w:rPr>
          <w:rFonts w:ascii="Arial" w:cs="Arial" w:eastAsia="Arial" w:hAnsi="Arial"/>
          <w:sz w:val="24"/>
          <w:szCs w:val="24"/>
        </w:rPr>
        <w:t xml:space="preserve">5) иные обстоятельства, лишающие лицо возможности явиться в назначенный срок.</w:t>
      </w:r>
    </w:p>
    <w:p>
      <w:pPr>
        <w:spacing w:after="120"/>
        <w:ind w:firstLine="567"/>
        <w:jc w:val="both"/>
      </w:pPr>
      <w:r>
        <w:rPr>
          <w:rFonts w:ascii="Arial" w:cs="Arial" w:eastAsia="Arial" w:hAnsi="Arial"/>
          <w:sz w:val="24"/>
          <w:szCs w:val="24"/>
        </w:rPr>
        <w:t xml:space="preserve">О наличии уважительных причин, препятствующих явке по вызову в назначенный срок, подозреваемый, обвиняемый, потерпевший, свидетель обязаны уведомить орган, которым они вызывались.</w:t>
      </w:r>
    </w:p>
    <w:p>
      <w:pPr>
        <w:spacing w:after="120"/>
        <w:ind w:firstLine="567"/>
        <w:jc w:val="both"/>
      </w:pPr>
      <w:r>
        <w:rPr>
          <w:rFonts w:ascii="Arial" w:cs="Arial" w:eastAsia="Arial" w:hAnsi="Arial"/>
          <w:sz w:val="24"/>
          <w:szCs w:val="24"/>
        </w:rPr>
        <w:t xml:space="preserve">3. Постановление о приводе объявляется подозреваемому, обвиняемому, потерпевшему, свидетелю, что удостоверяется их подписью на постановлении.</w:t>
      </w:r>
    </w:p>
    <w:p>
      <w:pPr>
        <w:spacing w:after="120"/>
        <w:ind w:firstLine="567"/>
        <w:jc w:val="both"/>
      </w:pPr>
      <w:r>
        <w:rPr>
          <w:rFonts w:ascii="Arial" w:cs="Arial" w:eastAsia="Arial" w:hAnsi="Arial"/>
          <w:sz w:val="24"/>
          <w:szCs w:val="24"/>
        </w:rPr>
        <w:t xml:space="preserve">4. Привод не может производиться в ночное время.</w:t>
      </w:r>
    </w:p>
    <w:p>
      <w:pPr>
        <w:spacing w:after="120"/>
        <w:ind w:firstLine="567"/>
        <w:jc w:val="both"/>
      </w:pPr>
      <w:r>
        <w:rPr>
          <w:rFonts w:ascii="Arial" w:cs="Arial" w:eastAsia="Arial" w:hAnsi="Arial"/>
          <w:sz w:val="24"/>
          <w:szCs w:val="24"/>
        </w:rPr>
        <w:t xml:space="preserve">5. Не подлежат приводу дети в возрасте до 14 лет, беременные женщины, а также больные, которые по состоянию здоровья не могут или не должны оставлять место своего пребывания, что подлежит подтверждению медицинским учреждением.</w:t>
      </w:r>
    </w:p>
    <w:p>
      <w:pPr>
        <w:spacing w:after="120"/>
        <w:ind w:firstLine="567"/>
        <w:jc w:val="both"/>
      </w:pPr>
      <w:r>
        <w:rPr>
          <w:rFonts w:ascii="Arial" w:cs="Arial" w:eastAsia="Arial" w:hAnsi="Arial"/>
          <w:sz w:val="24"/>
          <w:szCs w:val="24"/>
        </w:rPr>
        <w:t xml:space="preserve">6. Привод в досудебном производстве осуществляется органом дознания, а в судебном производстве – судебным приставом.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120. Временное отстранение от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ходе следствия следственный судья, а в судебном производстве – суд по ходатайству следователя, прокурора или потерпевшего вправе временно отстранить от должности обвиняемого при наличии достаточных оснований полагать, что, оставаясь на должности, он будет препятствовать объективному расследованию и разбирательству дела в суде или продолжать заниматься преступной деятельностью.</w:t>
      </w:r>
    </w:p>
    <w:p>
      <w:pPr>
        <w:spacing w:after="120"/>
        <w:ind w:firstLine="567"/>
        <w:jc w:val="both"/>
      </w:pPr>
      <w:r>
        <w:rPr>
          <w:rFonts w:ascii="Arial" w:cs="Arial" w:eastAsia="Arial" w:hAnsi="Arial"/>
          <w:sz w:val="24"/>
          <w:szCs w:val="24"/>
        </w:rPr>
        <w:t xml:space="preserve">2. Копия постановления о возбуждении ходатайства о временном отстранении от должности с приложенными документами, подтверждающими обоснованность ходатайства, вручается следователем, прокурором обвиняемому, его адвокату не позднее 3 часов до подачи его следственному судье, в суд.</w:t>
      </w:r>
    </w:p>
    <w:p>
      <w:pPr>
        <w:spacing w:after="120"/>
        <w:ind w:firstLine="567"/>
        <w:jc w:val="both"/>
      </w:pPr>
      <w:r>
        <w:rPr>
          <w:rFonts w:ascii="Arial" w:cs="Arial" w:eastAsia="Arial" w:hAnsi="Arial"/>
          <w:sz w:val="24"/>
          <w:szCs w:val="24"/>
        </w:rPr>
        <w:t xml:space="preserve">3. Постановление следственного судьи, судьи, определение суда о временном отстранении обвиняемого от должности направляется по месту его работы руководителю организации, который в 3-дневный срок после получения обязан исполнить и уведомить об этом следователя, прокурора или суд.</w:t>
      </w:r>
    </w:p>
    <w:p>
      <w:pPr>
        <w:spacing w:after="120"/>
        <w:ind w:firstLine="567"/>
        <w:jc w:val="both"/>
      </w:pPr>
      <w:r>
        <w:rPr>
          <w:rFonts w:ascii="Arial" w:cs="Arial" w:eastAsia="Arial" w:hAnsi="Arial"/>
          <w:sz w:val="24"/>
          <w:szCs w:val="24"/>
        </w:rPr>
        <w:t xml:space="preserve">4. Временное отстранение обвиняемого от должности отменяется постановлением судьи, определением суда, когда отпадает необходимость в применении этой меры.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121. Наложение ареста на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следователь, прокурор принимают меры по наложению ареста на имущество.</w:t>
      </w:r>
    </w:p>
    <w:p>
      <w:pPr>
        <w:spacing w:after="120"/>
        <w:ind w:firstLine="567"/>
        <w:jc w:val="both"/>
      </w:pPr>
      <w:r>
        <w:rPr>
          <w:rFonts w:ascii="Arial" w:cs="Arial" w:eastAsia="Arial" w:hAnsi="Arial"/>
          <w:sz w:val="24"/>
          <w:szCs w:val="24"/>
        </w:rPr>
        <w:t xml:space="preserve">2. Потерпевший имеет право подать ходатайство следственному судье об аресте имущества с целью обеспечения возмещения материального ущерба и (или) морального вреда в порядке и на условиях, предусмотренных настоящей статьей.</w:t>
      </w:r>
    </w:p>
    <w:p>
      <w:pPr>
        <w:spacing w:after="120"/>
        <w:ind w:firstLine="567"/>
        <w:jc w:val="both"/>
      </w:pPr>
      <w:r>
        <w:rPr>
          <w:rFonts w:ascii="Arial" w:cs="Arial" w:eastAsia="Arial" w:hAnsi="Arial"/>
          <w:sz w:val="24"/>
          <w:szCs w:val="24"/>
        </w:rPr>
        <w:t xml:space="preserve">3. При наложении ареста на имущество лицо, в производстве которого находится уголовное дело, с согласия прокурора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ущерба и (или) морального вреда. К постановлению прилагаются заверенные копии материалов дела, подтверждающие обоснованность ходатайства.</w:t>
      </w:r>
    </w:p>
    <w:p>
      <w:pPr>
        <w:spacing w:after="120"/>
        <w:ind w:firstLine="567"/>
        <w:jc w:val="both"/>
      </w:pPr>
      <w:r>
        <w:rPr>
          <w:rFonts w:ascii="Arial" w:cs="Arial" w:eastAsia="Arial" w:hAnsi="Arial"/>
          <w:sz w:val="24"/>
          <w:szCs w:val="24"/>
        </w:rPr>
        <w:t xml:space="preserve">4. Арест может быть наложен на имущество, находящееся у других лиц,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или средства преступления.</w:t>
      </w:r>
    </w:p>
    <w:p>
      <w:pPr>
        <w:spacing w:after="120"/>
        <w:ind w:firstLine="567"/>
        <w:jc w:val="both"/>
      </w:pPr>
      <w:r>
        <w:rPr>
          <w:rFonts w:ascii="Arial" w:cs="Arial" w:eastAsia="Arial" w:hAnsi="Arial"/>
          <w:sz w:val="24"/>
          <w:szCs w:val="24"/>
        </w:rPr>
        <w:t xml:space="preserve">5. Ходатайство должно содержать краткую фабулу преступления, квалификацию, данные о подозреваемом, обвиняемом или лице, несущем ответственность за вред, причиненный преступлением, характер и размер материального ущерба и (или) морального вреда, причиненного преступлением, стоимость имущества, на которое предлагается наложить арест, его месте нахождения и выводы о необходимости наложения ареста на имущество.</w:t>
      </w:r>
    </w:p>
    <w:p>
      <w:pPr>
        <w:spacing w:after="120"/>
        <w:ind w:firstLine="567"/>
        <w:jc w:val="both"/>
      </w:pPr>
      <w:r>
        <w:rPr>
          <w:rFonts w:ascii="Arial" w:cs="Arial" w:eastAsia="Arial" w:hAnsi="Arial"/>
          <w:sz w:val="24"/>
          <w:szCs w:val="24"/>
        </w:rPr>
        <w:t xml:space="preserve">6. Постановление о возбуждении ходатайства о наложении ареста на имущество и материалы к нему должны быть предоставлены следственному судье не позднее 48 часов с момента установления имущества, подлежащего аресту.</w:t>
      </w:r>
    </w:p>
    <w:p>
      <w:pPr>
        <w:spacing w:after="120"/>
        <w:ind w:firstLine="567"/>
        <w:jc w:val="both"/>
      </w:pPr>
      <w:r>
        <w:rPr>
          <w:rFonts w:ascii="Arial" w:cs="Arial" w:eastAsia="Arial" w:hAnsi="Arial"/>
          <w:sz w:val="24"/>
          <w:szCs w:val="24"/>
        </w:rPr>
        <w:t xml:space="preserve">Нарушение установленного срока влечет ответственность, предусмотренную законодательством. </w:t>
      </w:r>
    </w:p>
    <w:p>
      <w:pPr>
        <w:spacing w:after="120"/>
        <w:ind w:firstLine="567"/>
        <w:jc w:val="both"/>
      </w:pPr>
      <w:r>
        <w:rPr>
          <w:rFonts w:ascii="Arial" w:cs="Arial" w:eastAsia="Arial" w:hAnsi="Arial"/>
          <w:sz w:val="24"/>
          <w:szCs w:val="24"/>
        </w:rPr>
        <w:t xml:space="preserve">Копия постановления о возбуждении ходатайства о наложении ареста на имущество с приложенными документами, подтверждающими обоснованность ходатайства, вручается следователем подозреваемому, обвиняемому, его адвокату не позднее чем за 3 часа до подачи его следственному судье.</w:t>
      </w:r>
    </w:p>
    <w:p>
      <w:pPr>
        <w:spacing w:after="120"/>
        <w:ind w:firstLine="567"/>
        <w:jc w:val="both"/>
      </w:pPr>
      <w:r>
        <w:rPr>
          <w:rFonts w:ascii="Arial" w:cs="Arial" w:eastAsia="Arial" w:hAnsi="Arial"/>
          <w:sz w:val="24"/>
          <w:szCs w:val="24"/>
        </w:rPr>
        <w:t xml:space="preserve">7.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ind w:firstLine="567"/>
        <w:jc w:val="both"/>
      </w:pPr>
      <w:r>
        <w:rPr>
          <w:rFonts w:ascii="Arial" w:cs="Arial" w:eastAsia="Arial" w:hAnsi="Arial"/>
          <w:sz w:val="24"/>
          <w:szCs w:val="24"/>
        </w:rPr>
        <w:t xml:space="preserve">8. При наложении ареста на имущество может участвовать специалист.</w:t>
      </w:r>
    </w:p>
    <w:p>
      <w:pPr>
        <w:spacing w:after="120"/>
        <w:ind w:firstLine="567"/>
        <w:jc w:val="both"/>
      </w:pPr>
      <w:r>
        <w:rPr>
          <w:rFonts w:ascii="Arial" w:cs="Arial" w:eastAsia="Arial" w:hAnsi="Arial"/>
          <w:sz w:val="24"/>
          <w:szCs w:val="24"/>
        </w:rPr>
        <w:t xml:space="preserve">9. Имущество, на которое наложен арест следственным судьей, может быть изъято либо передано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ind w:firstLine="567"/>
        <w:jc w:val="both"/>
      </w:pPr>
      <w:r>
        <w:rPr>
          <w:rFonts w:ascii="Arial" w:cs="Arial" w:eastAsia="Arial" w:hAnsi="Arial"/>
          <w:sz w:val="24"/>
          <w:szCs w:val="24"/>
        </w:rPr>
        <w:t xml:space="preserve">10. При наложении ареста на принадлежащие подозреваемому, обвиняемому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на основании постановления следственного судьи, судьи, определения суда, в том числе в форме электронного подписанного документа.</w:t>
      </w:r>
    </w:p>
    <w:p>
      <w:pPr>
        <w:spacing w:after="120"/>
        <w:ind w:firstLine="567"/>
        <w:jc w:val="both"/>
      </w:pPr>
      <w:r>
        <w:rPr>
          <w:rFonts w:ascii="Arial" w:cs="Arial" w:eastAsia="Arial" w:hAnsi="Arial"/>
          <w:sz w:val="24"/>
          <w:szCs w:val="24"/>
        </w:rPr>
        <w:t xml:space="preserve">11. В случаях, когда имеются основания полагать, что имущество, подлежащее аресту, может быть сокрыто или утрачено, следователь, прокурор вправе вынести постановление о приостановлении совершения сделок и иных операций с имуществом либо оно может быть изъято до получения решения следственного судьи с обязательным получением такого решения у следственного судьи в течение 24 часов.</w:t>
      </w:r>
    </w:p>
    <w:p>
      <w:pPr>
        <w:spacing w:after="120"/>
        <w:ind w:firstLine="567"/>
        <w:jc w:val="both"/>
      </w:pPr>
      <w:r>
        <w:rPr>
          <w:rFonts w:ascii="Arial" w:cs="Arial" w:eastAsia="Arial" w:hAnsi="Arial"/>
          <w:sz w:val="24"/>
          <w:szCs w:val="24"/>
        </w:rPr>
        <w:t xml:space="preserve">12. При наложении ареста на имущество, в том числе на движимое и недвижимое имущество, составляется протокол в соответствии с требованиями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Копия протокола вручается лицу, на имущество которого наложен арест.</w:t>
      </w:r>
    </w:p>
    <w:p>
      <w:pPr>
        <w:spacing w:after="120"/>
        <w:ind w:firstLine="567"/>
        <w:jc w:val="both"/>
      </w:pPr>
      <w:r>
        <w:rPr>
          <w:rFonts w:ascii="Arial" w:cs="Arial" w:eastAsia="Arial" w:hAnsi="Arial"/>
          <w:sz w:val="24"/>
          <w:szCs w:val="24"/>
        </w:rPr>
        <w:t xml:space="preserve">При отсутствии имущества, подлежащего аресту, об этом указывается в протоколе.</w:t>
      </w:r>
    </w:p>
    <w:p>
      <w:pPr>
        <w:spacing w:after="120"/>
        <w:ind w:firstLine="567"/>
        <w:jc w:val="both"/>
      </w:pPr>
      <w:r>
        <w:rPr>
          <w:rFonts w:ascii="Arial" w:cs="Arial" w:eastAsia="Arial" w:hAnsi="Arial"/>
          <w:sz w:val="24"/>
          <w:szCs w:val="24"/>
        </w:rPr>
        <w:t xml:space="preserve">13. Наложенный арест на имущество может быть отменен постановлением следственного судьи на любой стадии досудебного производства по ходатайству заинтересованных лиц.</w:t>
      </w:r>
    </w:p>
    <w:p>
      <w:pPr>
        <w:spacing w:after="120"/>
        <w:ind w:firstLine="567"/>
        <w:jc w:val="both"/>
      </w:pPr>
      <w:r>
        <w:rPr>
          <w:rFonts w:ascii="Arial" w:cs="Arial" w:eastAsia="Arial" w:hAnsi="Arial"/>
          <w:sz w:val="24"/>
          <w:szCs w:val="24"/>
        </w:rPr>
        <w:t xml:space="preserve">14. В целях обеспечения возможной конфискации имущества или возмещения вреда, причиненного преступлением, арест на ценные бумаги либо их сертификаты налагается по месту нахождения имущества и по месту учета прав владельца ценных бумаг с соблюдением требований настоящей статьи.</w:t>
      </w:r>
    </w:p>
    <w:p>
      <w:pPr>
        <w:spacing w:after="120"/>
        <w:ind w:firstLine="567"/>
        <w:jc w:val="both"/>
      </w:pPr>
      <w:r>
        <w:rPr>
          <w:rFonts w:ascii="Arial" w:cs="Arial" w:eastAsia="Arial" w:hAnsi="Arial"/>
          <w:sz w:val="24"/>
          <w:szCs w:val="24"/>
        </w:rPr>
        <w:t xml:space="preserve">15. В протоколе о наложении ареста на ценные бумаги указываются:</w:t>
      </w:r>
    </w:p>
    <w:p>
      <w:pPr>
        <w:spacing w:after="120"/>
        <w:ind w:firstLine="567"/>
        <w:jc w:val="both"/>
      </w:pPr>
      <w:r>
        <w:rPr>
          <w:rFonts w:ascii="Arial" w:cs="Arial" w:eastAsia="Arial" w:hAnsi="Arial"/>
          <w:sz w:val="24"/>
          <w:szCs w:val="24"/>
        </w:rPr>
        <w:t xml:space="preserve">1) общее количество ценных бумаг, на которые наложен арест, их вид, категория (тип) или серия;</w:t>
      </w:r>
    </w:p>
    <w:p>
      <w:pPr>
        <w:spacing w:after="120"/>
        <w:ind w:firstLine="567"/>
        <w:jc w:val="both"/>
      </w:pPr>
      <w:r>
        <w:rPr>
          <w:rFonts w:ascii="Arial" w:cs="Arial" w:eastAsia="Arial" w:hAnsi="Arial"/>
          <w:sz w:val="24"/>
          <w:szCs w:val="24"/>
        </w:rPr>
        <w:t xml:space="preserve">2) номинальная стоимость;</w:t>
      </w:r>
    </w:p>
    <w:p>
      <w:pPr>
        <w:spacing w:after="120"/>
        <w:ind w:firstLine="567"/>
        <w:jc w:val="both"/>
      </w:pPr>
      <w:r>
        <w:rPr>
          <w:rFonts w:ascii="Arial" w:cs="Arial" w:eastAsia="Arial" w:hAnsi="Arial"/>
          <w:sz w:val="24"/>
          <w:szCs w:val="24"/>
        </w:rPr>
        <w:t xml:space="preserve">3) государственный регистрационный номер;</w:t>
      </w:r>
    </w:p>
    <w:p>
      <w:pPr>
        <w:spacing w:after="120"/>
        <w:ind w:firstLine="567"/>
        <w:jc w:val="both"/>
      </w:pPr>
      <w:r>
        <w:rPr>
          <w:rFonts w:ascii="Arial" w:cs="Arial" w:eastAsia="Arial" w:hAnsi="Arial"/>
          <w:sz w:val="24"/>
          <w:szCs w:val="24"/>
        </w:rPr>
        <w:t xml:space="preserve">4) сведения об эмитенте или о лицах, выдавших ценные бумаги либо осуществивших учет прав владельца ценных бумаг, а также о месте производства учета;</w:t>
      </w:r>
    </w:p>
    <w:p>
      <w:pPr>
        <w:spacing w:after="120"/>
        <w:ind w:firstLine="567"/>
        <w:jc w:val="both"/>
      </w:pPr>
      <w:r>
        <w:rPr>
          <w:rFonts w:ascii="Arial" w:cs="Arial" w:eastAsia="Arial" w:hAnsi="Arial"/>
          <w:sz w:val="24"/>
          <w:szCs w:val="24"/>
        </w:rPr>
        <w:t xml:space="preserve">5) сведения о документе, удостоверяющем право собственности на ценные бумаги, на которые наложен арест.</w:t>
      </w:r>
    </w:p>
    <w:p>
      <w:pPr>
        <w:spacing w:after="120"/>
        <w:ind w:firstLine="567"/>
        <w:jc w:val="both"/>
      </w:pPr>
      <w:r>
        <w:rPr>
          <w:rFonts w:ascii="Arial" w:cs="Arial" w:eastAsia="Arial" w:hAnsi="Arial"/>
          <w:sz w:val="24"/>
          <w:szCs w:val="24"/>
        </w:rPr>
        <w:t xml:space="preserve">16. Порядок совершения действий по погашению ценных бумаг, на которые наложен арест, выплате по ним доходов, их конвертации, обмену или иных действий с ними устанавливается законодательством.</w:t>
      </w:r>
    </w:p>
    <w:p>
      <w:pPr>
        <w:spacing w:after="120"/>
        <w:ind w:firstLine="567"/>
        <w:jc w:val="both"/>
      </w:pPr>
      <w:r>
        <w:rPr>
          <w:rFonts w:ascii="Arial" w:cs="Arial" w:eastAsia="Arial" w:hAnsi="Arial"/>
          <w:sz w:val="24"/>
          <w:szCs w:val="24"/>
        </w:rPr>
        <w:t xml:space="preserve">17. Если вопрос о наложении ареста на имущество обвиняемого возникает в суде, то решение об этом принимают судья, суд по ходатайству стороны со дня принятия дела к производству до окончания судебного разбирательства, если непринятие такой меры может затруднить или сделать невозможным исполнение приговора суда в части возмещения материального ущерба и (или) морального вреда.</w:t>
      </w:r>
    </w:p>
    <w:p>
      <w:pPr>
        <w:spacing w:after="120"/>
        <w:ind w:firstLine="567"/>
        <w:jc w:val="both"/>
      </w:pPr>
      <w:r>
        <w:rPr>
          <w:rFonts w:ascii="Arial" w:cs="Arial" w:eastAsia="Arial" w:hAnsi="Arial"/>
          <w:i/>
          <w:iCs/>
          <w:sz w:val="24"/>
          <w:szCs w:val="24"/>
        </w:rPr>
        <w:t xml:space="preserve">(В редакции </w:t>
      </w:r>
      <w:hyperlink w:history="1" r:id="rIdfkvyxk38zmtgstc1zf4a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марта 2023 года № 75)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122. Запрет на приближение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Запрет на приближение состоит в ограничении обвиняемого разыскивать, преследовать, посещать, вести телефонные переговоры и общаться иными способами с потерпевшим и иными лицами, участвующими в деле, в целях их защиты.</w:t>
      </w:r>
    </w:p>
    <w:p>
      <w:pPr>
        <w:spacing w:after="120"/>
        <w:ind w:firstLine="567"/>
        <w:jc w:val="both"/>
      </w:pPr>
      <w:r>
        <w:rPr>
          <w:rFonts w:ascii="Arial" w:cs="Arial" w:eastAsia="Arial" w:hAnsi="Arial"/>
          <w:sz w:val="24"/>
          <w:szCs w:val="24"/>
        </w:rPr>
        <w:t xml:space="preserve">Запрет на приближение применяется следственным судьей либо судом.</w:t>
      </w:r>
    </w:p>
    <w:p>
      <w:pPr>
        <w:spacing w:after="120"/>
        <w:ind w:firstLine="567"/>
        <w:jc w:val="both"/>
      </w:pPr>
      <w:r>
        <w:rPr>
          <w:rFonts w:ascii="Arial" w:cs="Arial" w:eastAsia="Arial" w:hAnsi="Arial"/>
          <w:sz w:val="24"/>
          <w:szCs w:val="24"/>
        </w:rPr>
        <w:t xml:space="preserve">2. При наличии реальной угрозы либо совершении обвиняемым преступления, связанного с применением насилия или с угрозой его применения против семьи и детей, лицо, осуществляющее досудебное производство, по письменному заявлению потерпевшего или иного лица, подлежащего защите, по указанию прокурора либо по своей инициативе выносит постановление о возбуждении ходатайства перед следственным судьей о применении запрета на приближение. </w:t>
      </w:r>
    </w:p>
    <w:p>
      <w:pPr>
        <w:spacing w:after="120"/>
        <w:ind w:firstLine="567"/>
        <w:jc w:val="both"/>
      </w:pPr>
      <w:r>
        <w:rPr>
          <w:rFonts w:ascii="Arial" w:cs="Arial" w:eastAsia="Arial" w:hAnsi="Arial"/>
          <w:sz w:val="24"/>
          <w:szCs w:val="24"/>
        </w:rPr>
        <w:t xml:space="preserve">К постановлению прилагаются заверенные копии материалов уголовного дела, подтверждающих необходимость применения запрета на приближение.</w:t>
      </w:r>
    </w:p>
    <w:p>
      <w:pPr>
        <w:spacing w:after="120"/>
        <w:ind w:firstLine="567"/>
        <w:jc w:val="both"/>
      </w:pPr>
      <w:r>
        <w:rPr>
          <w:rFonts w:ascii="Arial" w:cs="Arial" w:eastAsia="Arial" w:hAnsi="Arial"/>
          <w:sz w:val="24"/>
          <w:szCs w:val="24"/>
        </w:rPr>
        <w:t xml:space="preserve">Копия постановления одновременно направляется прокурору.</w:t>
      </w:r>
    </w:p>
    <w:p>
      <w:pPr>
        <w:spacing w:after="120"/>
        <w:ind w:firstLine="567"/>
        <w:jc w:val="both"/>
      </w:pPr>
      <w:r>
        <w:rPr>
          <w:rFonts w:ascii="Arial" w:cs="Arial" w:eastAsia="Arial" w:hAnsi="Arial"/>
          <w:sz w:val="24"/>
          <w:szCs w:val="24"/>
        </w:rPr>
        <w:t xml:space="preserve">3. При нарушении запрета на приближение в отношении обвиняемого может быть применен один из видов мер пресечения, предусмотренных </w:t>
      </w:r>
      <w:r>
        <w:rPr>
          <w:rFonts w:ascii="Arial" w:cs="Arial" w:eastAsia="Arial" w:hAnsi="Arial"/>
          <w:sz w:val="24"/>
          <w:szCs w:val="24"/>
        </w:rPr>
        <w:t xml:space="preserve">статьей 104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Отмена запрета на приближение осуществляется мотивированным постановлением органа досудебного производства либо судом, когда в этой мере отпадет необходимость.</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w:t>
      </w:r>
    </w:p>
    <w:p>
      <w:pPr>
        <w:spacing w:after="120" w:before="200"/>
        <w:ind w:firstLine="567"/>
        <w:jc w:val="center"/>
      </w:pPr>
      <w:r>
        <w:rPr>
          <w:rFonts w:ascii="Arial" w:cs="Arial" w:eastAsia="Arial" w:hAnsi="Arial"/>
          <w:b/>
          <w:bCs/>
          <w:sz w:val="32"/>
          <w:szCs w:val="32"/>
        </w:rPr>
        <w:t xml:space="preserve">ХОДАТАЙСТВА. ОБЖАЛОВАНИЕ ДЕЙСТВИЙ И РЕШЕНИЙ ГОСУДАРСТВЕННЫХ ОРГАНОВ И ДОЛЖНОСТНЫХ ЛИЦ, ОСУЩЕСТВЛЯЮЩИХ УГОЛОВНОЕ СУДОПРОИЗВОДСТВО</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15. Ходатайства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123. Лица, имеющие право заявлять ходатайства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Подозреваемый, обвиняемый, адвокат, потерпевший, его законный представитель и представитель, эксперт, представитель администрации организации и иное лицо, права и законные интересы которых затронуты в ходе досудебного или судебного производства, вправе обращаться к следователю, прокурору, суду с ходатайствами о проведении процессуальных действий или принятии процессуальных решений для установления обстоятельств, имеющих значение для уголовного дела, обеспечения прав и законных интересов лица, обратившегося с ходатайством, либо представляемых им лица или организации.</w:t>
      </w:r>
    </w:p>
    <w:p>
      <w:pPr>
        <w:spacing w:after="120"/>
        <w:ind w:firstLine="567"/>
        <w:jc w:val="both"/>
      </w:pPr>
      <w:r>
        <w:rPr>
          <w:rFonts w:ascii="Arial" w:cs="Arial" w:eastAsia="Arial" w:hAnsi="Arial"/>
          <w:sz w:val="24"/>
          <w:szCs w:val="24"/>
        </w:rPr>
        <w:t xml:space="preserve">2. Правом заявлять ходатайство в интересах государства в ходе следствия и судебного разбирательства обладают прокурор, государственный обвинитель.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124. Заявление и разрешение ходатайств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Ходатайство может быть заявлено на любой стадии уголовного судопроизводства. Письменное ходатайство приобщается к делу, устное – заносится в протокол следственного действия или судебного заседания.</w:t>
      </w:r>
    </w:p>
    <w:p>
      <w:pPr>
        <w:spacing w:after="120"/>
        <w:ind w:firstLine="567"/>
        <w:jc w:val="both"/>
      </w:pPr>
      <w:r>
        <w:rPr>
          <w:rFonts w:ascii="Arial" w:cs="Arial" w:eastAsia="Arial" w:hAnsi="Arial"/>
          <w:sz w:val="24"/>
          <w:szCs w:val="24"/>
        </w:rPr>
        <w:t xml:space="preserve">2. Ходатайство подлежит рассмотрению и разрешению непосредственно после его заявления. В случаях, когда немедленное принятие решения по ходатайству невозможно, оно должно быть разрешено не позднее 3 суток со дня его заявления.</w:t>
      </w:r>
    </w:p>
    <w:p>
      <w:pPr>
        <w:spacing w:after="120"/>
        <w:ind w:firstLine="567"/>
        <w:jc w:val="both"/>
      </w:pPr>
      <w:r>
        <w:rPr>
          <w:rFonts w:ascii="Arial" w:cs="Arial" w:eastAsia="Arial" w:hAnsi="Arial"/>
          <w:sz w:val="24"/>
          <w:szCs w:val="24"/>
        </w:rPr>
        <w:t xml:space="preserve">3. О полном или частичном отказе в удовлетворении ходатайства следователь, прокурор, судья выносят постановление, а суд – определение, которое доводится до лица, заявившего ходатайство.</w:t>
      </w:r>
    </w:p>
    <w:p>
      <w:pPr>
        <w:spacing w:after="120"/>
        <w:ind w:firstLine="567"/>
        <w:jc w:val="both"/>
      </w:pPr>
      <w:r>
        <w:rPr>
          <w:rFonts w:ascii="Arial" w:cs="Arial" w:eastAsia="Arial" w:hAnsi="Arial"/>
          <w:sz w:val="24"/>
          <w:szCs w:val="24"/>
        </w:rPr>
        <w:t xml:space="preserve">4. Отклонение ходатайства не препятствует повторному его заявлению на последующих этапах уголовного судопроизводства.</w:t>
      </w:r>
    </w:p>
    <w:p>
      <w:pPr>
        <w:spacing w:after="120"/>
        <w:ind w:firstLine="567"/>
        <w:jc w:val="both"/>
      </w:pPr>
      <w:r>
        <w:rPr>
          <w:rFonts w:ascii="Arial" w:cs="Arial" w:eastAsia="Arial" w:hAnsi="Arial"/>
          <w:sz w:val="24"/>
          <w:szCs w:val="24"/>
        </w:rPr>
        <w:t xml:space="preserve">5. Решение по ходатайству может быть обжаловано в порядке, установленном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16. Обжалование действий и решений государственных органов и должностных лиц, осуществляющих уголовное судопроизводство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125. Право обжалования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(бездействие) и решения органа дознания, следователя, руководителя следственного подразделения, прокурора могут быть обжалованы в установленном настоящим Кодексом порядке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126. Подача жалобы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Жалобы подаются в тот государственный орган или должностному лицу, осуществляющим уголовное судопроизводство, которые уполномочены законом рассматривать жалобы и принимать по ним решения.</w:t>
      </w:r>
    </w:p>
    <w:p>
      <w:pPr>
        <w:spacing w:after="120"/>
        <w:ind w:firstLine="567"/>
        <w:jc w:val="both"/>
      </w:pPr>
      <w:r>
        <w:rPr>
          <w:rFonts w:ascii="Arial" w:cs="Arial" w:eastAsia="Arial" w:hAnsi="Arial"/>
          <w:sz w:val="24"/>
          <w:szCs w:val="24"/>
        </w:rPr>
        <w:t xml:space="preserve">2. Жалобы могут быть устные и письменные. Устные жалобы заносятся в протокол, который подписывается заявителем и должностным лицом, принявшим жалобу. К жалобе могут быть приложены дополнительные материалы.</w:t>
      </w:r>
    </w:p>
    <w:p>
      <w:pPr>
        <w:spacing w:after="120"/>
        <w:ind w:firstLine="567"/>
        <w:jc w:val="both"/>
      </w:pPr>
      <w:r>
        <w:rPr>
          <w:rFonts w:ascii="Arial" w:cs="Arial" w:eastAsia="Arial" w:hAnsi="Arial"/>
          <w:sz w:val="24"/>
          <w:szCs w:val="24"/>
        </w:rPr>
        <w:t xml:space="preserve">3. Лицо, подавшее жалобу, вправе ее отозвать. Подозреваемый, обвиняемый вправе отозвать жалобу адвоката, потерпевший вправе отозвать жалобу своего представителя, кроме законного представителя. Отзыв жалобы не препятствует ее повторной подаче.</w:t>
      </w:r>
    </w:p>
    <w:p>
      <w:pPr>
        <w:spacing w:after="120"/>
        <w:ind w:firstLine="567"/>
        <w:jc w:val="both"/>
      </w:pPr>
      <w:r>
        <w:rPr>
          <w:rFonts w:ascii="Arial" w:cs="Arial" w:eastAsia="Arial" w:hAnsi="Arial"/>
          <w:sz w:val="24"/>
          <w:szCs w:val="24"/>
        </w:rPr>
        <w:t xml:space="preserve">4. Принесение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судья.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127. Сроки подачи жалобы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Жалобы на решения, действия (бездействие) органа дознания, следователя, руководителя следственного подразделения, прокурора могут быть поданы в течение 10 суток с момента ознакомления с результатами этих действий или получения копии 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Направление жалоб лиц, задержанных или содержащихся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Администрация места заключения обязана немедленно передавать руководителю следственного подразделения, прокурору, суду адресованные им жалобы лиц, задержанных по подозрению в совершении преступления или содержащихся под стражей.</w:t>
      </w:r>
    </w:p>
    <w:p>
      <w:pPr>
        <w:spacing w:after="120"/>
        <w:ind w:firstLine="567"/>
        <w:jc w:val="both"/>
      </w:pPr>
      <w:r>
        <w:rPr>
          <w:rFonts w:ascii="Arial" w:cs="Arial" w:eastAsia="Arial" w:hAnsi="Arial"/>
          <w:sz w:val="24"/>
          <w:szCs w:val="24"/>
        </w:rPr>
        <w:t xml:space="preserve">2. Жалобы лиц, задержанных или содержащихся под стражей, о пытках, на действия сотрудника органа дознания, следователя администрация места заключения обязана не позднее 12 часов передать прокурору или в суд, а жалобы на действия и решения прокурора – вышестоящему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129. Порядок рассмотрения жалобы прокурором, руководителем следственного подразделения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Прокурор, руководитель следственного подразделения рассматривает жалобу не позднее 3 суток со дня ее получения. В исключительных случаях, когда для проверки жалобы необходимо истребовать дополнительные материалы либо принять иные меры, допускается рассмотрение жалобы в срок до 10 суток, о чем извещается заявитель.</w:t>
      </w:r>
    </w:p>
    <w:p>
      <w:pPr>
        <w:spacing w:after="120"/>
        <w:ind w:firstLine="567"/>
        <w:jc w:val="both"/>
      </w:pPr>
      <w:r>
        <w:rPr>
          <w:rFonts w:ascii="Arial" w:cs="Arial" w:eastAsia="Arial" w:hAnsi="Arial"/>
          <w:sz w:val="24"/>
          <w:szCs w:val="24"/>
        </w:rPr>
        <w:t xml:space="preserve">2. По результатам рассмотрения жалобы прокурор, руководитель следственного подразделения принимает решение о полном или частичном удовлетворении жалобы с отменой или изменением обжалуемого решения либо об отказе в удовлетворении жалобы, о чем заявитель должен быть уведомлен.</w:t>
      </w:r>
    </w:p>
    <w:p>
      <w:pPr>
        <w:spacing w:after="120"/>
        <w:ind w:firstLine="567"/>
        <w:jc w:val="both"/>
      </w:pPr>
      <w:r>
        <w:rPr>
          <w:rFonts w:ascii="Arial" w:cs="Arial" w:eastAsia="Arial" w:hAnsi="Arial"/>
          <w:sz w:val="24"/>
          <w:szCs w:val="24"/>
        </w:rPr>
        <w:t xml:space="preserve">3. Орган дознания, следователь вправе обжаловать принятое решение прокурора, руководителя следственного подразделения соответственно вышестоящему прокурору или руководителю органа, следственного подразделения.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130. Судебный порядок рассмотрения жалоб</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Постановления, а равно иные решения и действия (бездействие) прокурора, следователя, руководителя следственного подразделения, органов дознания могут быть обжалованы в суд по месту досудебного производства до поступления уголовного дела в суд.</w:t>
      </w:r>
    </w:p>
    <w:p>
      <w:pPr>
        <w:spacing w:after="120"/>
        <w:ind w:firstLine="567"/>
        <w:jc w:val="both"/>
      </w:pPr>
      <w:r>
        <w:rPr>
          <w:rFonts w:ascii="Arial" w:cs="Arial" w:eastAsia="Arial" w:hAnsi="Arial"/>
          <w:sz w:val="24"/>
          <w:szCs w:val="24"/>
        </w:rPr>
        <w:t xml:space="preserve">2. Следственный судья проверяет законность и обоснованность постановлений, а равно иных решений и действий (бездействия) прокурора, следователя, о чем выносит решение не позднее 10 суток со дня поступления жалобы в судебном заседании с участием заявителя и его адвоката, законного представителя или представителя, если они участвуют в уголовном деле, иных лиц, чьи интересы непосредственно затрагиваются обжалуемыми действиями (бездействием) или решениями.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w:t>
      </w:r>
    </w:p>
    <w:p>
      <w:pPr>
        <w:spacing w:after="120"/>
        <w:ind w:firstLine="567"/>
        <w:jc w:val="both"/>
      </w:pPr>
      <w:r>
        <w:rPr>
          <w:rFonts w:ascii="Arial" w:cs="Arial" w:eastAsia="Arial" w:hAnsi="Arial"/>
          <w:sz w:val="24"/>
          <w:szCs w:val="24"/>
        </w:rPr>
        <w:t xml:space="preserve">Постановления следственного судьи вручаются сторонам незамедлительно после 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 Жалоба (представление) на приговор, определение, постановление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Жалоба (представление) на приговор, определение и постановление судов первой и апелляционной инстанций подается в соответствии с правилами главы 46 настоящего Кодекса.</w:t>
      </w:r>
    </w:p>
    <w:p>
      <w:pPr>
        <w:spacing w:after="120"/>
        <w:ind w:firstLine="567"/>
        <w:jc w:val="both"/>
      </w:pPr>
      <w:r>
        <w:rPr>
          <w:rFonts w:ascii="Arial" w:cs="Arial" w:eastAsia="Arial" w:hAnsi="Arial"/>
          <w:sz w:val="24"/>
          <w:szCs w:val="24"/>
        </w:rPr>
        <w:t xml:space="preserve">2. Жалоба (представление) о пересмотре судебных решений, вступивших в законную силу, подается в соответствии с правилами главы 51 настоящего Кодекса, за исключением решений следственного судьи.</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VI</w:t>
      </w:r>
    </w:p>
    <w:p>
      <w:pPr>
        <w:spacing w:after="120" w:before="200"/>
        <w:ind w:firstLine="567"/>
        <w:jc w:val="center"/>
      </w:pPr>
      <w:r>
        <w:rPr>
          <w:rFonts w:ascii="Arial" w:cs="Arial" w:eastAsia="Arial" w:hAnsi="Arial"/>
          <w:b/>
          <w:bCs/>
          <w:sz w:val="32"/>
          <w:szCs w:val="32"/>
        </w:rPr>
        <w:t xml:space="preserve">ИНЫЕ ПОЛОЖЕНИЯ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17. Производство по возмещению ущерба, причиненного незаконными действиями суда и органов, осуществляющих уголовное судопроизводство</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132. Основания возникновения права на реабилитацию</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Право на реабилитацию включает в себя право на возмещение имущественного ущерба, устранение последствий морального вреда и восстановление в трудовых, пенсионных, жилищных и иных правах. Ущерб, причиненный лицу в результате уголовного преследования, возмещается государством в полном объеме независимо от вины органа дознания, следователя, прокурора и суда.</w:t>
      </w:r>
    </w:p>
    <w:p>
      <w:pPr>
        <w:spacing w:after="60"/>
        <w:ind w:firstLine="567"/>
        <w:jc w:val="both"/>
      </w:pPr>
      <w:r>
        <w:rPr>
          <w:rFonts w:ascii="Arial" w:cs="Arial" w:eastAsia="Arial" w:hAnsi="Arial"/>
          <w:sz w:val="24"/>
          <w:szCs w:val="24"/>
        </w:rPr>
        <w:t xml:space="preserve">2. Право на реабилитацию, в том числе право на возмещение ущерба, связанного с уголовным преследованием, имеют:</w:t>
      </w:r>
    </w:p>
    <w:p>
      <w:pPr>
        <w:spacing w:after="60"/>
        <w:ind w:firstLine="567"/>
        <w:jc w:val="both"/>
      </w:pPr>
      <w:r>
        <w:rPr>
          <w:rFonts w:ascii="Arial" w:cs="Arial" w:eastAsia="Arial" w:hAnsi="Arial"/>
          <w:sz w:val="24"/>
          <w:szCs w:val="24"/>
        </w:rPr>
        <w:t xml:space="preserve">1) оправданный, в отношении которого имеется вступивший в законную силу оправдательный приговор;</w:t>
      </w:r>
    </w:p>
    <w:p>
      <w:pPr>
        <w:spacing w:after="60"/>
        <w:ind w:firstLine="567"/>
        <w:jc w:val="both"/>
      </w:pPr>
      <w:r>
        <w:rPr>
          <w:rFonts w:ascii="Arial" w:cs="Arial" w:eastAsia="Arial" w:hAnsi="Arial"/>
          <w:sz w:val="24"/>
          <w:szCs w:val="24"/>
        </w:rPr>
        <w:t xml:space="preserve">2) подозреваемый, обвиняемый, уголовное преследование в отношении которых прекращено по основаниям, предусмотренным пунктами 1-6, 8, 10 и 14 части 1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w:t>
      </w:r>
    </w:p>
    <w:p>
      <w:pPr>
        <w:spacing w:after="60"/>
        <w:ind w:firstLine="567"/>
        <w:jc w:val="both"/>
      </w:pPr>
      <w:r>
        <w:rPr>
          <w:rFonts w:ascii="Arial" w:cs="Arial" w:eastAsia="Arial" w:hAnsi="Arial"/>
          <w:sz w:val="24"/>
          <w:szCs w:val="24"/>
        </w:rPr>
        <w:t xml:space="preserve">3. В случае смерти лица право на реабилитацию в установленном законом порядке переходит к его наследникам, а в части получения пенсий и пособий, выплата которых была приостановлена, - к тем членам его семьи, которые относятся к кругу лиц, обеспечиваемых пенсией по случаю потери кормильца.</w:t>
      </w:r>
    </w:p>
    <w:p>
      <w:pPr>
        <w:spacing w:after="60"/>
        <w:ind w:firstLine="567"/>
        <w:jc w:val="both"/>
      </w:pPr>
      <w:r>
        <w:rPr>
          <w:rFonts w:ascii="Arial" w:cs="Arial" w:eastAsia="Arial" w:hAnsi="Arial"/>
          <w:sz w:val="24"/>
          <w:szCs w:val="24"/>
        </w:rPr>
        <w:t xml:space="preserve">4. Правила настоящей статьи не распространяются на случаи, когда примененные в отношении лица меры обеспечения уголовного судопроизводства или постановленный обвинительный приговор отменены или изменены ввиду истечения сроков давности, отказа потерпевшего от поддержания частно-публичного обвинения и (или) при примирении с потерпевшим, недостижения возраста, с которого наступает уголовная ответственность, либо принятия закона, устраняющего преступность или наказуемость деяния.</w:t>
      </w:r>
    </w:p>
    <w:p>
      <w:pPr>
        <w:spacing w:after="60"/>
        <w:ind w:firstLine="567"/>
        <w:jc w:val="both"/>
      </w:pPr>
      <w:r>
        <w:rPr>
          <w:rFonts w:ascii="Arial" w:cs="Arial" w:eastAsia="Arial" w:hAnsi="Arial"/>
          <w:sz w:val="24"/>
          <w:szCs w:val="24"/>
        </w:rPr>
        <w:t xml:space="preserve">5. Ущерб не подлежит возмещению в том случае, если лицо в ходе досудебного производства и судебного разбирательства путем самооговора способствовало наступлению указанных в части 1 настоящей статьи последствий. Однако самооговор, явившийся следствием применения насилия, угроз и иных незаконных мер, не препятствует возмещению ущерба. При этом факт применения незаконных мер должен быть установлен обвинительным приговором суда.</w:t>
      </w:r>
    </w:p>
    <w:p>
      <w:pPr>
        <w:spacing w:after="60"/>
        <w:ind w:firstLine="567"/>
        <w:jc w:val="both"/>
      </w:pPr>
      <w:r>
        <w:rPr>
          <w:rFonts w:ascii="Arial" w:cs="Arial" w:eastAsia="Arial" w:hAnsi="Arial"/>
          <w:i/>
          <w:iCs/>
          <w:sz w:val="24"/>
          <w:szCs w:val="24"/>
        </w:rPr>
        <w:t xml:space="preserve">(В редакции Закона КР от </w:t>
      </w:r>
      <w:hyperlink w:history="1" r:id="rIdi9xf26zy8kanbigmpce4f">
        <w:r>
          <w:rPr>
            <w:rFonts w:ascii="Arial" w:cs="Arial" w:eastAsia="Arial" w:hAnsi="Arial"/>
            <w:i/>
            <w:iCs/>
            <w:color w:val="1D4ED8"/>
            <w:sz w:val="24"/>
            <w:szCs w:val="24"/>
            <w:u w:val="single"/>
          </w:rPr>
          <w:t xml:space="preserve">2 августа 2023 года № 151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 Признание права на реабилитацию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в приговоре, определении, постановлении, а следователь, прокурор – в постановлении признают за оправданным либо лицом, в отношении которого прекращено уголовное преследование, право на реабилитацию. Одновременно реабилитированному направляется извещение с разъяснением порядка возмещения ущерба, связанного с уголовным преследованием.</w:t>
      </w:r>
    </w:p>
    <w:p>
      <w:pPr>
        <w:spacing w:after="120"/>
        <w:ind w:firstLine="567"/>
        <w:jc w:val="both"/>
      </w:pPr>
      <w:r>
        <w:rPr>
          <w:rFonts w:ascii="Arial" w:cs="Arial" w:eastAsia="Arial" w:hAnsi="Arial"/>
          <w:sz w:val="24"/>
          <w:szCs w:val="24"/>
        </w:rPr>
        <w:t xml:space="preserve">2. При отсутствии сведений о месте жительства наследников, близких родственников, супруга (супруги) или иждивенцев умершего реабилитированного извещение направляется им не позднее 5 суток со дня их обращения в органы, осуществляющие досудебное производство, или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134. Возмещение имущественного ущерба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Возмещение реабилитированному имущественного ущерба включает в себя возмещение:</w:t>
      </w:r>
    </w:p>
    <w:p>
      <w:pPr>
        <w:spacing w:after="120"/>
        <w:ind w:firstLine="567"/>
        <w:jc w:val="both"/>
      </w:pPr>
      <w:r>
        <w:rPr>
          <w:rFonts w:ascii="Arial" w:cs="Arial" w:eastAsia="Arial" w:hAnsi="Arial"/>
          <w:sz w:val="24"/>
          <w:szCs w:val="24"/>
        </w:rPr>
        <w:t xml:space="preserve">1) заработной платы, пенсии, пособия, других средств, которых он лишился в результате уголовного преследования;</w:t>
      </w:r>
    </w:p>
    <w:p>
      <w:pPr>
        <w:spacing w:after="120"/>
        <w:ind w:firstLine="567"/>
        <w:jc w:val="both"/>
      </w:pPr>
      <w:r>
        <w:rPr>
          <w:rFonts w:ascii="Arial" w:cs="Arial" w:eastAsia="Arial" w:hAnsi="Arial"/>
          <w:sz w:val="24"/>
          <w:szCs w:val="24"/>
        </w:rPr>
        <w:t xml:space="preserve">2) конфискованного или обращенного в доход государства на основании приговора, определения, постановления суда имущества;</w:t>
      </w:r>
    </w:p>
    <w:p>
      <w:pPr>
        <w:spacing w:after="120"/>
        <w:ind w:firstLine="567"/>
        <w:jc w:val="both"/>
      </w:pPr>
      <w:r>
        <w:rPr>
          <w:rFonts w:ascii="Arial" w:cs="Arial" w:eastAsia="Arial" w:hAnsi="Arial"/>
          <w:sz w:val="24"/>
          <w:szCs w:val="24"/>
        </w:rPr>
        <w:t xml:space="preserve">3) штрафов и процессуальных издержек, взысканных с него во исполнение приговора суда;</w:t>
      </w:r>
    </w:p>
    <w:p>
      <w:pPr>
        <w:spacing w:after="120"/>
        <w:ind w:firstLine="567"/>
        <w:jc w:val="both"/>
      </w:pPr>
      <w:r>
        <w:rPr>
          <w:rFonts w:ascii="Arial" w:cs="Arial" w:eastAsia="Arial" w:hAnsi="Arial"/>
          <w:sz w:val="24"/>
          <w:szCs w:val="24"/>
        </w:rPr>
        <w:t xml:space="preserve">4) сумм, выплаченных им за оказание юридической помощи;</w:t>
      </w:r>
    </w:p>
    <w:p>
      <w:pPr>
        <w:spacing w:after="120"/>
        <w:ind w:firstLine="567"/>
        <w:jc w:val="both"/>
      </w:pPr>
      <w:r>
        <w:rPr>
          <w:rFonts w:ascii="Arial" w:cs="Arial" w:eastAsia="Arial" w:hAnsi="Arial"/>
          <w:sz w:val="24"/>
          <w:szCs w:val="24"/>
        </w:rPr>
        <w:t xml:space="preserve">5) иных расходов.</w:t>
      </w:r>
    </w:p>
    <w:p>
      <w:pPr>
        <w:spacing w:after="120"/>
        <w:ind w:firstLine="567"/>
        <w:jc w:val="both"/>
      </w:pPr>
      <w:r>
        <w:rPr>
          <w:rFonts w:ascii="Arial" w:cs="Arial" w:eastAsia="Arial" w:hAnsi="Arial"/>
          <w:sz w:val="24"/>
          <w:szCs w:val="24"/>
        </w:rPr>
        <w:t xml:space="preserve">2. В течение 6 месяцев с момента получения извещения о порядке возмещения ущерба реабилитированный вправе обратиться в соответствующий суд по месту своего жительства либо по месту нахождения уполномоченного государственного органа по прогнозированию и исполнению бюджета с иском о возмещении имущественного ущерба. Иск подлежит разрешению в порядке гражданского судопроизводства.</w:t>
      </w:r>
    </w:p>
    <w:p>
      <w:pPr>
        <w:spacing w:after="120"/>
        <w:ind w:firstLine="567"/>
        <w:jc w:val="both"/>
      </w:pPr>
      <w:r>
        <w:rPr>
          <w:rFonts w:ascii="Arial" w:cs="Arial" w:eastAsia="Arial" w:hAnsi="Arial"/>
          <w:sz w:val="24"/>
          <w:szCs w:val="24"/>
        </w:rPr>
        <w:t xml:space="preserve">3. Требование о возмещении имущественного ущерба может быть заявлено законным представителем реабилитированного.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135. Возмещение морального вреда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Иски о компенсации в денежном выражении за причиненный моральный вред предъявляются в порядке гражданского судопроизводства.</w:t>
      </w:r>
    </w:p>
    <w:p>
      <w:pPr>
        <w:spacing w:after="120"/>
        <w:ind w:firstLine="567"/>
        <w:jc w:val="both"/>
      </w:pPr>
      <w:r>
        <w:rPr>
          <w:rFonts w:ascii="Arial" w:cs="Arial" w:eastAsia="Arial" w:hAnsi="Arial"/>
          <w:sz w:val="24"/>
          <w:szCs w:val="24"/>
        </w:rPr>
        <w:t xml:space="preserve">2. Если сведения о задержании реабилитированного, заключении его под стражу, временном отстранении его от должности, применении к нему принудительных мер медицинского характера, об осуждении реабилитированного и иных примененных к нему незаконных действиях были опубликованы в печати, распространены по радио, телевидению или в иных средствах массовой информации, то по требованию реабилитированного, а в случае его смерти – его близких родственников, супруга (супруги) либо по письменному указанию суда, прокурора, руководителя следственного органа, следователя соответствующие средства массовой информации обязаны в течение 30 суток сделать сообщение о реабилитации.</w:t>
      </w:r>
    </w:p>
    <w:p>
      <w:pPr>
        <w:spacing w:after="120"/>
        <w:ind w:firstLine="567"/>
        <w:jc w:val="both"/>
      </w:pPr>
      <w:r>
        <w:rPr>
          <w:rFonts w:ascii="Arial" w:cs="Arial" w:eastAsia="Arial" w:hAnsi="Arial"/>
          <w:sz w:val="24"/>
          <w:szCs w:val="24"/>
        </w:rPr>
        <w:t xml:space="preserve">3. По требованию реабилитированного, а в случае его смерти – его близких родственников, супруга (супруги) суд, прокурор, следователь обязаны в срок не позднее 14 суток направить письменные сообщения о принятых решениях, оправдывающих лицо, по месту его работы, учебы или месту жительства.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136. Восстановление иных прав реабилитированного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Восстановление трудовых, пенсионных, жилищных и иных прав реабилитированного производится в порядке гражданского судопроизводства.</w:t>
      </w:r>
    </w:p>
    <w:p>
      <w:pPr>
        <w:spacing w:after="120"/>
        <w:ind w:firstLine="567"/>
        <w:jc w:val="both"/>
      </w:pPr>
      <w:r>
        <w:rPr>
          <w:rFonts w:ascii="Arial" w:cs="Arial" w:eastAsia="Arial" w:hAnsi="Arial"/>
          <w:sz w:val="24"/>
          <w:szCs w:val="24"/>
        </w:rPr>
        <w:t xml:space="preserve">2. Реабилитированным, лишенным по приговору суда почетного, воинского, специального или иного звания, классного чина, дипломатического ранга, квалификационного класса, а также государственных наград, восстанавливаются звание, классный чин, дипломатический ранг, квалификационный класс, возвращаются государственные награды.</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18. Процессуальные сроки и издержки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137. Исчисление сроков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Процессуальные сроки, предусмотренные настоящим Кодексом, исчисляются часами, сутками, днями, месяцами и годами.</w:t>
      </w:r>
    </w:p>
    <w:p>
      <w:pPr>
        <w:spacing w:after="120"/>
        <w:ind w:firstLine="567"/>
        <w:jc w:val="both"/>
      </w:pPr>
      <w:r>
        <w:rPr>
          <w:rFonts w:ascii="Arial" w:cs="Arial" w:eastAsia="Arial" w:hAnsi="Arial"/>
          <w:sz w:val="24"/>
          <w:szCs w:val="24"/>
        </w:rPr>
        <w:t xml:space="preserve">2. Исчисление срока производится с соблюдением следующих правил:</w:t>
      </w:r>
    </w:p>
    <w:p>
      <w:pPr>
        <w:spacing w:after="120"/>
        <w:ind w:firstLine="567"/>
        <w:jc w:val="both"/>
      </w:pPr>
      <w:r>
        <w:rPr>
          <w:rFonts w:ascii="Arial" w:cs="Arial" w:eastAsia="Arial" w:hAnsi="Arial"/>
          <w:sz w:val="24"/>
          <w:szCs w:val="24"/>
        </w:rPr>
        <w:t xml:space="preserve">1) день в исчислении срока считается 24 часовым. При исчислении срока сутками он истекает в 24:00 часа последних суток;</w:t>
      </w:r>
    </w:p>
    <w:p>
      <w:pPr>
        <w:spacing w:after="120"/>
        <w:ind w:firstLine="567"/>
        <w:jc w:val="both"/>
      </w:pPr>
      <w:r>
        <w:rPr>
          <w:rFonts w:ascii="Arial" w:cs="Arial" w:eastAsia="Arial" w:hAnsi="Arial"/>
          <w:sz w:val="24"/>
          <w:szCs w:val="24"/>
        </w:rPr>
        <w:t xml:space="preserve">2) при исчислении срока сутками не принимается в расчет тот день, которым начинается течение срока;</w:t>
      </w:r>
    </w:p>
    <w:p>
      <w:pPr>
        <w:spacing w:after="120"/>
        <w:ind w:firstLine="567"/>
        <w:jc w:val="both"/>
      </w:pPr>
      <w:r>
        <w:rPr>
          <w:rFonts w:ascii="Arial" w:cs="Arial" w:eastAsia="Arial" w:hAnsi="Arial"/>
          <w:sz w:val="24"/>
          <w:szCs w:val="24"/>
        </w:rPr>
        <w:t xml:space="preserve">3) при исчислении сроков месяцами не принимаются во внимание тот час и те сутки, которыми начинается течение срока, за исключением случаев, предусмотренных настоящим Кодексом. Месяц и год исчисляются по календарю. При исчислении срока месяцами и годами он истекает в соответствующее число последнего месяца, года. Если конец срока, исчисленного по месяцам, приходится на такой месяц, который не имеет соответствующего числа, то срок оканчивается в последний день этого месяца;</w:t>
      </w:r>
    </w:p>
    <w:p>
      <w:pPr>
        <w:spacing w:after="120"/>
        <w:ind w:firstLine="567"/>
        <w:jc w:val="both"/>
      </w:pPr>
      <w:r>
        <w:rPr>
          <w:rFonts w:ascii="Arial" w:cs="Arial" w:eastAsia="Arial" w:hAnsi="Arial"/>
          <w:sz w:val="24"/>
          <w:szCs w:val="24"/>
        </w:rPr>
        <w:t xml:space="preserve">4) если окончание срока приходится на нерабочий день, то последним днем срока считается первый рабочий день, следующий за выходным или праздничным днем, кроме случаев исчисления срока при задержании, содержании под стражей, домашнем аресте и нахождении в медицинском учреждении;</w:t>
      </w:r>
    </w:p>
    <w:p>
      <w:pPr>
        <w:spacing w:after="120"/>
        <w:ind w:firstLine="567"/>
        <w:jc w:val="both"/>
      </w:pPr>
      <w:r>
        <w:rPr>
          <w:rFonts w:ascii="Arial" w:cs="Arial" w:eastAsia="Arial" w:hAnsi="Arial"/>
          <w:sz w:val="24"/>
          <w:szCs w:val="24"/>
        </w:rPr>
        <w:t xml:space="preserve">5) при задержании срок исчисляется с момента (часа и минут) фактического применения этой меры.</w:t>
      </w:r>
    </w:p>
    <w:p>
      <w:pPr>
        <w:spacing w:after="120"/>
        <w:ind w:firstLine="567"/>
        <w:jc w:val="both"/>
      </w:pPr>
      <w:r>
        <w:rPr>
          <w:rFonts w:ascii="Arial" w:cs="Arial" w:eastAsia="Arial" w:hAnsi="Arial"/>
          <w:sz w:val="24"/>
          <w:szCs w:val="24"/>
        </w:rPr>
        <w:t xml:space="preserve">3. Срок не считается пропущенным, если жалоба, ходатайство или иной документ до истечения срока сданы на почту, переданы или заявлены лицу, уполномоченному их принять, а для лиц, содержащихся под стражей либо находящихся в медицинском учреждении, – если жалоба или иной документ сданы администрации места заключения или медицинского учреждения до истечения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138. Продление и восстановление пропущенного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Процессуальные сроки могут быть продлены лишь в случаях и порядке, предусмотренных настоящим Кодексом.</w:t>
      </w:r>
    </w:p>
    <w:p>
      <w:pPr>
        <w:spacing w:after="120"/>
        <w:ind w:firstLine="567"/>
        <w:jc w:val="both"/>
      </w:pPr>
      <w:r>
        <w:rPr>
          <w:rFonts w:ascii="Arial" w:cs="Arial" w:eastAsia="Arial" w:hAnsi="Arial"/>
          <w:sz w:val="24"/>
          <w:szCs w:val="24"/>
        </w:rPr>
        <w:t xml:space="preserve">2. Пропущенный по уважительной причине процессуальный срок на обжалование подлежит восстановлению постановлением следователя или судьи, в производстве которых находится дело. При этом срок восстанавливается для лица, его пропустившего, но не для других лиц, если иное не предусмотрено соответствующим решением органа, ведущего уголовное судопроизводство. Отказ в восстановлении срока может быть обжалован в установленном настоящим Кодексом порядке.</w:t>
      </w:r>
    </w:p>
    <w:p>
      <w:pPr>
        <w:spacing w:after="120"/>
        <w:ind w:firstLine="567"/>
        <w:jc w:val="both"/>
      </w:pPr>
      <w:r>
        <w:rPr>
          <w:rFonts w:ascii="Arial" w:cs="Arial" w:eastAsia="Arial" w:hAnsi="Arial"/>
          <w:sz w:val="24"/>
          <w:szCs w:val="24"/>
        </w:rPr>
        <w:t xml:space="preserve">3. 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139. Процессуальные издержки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Процессуальными издержками являются связанные с производством по уголовному делу расходы, которые возмещаются за счет средств государственного бюджета либо средств участников уголовного судопроизводства.</w:t>
      </w:r>
    </w:p>
    <w:p>
      <w:pPr>
        <w:spacing w:after="120"/>
        <w:ind w:firstLine="567"/>
        <w:jc w:val="both"/>
      </w:pPr>
      <w:r>
        <w:rPr>
          <w:rFonts w:ascii="Arial" w:cs="Arial" w:eastAsia="Arial" w:hAnsi="Arial"/>
          <w:sz w:val="24"/>
          <w:szCs w:val="24"/>
        </w:rPr>
        <w:t xml:space="preserve">2. К процессуальным издержкам относятся:</w:t>
      </w:r>
    </w:p>
    <w:p>
      <w:pPr>
        <w:spacing w:after="120"/>
        <w:ind w:firstLine="567"/>
        <w:jc w:val="both"/>
      </w:pPr>
      <w:r>
        <w:rPr>
          <w:rFonts w:ascii="Arial" w:cs="Arial" w:eastAsia="Arial" w:hAnsi="Arial"/>
          <w:sz w:val="24"/>
          <w:szCs w:val="24"/>
        </w:rPr>
        <w:t xml:space="preserve">1) суммы, выплачиваемые потерпевшему, свидетелю, их законным представителям, эксперту, специалисту, </w:t>
      </w:r>
      <w:r>
        <w:rPr>
          <w:rFonts w:ascii="Arial" w:cs="Arial" w:eastAsia="Arial" w:hAnsi="Arial"/>
          <w:sz w:val="24"/>
          <w:szCs w:val="24"/>
        </w:rPr>
        <w:t xml:space="preserve">ассистенту,</w:t>
      </w:r>
      <w:r>
        <w:rPr>
          <w:rFonts w:ascii="Arial" w:cs="Arial" w:eastAsia="Arial" w:hAnsi="Arial"/>
          <w:sz w:val="24"/>
          <w:szCs w:val="24"/>
        </w:rPr>
        <w:t xml:space="preserve"> переводчику, а также адвокату, участвующим в уголовном деле, на покрытие расходов, связанных с явкой к месту проведения процессуальных действий и обратно, проживанием, т. е. расходы на проезд, наем жилого помещения и дополнительные расходы, связанные с проживанием вне места постоянного жительства (суточные);</w:t>
      </w:r>
    </w:p>
    <w:p>
      <w:pPr>
        <w:spacing w:after="120"/>
        <w:ind w:firstLine="567"/>
        <w:jc w:val="both"/>
      </w:pPr>
      <w:r>
        <w:rPr>
          <w:rFonts w:ascii="Arial" w:cs="Arial" w:eastAsia="Arial" w:hAnsi="Arial"/>
          <w:sz w:val="24"/>
          <w:szCs w:val="24"/>
        </w:rPr>
        <w:t xml:space="preserve">2) суммы, выплачиваемые свидетелям, потерпевшим и их представителям, не имеющим постоянного заработка, за отвлечение их от обычных занятий;</w:t>
      </w:r>
    </w:p>
    <w:p>
      <w:pPr>
        <w:spacing w:after="120"/>
        <w:ind w:firstLine="567"/>
        <w:jc w:val="both"/>
      </w:pPr>
      <w:r>
        <w:rPr>
          <w:rFonts w:ascii="Arial" w:cs="Arial" w:eastAsia="Arial" w:hAnsi="Arial"/>
          <w:sz w:val="24"/>
          <w:szCs w:val="24"/>
        </w:rPr>
        <w:t xml:space="preserve">3) суммы, выплачиваемые свидетелям, потерпевшим и их законным представителям, работающим и имеющим постоянный заработок, в возмещение недополученной ими заработной платы за время, затраченное ими в связи с вызовом к следователю или в суд;</w:t>
      </w:r>
    </w:p>
    <w:p>
      <w:pPr>
        <w:spacing w:after="120"/>
        <w:ind w:firstLine="567"/>
        <w:jc w:val="both"/>
      </w:pPr>
      <w:r>
        <w:rPr>
          <w:rFonts w:ascii="Arial" w:cs="Arial" w:eastAsia="Arial" w:hAnsi="Arial"/>
          <w:sz w:val="24"/>
          <w:szCs w:val="24"/>
        </w:rPr>
        <w:t xml:space="preserve">4) вознаграждения, выплачиваемые экспертам, переводчикам, специалистам</w:t>
      </w:r>
      <w:r>
        <w:rPr>
          <w:rFonts w:ascii="Arial" w:cs="Arial" w:eastAsia="Arial" w:hAnsi="Arial"/>
          <w:sz w:val="24"/>
          <w:szCs w:val="24"/>
        </w:rPr>
        <w:t xml:space="preserve">, ассистентам</w:t>
      </w:r>
      <w:r>
        <w:rPr>
          <w:rFonts w:ascii="Arial" w:cs="Arial" w:eastAsia="Arial" w:hAnsi="Arial"/>
          <w:sz w:val="24"/>
          <w:szCs w:val="24"/>
        </w:rPr>
        <w:t xml:space="preserve"> за выполнение ими своих обязанностей на следствии или в суде, кроме случаев, когда эти обязанности выполнялись в порядке служебных обязанностей;</w:t>
      </w:r>
    </w:p>
    <w:p>
      <w:pPr>
        <w:spacing w:after="120"/>
        <w:ind w:firstLine="567"/>
        <w:jc w:val="both"/>
      </w:pPr>
      <w:r>
        <w:rPr>
          <w:rFonts w:ascii="Arial" w:cs="Arial" w:eastAsia="Arial" w:hAnsi="Arial"/>
          <w:sz w:val="24"/>
          <w:szCs w:val="24"/>
        </w:rPr>
        <w:t xml:space="preserve">5) суммы, выплачиваемые за оказание адвокатом гарантированной государством юридической помощи, в случае освобождения подозреваемого, обвиняемого от ее оплаты либо за участие адвоката в следствии или суде по назначению без заключения соглашения;</w:t>
      </w:r>
    </w:p>
    <w:p>
      <w:pPr>
        <w:spacing w:after="120"/>
        <w:ind w:firstLine="567"/>
        <w:jc w:val="both"/>
      </w:pPr>
      <w:r>
        <w:rPr>
          <w:rFonts w:ascii="Arial" w:cs="Arial" w:eastAsia="Arial" w:hAnsi="Arial"/>
          <w:sz w:val="24"/>
          <w:szCs w:val="24"/>
        </w:rPr>
        <w:t xml:space="preserve">6) суммы, израсходованные на хранение и пересылку вещественных доказательств;</w:t>
      </w:r>
    </w:p>
    <w:p>
      <w:pPr>
        <w:spacing w:after="120"/>
        <w:ind w:firstLine="567"/>
        <w:jc w:val="both"/>
      </w:pPr>
      <w:r>
        <w:rPr>
          <w:rFonts w:ascii="Arial" w:cs="Arial" w:eastAsia="Arial" w:hAnsi="Arial"/>
          <w:sz w:val="24"/>
          <w:szCs w:val="24"/>
        </w:rPr>
        <w:t xml:space="preserve">7) суммы, израсходованные в связи с розыском подозреваемого, обвиняемого, скрывшихся от следствия или суда;</w:t>
      </w:r>
    </w:p>
    <w:p>
      <w:pPr>
        <w:spacing w:after="120"/>
        <w:ind w:firstLine="567"/>
        <w:jc w:val="both"/>
      </w:pPr>
      <w:r>
        <w:rPr>
          <w:rFonts w:ascii="Arial" w:cs="Arial" w:eastAsia="Arial" w:hAnsi="Arial"/>
          <w:sz w:val="24"/>
          <w:szCs w:val="24"/>
        </w:rPr>
        <w:t xml:space="preserve">8) суммы, израсходованные на производство экспертизы в экспертных учреждениях;</w:t>
      </w:r>
    </w:p>
    <w:p>
      <w:pPr>
        <w:spacing w:after="120"/>
        <w:ind w:firstLine="567"/>
        <w:jc w:val="both"/>
      </w:pPr>
      <w:r>
        <w:rPr>
          <w:rFonts w:ascii="Arial" w:cs="Arial" w:eastAsia="Arial" w:hAnsi="Arial"/>
          <w:sz w:val="24"/>
          <w:szCs w:val="24"/>
        </w:rPr>
        <w:t xml:space="preserve">9) иные расходы, понесенные при производстве по уголовному делу.</w:t>
      </w:r>
    </w:p>
    <w:p>
      <w:pPr>
        <w:spacing w:after="120"/>
        <w:ind w:firstLine="567"/>
        <w:jc w:val="both"/>
      </w:pPr>
      <w:r>
        <w:rPr>
          <w:rFonts w:ascii="Arial" w:cs="Arial" w:eastAsia="Arial" w:hAnsi="Arial"/>
          <w:sz w:val="24"/>
          <w:szCs w:val="24"/>
        </w:rPr>
        <w:t xml:space="preserve">3. Суммы, указанные в пунктах 1–5, 8 части 2 настоящей статьи, выплачиваются по постановлению следователя, судьи либо по определению суда.</w:t>
      </w:r>
    </w:p>
    <w:p>
      <w:pPr>
        <w:spacing w:after="120"/>
        <w:ind w:firstLine="567"/>
        <w:jc w:val="both"/>
      </w:pPr>
      <w:r>
        <w:rPr>
          <w:rFonts w:ascii="Arial" w:cs="Arial" w:eastAsia="Arial" w:hAnsi="Arial"/>
          <w:i/>
          <w:iCs/>
          <w:sz w:val="24"/>
          <w:szCs w:val="24"/>
        </w:rPr>
        <w:t xml:space="preserve">(В редакции Закона КР от </w:t>
      </w:r>
      <w:hyperlink w:history="1" r:id="rIdymajwgl51pqfbaa2lifjx">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140. Взыскание процессуальных издержек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Процессуальные издержки оплачиваются за счет средств государственного бюджета в порядке, установленном Кабинетом Министров, или взыскиваются с осужденных.</w:t>
      </w:r>
    </w:p>
    <w:p>
      <w:pPr>
        <w:spacing w:after="120"/>
        <w:ind w:firstLine="567"/>
        <w:jc w:val="both"/>
      </w:pPr>
      <w:r>
        <w:rPr>
          <w:rFonts w:ascii="Arial" w:cs="Arial" w:eastAsia="Arial" w:hAnsi="Arial"/>
          <w:sz w:val="24"/>
          <w:szCs w:val="24"/>
        </w:rPr>
        <w:t xml:space="preserve">2. Суд вправе взыскать с осужденного процессуальные издержки, за исключением сумм, выплаченных переводчику, а также адвокату в случаях, предусмотренных частями 4 и 5 настоящей статьи. Процессуальные издержки могут быть возложены и на осужденного, освобожденного от наказания, а также на осужденного без назначения наказания.</w:t>
      </w:r>
    </w:p>
    <w:p>
      <w:pPr>
        <w:spacing w:after="120"/>
        <w:ind w:firstLine="567"/>
        <w:jc w:val="both"/>
      </w:pPr>
      <w:r>
        <w:rPr>
          <w:rFonts w:ascii="Arial" w:cs="Arial" w:eastAsia="Arial" w:hAnsi="Arial"/>
          <w:sz w:val="24"/>
          <w:szCs w:val="24"/>
        </w:rPr>
        <w:t xml:space="preserve">3. Процессуальные издержки, связанные с участием в деле переводчика </w:t>
      </w:r>
      <w:r>
        <w:rPr>
          <w:rFonts w:ascii="Arial" w:cs="Arial" w:eastAsia="Arial" w:hAnsi="Arial"/>
          <w:sz w:val="24"/>
          <w:szCs w:val="24"/>
        </w:rPr>
        <w:t xml:space="preserve">или ассистента,</w:t>
      </w:r>
      <w:r>
        <w:rPr>
          <w:rFonts w:ascii="Arial" w:cs="Arial" w:eastAsia="Arial" w:hAnsi="Arial"/>
          <w:sz w:val="24"/>
          <w:szCs w:val="24"/>
        </w:rPr>
        <w:t xml:space="preserve"> оплачиваются за счет средств государственного бюджета.</w:t>
      </w:r>
    </w:p>
    <w:p>
      <w:pPr>
        <w:spacing w:after="120"/>
        <w:ind w:firstLine="567"/>
        <w:jc w:val="both"/>
      </w:pPr>
      <w:r>
        <w:rPr>
          <w:rFonts w:ascii="Arial" w:cs="Arial" w:eastAsia="Arial" w:hAnsi="Arial"/>
          <w:sz w:val="24"/>
          <w:szCs w:val="24"/>
        </w:rPr>
        <w:t xml:space="preserve">4. Если подозреваемый, обвиняемый, осужденный заявили отказ от адвоката, но он не был удовлетворен и адвокат был представлен в рамках гарантированной государством юридической помощи, расходы по оплате труда адвоката оплачиваются за счет средств государственного бюджета.</w:t>
      </w:r>
    </w:p>
    <w:p>
      <w:pPr>
        <w:spacing w:after="120"/>
        <w:ind w:firstLine="567"/>
        <w:jc w:val="both"/>
      </w:pPr>
      <w:r>
        <w:rPr>
          <w:rFonts w:ascii="Arial" w:cs="Arial" w:eastAsia="Arial" w:hAnsi="Arial"/>
          <w:sz w:val="24"/>
          <w:szCs w:val="24"/>
        </w:rPr>
        <w:t xml:space="preserve">5. В случае оправдания или прекращения дела в соответствии с пунктами 1, 2 и 3 части 1 </w:t>
      </w:r>
      <w:r>
        <w:rPr>
          <w:rFonts w:ascii="Arial" w:cs="Arial" w:eastAsia="Arial" w:hAnsi="Arial"/>
          <w:sz w:val="24"/>
          <w:szCs w:val="24"/>
        </w:rPr>
        <w:t xml:space="preserve">статьи 27</w:t>
      </w:r>
      <w:r>
        <w:rPr>
          <w:rFonts w:ascii="Arial" w:cs="Arial" w:eastAsia="Arial" w:hAnsi="Arial"/>
          <w:sz w:val="24"/>
          <w:szCs w:val="24"/>
        </w:rPr>
        <w:t xml:space="preserve"> и </w:t>
      </w:r>
      <w:r>
        <w:rPr>
          <w:rFonts w:ascii="Arial" w:cs="Arial" w:eastAsia="Arial" w:hAnsi="Arial"/>
          <w:sz w:val="24"/>
          <w:szCs w:val="24"/>
        </w:rPr>
        <w:t xml:space="preserve">статьей 350</w:t>
      </w:r>
      <w:r>
        <w:rPr>
          <w:rFonts w:ascii="Arial" w:cs="Arial" w:eastAsia="Arial" w:hAnsi="Arial"/>
          <w:sz w:val="24"/>
          <w:szCs w:val="24"/>
        </w:rPr>
        <w:t xml:space="preserve"> настоящего Кодекса процессуальные издержки оплачиваются за счет средств государственного бюджета, в том числе расходы, понесенные самим подозреваемым, обвиняемым. Если обвиняемый оправдан лишь частично, суд обязывает его оплатить процессуальные издержки, связанные с обвинением, по которому он признан виновным.</w:t>
      </w:r>
    </w:p>
    <w:p>
      <w:pPr>
        <w:spacing w:after="120"/>
        <w:ind w:firstLine="567"/>
        <w:jc w:val="both"/>
      </w:pPr>
      <w:r>
        <w:rPr>
          <w:rFonts w:ascii="Arial" w:cs="Arial" w:eastAsia="Arial" w:hAnsi="Arial"/>
          <w:sz w:val="24"/>
          <w:szCs w:val="24"/>
        </w:rPr>
        <w:t xml:space="preserve">6. Процессуальные издержки оплачиваются за счет средств государственного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pPr>
        <w:spacing w:after="120"/>
        <w:ind w:firstLine="567"/>
        <w:jc w:val="both"/>
      </w:pPr>
      <w:r>
        <w:rPr>
          <w:rFonts w:ascii="Arial" w:cs="Arial" w:eastAsia="Arial" w:hAnsi="Arial"/>
          <w:sz w:val="24"/>
          <w:szCs w:val="24"/>
        </w:rPr>
        <w:t xml:space="preserve">7. При признании виновными по делу нескольких обвиняемых суд определяет, в каком размере процессуальные издержки должны быть взысканы с каждого из них. Суд учитывает при этом степень вины и ответственности за преступление, а также имущественное положение осужденных.</w:t>
      </w:r>
    </w:p>
    <w:p>
      <w:pPr>
        <w:spacing w:after="120"/>
        <w:ind w:firstLine="567"/>
        <w:jc w:val="both"/>
      </w:pPr>
      <w:r>
        <w:rPr>
          <w:rFonts w:ascii="Arial" w:cs="Arial" w:eastAsia="Arial" w:hAnsi="Arial"/>
          <w:sz w:val="24"/>
          <w:szCs w:val="24"/>
        </w:rPr>
        <w:t xml:space="preserve">8. По делам в отношении детей суд может возложить процессуальные издержки на родителей ребенка или лиц, их заменяющих.</w:t>
      </w:r>
    </w:p>
    <w:p>
      <w:pPr>
        <w:spacing w:after="120"/>
        <w:ind w:firstLine="567"/>
        <w:jc w:val="both"/>
      </w:pPr>
      <w:r>
        <w:rPr>
          <w:rFonts w:ascii="Arial" w:cs="Arial" w:eastAsia="Arial" w:hAnsi="Arial"/>
          <w:sz w:val="24"/>
          <w:szCs w:val="24"/>
        </w:rPr>
        <w:t xml:space="preserve">9. В случае смерти подозреваемого, обвиняемого, осужденного их наследники не несут ответственности по обязательствам, связанным с процессуальными издержками.</w:t>
      </w:r>
    </w:p>
    <w:p>
      <w:pPr>
        <w:spacing w:after="120"/>
        <w:ind w:firstLine="567"/>
        <w:jc w:val="both"/>
      </w:pPr>
      <w:r>
        <w:rPr>
          <w:rFonts w:ascii="Arial" w:cs="Arial" w:eastAsia="Arial" w:hAnsi="Arial"/>
          <w:sz w:val="24"/>
          <w:szCs w:val="24"/>
        </w:rPr>
        <w:t xml:space="preserve">10. Право взыскания процессуальных издержек прекращается в силу давности по истечении 3 лет со дня вступления соответствующего решения суда в законную силу.</w:t>
      </w:r>
    </w:p>
    <w:p>
      <w:pPr>
        <w:spacing w:after="120"/>
        <w:ind w:firstLine="567"/>
        <w:jc w:val="both"/>
      </w:pPr>
      <w:r>
        <w:rPr>
          <w:rFonts w:ascii="Arial" w:cs="Arial" w:eastAsia="Arial" w:hAnsi="Arial"/>
          <w:i/>
          <w:iCs/>
          <w:sz w:val="24"/>
          <w:szCs w:val="24"/>
        </w:rPr>
        <w:t xml:space="preserve">(В редакции Закона КР от </w:t>
      </w:r>
      <w:hyperlink w:history="1" r:id="rIdmbbnmmxzpnrpunaa-stx7">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19. Соединение, выделение и восстановление уголовных дел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141. Соединение уголовных дел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одном производстве могут быть соединены дела по обвинению нескольких лиц в соучастии в совершении одного или нескольких преступлений, дела по обвинению одного лица в совершении нескольких преступлений, а также дела по обвинению в заранее необещанном укрывательстве этих же преступлений. Сведения о соединении уголовных дел вносятся незамедлительно следователем, прокурором в Единый реестр преступлений.</w:t>
      </w:r>
    </w:p>
    <w:p>
      <w:pPr>
        <w:spacing w:after="120"/>
        <w:ind w:firstLine="567"/>
        <w:jc w:val="both"/>
      </w:pPr>
      <w:r>
        <w:rPr>
          <w:rFonts w:ascii="Arial" w:cs="Arial" w:eastAsia="Arial" w:hAnsi="Arial"/>
          <w:sz w:val="24"/>
          <w:szCs w:val="24"/>
        </w:rPr>
        <w:t xml:space="preserve">При наличии в Едином реестре преступлений сведений о совершении обвиняемым лицом других преступлений дела в отношении него подлежат немедленному соединению органом следствия.</w:t>
      </w:r>
    </w:p>
    <w:p>
      <w:pPr>
        <w:spacing w:after="120"/>
        <w:ind w:firstLine="567"/>
        <w:jc w:val="both"/>
      </w:pPr>
      <w:r>
        <w:rPr>
          <w:rFonts w:ascii="Arial" w:cs="Arial" w:eastAsia="Arial" w:hAnsi="Arial"/>
          <w:sz w:val="24"/>
          <w:szCs w:val="24"/>
        </w:rPr>
        <w:t xml:space="preserve">2. Соединение дел производится постановлением следователя, судьи, определением суда, в производстве которых находится одно из дел.</w:t>
      </w:r>
    </w:p>
    <w:p>
      <w:pPr>
        <w:spacing w:after="120"/>
        <w:ind w:firstLine="567"/>
        <w:jc w:val="both"/>
      </w:pPr>
      <w:r>
        <w:rPr>
          <w:rFonts w:ascii="Arial" w:cs="Arial" w:eastAsia="Arial" w:hAnsi="Arial"/>
          <w:sz w:val="24"/>
          <w:szCs w:val="24"/>
        </w:rPr>
        <w:t xml:space="preserve">3. Срок производства по делу, в котором соединены несколько дел, исчисляется со дня возбуждения дела, которое возбуждено по времени первым.</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26 июля 2023 года № 149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 Выделение уголовных дел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Следователь, судья, суд вправе выделить из уголовного дела в отдельное производство другое уголовное дело:</w:t>
      </w:r>
    </w:p>
    <w:p>
      <w:pPr>
        <w:spacing w:after="120"/>
        <w:ind w:firstLine="567"/>
        <w:jc w:val="both"/>
      </w:pPr>
      <w:r>
        <w:rPr>
          <w:rFonts w:ascii="Arial" w:cs="Arial" w:eastAsia="Arial" w:hAnsi="Arial"/>
          <w:sz w:val="24"/>
          <w:szCs w:val="24"/>
        </w:rPr>
        <w:t xml:space="preserve">1) в отношении обвиняемого, местопребывание которого неизвестно или же в связи с его тяжелой болезнью;</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xvsdlz8pxk_f9vbsjjng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2026 года № 125)</w:t>
      </w:r>
    </w:p>
    <w:p>
      <w:pPr>
        <w:spacing w:after="120"/>
        <w:ind w:firstLine="567"/>
        <w:jc w:val="both"/>
      </w:pPr>
      <w:r>
        <w:rPr>
          <w:rFonts w:ascii="Arial" w:cs="Arial" w:eastAsia="Arial" w:hAnsi="Arial"/>
          <w:sz w:val="24"/>
          <w:szCs w:val="24"/>
        </w:rPr>
        <w:t xml:space="preserve">3) в отношении одного или нескольких обвиняемых, если один или несколько обвиняемых отказываются от суда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pPr>
        <w:spacing w:after="120"/>
        <w:ind w:firstLine="567"/>
        <w:jc w:val="both"/>
      </w:pPr>
      <w:r>
        <w:rPr>
          <w:rFonts w:ascii="Arial" w:cs="Arial" w:eastAsia="Arial" w:hAnsi="Arial"/>
          <w:sz w:val="24"/>
          <w:szCs w:val="24"/>
        </w:rPr>
        <w:t xml:space="preserve">4) в отношении отдельных обвиняемых, когда основания для закрытого судебного разбирательства, связанные с охраной государственных секретов, относятся к ним, но не относятся к остальным обвиняемым;</w:t>
      </w:r>
    </w:p>
    <w:p>
      <w:pPr>
        <w:spacing w:after="120"/>
        <w:ind w:firstLine="567"/>
        <w:jc w:val="both"/>
      </w:pPr>
      <w:r>
        <w:rPr>
          <w:rFonts w:ascii="Arial" w:cs="Arial" w:eastAsia="Arial" w:hAnsi="Arial"/>
          <w:sz w:val="24"/>
          <w:szCs w:val="24"/>
        </w:rPr>
        <w:t xml:space="preserve">5) в отношении ребенка, привлеченного к уголовной ответственности вместе со взрослыми.</w:t>
      </w:r>
    </w:p>
    <w:p>
      <w:pPr>
        <w:spacing w:after="120"/>
        <w:ind w:firstLine="567"/>
        <w:jc w:val="both"/>
      </w:pPr>
      <w:r>
        <w:rPr>
          <w:rFonts w:ascii="Arial" w:cs="Arial" w:eastAsia="Arial" w:hAnsi="Arial"/>
          <w:sz w:val="24"/>
          <w:szCs w:val="24"/>
        </w:rPr>
        <w:t xml:space="preserve">6) в отношении одного или нескольких обвиняемых в случае заключения ими соглашения о признании вины;</w:t>
      </w:r>
    </w:p>
    <w:p>
      <w:pPr>
        <w:spacing w:after="120"/>
        <w:ind w:firstLine="567"/>
        <w:jc w:val="both"/>
      </w:pPr>
      <w:r>
        <w:rPr>
          <w:rFonts w:ascii="Arial" w:cs="Arial" w:eastAsia="Arial" w:hAnsi="Arial"/>
          <w:sz w:val="24"/>
          <w:szCs w:val="24"/>
        </w:rPr>
        <w:t xml:space="preserve">7) в отношении обвиняемого, если будет установлено, что обвиняемый совершил деяние в состоянии невменяемости или заболел после совершения преступления психическими расстройствами.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Выделение уголовного дела производится по постановлению следователя, судьи, суда, определению суда. К постановлению должен быть приложен перечень выделяемых в подлинниках или копиях материалов.</w:t>
      </w:r>
    </w:p>
    <w:p>
      <w:pPr>
        <w:spacing w:after="120"/>
        <w:ind w:firstLine="567"/>
        <w:jc w:val="both"/>
      </w:pPr>
      <w:r>
        <w:rPr>
          <w:rFonts w:ascii="Arial" w:cs="Arial" w:eastAsia="Arial" w:hAnsi="Arial"/>
          <w:sz w:val="24"/>
          <w:szCs w:val="24"/>
        </w:rPr>
        <w:t xml:space="preserve">Заверению подлежат копии документов при наличии их подлинников. Если в материалах дела имеются только копии документов без представления подлинников, такие копии заверению не подлежат.</w:t>
      </w:r>
    </w:p>
    <w:p>
      <w:pPr>
        <w:spacing w:after="120"/>
        <w:ind w:firstLine="567"/>
        <w:jc w:val="both"/>
      </w:pPr>
      <w:r>
        <w:rPr>
          <w:rFonts w:ascii="Arial" w:cs="Arial" w:eastAsia="Arial" w:hAnsi="Arial"/>
          <w:sz w:val="24"/>
          <w:szCs w:val="24"/>
        </w:rPr>
        <w:t xml:space="preserve">3. Выделение уголовного дела допускается, если это не отразится на всесторонности и объективности уголовного судопроизводства, в том числе для завершения расследования уголовного дела, в случаях, когда это вызвано большим объемом уголовного дела или множественностью его эпизодов.</w:t>
      </w:r>
    </w:p>
    <w:p>
      <w:pPr>
        <w:spacing w:after="120"/>
        <w:ind w:firstLine="567"/>
        <w:jc w:val="both"/>
      </w:pPr>
      <w:r>
        <w:rPr>
          <w:rFonts w:ascii="Arial" w:cs="Arial" w:eastAsia="Arial" w:hAnsi="Arial"/>
          <w:sz w:val="24"/>
          <w:szCs w:val="24"/>
        </w:rPr>
        <w:t xml:space="preserve">4. Подлежат выделению в отдельное производство уголовное дело в отношении неустановленных лиц, совершивших преступление. По выделенному в отдельное производство уголовному делу в связи с неустановлением соучастника преступления следователем в орган дознания направляется поручение по его установлению. </w:t>
      </w:r>
    </w:p>
    <w:p>
      <w:pPr>
        <w:spacing w:after="120"/>
        <w:ind w:firstLine="567"/>
        <w:jc w:val="both"/>
      </w:pPr>
      <w:r>
        <w:rPr>
          <w:rFonts w:ascii="Arial" w:cs="Arial" w:eastAsia="Arial" w:hAnsi="Arial"/>
          <w:sz w:val="24"/>
          <w:szCs w:val="24"/>
        </w:rPr>
        <w:t xml:space="preserve">5. В случае установления незаконности прекращения в ходе досудебного производства уголовного дела в части или в отношении отдельных лиц, по уголовному делу, рассмотренному в суде в отношении обвиняемого лица, материалы уголовного дела в этой части выделяются судом и направляются прокурору по его ходатайству. Выделение таких материалов уголовного дела производится по постановлению судьи, определению суда. К постановлению, определению должен быть приложен перечень выделяемых в подлинниках или копиях материалов.</w:t>
      </w:r>
    </w:p>
    <w:p>
      <w:pPr>
        <w:spacing w:after="120"/>
        <w:ind w:firstLine="567"/>
        <w:jc w:val="both"/>
      </w:pPr>
      <w:r>
        <w:rPr>
          <w:rFonts w:ascii="Arial" w:cs="Arial" w:eastAsia="Arial" w:hAnsi="Arial"/>
          <w:sz w:val="24"/>
          <w:szCs w:val="24"/>
        </w:rPr>
        <w:t xml:space="preserve">6. Следователь, обязан незамедлительно вносить в Единый реестр преступлений сведения о выделении уголовного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omlhksamsy7dphwlcvgia">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l_mnnxlejp14usvjywqgr">
        <w:r>
          <w:rPr>
            <w:rFonts w:ascii="Arial" w:cs="Arial" w:eastAsia="Arial" w:hAnsi="Arial"/>
            <w:i/>
            <w:iCs/>
            <w:color w:val="1D4ED8"/>
            <w:sz w:val="24"/>
            <w:szCs w:val="24"/>
            <w:u w:val="single"/>
          </w:rPr>
          <w:t xml:space="preserve">24 июля 2026 года № 125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142-1</w:t>
      </w:r>
      <w:r>
        <w:rPr>
          <w:rFonts w:ascii="Arial" w:cs="Arial" w:eastAsia="Arial" w:hAnsi="Arial"/>
          <w:b/>
          <w:bCs/>
          <w:sz w:val="24"/>
          <w:szCs w:val="24"/>
        </w:rPr>
        <w:t xml:space="preserve">.</w:t>
      </w:r>
      <w:r>
        <w:rPr>
          <w:rFonts w:ascii="Arial" w:cs="Arial" w:eastAsia="Arial" w:hAnsi="Arial"/>
          <w:b/>
          <w:bCs/>
          <w:sz w:val="24"/>
          <w:szCs w:val="24"/>
        </w:rPr>
        <w:t xml:space="preserve"> Выделение в отдельное производство материалов из уголовного дела</w:t>
      </w:r>
    </w:p>
    <w:p>
      <w:pPr>
        <w:spacing w:after="120"/>
        <w:ind w:firstLine="567"/>
        <w:jc w:val="both"/>
      </w:pPr>
      <w:r>
        <w:rPr>
          <w:rFonts w:ascii="Arial" w:cs="Arial" w:eastAsia="Arial" w:hAnsi="Arial"/>
          <w:sz w:val="24"/>
          <w:szCs w:val="24"/>
        </w:rPr>
        <w:t xml:space="preserve">1. Следователь, судья, суд в случае если в ходе расследования уголовного дела или рассмотрения дела в суде становится известно о новом преступлении, совершенном другим лицом, не связанным с преступлением, вменяемым в вину обвиняемому по расследуемому делу, выделяет из уголовного дела материалы, необходимые для начала досудебного производства, а также возбуждения и производства следствия по уголовному делу о ставшем известным преступлении в порядке, предусмотренном статьями </w:t>
      </w:r>
      <w:hyperlink w:history="1" r:id="rIdzck-uwoh0g3yc5ad5fd1v">
        <w:r>
          <w:rPr>
            <w:rFonts w:ascii="Arial" w:cs="Arial" w:eastAsia="Arial" w:hAnsi="Arial"/>
            <w:color w:val="1D4ED8"/>
            <w:sz w:val="24"/>
            <w:szCs w:val="24"/>
            <w:u w:val="single"/>
          </w:rPr>
          <w:t xml:space="preserve">148</w:t>
        </w:r>
      </w:hyperlink>
      <w:r>
        <w:rPr>
          <w:rFonts w:ascii="Arial" w:cs="Arial" w:eastAsia="Arial" w:hAnsi="Arial"/>
          <w:sz w:val="24"/>
          <w:szCs w:val="24"/>
        </w:rPr>
        <w:t xml:space="preserve">-</w:t>
      </w:r>
      <w:hyperlink w:history="1" r:id="rIdmmh4x5i0j9ugu4w6gud22">
        <w:r>
          <w:rPr>
            <w:rFonts w:ascii="Arial" w:cs="Arial" w:eastAsia="Arial" w:hAnsi="Arial"/>
            <w:color w:val="1D4ED8"/>
            <w:sz w:val="24"/>
            <w:szCs w:val="24"/>
            <w:u w:val="single"/>
          </w:rPr>
          <w:t xml:space="preserve">151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Выделение материалов из уголовного дела производится по постановлению следователя, судьи, суда, определению суда. К постановлению должен быть приложен перечень выделяемых в подлинниках или копиях материалов.</w:t>
      </w:r>
    </w:p>
    <w:p>
      <w:pPr>
        <w:spacing w:after="120"/>
        <w:ind w:firstLine="567"/>
        <w:jc w:val="both"/>
      </w:pPr>
      <w:r>
        <w:rPr>
          <w:rFonts w:ascii="Arial" w:cs="Arial" w:eastAsia="Arial" w:hAnsi="Arial"/>
          <w:sz w:val="24"/>
          <w:szCs w:val="24"/>
        </w:rPr>
        <w:t xml:space="preserve">Заверению подлежат копии документов при наличии их подлинников. Если в материалах дела имеются только копии документов без представления подлинников, такие копии заверению не подлежат.</w:t>
      </w:r>
    </w:p>
    <w:p>
      <w:pPr>
        <w:spacing w:after="120"/>
        <w:ind w:firstLine="567"/>
        <w:jc w:val="both"/>
      </w:pPr>
      <w:r>
        <w:rPr>
          <w:rFonts w:ascii="Arial" w:cs="Arial" w:eastAsia="Arial" w:hAnsi="Arial"/>
          <w:sz w:val="24"/>
          <w:szCs w:val="24"/>
        </w:rPr>
        <w:t xml:space="preserve">3. Следователь обязан незамедлительно вносить в Единый реестр преступлений сведения о выделении материалов из уголовного дела.";</w:t>
      </w:r>
    </w:p>
    <w:p>
      <w:pPr>
        <w:spacing w:after="60"/>
        <w:ind w:firstLine="567"/>
        <w:jc w:val="both"/>
      </w:pPr>
      <w:r>
        <w:rPr>
          <w:rFonts w:ascii="Arial" w:cs="Arial" w:eastAsia="Arial" w:hAnsi="Arial"/>
          <w:i/>
          <w:iCs/>
          <w:sz w:val="24"/>
          <w:szCs w:val="24"/>
        </w:rPr>
        <w:t xml:space="preserve">(В редакции Закона КР от </w:t>
      </w:r>
      <w:hyperlink w:history="1" r:id="rIdi_tkcdc--4q8oid313mgc">
        <w:r>
          <w:rPr>
            <w:rFonts w:ascii="Arial" w:cs="Arial" w:eastAsia="Arial" w:hAnsi="Arial"/>
            <w:i/>
            <w:iCs/>
            <w:color w:val="1D4ED8"/>
            <w:sz w:val="24"/>
            <w:szCs w:val="24"/>
            <w:u w:val="single"/>
          </w:rPr>
          <w:t xml:space="preserve">24 июля 2026 года № 125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143. Восстановление материалов уголовных дел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Восстановление материалов уголовных дел производится следователем по постановлению прокурора, а в случаях их утраты в ходе судебного производства – по постановлению судьи, определению суда, направляемому прокурору для исполнения.</w:t>
      </w:r>
    </w:p>
    <w:p>
      <w:pPr>
        <w:spacing w:after="120"/>
        <w:ind w:firstLine="567"/>
        <w:jc w:val="both"/>
      </w:pPr>
      <w:r>
        <w:rPr>
          <w:rFonts w:ascii="Arial" w:cs="Arial" w:eastAsia="Arial" w:hAnsi="Arial"/>
          <w:sz w:val="24"/>
          <w:szCs w:val="24"/>
        </w:rPr>
        <w:t xml:space="preserve">2. Восстановление материалов уголовных дел производится по сохранившимся материалам уголовных дел, в том числе в электронном формате, которые могут быть признаны доказательствами в порядке, установленном настоящим Кодексом, и путем проведения процессуальных действий.</w:t>
      </w:r>
    </w:p>
    <w:p>
      <w:pPr>
        <w:spacing w:after="120"/>
        <w:ind w:firstLine="567"/>
        <w:jc w:val="both"/>
      </w:pPr>
      <w:r>
        <w:rPr>
          <w:rFonts w:ascii="Arial" w:cs="Arial" w:eastAsia="Arial" w:hAnsi="Arial"/>
          <w:sz w:val="24"/>
          <w:szCs w:val="24"/>
        </w:rPr>
        <w:t xml:space="preserve">3. Сроки следствия и содержания под стражей при восстановлении уголовных дел исчисляются в порядке, установленном статьями </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162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Если по восстанавливаемому уголовному делу истек предельный срок содержания под стражей, то обвиняемый подлежит немедленному освобождению.</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ОСОБЕННАЯ ЧАСТЬ</w:t>
      </w:r>
    </w:p>
    <w:p>
      <w:pPr>
        <w:spacing w:after="120" w:before="200"/>
        <w:ind w:firstLine="567"/>
        <w:jc w:val="center"/>
      </w:pPr>
      <w:r>
        <w:rPr>
          <w:rFonts w:ascii="Arial" w:cs="Arial" w:eastAsia="Arial" w:hAnsi="Arial"/>
          <w:b/>
          <w:bCs/>
          <w:sz w:val="32"/>
          <w:szCs w:val="32"/>
        </w:rPr>
        <w:t xml:space="preserve">РАЗДЕЛ VII</w:t>
      </w:r>
    </w:p>
    <w:p>
      <w:pPr>
        <w:spacing w:after="120" w:before="200"/>
        <w:ind w:firstLine="567"/>
        <w:jc w:val="center"/>
      </w:pPr>
      <w:r>
        <w:rPr>
          <w:rFonts w:ascii="Arial" w:cs="Arial" w:eastAsia="Arial" w:hAnsi="Arial"/>
          <w:b/>
          <w:bCs/>
          <w:sz w:val="32"/>
          <w:szCs w:val="32"/>
        </w:rPr>
        <w:t xml:space="preserve">ДОСУДЕБНОЕ ПРОИЗВОДСТВО</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20. Начало и порядок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144. Досудебное 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Досудебное производство осуществляется в форме доследственной проверки и следствия. Досудебное производство начинается с момента внесения сведений в Единый реестр преступлений до направления дела в суд, прекращения уголовного дела либо отказа в возбуждении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145. Начало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прокурор безотлагательно, с момента получения повода к началу досудебного производства, предусмотренного </w:t>
      </w:r>
      <w:r>
        <w:rPr>
          <w:rFonts w:ascii="Arial" w:cs="Arial" w:eastAsia="Arial" w:hAnsi="Arial"/>
          <w:sz w:val="24"/>
          <w:szCs w:val="24"/>
        </w:rPr>
        <w:t xml:space="preserve">статьей 148</w:t>
      </w:r>
      <w:r>
        <w:rPr>
          <w:rFonts w:ascii="Arial" w:cs="Arial" w:eastAsia="Arial" w:hAnsi="Arial"/>
          <w:sz w:val="24"/>
          <w:szCs w:val="24"/>
        </w:rPr>
        <w:t xml:space="preserve"> настоящего Кодекса, обязаны внести соответствующие сведения в Единый реестр преступлений.</w:t>
      </w:r>
    </w:p>
    <w:p>
      <w:pPr>
        <w:spacing w:after="120"/>
        <w:ind w:firstLine="567"/>
        <w:jc w:val="both"/>
      </w:pPr>
      <w:r>
        <w:rPr>
          <w:rFonts w:ascii="Arial" w:cs="Arial" w:eastAsia="Arial" w:hAnsi="Arial"/>
          <w:sz w:val="24"/>
          <w:szCs w:val="24"/>
        </w:rPr>
        <w:t xml:space="preserve">2. О начале досудебного производства сообщается лицу, от которого поступило заявление или сообщение о преступлении.</w:t>
      </w:r>
    </w:p>
    <w:p>
      <w:pPr>
        <w:spacing w:after="60"/>
        <w:ind w:firstLine="567"/>
        <w:jc w:val="both"/>
      </w:pPr>
      <w:r>
        <w:rPr>
          <w:rFonts w:ascii="Arial" w:cs="Arial" w:eastAsia="Arial" w:hAnsi="Arial"/>
          <w:sz w:val="24"/>
          <w:szCs w:val="24"/>
        </w:rPr>
        <w:t xml:space="preserve">3. Следователь, прокурор обязаны немедленно начать доследственную проверку по досудебному производству, зарегистрированному в Едином реестре преступлений.</w:t>
      </w:r>
    </w:p>
    <w:p>
      <w:pPr>
        <w:spacing w:after="60"/>
        <w:ind w:firstLine="567"/>
        <w:jc w:val="both"/>
      </w:pPr>
      <w:r>
        <w:rPr>
          <w:rFonts w:ascii="Arial" w:cs="Arial" w:eastAsia="Arial" w:hAnsi="Arial"/>
          <w:i/>
          <w:iCs/>
          <w:sz w:val="24"/>
          <w:szCs w:val="24"/>
        </w:rPr>
        <w:t xml:space="preserve">(В редакции Закона КР от </w:t>
      </w:r>
      <w:hyperlink w:history="1" r:id="rIdfqjdsgs4ns41gzkacbbb-">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tdzusqvocef3vajn2nwvo">
        <w:r>
          <w:rPr>
            <w:rFonts w:ascii="Arial" w:cs="Arial" w:eastAsia="Arial" w:hAnsi="Arial"/>
            <w:i/>
            <w:iCs/>
            <w:color w:val="1D4ED8"/>
            <w:sz w:val="24"/>
            <w:szCs w:val="24"/>
            <w:u w:val="single"/>
          </w:rPr>
          <w:t xml:space="preserve">22 декабря 2023 года № 209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146. Единый реестр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Положение о Едином реестре преступлений определяется Генеральным прокурором, которое утверждается Кабинетом Министров.</w:t>
      </w:r>
    </w:p>
    <w:p>
      <w:pPr>
        <w:spacing w:after="120"/>
        <w:ind w:firstLine="567"/>
        <w:jc w:val="both"/>
      </w:pPr>
      <w:r>
        <w:rPr>
          <w:rFonts w:ascii="Arial" w:cs="Arial" w:eastAsia="Arial" w:hAnsi="Arial"/>
          <w:sz w:val="24"/>
          <w:szCs w:val="24"/>
        </w:rPr>
        <w:t xml:space="preserve">2. В Едином реестре преступлений автоматически фиксируется дата внесения информации и присваивается соответствующий номер.</w:t>
      </w:r>
    </w:p>
    <w:p>
      <w:pPr>
        <w:spacing w:after="120"/>
        <w:ind w:firstLine="567"/>
        <w:jc w:val="both"/>
      </w:pPr>
      <w:r>
        <w:rPr>
          <w:rFonts w:ascii="Arial" w:cs="Arial" w:eastAsia="Arial" w:hAnsi="Arial"/>
          <w:sz w:val="24"/>
          <w:szCs w:val="24"/>
        </w:rPr>
        <w:t xml:space="preserve">3. Орган дознания, следователь, прокурор, следственный судья, судья, орган исполнения наказаний, должностные лица государственных органов, на которых распространяются требования настоящего Кодекса, своевременно и в полной мере вносят или передают в Единый реестр преступлений соответствующие сведения, предусмотренные Положением о Едином реестре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147. Обязательность принятия и регистрации заявлений и сообщений о преступлении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Органы, осуществляющие досудебное производство, обязаны принять и зарегистрировать заявление или сообщение о любом совершенном или готовящемся преступлении. Заявителю выдается документ о регистрации принятого заявления или сообщения о преступлении с указанием лица, принявшего заявление или сообщение, времени его регистрации и регистрационного номера.</w:t>
      </w:r>
    </w:p>
    <w:p>
      <w:pPr>
        <w:spacing w:after="120"/>
        <w:ind w:firstLine="567"/>
        <w:jc w:val="both"/>
      </w:pPr>
      <w:r>
        <w:rPr>
          <w:rFonts w:ascii="Arial" w:cs="Arial" w:eastAsia="Arial" w:hAnsi="Arial"/>
          <w:sz w:val="24"/>
          <w:szCs w:val="24"/>
        </w:rPr>
        <w:t xml:space="preserve">2. Отказ или укрытие от регистрации заявления или сообщения о совершенном либо готовящемся преступлении влечет ответственность в соответствии с Уголовным кодексом.</w:t>
      </w:r>
    </w:p>
    <w:p>
      <w:pPr>
        <w:spacing w:after="120"/>
        <w:ind w:firstLine="567"/>
        <w:jc w:val="both"/>
      </w:pPr>
      <w:r>
        <w:rPr>
          <w:rFonts w:ascii="Arial" w:cs="Arial" w:eastAsia="Arial" w:hAnsi="Arial"/>
          <w:sz w:val="24"/>
          <w:szCs w:val="24"/>
        </w:rPr>
        <w:t xml:space="preserve">3. Суд при разбирательстве уголовного дела, установив признаки преступления либо нарушение порядка принятия, регистрации заявления, сообщения о преступлении, выносит об этом частное определение, которое направляется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148. Поводы и основания для начала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Поводами к началу досудебного производства являются:</w:t>
      </w:r>
    </w:p>
    <w:p>
      <w:pPr>
        <w:spacing w:after="120"/>
        <w:ind w:firstLine="567"/>
        <w:jc w:val="both"/>
      </w:pPr>
      <w:r>
        <w:rPr>
          <w:rFonts w:ascii="Arial" w:cs="Arial" w:eastAsia="Arial" w:hAnsi="Arial"/>
          <w:sz w:val="24"/>
          <w:szCs w:val="24"/>
        </w:rPr>
        <w:t xml:space="preserve">1) заявления граждан о совершенном или готовящемся преступлении;</w:t>
      </w:r>
    </w:p>
    <w:p>
      <w:pPr>
        <w:spacing w:after="120"/>
        <w:ind w:firstLine="567"/>
        <w:jc w:val="both"/>
      </w:pPr>
      <w:r>
        <w:rPr>
          <w:rFonts w:ascii="Arial" w:cs="Arial" w:eastAsia="Arial" w:hAnsi="Arial"/>
          <w:sz w:val="24"/>
          <w:szCs w:val="24"/>
        </w:rPr>
        <w:t xml:space="preserve">2) сообщение уполномоченного лица организации о совершенном или готовящемся преступлении;</w:t>
      </w:r>
    </w:p>
    <w:p>
      <w:pPr>
        <w:spacing w:after="120"/>
        <w:ind w:firstLine="567"/>
        <w:jc w:val="both"/>
      </w:pPr>
      <w:r>
        <w:rPr>
          <w:rFonts w:ascii="Arial" w:cs="Arial" w:eastAsia="Arial" w:hAnsi="Arial"/>
          <w:sz w:val="24"/>
          <w:szCs w:val="24"/>
        </w:rPr>
        <w:t xml:space="preserve">3) рапорт должностного лица, органа дознания, следователя или прокурора о непосредственном обнаружении обстоятельств, которые свидетельствуют о совершенном или готовящемся преступлении;</w:t>
      </w:r>
    </w:p>
    <w:p>
      <w:pPr>
        <w:spacing w:after="120"/>
        <w:ind w:firstLine="567"/>
        <w:jc w:val="both"/>
      </w:pPr>
      <w:r>
        <w:rPr>
          <w:rFonts w:ascii="Arial" w:cs="Arial" w:eastAsia="Arial" w:hAnsi="Arial"/>
          <w:sz w:val="24"/>
          <w:szCs w:val="24"/>
        </w:rPr>
        <w:t xml:space="preserve">4) выделенные материалы уголовного дела, а также материалы досудебного производства, поступившие из иностранного государства.</w:t>
      </w:r>
    </w:p>
    <w:p>
      <w:pPr>
        <w:spacing w:after="120"/>
        <w:ind w:firstLine="567"/>
        <w:jc w:val="both"/>
      </w:pPr>
      <w:r>
        <w:rPr>
          <w:rFonts w:ascii="Arial" w:cs="Arial" w:eastAsia="Arial" w:hAnsi="Arial"/>
          <w:sz w:val="24"/>
          <w:szCs w:val="24"/>
        </w:rPr>
        <w:t xml:space="preserve">2. Основанием к возбуждению уголовного дела является наличие достаточных данных, указывающих на совершение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149. Заявления граждан о преступлении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Заявления граждан о совершенном или готовящемся преступлении могут быть устными или письменными. Письменное заявление должно быть подписано лицом, от которого оно исходит.</w:t>
      </w:r>
    </w:p>
    <w:p>
      <w:pPr>
        <w:spacing w:after="120"/>
        <w:ind w:firstLine="567"/>
        <w:jc w:val="both"/>
      </w:pPr>
      <w:r>
        <w:rPr>
          <w:rFonts w:ascii="Arial" w:cs="Arial" w:eastAsia="Arial" w:hAnsi="Arial"/>
          <w:sz w:val="24"/>
          <w:szCs w:val="24"/>
        </w:rPr>
        <w:t xml:space="preserve">2. Устные заявления заносятся в протокол, который подписывается заявителем, должностным лицом, принявшим заявление (орган дознания, следователь, прокурор). Протокол должен содержать сведения о заявителе, месте его жительства и работы, а также о документах, удостоверяющих личность заявителя.</w:t>
      </w:r>
    </w:p>
    <w:p>
      <w:pPr>
        <w:spacing w:after="120"/>
        <w:ind w:firstLine="567"/>
        <w:jc w:val="both"/>
      </w:pPr>
      <w:r>
        <w:rPr>
          <w:rFonts w:ascii="Arial" w:cs="Arial" w:eastAsia="Arial" w:hAnsi="Arial"/>
          <w:sz w:val="24"/>
          <w:szCs w:val="24"/>
        </w:rPr>
        <w:t xml:space="preserve">3. Заявитель предупреждается об уголовной ответственности за заведомо ложное сообщение, о чем в поданном заявлении или протоколе делается отметка, которая удостоверяется подписью заявителя.</w:t>
      </w:r>
    </w:p>
    <w:p>
      <w:pPr>
        <w:spacing w:after="120"/>
        <w:ind w:firstLine="567"/>
        <w:jc w:val="both"/>
      </w:pPr>
      <w:r>
        <w:rPr>
          <w:rFonts w:ascii="Arial" w:cs="Arial" w:eastAsia="Arial" w:hAnsi="Arial"/>
          <w:sz w:val="24"/>
          <w:szCs w:val="24"/>
        </w:rPr>
        <w:t xml:space="preserve">4. Анонимное заявление о преступлении не подлежит регистрации в Едином реестре преступлений и по нему досудебное производства не производится.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150. Сообщение уполномоченного лица организации о совершенном или готовящемся преступлении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Сообщение уполномоченного лица организации о совершенном или готовящемся преступлении должно быть сделано в письменной форме.</w:t>
      </w:r>
    </w:p>
    <w:p>
      <w:pPr>
        <w:spacing w:after="120"/>
        <w:ind w:firstLine="567"/>
        <w:jc w:val="both"/>
      </w:pPr>
      <w:r>
        <w:rPr>
          <w:rFonts w:ascii="Arial" w:cs="Arial" w:eastAsia="Arial" w:hAnsi="Arial"/>
          <w:sz w:val="24"/>
          <w:szCs w:val="24"/>
        </w:rPr>
        <w:t xml:space="preserve">2. К сообщению могут прилагаться документы и иные материалы, которыми подтверждаются обстоятельства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151. Рапорт об обнаружении признаков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Обнаружение должностным лицом органа дознания, следователем или прокурором сведений о совершенном или готовящемся преступлении при исполнении им своих должностных обязанностей, в том числе в средствах массовой информации и иных источниках, оформляется рапортом.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152. Действия органа дознания по факту совершенного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 факту совершенного преступления орган дознания принимает необходимые меры по охране места происшествия, сохранению следов преступления, а также осуществляет оперативно-розыскные и неотложные действия в целях обнаружения лица, совершившего преступление, отыскания похищенного имущества, выявления фактических данных, которые могут быть использованы в качестве доказательств, проводит допрос в порядке, предусмотренном пунктом 2 части 1 </w:t>
      </w:r>
      <w:r>
        <w:rPr>
          <w:rFonts w:ascii="Arial" w:cs="Arial" w:eastAsia="Arial" w:hAnsi="Arial"/>
          <w:sz w:val="24"/>
          <w:szCs w:val="24"/>
        </w:rPr>
        <w:t xml:space="preserve">статьи 153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avpcwxz7gnyaa_ixi4o-q">
        <w:r>
          <w:rPr>
            <w:rFonts w:ascii="Arial" w:cs="Arial" w:eastAsia="Arial" w:hAnsi="Arial"/>
            <w:i/>
            <w:iCs/>
            <w:color w:val="1D4ED8"/>
            <w:sz w:val="24"/>
            <w:szCs w:val="24"/>
            <w:u w:val="single"/>
          </w:rPr>
          <w:t xml:space="preserve">19 ноября 2024 года № 183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153. Порядок доследственной проверки и решения, принимаемые по ее результатам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прокурор безотлагательно, с момента получения повода к началу досудебного производства, предусмотренного </w:t>
      </w:r>
      <w:r>
        <w:rPr>
          <w:rFonts w:ascii="Arial" w:cs="Arial" w:eastAsia="Arial" w:hAnsi="Arial"/>
          <w:sz w:val="24"/>
          <w:szCs w:val="24"/>
        </w:rPr>
        <w:t xml:space="preserve">статьей 148</w:t>
      </w:r>
      <w:r>
        <w:rPr>
          <w:rFonts w:ascii="Arial" w:cs="Arial" w:eastAsia="Arial" w:hAnsi="Arial"/>
          <w:sz w:val="24"/>
          <w:szCs w:val="24"/>
        </w:rPr>
        <w:t xml:space="preserve"> настоящего Кодекса, обязаны начать доследственную проверку, в ходе которой вправе производить: </w:t>
      </w:r>
    </w:p>
    <w:p>
      <w:pPr>
        <w:spacing w:after="120"/>
        <w:ind w:firstLine="567"/>
        <w:jc w:val="both"/>
      </w:pPr>
      <w:r>
        <w:rPr>
          <w:rFonts w:ascii="Arial" w:cs="Arial" w:eastAsia="Arial" w:hAnsi="Arial"/>
          <w:sz w:val="24"/>
          <w:szCs w:val="24"/>
        </w:rPr>
        <w:t xml:space="preserve">1) осмотр места происшествия и осмотр трупа;</w:t>
      </w:r>
    </w:p>
    <w:p>
      <w:pPr>
        <w:spacing w:after="120"/>
        <w:ind w:firstLine="567"/>
        <w:jc w:val="both"/>
      </w:pPr>
      <w:r>
        <w:rPr>
          <w:rFonts w:ascii="Arial" w:cs="Arial" w:eastAsia="Arial" w:hAnsi="Arial"/>
          <w:sz w:val="24"/>
          <w:szCs w:val="24"/>
        </w:rPr>
        <w:t xml:space="preserve">2) допрос в качестве свидетеля с соблюдением требований статей </w:t>
      </w:r>
      <w:r>
        <w:rPr>
          <w:rFonts w:ascii="Arial" w:cs="Arial" w:eastAsia="Arial" w:hAnsi="Arial"/>
          <w:sz w:val="24"/>
          <w:szCs w:val="24"/>
        </w:rPr>
        <w:t xml:space="preserve">196</w:t>
      </w:r>
      <w:r>
        <w:rPr>
          <w:rFonts w:ascii="Arial" w:cs="Arial" w:eastAsia="Arial" w:hAnsi="Arial"/>
          <w:sz w:val="24"/>
          <w:szCs w:val="24"/>
        </w:rPr>
        <w:t xml:space="preserve">–</w:t>
      </w:r>
      <w:r>
        <w:rPr>
          <w:rFonts w:ascii="Arial" w:cs="Arial" w:eastAsia="Arial" w:hAnsi="Arial"/>
          <w:sz w:val="24"/>
          <w:szCs w:val="24"/>
        </w:rPr>
        <w:t xml:space="preserve">203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направление сторон на медиативную информационную встречу, за исключением случаев, когда они примирились самостоятельно;</w:t>
      </w:r>
    </w:p>
    <w:p>
      <w:pPr>
        <w:spacing w:after="120"/>
        <w:ind w:firstLine="567"/>
        <w:jc w:val="both"/>
      </w:pPr>
      <w:r>
        <w:rPr>
          <w:rFonts w:ascii="Arial" w:cs="Arial" w:eastAsia="Arial" w:hAnsi="Arial"/>
          <w:sz w:val="24"/>
          <w:szCs w:val="24"/>
        </w:rPr>
        <w:t xml:space="preserve">3) назначать производство экспертиз;</w:t>
      </w:r>
    </w:p>
    <w:p>
      <w:pPr>
        <w:spacing w:after="120"/>
        <w:ind w:firstLine="567"/>
        <w:jc w:val="both"/>
      </w:pPr>
      <w:r>
        <w:rPr>
          <w:rFonts w:ascii="Arial" w:cs="Arial" w:eastAsia="Arial" w:hAnsi="Arial"/>
          <w:sz w:val="24"/>
          <w:szCs w:val="24"/>
        </w:rPr>
        <w:t xml:space="preserve">4) получать образцы для сравнительного исследования, кроме порядка, предусмотренного </w:t>
      </w:r>
      <w:r>
        <w:rPr>
          <w:rFonts w:ascii="Arial" w:cs="Arial" w:eastAsia="Arial" w:hAnsi="Arial"/>
          <w:sz w:val="24"/>
          <w:szCs w:val="24"/>
        </w:rPr>
        <w:t xml:space="preserve">статьей 236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истребовать документы и предметы;</w:t>
      </w:r>
    </w:p>
    <w:p>
      <w:pPr>
        <w:spacing w:after="120"/>
        <w:ind w:firstLine="567"/>
        <w:jc w:val="both"/>
      </w:pPr>
      <w:r>
        <w:rPr>
          <w:rFonts w:ascii="Arial" w:cs="Arial" w:eastAsia="Arial" w:hAnsi="Arial"/>
          <w:sz w:val="24"/>
          <w:szCs w:val="24"/>
        </w:rPr>
        <w:t xml:space="preserve">6) давать органу дознания обязательные для исполнения письменные поручения о проведении оперативно-розыскных мероприятий.</w:t>
      </w:r>
    </w:p>
    <w:p>
      <w:pPr>
        <w:spacing w:after="120"/>
        <w:ind w:firstLine="567"/>
        <w:jc w:val="both"/>
      </w:pPr>
      <w:r>
        <w:rPr>
          <w:rFonts w:ascii="Arial" w:cs="Arial" w:eastAsia="Arial" w:hAnsi="Arial"/>
          <w:sz w:val="24"/>
          <w:szCs w:val="24"/>
        </w:rPr>
        <w:t xml:space="preserve">2. По результатам доследственной проверки следователь, прокурор принимает одно из следующих решений:</w:t>
      </w:r>
    </w:p>
    <w:p>
      <w:pPr>
        <w:spacing w:after="120"/>
        <w:ind w:firstLine="567"/>
        <w:jc w:val="both"/>
      </w:pPr>
      <w:r>
        <w:rPr>
          <w:rFonts w:ascii="Arial" w:cs="Arial" w:eastAsia="Arial" w:hAnsi="Arial"/>
          <w:sz w:val="24"/>
          <w:szCs w:val="24"/>
        </w:rPr>
        <w:t xml:space="preserve">1) о возбуждении уголовного дела;</w:t>
      </w:r>
    </w:p>
    <w:p>
      <w:pPr>
        <w:spacing w:after="120"/>
        <w:ind w:firstLine="567"/>
        <w:jc w:val="both"/>
      </w:pPr>
      <w:r>
        <w:rPr>
          <w:rFonts w:ascii="Arial" w:cs="Arial" w:eastAsia="Arial" w:hAnsi="Arial"/>
          <w:sz w:val="24"/>
          <w:szCs w:val="24"/>
        </w:rPr>
        <w:t xml:space="preserve">2) об отказе в возбуждении уголовного дела.</w:t>
      </w:r>
    </w:p>
    <w:p>
      <w:pPr>
        <w:spacing w:after="120"/>
        <w:ind w:firstLine="567"/>
        <w:jc w:val="both"/>
      </w:pPr>
      <w:r>
        <w:rPr>
          <w:rFonts w:ascii="Arial" w:cs="Arial" w:eastAsia="Arial" w:hAnsi="Arial"/>
          <w:sz w:val="24"/>
          <w:szCs w:val="24"/>
        </w:rPr>
        <w:t xml:space="preserve">3. Решение о возбуждении уголовного дела или об отказе в его возбуждении должно быть принято незамедлительно, но не позднее 10 суток с момента регистрации повода к началу досудебного производства.</w:t>
      </w:r>
    </w:p>
    <w:p>
      <w:pPr>
        <w:spacing w:after="120"/>
        <w:ind w:firstLine="567"/>
        <w:jc w:val="both"/>
      </w:pPr>
      <w:r>
        <w:rPr>
          <w:rFonts w:ascii="Arial" w:cs="Arial" w:eastAsia="Arial" w:hAnsi="Arial"/>
          <w:sz w:val="24"/>
          <w:szCs w:val="24"/>
        </w:rPr>
        <w:t xml:space="preserve">В случае невозможности принятия решения в указанный срок, этот срок может быть продлен прокурором до 20 суток по мотивированному постановлению следователя при наличии одного из следующих обстоятельств:</w:t>
      </w:r>
    </w:p>
    <w:p>
      <w:pPr>
        <w:spacing w:after="120"/>
        <w:ind w:firstLine="567"/>
        <w:jc w:val="both"/>
      </w:pPr>
      <w:r>
        <w:rPr>
          <w:rFonts w:ascii="Arial" w:cs="Arial" w:eastAsia="Arial" w:hAnsi="Arial"/>
          <w:sz w:val="24"/>
          <w:szCs w:val="24"/>
        </w:rPr>
        <w:t xml:space="preserve">1) назначение экспертизы, служебного расследования, документальной ревизии, требующих продолжительного времени для проведения;</w:t>
      </w:r>
    </w:p>
    <w:p>
      <w:pPr>
        <w:spacing w:after="120"/>
        <w:ind w:firstLine="567"/>
        <w:jc w:val="both"/>
      </w:pPr>
      <w:r>
        <w:rPr>
          <w:rFonts w:ascii="Arial" w:cs="Arial" w:eastAsia="Arial" w:hAnsi="Arial"/>
          <w:sz w:val="24"/>
          <w:szCs w:val="24"/>
        </w:rPr>
        <w:t xml:space="preserve">2) необходимость допроса свидетелей, находящихся в отдаленных местностях или уклоняющихся от явки по вызовам;</w:t>
      </w:r>
    </w:p>
    <w:p>
      <w:pPr>
        <w:spacing w:after="120"/>
        <w:ind w:firstLine="567"/>
        <w:jc w:val="both"/>
      </w:pPr>
      <w:r>
        <w:rPr>
          <w:rFonts w:ascii="Arial" w:cs="Arial" w:eastAsia="Arial" w:hAnsi="Arial"/>
          <w:sz w:val="24"/>
          <w:szCs w:val="24"/>
        </w:rPr>
        <w:t xml:space="preserve">3) в случае принятия решения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4. О возбуждении уголовного дела или об отказе в его возбуждении сообщается лицу, от которого поступило заявление или сообщение о преступлении. По его просьбе представляется копия соответствующего постановления.</w:t>
      </w:r>
    </w:p>
    <w:p>
      <w:pPr>
        <w:spacing w:after="120"/>
        <w:ind w:firstLine="567"/>
        <w:jc w:val="both"/>
      </w:pPr>
      <w:r>
        <w:rPr>
          <w:rFonts w:ascii="Arial" w:cs="Arial" w:eastAsia="Arial" w:hAnsi="Arial"/>
          <w:sz w:val="24"/>
          <w:szCs w:val="24"/>
        </w:rPr>
        <w:t xml:space="preserve">5. Если в полученном заявлении, сообщении имеются сведения о правонарушении следователь, прокурор обязан направить копию материалов на рассмотрение в порядке, установленном Кодексом Кыргызской Республики о правонарушениях, или дисциплинарном порядке.</w:t>
      </w:r>
    </w:p>
    <w:p>
      <w:pPr>
        <w:spacing w:after="120"/>
        <w:ind w:firstLine="567"/>
        <w:jc w:val="both"/>
      </w:pPr>
      <w:r>
        <w:rPr>
          <w:rFonts w:ascii="Arial" w:cs="Arial" w:eastAsia="Arial" w:hAnsi="Arial"/>
          <w:sz w:val="24"/>
          <w:szCs w:val="24"/>
        </w:rPr>
        <w:t xml:space="preserve">Если рассмотрение заявлений или сообщений относится к подведомственности других органов следователь, прокурор направляют заявление для рассмотрения по подведомственности.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wtnhnchyv8l0oyfrebura">
        <w:r>
          <w:rPr>
            <w:rFonts w:ascii="Arial" w:cs="Arial" w:eastAsia="Arial" w:hAnsi="Arial"/>
            <w:i/>
            <w:iCs/>
            <w:color w:val="1D4ED8"/>
            <w:sz w:val="24"/>
            <w:szCs w:val="24"/>
            <w:u w:val="single"/>
          </w:rPr>
          <w:t xml:space="preserve">19 ноября 2024 года № 183</w:t>
        </w:r>
      </w:hyperlink>
      <w:r>
        <w:rPr>
          <w:rFonts w:ascii="Arial" w:cs="Arial" w:eastAsia="Arial" w:hAnsi="Arial"/>
          <w:sz w:val="24"/>
          <w:szCs w:val="24"/>
        </w:rPr>
        <w:t xml:space="preserve">, </w:t>
      </w:r>
      <w:hyperlink w:history="1" r:id="rIdejl-dckahqneqsy_ticta">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h2lx56gse_mlz0qjkkauu">
        <w:r>
          <w:rPr>
            <w:rFonts w:ascii="Arial" w:cs="Arial" w:eastAsia="Arial" w:hAnsi="Arial"/>
            <w:i/>
            <w:iCs/>
            <w:color w:val="1D4ED8"/>
            <w:sz w:val="24"/>
            <w:szCs w:val="24"/>
            <w:u w:val="single"/>
          </w:rPr>
          <w:t xml:space="preserve">14 ноября 2025 года № 259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154. Отказ в возбуждении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дело не может быть возбуждено в случаях, предусмотренных частями 1 и 2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 а также:</w:t>
      </w:r>
    </w:p>
    <w:p>
      <w:pPr>
        <w:spacing w:after="120"/>
        <w:ind w:firstLine="567"/>
        <w:jc w:val="both"/>
      </w:pPr>
      <w:r>
        <w:rPr>
          <w:rFonts w:ascii="Arial" w:cs="Arial" w:eastAsia="Arial" w:hAnsi="Arial"/>
          <w:sz w:val="24"/>
          <w:szCs w:val="24"/>
        </w:rPr>
        <w:t xml:space="preserve">1) при отсутствии сведений о финансовых и экономических правонарушениях, в которых не имеются данные о сумме сокрытых налогов или таможенных платежей, причиненного ущерба, существенного вреда либо незаконного дохода, подтвержденных заключением эксперта, актами проверок, ревизий, аудита и другими документами;</w:t>
      </w:r>
    </w:p>
    <w:p>
      <w:pPr>
        <w:spacing w:after="120"/>
        <w:ind w:firstLine="567"/>
        <w:jc w:val="both"/>
      </w:pPr>
      <w:r>
        <w:rPr>
          <w:rFonts w:ascii="Arial" w:cs="Arial" w:eastAsia="Arial" w:hAnsi="Arial"/>
          <w:sz w:val="24"/>
          <w:szCs w:val="24"/>
        </w:rPr>
        <w:t xml:space="preserve">2) при неисполнении или ненадлежащем исполнении гражданско-правовых сделок, совершенных в письменной форме либо рассматриваемых в суде.</w:t>
      </w:r>
    </w:p>
    <w:p>
      <w:pPr>
        <w:spacing w:after="120"/>
        <w:ind w:firstLine="567"/>
        <w:jc w:val="both"/>
      </w:pPr>
      <w:r>
        <w:rPr>
          <w:rFonts w:ascii="Arial" w:cs="Arial" w:eastAsia="Arial" w:hAnsi="Arial"/>
          <w:sz w:val="24"/>
          <w:szCs w:val="24"/>
        </w:rPr>
        <w:t xml:space="preserve">2. При наличии обстоятельств, указанных в пунктах 1 и 2 части 1 настоящей статьи, постановление об отказе в возбуждении уголовного дела выносится без проведения доследственной проверки на основании пункта 2 части 1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 в течение 24 часов.</w:t>
      </w:r>
    </w:p>
    <w:p>
      <w:pPr>
        <w:spacing w:after="120"/>
        <w:ind w:firstLine="567"/>
        <w:jc w:val="both"/>
      </w:pPr>
      <w:r>
        <w:rPr>
          <w:rFonts w:ascii="Arial" w:cs="Arial" w:eastAsia="Arial" w:hAnsi="Arial"/>
          <w:sz w:val="24"/>
          <w:szCs w:val="24"/>
        </w:rPr>
        <w:t xml:space="preserve">3. При отсутствии оснований для возбуждения уголовного дела следователь, прокурор выносит постановление об отказе в возбуждении уголовного дела. В этом случае заверенная копия постановления направляется заявителю с разъяснением порядка обжалования.</w:t>
      </w:r>
    </w:p>
    <w:p>
      <w:pPr>
        <w:spacing w:after="120"/>
        <w:ind w:firstLine="567"/>
        <w:jc w:val="both"/>
      </w:pPr>
      <w:r>
        <w:rPr>
          <w:rFonts w:ascii="Arial" w:cs="Arial" w:eastAsia="Arial" w:hAnsi="Arial"/>
          <w:sz w:val="24"/>
          <w:szCs w:val="24"/>
        </w:rPr>
        <w:t xml:space="preserve">Принятое решение в 10-дневный срок с момента получения соответствующего извещения может быть обжаловано заявителем прокурору или в суд.</w:t>
      </w:r>
    </w:p>
    <w:p>
      <w:pPr>
        <w:spacing w:after="120"/>
        <w:ind w:firstLine="567"/>
        <w:jc w:val="both"/>
      </w:pPr>
      <w:r>
        <w:rPr>
          <w:rFonts w:ascii="Arial" w:cs="Arial" w:eastAsia="Arial" w:hAnsi="Arial"/>
          <w:sz w:val="24"/>
          <w:szCs w:val="24"/>
        </w:rPr>
        <w:t xml:space="preserve">4. В случае признания отказа в возбуждении уголовного дела незаконным или необоснованным прокурор выносит постановление об отмене постановления об отказе в возбуждении уголовного дела и возбуждении уголовного дела либо направляет материалы для проведения дополнительной доследственной проверки. Дополнительная проверка проводится в срок, установленный частью 3 </w:t>
      </w:r>
      <w:r>
        <w:rPr>
          <w:rFonts w:ascii="Arial" w:cs="Arial" w:eastAsia="Arial" w:hAnsi="Arial"/>
          <w:sz w:val="24"/>
          <w:szCs w:val="24"/>
        </w:rPr>
        <w:t xml:space="preserve">статьи 153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w:t>
      </w:r>
      <w:hyperlink w:history="1" r:id="rIdzufs5w0ywgwanuwxluov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155. Возбуждение уголовного дела частно-публичного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Дела о преступлениях частно-публичного обвинения возбуждаются не иначе как по заявлению потерпевшего, за исключением случаев, установленных настоящим Кодексом. Следствие и судебное разбирательство ведутся в общем порядке.</w:t>
      </w:r>
    </w:p>
    <w:p>
      <w:pPr>
        <w:spacing w:after="120"/>
        <w:ind w:firstLine="567"/>
        <w:jc w:val="both"/>
      </w:pPr>
      <w:r>
        <w:rPr>
          <w:rFonts w:ascii="Arial" w:cs="Arial" w:eastAsia="Arial" w:hAnsi="Arial"/>
          <w:sz w:val="24"/>
          <w:szCs w:val="24"/>
        </w:rPr>
        <w:t xml:space="preserve">2. Прокурор и следователь вправе по собственной инициативе возбудить производство по делу о преступлениях частно-публичного обвинения в случаях, если деяние затрагивает интересы:</w:t>
      </w:r>
    </w:p>
    <w:p>
      <w:pPr>
        <w:spacing w:after="120"/>
        <w:ind w:firstLine="567"/>
        <w:jc w:val="both"/>
      </w:pPr>
      <w:r>
        <w:rPr>
          <w:rFonts w:ascii="Arial" w:cs="Arial" w:eastAsia="Arial" w:hAnsi="Arial"/>
          <w:sz w:val="24"/>
          <w:szCs w:val="24"/>
        </w:rPr>
        <w:t xml:space="preserve">1) государства и общества;</w:t>
      </w:r>
    </w:p>
    <w:p>
      <w:pPr>
        <w:spacing w:after="120"/>
        <w:ind w:firstLine="567"/>
        <w:jc w:val="both"/>
      </w:pPr>
      <w:r>
        <w:rPr>
          <w:rFonts w:ascii="Arial" w:cs="Arial" w:eastAsia="Arial" w:hAnsi="Arial"/>
          <w:sz w:val="24"/>
          <w:szCs w:val="24"/>
        </w:rPr>
        <w:t xml:space="preserve">2) лица, находящегося в беспомощном или зависимом состоянии либо по другим причинам не способного самостоятельно воспользоваться принадлежащими ему правами.</w:t>
      </w:r>
    </w:p>
    <w:p>
      <w:pPr>
        <w:spacing w:after="120"/>
        <w:ind w:firstLine="567"/>
        <w:jc w:val="both"/>
      </w:pPr>
      <w:r>
        <w:rPr>
          <w:rFonts w:ascii="Arial" w:cs="Arial" w:eastAsia="Arial" w:hAnsi="Arial"/>
          <w:sz w:val="24"/>
          <w:szCs w:val="24"/>
        </w:rPr>
        <w:t xml:space="preserve">3. Копия постановления следователя о возбуждении уголовного дела направляется прокурору в течение 24 часов.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156. Возбуждение уголовного дела публичного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повода и основания, предусмотренных </w:t>
      </w:r>
      <w:r>
        <w:rPr>
          <w:rFonts w:ascii="Arial" w:cs="Arial" w:eastAsia="Arial" w:hAnsi="Arial"/>
          <w:sz w:val="24"/>
          <w:szCs w:val="24"/>
        </w:rPr>
        <w:t xml:space="preserve">статьей 148</w:t>
      </w:r>
      <w:r>
        <w:rPr>
          <w:rFonts w:ascii="Arial" w:cs="Arial" w:eastAsia="Arial" w:hAnsi="Arial"/>
          <w:sz w:val="24"/>
          <w:szCs w:val="24"/>
        </w:rPr>
        <w:t xml:space="preserve"> настоящего Кодекса, следователь, прокурор выносят постановление о возбуждении уголовного дела, которое формируется Единым реестром преступлений путем ввода соответствующих данных.</w:t>
      </w:r>
    </w:p>
    <w:p>
      <w:pPr>
        <w:spacing w:after="120"/>
        <w:ind w:firstLine="567"/>
        <w:jc w:val="both"/>
      </w:pPr>
      <w:r>
        <w:rPr>
          <w:rFonts w:ascii="Arial" w:cs="Arial" w:eastAsia="Arial" w:hAnsi="Arial"/>
          <w:sz w:val="24"/>
          <w:szCs w:val="24"/>
        </w:rPr>
        <w:t xml:space="preserve">2. В постановлении указываются время и место его вынесения, кем оно составлено, повод и основание к возбуждению уголовного дела, статья уголовного закона, по признакам которой оно возбуждается, а также дальнейшее движение дела. </w:t>
      </w:r>
    </w:p>
    <w:p>
      <w:pPr>
        <w:spacing w:after="120"/>
        <w:ind w:firstLine="567"/>
        <w:jc w:val="both"/>
      </w:pPr>
      <w:r>
        <w:rPr>
          <w:rFonts w:ascii="Arial" w:cs="Arial" w:eastAsia="Arial" w:hAnsi="Arial"/>
          <w:sz w:val="24"/>
          <w:szCs w:val="24"/>
        </w:rPr>
        <w:t xml:space="preserve">3. Копия постановления следователя о возбуждении уголовного дела направляется прокурору в течение 24 часов.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157. Направление дела после его возбуждения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вынесения постановления о возбуждении уголовного дела:</w:t>
      </w:r>
    </w:p>
    <w:p>
      <w:pPr>
        <w:spacing w:after="120"/>
        <w:ind w:firstLine="567"/>
        <w:jc w:val="both"/>
      </w:pPr>
      <w:r>
        <w:rPr>
          <w:rFonts w:ascii="Arial" w:cs="Arial" w:eastAsia="Arial" w:hAnsi="Arial"/>
          <w:sz w:val="24"/>
          <w:szCs w:val="24"/>
        </w:rPr>
        <w:t xml:space="preserve">1) следователь принимает дело к своему производству и приступает к расследованию, о чем выносит постановление либо передает дело прокурору для направления дела по подследственности или территориальности;</w:t>
      </w:r>
    </w:p>
    <w:p>
      <w:pPr>
        <w:spacing w:after="120"/>
        <w:ind w:firstLine="567"/>
        <w:jc w:val="both"/>
      </w:pPr>
      <w:r>
        <w:rPr>
          <w:rFonts w:ascii="Arial" w:cs="Arial" w:eastAsia="Arial" w:hAnsi="Arial"/>
          <w:sz w:val="24"/>
          <w:szCs w:val="24"/>
        </w:rPr>
        <w:t xml:space="preserve">2) прокурор направляет дело следователю для производства следствия.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21. Общие условия производства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158. Органы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Следствие по уголовным делам производится в соответствии с определенной настоящим Кодексом подследственностью следователями органов военной прокуратуры, внутренних дел, национальной безопасности, уголовно-исполнительной системы, таможенных органов.</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КР от </w:t>
      </w:r>
      <w:hyperlink w:history="1" r:id="rIdfspbmouku7i6ra54dxmte">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9ykbbjzq8fcc7jw6jqh1u">
        <w:r>
          <w:rPr>
            <w:rFonts w:ascii="Arial" w:cs="Arial" w:eastAsia="Arial" w:hAnsi="Arial"/>
            <w:i/>
            <w:iCs/>
            <w:color w:val="1D4ED8"/>
            <w:sz w:val="24"/>
            <w:szCs w:val="24"/>
            <w:u w:val="single"/>
          </w:rPr>
          <w:t xml:space="preserve">3 июля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159. Подследственность</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Следователями органов внутренних дел проводится следствие по уголовным делам о преступлениях против жизни (</w:t>
      </w:r>
      <w:r>
        <w:rPr>
          <w:rFonts w:ascii="Arial" w:cs="Arial" w:eastAsia="Arial" w:hAnsi="Arial"/>
          <w:sz w:val="24"/>
          <w:szCs w:val="24"/>
        </w:rPr>
        <w:t xml:space="preserve">статьи 122</w:t>
      </w:r>
      <w:r>
        <w:rPr>
          <w:rFonts w:ascii="Arial" w:cs="Arial" w:eastAsia="Arial" w:hAnsi="Arial"/>
          <w:sz w:val="24"/>
          <w:szCs w:val="24"/>
        </w:rPr>
        <w:t xml:space="preserve">-</w:t>
      </w:r>
      <w:r>
        <w:rPr>
          <w:rFonts w:ascii="Arial" w:cs="Arial" w:eastAsia="Arial" w:hAnsi="Arial"/>
          <w:sz w:val="24"/>
          <w:szCs w:val="24"/>
        </w:rPr>
        <w:t xml:space="preserve">129</w:t>
      </w:r>
      <w:r>
        <w:rPr>
          <w:rFonts w:ascii="Arial" w:cs="Arial" w:eastAsia="Arial" w:hAnsi="Arial"/>
          <w:sz w:val="24"/>
          <w:szCs w:val="24"/>
        </w:rPr>
        <w:t xml:space="preserve"> Уголовного кодекса); о преступлениях против здоровья (</w:t>
      </w:r>
      <w:r>
        <w:rPr>
          <w:rFonts w:ascii="Arial" w:cs="Arial" w:eastAsia="Arial" w:hAnsi="Arial"/>
          <w:sz w:val="24"/>
          <w:szCs w:val="24"/>
        </w:rPr>
        <w:t xml:space="preserve">статьи 130</w:t>
      </w:r>
      <w:r>
        <w:rPr>
          <w:rFonts w:ascii="Arial" w:cs="Arial" w:eastAsia="Arial" w:hAnsi="Arial"/>
          <w:sz w:val="24"/>
          <w:szCs w:val="24"/>
        </w:rPr>
        <w:t xml:space="preserve">-</w:t>
      </w:r>
      <w:r>
        <w:rPr>
          <w:rFonts w:ascii="Arial" w:cs="Arial" w:eastAsia="Arial" w:hAnsi="Arial"/>
          <w:sz w:val="24"/>
          <w:szCs w:val="24"/>
        </w:rPr>
        <w:t xml:space="preserve">136</w:t>
      </w:r>
      <w:r>
        <w:rPr>
          <w:rFonts w:ascii="Arial" w:cs="Arial" w:eastAsia="Arial" w:hAnsi="Arial"/>
          <w:sz w:val="24"/>
          <w:szCs w:val="24"/>
        </w:rPr>
        <w:t xml:space="preserve">, </w:t>
      </w:r>
      <w:r>
        <w:rPr>
          <w:rFonts w:ascii="Arial" w:cs="Arial" w:eastAsia="Arial" w:hAnsi="Arial"/>
          <w:sz w:val="24"/>
          <w:szCs w:val="24"/>
        </w:rPr>
        <w:t xml:space="preserve">138</w:t>
      </w:r>
      <w:r>
        <w:rPr>
          <w:rFonts w:ascii="Arial" w:cs="Arial" w:eastAsia="Arial" w:hAnsi="Arial"/>
          <w:sz w:val="24"/>
          <w:szCs w:val="24"/>
        </w:rPr>
        <w:t xml:space="preserve">, </w:t>
      </w:r>
      <w:r>
        <w:rPr>
          <w:rFonts w:ascii="Arial" w:cs="Arial" w:eastAsia="Arial" w:hAnsi="Arial"/>
          <w:sz w:val="24"/>
          <w:szCs w:val="24"/>
        </w:rPr>
        <w:t xml:space="preserve">139</w:t>
      </w:r>
      <w:r>
        <w:rPr>
          <w:rFonts w:ascii="Arial" w:cs="Arial" w:eastAsia="Arial" w:hAnsi="Arial"/>
          <w:sz w:val="24"/>
          <w:szCs w:val="24"/>
        </w:rPr>
        <w:t xml:space="preserve"> Уголовного кодекса); о преступлениях, ставящих в опасность жизнь и здоровье человека (</w:t>
      </w:r>
      <w:r>
        <w:rPr>
          <w:rFonts w:ascii="Arial" w:cs="Arial" w:eastAsia="Arial" w:hAnsi="Arial"/>
          <w:sz w:val="24"/>
          <w:szCs w:val="24"/>
        </w:rPr>
        <w:t xml:space="preserve">статьи 140</w:t>
      </w:r>
      <w:r>
        <w:rPr>
          <w:rFonts w:ascii="Arial" w:cs="Arial" w:eastAsia="Arial" w:hAnsi="Arial"/>
          <w:sz w:val="24"/>
          <w:szCs w:val="24"/>
        </w:rPr>
        <w:t xml:space="preserve">-</w:t>
      </w:r>
      <w:r>
        <w:rPr>
          <w:rFonts w:ascii="Arial" w:cs="Arial" w:eastAsia="Arial" w:hAnsi="Arial"/>
          <w:sz w:val="24"/>
          <w:szCs w:val="24"/>
        </w:rPr>
        <w:t xml:space="preserve">145</w:t>
      </w:r>
      <w:r>
        <w:rPr>
          <w:rFonts w:ascii="Arial" w:cs="Arial" w:eastAsia="Arial" w:hAnsi="Arial"/>
          <w:sz w:val="24"/>
          <w:szCs w:val="24"/>
        </w:rPr>
        <w:t xml:space="preserve"> Уголовного кодекса); о преступлениях в сфере медицинского и фармацевтического обслуживания личности (</w:t>
      </w:r>
      <w:r>
        <w:rPr>
          <w:rFonts w:ascii="Arial" w:cs="Arial" w:eastAsia="Arial" w:hAnsi="Arial"/>
          <w:sz w:val="24"/>
          <w:szCs w:val="24"/>
        </w:rPr>
        <w:t xml:space="preserve">статьи 146</w:t>
      </w:r>
      <w:r>
        <w:rPr>
          <w:rFonts w:ascii="Arial" w:cs="Arial" w:eastAsia="Arial" w:hAnsi="Arial"/>
          <w:sz w:val="24"/>
          <w:szCs w:val="24"/>
        </w:rPr>
        <w:t xml:space="preserve">-</w:t>
      </w:r>
      <w:r>
        <w:rPr>
          <w:rFonts w:ascii="Arial" w:cs="Arial" w:eastAsia="Arial" w:hAnsi="Arial"/>
          <w:sz w:val="24"/>
          <w:szCs w:val="24"/>
        </w:rPr>
        <w:t xml:space="preserve">153</w:t>
      </w:r>
      <w:r>
        <w:rPr>
          <w:rFonts w:ascii="Arial" w:cs="Arial" w:eastAsia="Arial" w:hAnsi="Arial"/>
          <w:sz w:val="24"/>
          <w:szCs w:val="24"/>
        </w:rPr>
        <w:t xml:space="preserve"> Уголовного кодекса); о преступлениях против половой неприкосновенности и половой свободы (</w:t>
      </w:r>
      <w:r>
        <w:rPr>
          <w:rFonts w:ascii="Arial" w:cs="Arial" w:eastAsia="Arial" w:hAnsi="Arial"/>
          <w:sz w:val="24"/>
          <w:szCs w:val="24"/>
        </w:rPr>
        <w:t xml:space="preserve">статьи 154</w:t>
      </w:r>
      <w:r>
        <w:rPr>
          <w:rFonts w:ascii="Arial" w:cs="Arial" w:eastAsia="Arial" w:hAnsi="Arial"/>
          <w:sz w:val="24"/>
          <w:szCs w:val="24"/>
        </w:rPr>
        <w:t xml:space="preserve">-</w:t>
      </w:r>
      <w:r>
        <w:rPr>
          <w:rFonts w:ascii="Arial" w:cs="Arial" w:eastAsia="Arial" w:hAnsi="Arial"/>
          <w:sz w:val="24"/>
          <w:szCs w:val="24"/>
        </w:rPr>
        <w:t xml:space="preserve">156</w:t>
      </w:r>
      <w:r>
        <w:rPr>
          <w:rFonts w:ascii="Arial" w:cs="Arial" w:eastAsia="Arial" w:hAnsi="Arial"/>
          <w:sz w:val="24"/>
          <w:szCs w:val="24"/>
        </w:rPr>
        <w:t xml:space="preserve"> Уголовного кодекса); о преступлениях против духовно-нравственного здоровья личности (</w:t>
      </w:r>
      <w:r>
        <w:rPr>
          <w:rFonts w:ascii="Arial" w:cs="Arial" w:eastAsia="Arial" w:hAnsi="Arial"/>
          <w:sz w:val="24"/>
          <w:szCs w:val="24"/>
        </w:rPr>
        <w:t xml:space="preserve">статьи 157</w:t>
      </w:r>
      <w:r>
        <w:rPr>
          <w:rFonts w:ascii="Arial" w:cs="Arial" w:eastAsia="Arial" w:hAnsi="Arial"/>
          <w:sz w:val="24"/>
          <w:szCs w:val="24"/>
        </w:rPr>
        <w:t xml:space="preserve">-</w:t>
      </w:r>
      <w:r>
        <w:rPr>
          <w:rFonts w:ascii="Arial" w:cs="Arial" w:eastAsia="Arial" w:hAnsi="Arial"/>
          <w:sz w:val="24"/>
          <w:szCs w:val="24"/>
        </w:rPr>
        <w:t xml:space="preserve">164</w:t>
      </w:r>
      <w:r>
        <w:rPr>
          <w:rFonts w:ascii="Arial" w:cs="Arial" w:eastAsia="Arial" w:hAnsi="Arial"/>
          <w:sz w:val="24"/>
          <w:szCs w:val="24"/>
        </w:rPr>
        <w:t xml:space="preserve"> Уголовного кодекса); о преступлениях против личной свободы человека (</w:t>
      </w:r>
      <w:r>
        <w:rPr>
          <w:rFonts w:ascii="Arial" w:cs="Arial" w:eastAsia="Arial" w:hAnsi="Arial"/>
          <w:sz w:val="24"/>
          <w:szCs w:val="24"/>
        </w:rPr>
        <w:t xml:space="preserve">статьи 165</w:t>
      </w:r>
      <w:r>
        <w:rPr>
          <w:rFonts w:ascii="Arial" w:cs="Arial" w:eastAsia="Arial" w:hAnsi="Arial"/>
          <w:sz w:val="24"/>
          <w:szCs w:val="24"/>
        </w:rPr>
        <w:t xml:space="preserve">-</w:t>
      </w:r>
      <w:r>
        <w:rPr>
          <w:rFonts w:ascii="Arial" w:cs="Arial" w:eastAsia="Arial" w:hAnsi="Arial"/>
          <w:sz w:val="24"/>
          <w:szCs w:val="24"/>
        </w:rPr>
        <w:t xml:space="preserve">171</w:t>
      </w:r>
      <w:r>
        <w:rPr>
          <w:rFonts w:ascii="Arial" w:cs="Arial" w:eastAsia="Arial" w:hAnsi="Arial"/>
          <w:sz w:val="24"/>
          <w:szCs w:val="24"/>
        </w:rPr>
        <w:t xml:space="preserve"> Уголовного кодекса); о преступлениях против интересов детей и уклада семейных отношений (</w:t>
      </w:r>
      <w:r>
        <w:rPr>
          <w:rFonts w:ascii="Arial" w:cs="Arial" w:eastAsia="Arial" w:hAnsi="Arial"/>
          <w:sz w:val="24"/>
          <w:szCs w:val="24"/>
        </w:rPr>
        <w:t xml:space="preserve">статьи 172</w:t>
      </w:r>
      <w:r>
        <w:rPr>
          <w:rFonts w:ascii="Arial" w:cs="Arial" w:eastAsia="Arial" w:hAnsi="Arial"/>
          <w:sz w:val="24"/>
          <w:szCs w:val="24"/>
        </w:rPr>
        <w:t xml:space="preserve">-</w:t>
      </w: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183</w:t>
      </w:r>
      <w:r>
        <w:rPr>
          <w:rFonts w:ascii="Arial" w:cs="Arial" w:eastAsia="Arial" w:hAnsi="Arial"/>
          <w:sz w:val="24"/>
          <w:szCs w:val="24"/>
        </w:rPr>
        <w:t xml:space="preserve">-</w:t>
      </w:r>
      <w:r>
        <w:rPr>
          <w:rFonts w:ascii="Arial" w:cs="Arial" w:eastAsia="Arial" w:hAnsi="Arial"/>
          <w:sz w:val="24"/>
          <w:szCs w:val="24"/>
        </w:rPr>
        <w:t xml:space="preserve">188</w:t>
      </w:r>
      <w:r>
        <w:rPr>
          <w:rFonts w:ascii="Arial" w:cs="Arial" w:eastAsia="Arial" w:hAnsi="Arial"/>
          <w:sz w:val="24"/>
          <w:szCs w:val="24"/>
        </w:rPr>
        <w:t xml:space="preserve"> Уголовного кодекса); о преступлениях против гражданских и иных прав человека (</w:t>
      </w:r>
      <w:r>
        <w:rPr>
          <w:rFonts w:ascii="Arial" w:cs="Arial" w:eastAsia="Arial" w:hAnsi="Arial"/>
          <w:sz w:val="24"/>
          <w:szCs w:val="24"/>
        </w:rPr>
        <w:t xml:space="preserve">статьи 189</w:t>
      </w:r>
      <w:r>
        <w:rPr>
          <w:rFonts w:ascii="Arial" w:cs="Arial" w:eastAsia="Arial" w:hAnsi="Arial"/>
          <w:sz w:val="24"/>
          <w:szCs w:val="24"/>
        </w:rPr>
        <w:t xml:space="preserve">, </w:t>
      </w:r>
      <w:r>
        <w:rPr>
          <w:rFonts w:ascii="Arial" w:cs="Arial" w:eastAsia="Arial" w:hAnsi="Arial"/>
          <w:sz w:val="24"/>
          <w:szCs w:val="24"/>
        </w:rPr>
        <w:t xml:space="preserve">190</w:t>
      </w:r>
      <w:r>
        <w:rPr>
          <w:rFonts w:ascii="Arial" w:cs="Arial" w:eastAsia="Arial" w:hAnsi="Arial"/>
          <w:sz w:val="24"/>
          <w:szCs w:val="24"/>
        </w:rPr>
        <w:t xml:space="preserve">, </w:t>
      </w:r>
      <w:r>
        <w:rPr>
          <w:rFonts w:ascii="Arial" w:cs="Arial" w:eastAsia="Arial" w:hAnsi="Arial"/>
          <w:sz w:val="24"/>
          <w:szCs w:val="24"/>
        </w:rPr>
        <w:t xml:space="preserve">193</w:t>
      </w:r>
      <w:r>
        <w:rPr>
          <w:rFonts w:ascii="Arial" w:cs="Arial" w:eastAsia="Arial" w:hAnsi="Arial"/>
          <w:sz w:val="24"/>
          <w:szCs w:val="24"/>
        </w:rPr>
        <w:t xml:space="preserve">-</w:t>
      </w:r>
      <w:r>
        <w:rPr>
          <w:rFonts w:ascii="Arial" w:cs="Arial" w:eastAsia="Arial" w:hAnsi="Arial"/>
          <w:sz w:val="24"/>
          <w:szCs w:val="24"/>
        </w:rPr>
        <w:t xml:space="preserve">204</w:t>
      </w:r>
      <w:r>
        <w:rPr>
          <w:rFonts w:ascii="Arial" w:cs="Arial" w:eastAsia="Arial" w:hAnsi="Arial"/>
          <w:sz w:val="24"/>
          <w:szCs w:val="24"/>
        </w:rPr>
        <w:t xml:space="preserve"> Уголовного кодекса); о преступлениях против собственности (</w:t>
      </w:r>
      <w:r>
        <w:rPr>
          <w:rFonts w:ascii="Arial" w:cs="Arial" w:eastAsia="Arial" w:hAnsi="Arial"/>
          <w:sz w:val="24"/>
          <w:szCs w:val="24"/>
        </w:rPr>
        <w:t xml:space="preserve">статьи 205</w:t>
      </w:r>
      <w:r>
        <w:rPr>
          <w:rFonts w:ascii="Arial" w:cs="Arial" w:eastAsia="Arial" w:hAnsi="Arial"/>
          <w:sz w:val="24"/>
          <w:szCs w:val="24"/>
        </w:rPr>
        <w:t xml:space="preserve">-</w:t>
      </w:r>
      <w:r>
        <w:rPr>
          <w:rFonts w:ascii="Arial" w:cs="Arial" w:eastAsia="Arial" w:hAnsi="Arial"/>
          <w:sz w:val="24"/>
          <w:szCs w:val="24"/>
        </w:rPr>
        <w:t xml:space="preserve">217</w:t>
      </w:r>
      <w:r>
        <w:rPr>
          <w:rFonts w:ascii="Arial" w:cs="Arial" w:eastAsia="Arial" w:hAnsi="Arial"/>
          <w:sz w:val="24"/>
          <w:szCs w:val="24"/>
        </w:rPr>
        <w:t xml:space="preserve"> Уголовного кодекса); о преступлениях против порядка осуществления экономической деятельности (</w:t>
      </w:r>
      <w:r>
        <w:rPr>
          <w:rFonts w:ascii="Arial" w:cs="Arial" w:eastAsia="Arial" w:hAnsi="Arial"/>
          <w:sz w:val="24"/>
          <w:szCs w:val="24"/>
        </w:rPr>
        <w:t xml:space="preserve">статьи 218</w:t>
      </w:r>
      <w:r>
        <w:rPr>
          <w:rFonts w:ascii="Arial" w:cs="Arial" w:eastAsia="Arial" w:hAnsi="Arial"/>
          <w:sz w:val="24"/>
          <w:szCs w:val="24"/>
        </w:rPr>
        <w:t xml:space="preserve">, </w:t>
      </w:r>
      <w:r>
        <w:rPr>
          <w:rFonts w:ascii="Arial" w:cs="Arial" w:eastAsia="Arial" w:hAnsi="Arial"/>
          <w:sz w:val="24"/>
          <w:szCs w:val="24"/>
        </w:rPr>
        <w:t xml:space="preserve">219</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220</w:t>
      </w:r>
      <w:r>
        <w:rPr>
          <w:rFonts w:ascii="Arial" w:cs="Arial" w:eastAsia="Arial" w:hAnsi="Arial"/>
          <w:sz w:val="24"/>
          <w:szCs w:val="24"/>
        </w:rPr>
        <w:t xml:space="preserve">, </w:t>
      </w: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223</w:t>
      </w:r>
      <w:r>
        <w:rPr>
          <w:rFonts w:ascii="Arial" w:cs="Arial" w:eastAsia="Arial" w:hAnsi="Arial"/>
          <w:sz w:val="24"/>
          <w:szCs w:val="24"/>
        </w:rPr>
        <w:t xml:space="preserve">-</w:t>
      </w: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Уголовного кодекса); о преступлениях в денежно-кредитной и валютной сфере (</w:t>
      </w:r>
      <w:r>
        <w:rPr>
          <w:rFonts w:ascii="Arial" w:cs="Arial" w:eastAsia="Arial" w:hAnsi="Arial"/>
          <w:sz w:val="24"/>
          <w:szCs w:val="24"/>
        </w:rPr>
        <w:t xml:space="preserve">статья 232</w:t>
      </w:r>
      <w:r>
        <w:rPr>
          <w:rFonts w:ascii="Arial" w:cs="Arial" w:eastAsia="Arial" w:hAnsi="Arial"/>
          <w:sz w:val="24"/>
          <w:szCs w:val="24"/>
        </w:rPr>
        <w:t xml:space="preserve"> Уголовного кодекса); о преступлениях в сфере налогообложения (</w:t>
      </w:r>
      <w:r>
        <w:rPr>
          <w:rFonts w:ascii="Arial" w:cs="Arial" w:eastAsia="Arial" w:hAnsi="Arial"/>
          <w:sz w:val="24"/>
          <w:szCs w:val="24"/>
        </w:rPr>
        <w:t xml:space="preserve">статьи 238</w:t>
      </w:r>
      <w:r>
        <w:rPr>
          <w:rFonts w:ascii="Arial" w:cs="Arial" w:eastAsia="Arial" w:hAnsi="Arial"/>
          <w:sz w:val="24"/>
          <w:szCs w:val="24"/>
        </w:rPr>
        <w:t xml:space="preserve">-</w:t>
      </w:r>
      <w:r>
        <w:rPr>
          <w:rFonts w:ascii="Arial" w:cs="Arial" w:eastAsia="Arial" w:hAnsi="Arial"/>
          <w:sz w:val="24"/>
          <w:szCs w:val="24"/>
        </w:rPr>
        <w:t xml:space="preserve">240</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Уголовного кодекса); о преступлениях против интересов службы в коммерческих и иных организациях (</w:t>
      </w:r>
      <w:r>
        <w:rPr>
          <w:rFonts w:ascii="Arial" w:cs="Arial" w:eastAsia="Arial" w:hAnsi="Arial"/>
          <w:sz w:val="24"/>
          <w:szCs w:val="24"/>
        </w:rPr>
        <w:t xml:space="preserve">статьи 246</w:t>
      </w:r>
      <w:r>
        <w:rPr>
          <w:rFonts w:ascii="Arial" w:cs="Arial" w:eastAsia="Arial" w:hAnsi="Arial"/>
          <w:sz w:val="24"/>
          <w:szCs w:val="24"/>
        </w:rPr>
        <w:t xml:space="preserve">-</w:t>
      </w:r>
      <w:r>
        <w:rPr>
          <w:rFonts w:ascii="Arial" w:cs="Arial" w:eastAsia="Arial" w:hAnsi="Arial"/>
          <w:sz w:val="24"/>
          <w:szCs w:val="24"/>
        </w:rPr>
        <w:t xml:space="preserve">249</w:t>
      </w:r>
      <w:r>
        <w:rPr>
          <w:rFonts w:ascii="Arial" w:cs="Arial" w:eastAsia="Arial" w:hAnsi="Arial"/>
          <w:sz w:val="24"/>
          <w:szCs w:val="24"/>
        </w:rPr>
        <w:t xml:space="preserve"> Уголовного кодекса); о преступлениях против общественной безопасности (</w:t>
      </w:r>
      <w:r>
        <w:rPr>
          <w:rFonts w:ascii="Arial" w:cs="Arial" w:eastAsia="Arial" w:hAnsi="Arial"/>
          <w:sz w:val="24"/>
          <w:szCs w:val="24"/>
        </w:rPr>
        <w:t xml:space="preserve">статьи 260</w:t>
      </w:r>
      <w:r>
        <w:rPr>
          <w:rFonts w:ascii="Arial" w:cs="Arial" w:eastAsia="Arial" w:hAnsi="Arial"/>
          <w:sz w:val="24"/>
          <w:szCs w:val="24"/>
        </w:rPr>
        <w:t xml:space="preserve">-</w:t>
      </w:r>
      <w:r>
        <w:rPr>
          <w:rFonts w:ascii="Arial" w:cs="Arial" w:eastAsia="Arial" w:hAnsi="Arial"/>
          <w:sz w:val="24"/>
          <w:szCs w:val="24"/>
        </w:rPr>
        <w:t xml:space="preserve">263</w:t>
      </w:r>
      <w:r>
        <w:rPr>
          <w:rFonts w:ascii="Arial" w:cs="Arial" w:eastAsia="Arial" w:hAnsi="Arial"/>
          <w:sz w:val="24"/>
          <w:szCs w:val="24"/>
        </w:rPr>
        <w:t xml:space="preserve">, </w:t>
      </w:r>
      <w:r>
        <w:rPr>
          <w:rFonts w:ascii="Arial" w:cs="Arial" w:eastAsia="Arial" w:hAnsi="Arial"/>
          <w:sz w:val="24"/>
          <w:szCs w:val="24"/>
        </w:rPr>
        <w:t xml:space="preserve">267</w:t>
      </w:r>
      <w:r>
        <w:rPr>
          <w:rFonts w:ascii="Arial" w:cs="Arial" w:eastAsia="Arial" w:hAnsi="Arial"/>
          <w:sz w:val="24"/>
          <w:szCs w:val="24"/>
        </w:rPr>
        <w:t xml:space="preserve">-</w:t>
      </w:r>
      <w:r>
        <w:rPr>
          <w:rFonts w:ascii="Arial" w:cs="Arial" w:eastAsia="Arial" w:hAnsi="Arial"/>
          <w:sz w:val="24"/>
          <w:szCs w:val="24"/>
        </w:rPr>
        <w:t xml:space="preserve">271</w:t>
      </w:r>
      <w:r>
        <w:rPr>
          <w:rFonts w:ascii="Arial" w:cs="Arial" w:eastAsia="Arial" w:hAnsi="Arial"/>
          <w:sz w:val="24"/>
          <w:szCs w:val="24"/>
        </w:rPr>
        <w:t xml:space="preserve"> Уголовного кодекса); о преступлениях против безопасности в промышленности, строительстве и сфере обращения с источниками повышенной опасности (</w:t>
      </w:r>
      <w:r>
        <w:rPr>
          <w:rFonts w:ascii="Arial" w:cs="Arial" w:eastAsia="Arial" w:hAnsi="Arial"/>
          <w:sz w:val="24"/>
          <w:szCs w:val="24"/>
        </w:rPr>
        <w:t xml:space="preserve">статьи 272</w:t>
      </w:r>
      <w:r>
        <w:rPr>
          <w:rFonts w:ascii="Arial" w:cs="Arial" w:eastAsia="Arial" w:hAnsi="Arial"/>
          <w:sz w:val="24"/>
          <w:szCs w:val="24"/>
        </w:rPr>
        <w:t xml:space="preserve">-</w:t>
      </w:r>
      <w:r>
        <w:rPr>
          <w:rFonts w:ascii="Arial" w:cs="Arial" w:eastAsia="Arial" w:hAnsi="Arial"/>
          <w:sz w:val="24"/>
          <w:szCs w:val="24"/>
        </w:rPr>
        <w:t xml:space="preserve">277</w:t>
      </w:r>
      <w:r>
        <w:rPr>
          <w:rFonts w:ascii="Arial" w:cs="Arial" w:eastAsia="Arial" w:hAnsi="Arial"/>
          <w:sz w:val="24"/>
          <w:szCs w:val="24"/>
        </w:rPr>
        <w:t xml:space="preserve"> Уголовного кодекса); о преступлениях против общественного порядка (</w:t>
      </w:r>
      <w:r>
        <w:rPr>
          <w:rFonts w:ascii="Arial" w:cs="Arial" w:eastAsia="Arial" w:hAnsi="Arial"/>
          <w:sz w:val="24"/>
          <w:szCs w:val="24"/>
        </w:rPr>
        <w:t xml:space="preserve">статьи 278</w:t>
      </w:r>
      <w:r>
        <w:rPr>
          <w:rFonts w:ascii="Arial" w:cs="Arial" w:eastAsia="Arial" w:hAnsi="Arial"/>
          <w:sz w:val="24"/>
          <w:szCs w:val="24"/>
        </w:rPr>
        <w:t xml:space="preserve">-</w:t>
      </w:r>
      <w:r>
        <w:rPr>
          <w:rFonts w:ascii="Arial" w:cs="Arial" w:eastAsia="Arial" w:hAnsi="Arial"/>
          <w:sz w:val="24"/>
          <w:szCs w:val="24"/>
        </w:rPr>
        <w:t xml:space="preserve">281</w:t>
      </w:r>
      <w:r>
        <w:rPr>
          <w:rFonts w:ascii="Arial" w:cs="Arial" w:eastAsia="Arial" w:hAnsi="Arial"/>
          <w:sz w:val="24"/>
          <w:szCs w:val="24"/>
        </w:rPr>
        <w:t xml:space="preserve"> Уголовного кодекса); о преступлениях в сфере оборота наркотических средств, психотропных веществ, их аналогов и прекурсоров (статьи </w:t>
      </w:r>
      <w:hyperlink w:history="1" r:id="rId4_3ph2j2h-rrzao8s6dhd">
        <w:r>
          <w:rPr>
            <w:rFonts w:ascii="Arial" w:cs="Arial" w:eastAsia="Arial" w:hAnsi="Arial"/>
            <w:color w:val="1D4ED8"/>
            <w:sz w:val="24"/>
            <w:szCs w:val="24"/>
            <w:u w:val="single"/>
          </w:rPr>
          <w:t xml:space="preserve">282</w:t>
        </w:r>
      </w:hyperlink>
      <w:r>
        <w:rPr>
          <w:rFonts w:ascii="Arial" w:cs="Arial" w:eastAsia="Arial" w:hAnsi="Arial"/>
          <w:sz w:val="24"/>
          <w:szCs w:val="24"/>
        </w:rPr>
        <w:t xml:space="preserve">-</w:t>
      </w:r>
      <w:hyperlink w:history="1" r:id="rIdxzx2y9ocnteufi2bk5jin">
        <w:r>
          <w:rPr>
            <w:rFonts w:ascii="Arial" w:cs="Arial" w:eastAsia="Arial" w:hAnsi="Arial"/>
            <w:color w:val="1D4ED8"/>
            <w:sz w:val="24"/>
            <w:szCs w:val="24"/>
            <w:u w:val="single"/>
          </w:rPr>
          <w:t xml:space="preserve">284</w:t>
        </w:r>
      </w:hyperlink>
      <w:r>
        <w:rPr>
          <w:rFonts w:ascii="Arial" w:cs="Arial" w:eastAsia="Arial" w:hAnsi="Arial"/>
          <w:sz w:val="24"/>
          <w:szCs w:val="24"/>
        </w:rPr>
        <w:t xml:space="preserve">, </w:t>
      </w:r>
      <w:hyperlink w:history="1" r:id="rIdlz2ipog0inrhzf-qrejy4">
        <w:r>
          <w:rPr>
            <w:rFonts w:ascii="Arial" w:cs="Arial" w:eastAsia="Arial" w:hAnsi="Arial"/>
            <w:color w:val="1D4ED8"/>
            <w:sz w:val="24"/>
            <w:szCs w:val="24"/>
            <w:u w:val="single"/>
          </w:rPr>
          <w:t xml:space="preserve">286</w:t>
        </w:r>
      </w:hyperlink>
      <w:r>
        <w:rPr>
          <w:rFonts w:ascii="Arial" w:cs="Arial" w:eastAsia="Arial" w:hAnsi="Arial"/>
          <w:sz w:val="24"/>
          <w:szCs w:val="24"/>
        </w:rPr>
        <w:t xml:space="preserve">-</w:t>
      </w:r>
      <w:hyperlink w:history="1" r:id="rIdu5tt4yotzayz3uvwkbckt">
        <w:r>
          <w:rPr>
            <w:rFonts w:ascii="Arial" w:cs="Arial" w:eastAsia="Arial" w:hAnsi="Arial"/>
            <w:color w:val="1D4ED8"/>
            <w:sz w:val="24"/>
            <w:szCs w:val="24"/>
            <w:u w:val="single"/>
          </w:rPr>
          <w:t xml:space="preserve">291</w:t>
        </w:r>
      </w:hyperlink>
      <w:r>
        <w:rPr>
          <w:rFonts w:ascii="Arial" w:cs="Arial" w:eastAsia="Arial" w:hAnsi="Arial"/>
          <w:sz w:val="24"/>
          <w:szCs w:val="24"/>
        </w:rPr>
        <w:t xml:space="preserve"> Уголовного кодекса); о преступлениях против здоровья населения (</w:t>
      </w:r>
      <w:r>
        <w:rPr>
          <w:rFonts w:ascii="Arial" w:cs="Arial" w:eastAsia="Arial" w:hAnsi="Arial"/>
          <w:sz w:val="24"/>
          <w:szCs w:val="24"/>
        </w:rPr>
        <w:t xml:space="preserve">статьи 292</w:t>
      </w:r>
      <w:r>
        <w:rPr>
          <w:rFonts w:ascii="Arial" w:cs="Arial" w:eastAsia="Arial" w:hAnsi="Arial"/>
          <w:sz w:val="24"/>
          <w:szCs w:val="24"/>
        </w:rPr>
        <w:t xml:space="preserve">-</w:t>
      </w:r>
      <w:r>
        <w:rPr>
          <w:rFonts w:ascii="Arial" w:cs="Arial" w:eastAsia="Arial" w:hAnsi="Arial"/>
          <w:sz w:val="24"/>
          <w:szCs w:val="24"/>
        </w:rPr>
        <w:t xml:space="preserve">297</w:t>
      </w:r>
      <w:r>
        <w:rPr>
          <w:rFonts w:ascii="Arial" w:cs="Arial" w:eastAsia="Arial" w:hAnsi="Arial"/>
          <w:sz w:val="24"/>
          <w:szCs w:val="24"/>
        </w:rPr>
        <w:t xml:space="preserve"> Уголовного кодекса); о преступлениях против экологической безопасности и природной среды (</w:t>
      </w:r>
      <w:r>
        <w:rPr>
          <w:rFonts w:ascii="Arial" w:cs="Arial" w:eastAsia="Arial" w:hAnsi="Arial"/>
          <w:sz w:val="24"/>
          <w:szCs w:val="24"/>
        </w:rPr>
        <w:t xml:space="preserve">статьи 298</w:t>
      </w:r>
      <w:r>
        <w:rPr>
          <w:rFonts w:ascii="Arial" w:cs="Arial" w:eastAsia="Arial" w:hAnsi="Arial"/>
          <w:sz w:val="24"/>
          <w:szCs w:val="24"/>
        </w:rPr>
        <w:t xml:space="preserve">-</w:t>
      </w:r>
      <w:r>
        <w:rPr>
          <w:rFonts w:ascii="Arial" w:cs="Arial" w:eastAsia="Arial" w:hAnsi="Arial"/>
          <w:sz w:val="24"/>
          <w:szCs w:val="24"/>
        </w:rPr>
        <w:t xml:space="preserve">310</w:t>
      </w:r>
      <w:r>
        <w:rPr>
          <w:rFonts w:ascii="Arial" w:cs="Arial" w:eastAsia="Arial" w:hAnsi="Arial"/>
          <w:sz w:val="24"/>
          <w:szCs w:val="24"/>
        </w:rPr>
        <w:t xml:space="preserve"> Уголовного кодекса); о преступлениях против безопасности движения и эксплуатации транспорта и магистральных трубопроводов (</w:t>
      </w:r>
      <w:r>
        <w:rPr>
          <w:rFonts w:ascii="Arial" w:cs="Arial" w:eastAsia="Arial" w:hAnsi="Arial"/>
          <w:sz w:val="24"/>
          <w:szCs w:val="24"/>
        </w:rPr>
        <w:t xml:space="preserve">статьи 311</w:t>
      </w:r>
      <w:r>
        <w:rPr>
          <w:rFonts w:ascii="Arial" w:cs="Arial" w:eastAsia="Arial" w:hAnsi="Arial"/>
          <w:sz w:val="24"/>
          <w:szCs w:val="24"/>
        </w:rPr>
        <w:t xml:space="preserve">-</w:t>
      </w:r>
      <w:r>
        <w:rPr>
          <w:rFonts w:ascii="Arial" w:cs="Arial" w:eastAsia="Arial" w:hAnsi="Arial"/>
          <w:sz w:val="24"/>
          <w:szCs w:val="24"/>
        </w:rPr>
        <w:t xml:space="preserve">318</w:t>
      </w:r>
      <w:r>
        <w:rPr>
          <w:rFonts w:ascii="Arial" w:cs="Arial" w:eastAsia="Arial" w:hAnsi="Arial"/>
          <w:sz w:val="24"/>
          <w:szCs w:val="24"/>
        </w:rPr>
        <w:t xml:space="preserve"> Уголовного кодекса); о преступлениях против процессуального порядка добывания доказательств (</w:t>
      </w:r>
      <w:r>
        <w:rPr>
          <w:rFonts w:ascii="Arial" w:cs="Arial" w:eastAsia="Arial" w:hAnsi="Arial"/>
          <w:sz w:val="24"/>
          <w:szCs w:val="24"/>
        </w:rPr>
        <w:t xml:space="preserve">статьи 364</w:t>
      </w:r>
      <w:r>
        <w:rPr>
          <w:rFonts w:ascii="Arial" w:cs="Arial" w:eastAsia="Arial" w:hAnsi="Arial"/>
          <w:sz w:val="24"/>
          <w:szCs w:val="24"/>
        </w:rPr>
        <w:t xml:space="preserve">-</w:t>
      </w:r>
      <w:r>
        <w:rPr>
          <w:rFonts w:ascii="Arial" w:cs="Arial" w:eastAsia="Arial" w:hAnsi="Arial"/>
          <w:sz w:val="24"/>
          <w:szCs w:val="24"/>
        </w:rPr>
        <w:t xml:space="preserve">366</w:t>
      </w:r>
      <w:r>
        <w:rPr>
          <w:rFonts w:ascii="Arial" w:cs="Arial" w:eastAsia="Arial" w:hAnsi="Arial"/>
          <w:sz w:val="24"/>
          <w:szCs w:val="24"/>
        </w:rPr>
        <w:t xml:space="preserve"> Уголовного кодекса); о преступлениях против исполнения судебных актов и иных исполнительных документов (</w:t>
      </w:r>
      <w:r>
        <w:rPr>
          <w:rFonts w:ascii="Arial" w:cs="Arial" w:eastAsia="Arial" w:hAnsi="Arial"/>
          <w:sz w:val="24"/>
          <w:szCs w:val="24"/>
        </w:rPr>
        <w:t xml:space="preserve">статьи 368</w:t>
      </w:r>
      <w:r>
        <w:rPr>
          <w:rFonts w:ascii="Arial" w:cs="Arial" w:eastAsia="Arial" w:hAnsi="Arial"/>
          <w:sz w:val="24"/>
          <w:szCs w:val="24"/>
        </w:rPr>
        <w:t xml:space="preserve">-</w:t>
      </w:r>
      <w:r>
        <w:rPr>
          <w:rFonts w:ascii="Arial" w:cs="Arial" w:eastAsia="Arial" w:hAnsi="Arial"/>
          <w:sz w:val="24"/>
          <w:szCs w:val="24"/>
        </w:rPr>
        <w:t xml:space="preserve">373</w:t>
      </w:r>
      <w:r>
        <w:rPr>
          <w:rFonts w:ascii="Arial" w:cs="Arial" w:eastAsia="Arial" w:hAnsi="Arial"/>
          <w:sz w:val="24"/>
          <w:szCs w:val="24"/>
        </w:rPr>
        <w:t xml:space="preserve"> Уголовного кодекса); о преступлениях против порядка управления (</w:t>
      </w:r>
      <w:r>
        <w:rPr>
          <w:rFonts w:ascii="Arial" w:cs="Arial" w:eastAsia="Arial" w:hAnsi="Arial"/>
          <w:sz w:val="24"/>
          <w:szCs w:val="24"/>
        </w:rPr>
        <w:t xml:space="preserve">статьи 375</w:t>
      </w:r>
      <w:r>
        <w:rPr>
          <w:rFonts w:ascii="Arial" w:cs="Arial" w:eastAsia="Arial" w:hAnsi="Arial"/>
          <w:sz w:val="24"/>
          <w:szCs w:val="24"/>
        </w:rPr>
        <w:t xml:space="preserve">, </w:t>
      </w:r>
      <w:r>
        <w:rPr>
          <w:rFonts w:ascii="Arial" w:cs="Arial" w:eastAsia="Arial" w:hAnsi="Arial"/>
          <w:sz w:val="24"/>
          <w:szCs w:val="24"/>
        </w:rPr>
        <w:t xml:space="preserve">380</w:t>
      </w:r>
      <w:r>
        <w:rPr>
          <w:rFonts w:ascii="Arial" w:cs="Arial" w:eastAsia="Arial" w:hAnsi="Arial"/>
          <w:sz w:val="24"/>
          <w:szCs w:val="24"/>
        </w:rPr>
        <w:t xml:space="preserve">-</w:t>
      </w:r>
      <w:r>
        <w:rPr>
          <w:rFonts w:ascii="Arial" w:cs="Arial" w:eastAsia="Arial" w:hAnsi="Arial"/>
          <w:sz w:val="24"/>
          <w:szCs w:val="24"/>
        </w:rPr>
        <w:t xml:space="preserve">384</w:t>
      </w:r>
      <w:r>
        <w:rPr>
          <w:rFonts w:ascii="Arial" w:cs="Arial" w:eastAsia="Arial" w:hAnsi="Arial"/>
          <w:sz w:val="24"/>
          <w:szCs w:val="24"/>
        </w:rPr>
        <w:t xml:space="preserve"> Уголовного кодекса); о преступлениях призывников, резервистов и военнообязанных (</w:t>
      </w:r>
      <w:r>
        <w:rPr>
          <w:rFonts w:ascii="Arial" w:cs="Arial" w:eastAsia="Arial" w:hAnsi="Arial"/>
          <w:sz w:val="24"/>
          <w:szCs w:val="24"/>
        </w:rPr>
        <w:t xml:space="preserve">статья 385</w:t>
      </w:r>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2. Следователями органов национальной безопасности проводится следствие по уголовным делам о преступлениях против уклада семейных отношений и интересов детей (</w:t>
      </w:r>
      <w:r>
        <w:rPr>
          <w:rFonts w:ascii="Arial" w:cs="Arial" w:eastAsia="Arial" w:hAnsi="Arial"/>
          <w:sz w:val="24"/>
          <w:szCs w:val="24"/>
        </w:rPr>
        <w:t xml:space="preserve">статья 182</w:t>
      </w:r>
      <w:r>
        <w:rPr>
          <w:rFonts w:ascii="Arial" w:cs="Arial" w:eastAsia="Arial" w:hAnsi="Arial"/>
          <w:sz w:val="24"/>
          <w:szCs w:val="24"/>
        </w:rPr>
        <w:t xml:space="preserve"> Уголовного кодекса); о преступлениях против общественной безопасности (</w:t>
      </w:r>
      <w:r>
        <w:rPr>
          <w:rFonts w:ascii="Arial" w:cs="Arial" w:eastAsia="Arial" w:hAnsi="Arial"/>
          <w:sz w:val="24"/>
          <w:szCs w:val="24"/>
        </w:rPr>
        <w:t xml:space="preserve">статьи 252</w:t>
      </w:r>
      <w:r>
        <w:rPr>
          <w:rFonts w:ascii="Arial" w:cs="Arial" w:eastAsia="Arial" w:hAnsi="Arial"/>
          <w:sz w:val="24"/>
          <w:szCs w:val="24"/>
        </w:rPr>
        <w:t xml:space="preserve">-</w:t>
      </w:r>
      <w:r>
        <w:rPr>
          <w:rFonts w:ascii="Arial" w:cs="Arial" w:eastAsia="Arial" w:hAnsi="Arial"/>
          <w:sz w:val="24"/>
          <w:szCs w:val="24"/>
        </w:rPr>
        <w:t xml:space="preserve">259</w:t>
      </w:r>
      <w:r>
        <w:rPr>
          <w:rFonts w:ascii="Arial" w:cs="Arial" w:eastAsia="Arial" w:hAnsi="Arial"/>
          <w:sz w:val="24"/>
          <w:szCs w:val="24"/>
        </w:rPr>
        <w:t xml:space="preserve">, </w:t>
      </w:r>
      <w:r>
        <w:rPr>
          <w:rFonts w:ascii="Arial" w:cs="Arial" w:eastAsia="Arial" w:hAnsi="Arial"/>
          <w:sz w:val="24"/>
          <w:szCs w:val="24"/>
        </w:rPr>
        <w:t xml:space="preserve">264</w:t>
      </w:r>
      <w:r>
        <w:rPr>
          <w:rFonts w:ascii="Arial" w:cs="Arial" w:eastAsia="Arial" w:hAnsi="Arial"/>
          <w:sz w:val="24"/>
          <w:szCs w:val="24"/>
        </w:rPr>
        <w:t xml:space="preserve">-</w:t>
      </w:r>
      <w:r>
        <w:rPr>
          <w:rFonts w:ascii="Arial" w:cs="Arial" w:eastAsia="Arial" w:hAnsi="Arial"/>
          <w:sz w:val="24"/>
          <w:szCs w:val="24"/>
        </w:rPr>
        <w:t xml:space="preserve">266</w:t>
      </w:r>
      <w:r>
        <w:rPr>
          <w:rFonts w:ascii="Arial" w:cs="Arial" w:eastAsia="Arial" w:hAnsi="Arial"/>
          <w:sz w:val="24"/>
          <w:szCs w:val="24"/>
        </w:rPr>
        <w:t xml:space="preserve"> Уголовного кодекса); о преступлениях против информационной безопасности (</w:t>
      </w:r>
      <w:r>
        <w:rPr>
          <w:rFonts w:ascii="Arial" w:cs="Arial" w:eastAsia="Arial" w:hAnsi="Arial"/>
          <w:sz w:val="24"/>
          <w:szCs w:val="24"/>
        </w:rPr>
        <w:t xml:space="preserve">статья 322</w:t>
      </w:r>
      <w:r>
        <w:rPr>
          <w:rFonts w:ascii="Arial" w:cs="Arial" w:eastAsia="Arial" w:hAnsi="Arial"/>
          <w:sz w:val="24"/>
          <w:szCs w:val="24"/>
        </w:rPr>
        <w:t xml:space="preserve"> Уголовного кодекса); о преступлениях против конституционного строя и безопасности государства (</w:t>
      </w:r>
      <w:r>
        <w:rPr>
          <w:rFonts w:ascii="Arial" w:cs="Arial" w:eastAsia="Arial" w:hAnsi="Arial"/>
          <w:sz w:val="24"/>
          <w:szCs w:val="24"/>
        </w:rPr>
        <w:t xml:space="preserve">статьи 323</w:t>
      </w:r>
      <w:r>
        <w:rPr>
          <w:rFonts w:ascii="Arial" w:cs="Arial" w:eastAsia="Arial" w:hAnsi="Arial"/>
          <w:sz w:val="24"/>
          <w:szCs w:val="24"/>
        </w:rPr>
        <w:t xml:space="preserve">-</w:t>
      </w:r>
      <w:r>
        <w:rPr>
          <w:rFonts w:ascii="Arial" w:cs="Arial" w:eastAsia="Arial" w:hAnsi="Arial"/>
          <w:sz w:val="24"/>
          <w:szCs w:val="24"/>
        </w:rPr>
        <w:t xml:space="preserve">325</w:t>
      </w:r>
      <w:r>
        <w:rPr>
          <w:rFonts w:ascii="Arial" w:cs="Arial" w:eastAsia="Arial" w:hAnsi="Arial"/>
          <w:sz w:val="24"/>
          <w:szCs w:val="24"/>
        </w:rPr>
        <w:t xml:space="preserve">, </w:t>
      </w:r>
      <w:r>
        <w:rPr>
          <w:rFonts w:ascii="Arial" w:cs="Arial" w:eastAsia="Arial" w:hAnsi="Arial"/>
          <w:sz w:val="24"/>
          <w:szCs w:val="24"/>
        </w:rPr>
        <w:t xml:space="preserve">333</w:t>
      </w:r>
      <w:r>
        <w:rPr>
          <w:rFonts w:ascii="Arial" w:cs="Arial" w:eastAsia="Arial" w:hAnsi="Arial"/>
          <w:sz w:val="24"/>
          <w:szCs w:val="24"/>
        </w:rPr>
        <w:t xml:space="preserve">-</w:t>
      </w:r>
      <w:r>
        <w:rPr>
          <w:rFonts w:ascii="Arial" w:cs="Arial" w:eastAsia="Arial" w:hAnsi="Arial"/>
          <w:sz w:val="24"/>
          <w:szCs w:val="24"/>
        </w:rPr>
        <w:t xml:space="preserve">335</w:t>
      </w:r>
      <w:r>
        <w:rPr>
          <w:rFonts w:ascii="Arial" w:cs="Arial" w:eastAsia="Arial" w:hAnsi="Arial"/>
          <w:sz w:val="24"/>
          <w:szCs w:val="24"/>
        </w:rPr>
        <w:t xml:space="preserve"> Уголовного кодекса); о преступлениях против судебной власти (</w:t>
      </w:r>
      <w:r>
        <w:rPr>
          <w:rFonts w:ascii="Arial" w:cs="Arial" w:eastAsia="Arial" w:hAnsi="Arial"/>
          <w:sz w:val="24"/>
          <w:szCs w:val="24"/>
        </w:rPr>
        <w:t xml:space="preserve">статьи 349</w:t>
      </w:r>
      <w:r>
        <w:rPr>
          <w:rFonts w:ascii="Arial" w:cs="Arial" w:eastAsia="Arial" w:hAnsi="Arial"/>
          <w:sz w:val="24"/>
          <w:szCs w:val="24"/>
        </w:rPr>
        <w:t xml:space="preserve">-</w:t>
      </w:r>
      <w:r>
        <w:rPr>
          <w:rFonts w:ascii="Arial" w:cs="Arial" w:eastAsia="Arial" w:hAnsi="Arial"/>
          <w:sz w:val="24"/>
          <w:szCs w:val="24"/>
        </w:rPr>
        <w:t xml:space="preserve">353</w:t>
      </w:r>
      <w:r>
        <w:rPr>
          <w:rFonts w:ascii="Arial" w:cs="Arial" w:eastAsia="Arial" w:hAnsi="Arial"/>
          <w:sz w:val="24"/>
          <w:szCs w:val="24"/>
        </w:rPr>
        <w:t xml:space="preserve"> Уголовного кодекса); о преступлениях против порядка управления (</w:t>
      </w:r>
      <w:r>
        <w:rPr>
          <w:rFonts w:ascii="Arial" w:cs="Arial" w:eastAsia="Arial" w:hAnsi="Arial"/>
          <w:sz w:val="24"/>
          <w:szCs w:val="24"/>
        </w:rPr>
        <w:t xml:space="preserve">статья 378</w:t>
      </w:r>
      <w:r>
        <w:rPr>
          <w:rFonts w:ascii="Arial" w:cs="Arial" w:eastAsia="Arial" w:hAnsi="Arial"/>
          <w:sz w:val="24"/>
          <w:szCs w:val="24"/>
        </w:rPr>
        <w:t xml:space="preserve"> Уголовного кодекса); о преступлениях против мира и безопасности человечества (</w:t>
      </w:r>
      <w:r>
        <w:rPr>
          <w:rFonts w:ascii="Arial" w:cs="Arial" w:eastAsia="Arial" w:hAnsi="Arial"/>
          <w:sz w:val="24"/>
          <w:szCs w:val="24"/>
        </w:rPr>
        <w:t xml:space="preserve">статьи 402</w:t>
      </w:r>
      <w:r>
        <w:rPr>
          <w:rFonts w:ascii="Arial" w:cs="Arial" w:eastAsia="Arial" w:hAnsi="Arial"/>
          <w:sz w:val="24"/>
          <w:szCs w:val="24"/>
        </w:rPr>
        <w:t xml:space="preserve">-</w:t>
      </w:r>
      <w:r>
        <w:rPr>
          <w:rFonts w:ascii="Arial" w:cs="Arial" w:eastAsia="Arial" w:hAnsi="Arial"/>
          <w:sz w:val="24"/>
          <w:szCs w:val="24"/>
        </w:rPr>
        <w:t xml:space="preserve">409</w:t>
      </w:r>
      <w:r>
        <w:rPr>
          <w:rFonts w:ascii="Arial" w:cs="Arial" w:eastAsia="Arial" w:hAnsi="Arial"/>
          <w:sz w:val="24"/>
          <w:szCs w:val="24"/>
        </w:rPr>
        <w:t xml:space="preserve"> Уголовного кодекса); о военных преступлениях и других нарушениях законов и обычаев ведения войны (</w:t>
      </w:r>
      <w:r>
        <w:rPr>
          <w:rFonts w:ascii="Arial" w:cs="Arial" w:eastAsia="Arial" w:hAnsi="Arial"/>
          <w:sz w:val="24"/>
          <w:szCs w:val="24"/>
        </w:rPr>
        <w:t xml:space="preserve">статьи 410</w:t>
      </w:r>
      <w:r>
        <w:rPr>
          <w:rFonts w:ascii="Arial" w:cs="Arial" w:eastAsia="Arial" w:hAnsi="Arial"/>
          <w:sz w:val="24"/>
          <w:szCs w:val="24"/>
        </w:rPr>
        <w:t xml:space="preserve">, </w:t>
      </w: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414</w:t>
      </w:r>
      <w:r>
        <w:rPr>
          <w:rFonts w:ascii="Arial" w:cs="Arial" w:eastAsia="Arial" w:hAnsi="Arial"/>
          <w:sz w:val="24"/>
          <w:szCs w:val="24"/>
        </w:rPr>
        <w:t xml:space="preserve">-</w:t>
      </w:r>
      <w:r>
        <w:rPr>
          <w:rFonts w:ascii="Arial" w:cs="Arial" w:eastAsia="Arial" w:hAnsi="Arial"/>
          <w:sz w:val="24"/>
          <w:szCs w:val="24"/>
        </w:rPr>
        <w:t xml:space="preserve">416</w:t>
      </w:r>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3. Следователями органов военной прокуратуры проводится следствие по уголовным делам о преступлениях против порядка подчинения и соблюдения воинской чести (</w:t>
      </w:r>
      <w:r>
        <w:rPr>
          <w:rFonts w:ascii="Arial" w:cs="Arial" w:eastAsia="Arial" w:hAnsi="Arial"/>
          <w:sz w:val="24"/>
          <w:szCs w:val="24"/>
        </w:rPr>
        <w:t xml:space="preserve">статьи 386</w:t>
      </w:r>
      <w:r>
        <w:rPr>
          <w:rFonts w:ascii="Arial" w:cs="Arial" w:eastAsia="Arial" w:hAnsi="Arial"/>
          <w:sz w:val="24"/>
          <w:szCs w:val="24"/>
        </w:rPr>
        <w:t xml:space="preserve">-</w:t>
      </w:r>
      <w:r>
        <w:rPr>
          <w:rFonts w:ascii="Arial" w:cs="Arial" w:eastAsia="Arial" w:hAnsi="Arial"/>
          <w:sz w:val="24"/>
          <w:szCs w:val="24"/>
        </w:rPr>
        <w:t xml:space="preserve">396</w:t>
      </w:r>
      <w:r>
        <w:rPr>
          <w:rFonts w:ascii="Arial" w:cs="Arial" w:eastAsia="Arial" w:hAnsi="Arial"/>
          <w:sz w:val="24"/>
          <w:szCs w:val="24"/>
        </w:rPr>
        <w:t xml:space="preserve"> Уголовного кодекса); о преступлениях против порядка хранения или эксплуатации военного имущества (</w:t>
      </w:r>
      <w:r>
        <w:rPr>
          <w:rFonts w:ascii="Arial" w:cs="Arial" w:eastAsia="Arial" w:hAnsi="Arial"/>
          <w:sz w:val="24"/>
          <w:szCs w:val="24"/>
        </w:rPr>
        <w:t xml:space="preserve">статьи 397</w:t>
      </w:r>
      <w:r>
        <w:rPr>
          <w:rFonts w:ascii="Arial" w:cs="Arial" w:eastAsia="Arial" w:hAnsi="Arial"/>
          <w:sz w:val="24"/>
          <w:szCs w:val="24"/>
        </w:rPr>
        <w:t xml:space="preserve">-</w:t>
      </w:r>
      <w:r>
        <w:rPr>
          <w:rFonts w:ascii="Arial" w:cs="Arial" w:eastAsia="Arial" w:hAnsi="Arial"/>
          <w:sz w:val="24"/>
          <w:szCs w:val="24"/>
        </w:rPr>
        <w:t xml:space="preserve">401</w:t>
      </w:r>
      <w:r>
        <w:rPr>
          <w:rFonts w:ascii="Arial" w:cs="Arial" w:eastAsia="Arial" w:hAnsi="Arial"/>
          <w:sz w:val="24"/>
          <w:szCs w:val="24"/>
        </w:rPr>
        <w:t xml:space="preserve"> Уголовного кодекса) и по уголовным делам о преступлениях, совершенных военнослужащими, а также призванными на сборы военнообязанными.</w:t>
      </w:r>
    </w:p>
    <w:p>
      <w:pPr>
        <w:spacing w:after="120"/>
        <w:ind w:firstLine="567"/>
        <w:jc w:val="both"/>
      </w:pPr>
      <w:r>
        <w:rPr>
          <w:rFonts w:ascii="Arial" w:cs="Arial" w:eastAsia="Arial" w:hAnsi="Arial"/>
          <w:sz w:val="24"/>
          <w:szCs w:val="24"/>
        </w:rPr>
        <w:t xml:space="preserve">4. Следователями органов уголовно-исполнительной системы проводится следствие по уголовным делам о преступлениях, совершенных обвиняемыми и осужденными на территории исправительных учреждений и следственных изоляторов уголовно-исполнительной системы.</w:t>
      </w:r>
    </w:p>
    <w:p>
      <w:pPr>
        <w:spacing w:after="12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Следователями органов национальной безопасности и таможенных органов проводится следствие по уголовным делам о преступлениях против порядка осуществления экономической деятельности (</w:t>
      </w:r>
      <w:r>
        <w:rPr>
          <w:rFonts w:ascii="Arial" w:cs="Arial" w:eastAsia="Arial" w:hAnsi="Arial"/>
          <w:sz w:val="24"/>
          <w:szCs w:val="24"/>
        </w:rPr>
        <w:t xml:space="preserve">статья 231, 231</w:t>
      </w:r>
      <w:r>
        <w:rPr>
          <w:rFonts w:ascii="Arial" w:cs="Arial" w:eastAsia="Arial" w:hAnsi="Arial"/>
          <w:sz w:val="24"/>
          <w:szCs w:val="24"/>
        </w:rPr>
        <w:t xml:space="preserve">1</w:t>
      </w:r>
      <w:r>
        <w:rPr>
          <w:rFonts w:ascii="Arial" w:cs="Arial" w:eastAsia="Arial" w:hAnsi="Arial"/>
          <w:sz w:val="24"/>
          <w:szCs w:val="24"/>
        </w:rPr>
        <w:t xml:space="preserve"> Уголовного кодекса); о преступлениях в сфере налогообложения (</w:t>
      </w:r>
      <w:hyperlink w:history="1" r:id="rIdbaw-7grzfzvj6f2x_cjy8">
        <w:r>
          <w:rPr>
            <w:rFonts w:ascii="Arial" w:cs="Arial" w:eastAsia="Arial" w:hAnsi="Arial"/>
            <w:color w:val="1D4ED8"/>
            <w:sz w:val="24"/>
            <w:szCs w:val="24"/>
            <w:u w:val="single"/>
          </w:rPr>
          <w:t xml:space="preserve">статья 241</w:t>
        </w:r>
      </w:hyperlink>
      <w:r>
        <w:rPr>
          <w:rFonts w:ascii="Arial" w:cs="Arial" w:eastAsia="Arial" w:hAnsi="Arial"/>
          <w:sz w:val="24"/>
          <w:szCs w:val="24"/>
        </w:rPr>
        <w:t xml:space="preserve"> Уголовного кодекса); о преступлениях в сфере оборота наркотических средств, психотропных веществ, их аналогов и прекурсоров (</w:t>
      </w:r>
      <w:hyperlink w:history="1" r:id="rIdw8bjp5vmu_rpdq1afizff">
        <w:r>
          <w:rPr>
            <w:rFonts w:ascii="Arial" w:cs="Arial" w:eastAsia="Arial" w:hAnsi="Arial"/>
            <w:color w:val="1D4ED8"/>
            <w:sz w:val="24"/>
            <w:szCs w:val="24"/>
            <w:u w:val="single"/>
          </w:rPr>
          <w:t xml:space="preserve">статья 285</w:t>
        </w:r>
      </w:hyperlink>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Законов КР от </w:t>
      </w:r>
      <w:hyperlink w:history="1" r:id="rIdqdhybzqnsqq5cs9mw1mwg">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Следователями органов национальной безопасности и органов внутренних дел проводится следствие по уголовным делам о преступлениях против здоровья (</w:t>
      </w:r>
      <w:r>
        <w:rPr>
          <w:rFonts w:ascii="Arial" w:cs="Arial" w:eastAsia="Arial" w:hAnsi="Arial"/>
          <w:sz w:val="24"/>
          <w:szCs w:val="24"/>
        </w:rPr>
        <w:t xml:space="preserve">статья 137</w:t>
      </w:r>
      <w:r>
        <w:rPr>
          <w:rFonts w:ascii="Arial" w:cs="Arial" w:eastAsia="Arial" w:hAnsi="Arial"/>
          <w:sz w:val="24"/>
          <w:szCs w:val="24"/>
        </w:rPr>
        <w:t xml:space="preserve"> Уголовного кодекса); о преступлениях против гражданских и иных прав человека (</w:t>
      </w:r>
      <w:r>
        <w:rPr>
          <w:rFonts w:ascii="Arial" w:cs="Arial" w:eastAsia="Arial" w:hAnsi="Arial"/>
          <w:sz w:val="24"/>
          <w:szCs w:val="24"/>
        </w:rPr>
        <w:t xml:space="preserve">статьи 191</w:t>
      </w:r>
      <w:r>
        <w:rPr>
          <w:rFonts w:ascii="Arial" w:cs="Arial" w:eastAsia="Arial" w:hAnsi="Arial"/>
          <w:sz w:val="24"/>
          <w:szCs w:val="24"/>
        </w:rPr>
        <w:t xml:space="preserve">, </w:t>
      </w:r>
      <w:r>
        <w:rPr>
          <w:rFonts w:ascii="Arial" w:cs="Arial" w:eastAsia="Arial" w:hAnsi="Arial"/>
          <w:sz w:val="24"/>
          <w:szCs w:val="24"/>
        </w:rPr>
        <w:t xml:space="preserve">192</w:t>
      </w:r>
      <w:r>
        <w:rPr>
          <w:rFonts w:ascii="Arial" w:cs="Arial" w:eastAsia="Arial" w:hAnsi="Arial"/>
          <w:sz w:val="24"/>
          <w:szCs w:val="24"/>
        </w:rPr>
        <w:t xml:space="preserve"> Уголовного кодекса); о преступлениях против порядка осуществления экономической деятельности (</w:t>
      </w:r>
      <w:r>
        <w:rPr>
          <w:rFonts w:ascii="Arial" w:cs="Arial" w:eastAsia="Arial" w:hAnsi="Arial"/>
          <w:sz w:val="24"/>
          <w:szCs w:val="24"/>
        </w:rPr>
        <w:t xml:space="preserve">статьи 222</w:t>
      </w:r>
      <w:r>
        <w:rPr>
          <w:rFonts w:ascii="Arial" w:cs="Arial" w:eastAsia="Arial" w:hAnsi="Arial"/>
          <w:sz w:val="24"/>
          <w:szCs w:val="24"/>
        </w:rPr>
        <w:t xml:space="preserve">, </w:t>
      </w:r>
      <w:r>
        <w:rPr>
          <w:rFonts w:ascii="Arial" w:cs="Arial" w:eastAsia="Arial" w:hAnsi="Arial"/>
          <w:sz w:val="24"/>
          <w:szCs w:val="24"/>
        </w:rPr>
        <w:t xml:space="preserve">226</w:t>
      </w:r>
      <w:r>
        <w:rPr>
          <w:rFonts w:ascii="Arial" w:cs="Arial" w:eastAsia="Arial" w:hAnsi="Arial"/>
          <w:sz w:val="24"/>
          <w:szCs w:val="24"/>
        </w:rPr>
        <w:t xml:space="preserve">-</w:t>
      </w:r>
      <w:r>
        <w:rPr>
          <w:rFonts w:ascii="Arial" w:cs="Arial" w:eastAsia="Arial" w:hAnsi="Arial"/>
          <w:sz w:val="24"/>
          <w:szCs w:val="24"/>
        </w:rPr>
        <w:t xml:space="preserve">228</w:t>
      </w:r>
      <w:r>
        <w:rPr>
          <w:rFonts w:ascii="Arial" w:cs="Arial" w:eastAsia="Arial" w:hAnsi="Arial"/>
          <w:sz w:val="24"/>
          <w:szCs w:val="24"/>
        </w:rPr>
        <w:t xml:space="preserve">, </w:t>
      </w:r>
      <w:r>
        <w:rPr>
          <w:rFonts w:ascii="Arial" w:cs="Arial" w:eastAsia="Arial" w:hAnsi="Arial"/>
          <w:sz w:val="24"/>
          <w:szCs w:val="24"/>
        </w:rPr>
        <w:t xml:space="preserve">230</w:t>
      </w:r>
      <w:r>
        <w:rPr>
          <w:rFonts w:ascii="Arial" w:cs="Arial" w:eastAsia="Arial" w:hAnsi="Arial"/>
          <w:sz w:val="24"/>
          <w:szCs w:val="24"/>
        </w:rPr>
        <w:t xml:space="preserve"> Уголовного кодекса); о преступлениях в денежно-кредитной и валютной сферах (</w:t>
      </w:r>
      <w:r>
        <w:rPr>
          <w:rFonts w:ascii="Arial" w:cs="Arial" w:eastAsia="Arial" w:hAnsi="Arial"/>
          <w:sz w:val="24"/>
          <w:szCs w:val="24"/>
        </w:rPr>
        <w:t xml:space="preserve">статьи 233</w:t>
      </w:r>
      <w:r>
        <w:rPr>
          <w:rFonts w:ascii="Arial" w:cs="Arial" w:eastAsia="Arial" w:hAnsi="Arial"/>
          <w:sz w:val="24"/>
          <w:szCs w:val="24"/>
        </w:rPr>
        <w:t xml:space="preserve">-</w:t>
      </w:r>
      <w:r>
        <w:rPr>
          <w:rFonts w:ascii="Arial" w:cs="Arial" w:eastAsia="Arial" w:hAnsi="Arial"/>
          <w:sz w:val="24"/>
          <w:szCs w:val="24"/>
        </w:rPr>
        <w:t xml:space="preserve">237</w:t>
      </w:r>
      <w:r>
        <w:rPr>
          <w:rFonts w:ascii="Arial" w:cs="Arial" w:eastAsia="Arial" w:hAnsi="Arial"/>
          <w:sz w:val="24"/>
          <w:szCs w:val="24"/>
        </w:rPr>
        <w:t xml:space="preserve"> Уголовного кодекса); о преступлениях в сфере налогообложения (</w:t>
      </w:r>
      <w:r>
        <w:rPr>
          <w:rFonts w:ascii="Arial" w:cs="Arial" w:eastAsia="Arial" w:hAnsi="Arial"/>
          <w:sz w:val="24"/>
          <w:szCs w:val="24"/>
        </w:rPr>
        <w:t xml:space="preserve">статьи </w:t>
      </w:r>
      <w:hyperlink w:history="1" r:id="rIdd0hsdurw3pnj8g5pgkk2i">
        <w:r>
          <w:rPr>
            <w:rFonts w:ascii="Arial" w:cs="Arial" w:eastAsia="Arial" w:hAnsi="Arial"/>
            <w:color w:val="1D4ED8"/>
            <w:sz w:val="24"/>
            <w:szCs w:val="24"/>
            <w:u w:val="single"/>
          </w:rPr>
          <w:t xml:space="preserve">242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hdskpyygmqhc-xtv6t_cc">
        <w:r>
          <w:rPr>
            <w:rFonts w:ascii="Arial" w:cs="Arial" w:eastAsia="Arial" w:hAnsi="Arial"/>
            <w:color w:val="1D4ED8"/>
            <w:sz w:val="24"/>
            <w:szCs w:val="24"/>
            <w:u w:val="single"/>
          </w:rPr>
          <w:t xml:space="preserve">243</w:t>
        </w:r>
      </w:hyperlink>
      <w:r>
        <w:rPr>
          <w:rFonts w:ascii="Arial" w:cs="Arial" w:eastAsia="Arial" w:hAnsi="Arial"/>
          <w:sz w:val="24"/>
          <w:szCs w:val="24"/>
        </w:rPr>
        <w:t xml:space="preserve">, </w:t>
      </w:r>
      <w:hyperlink w:history="1" r:id="rIdilxettc36wcexmtcfhnjt">
        <w:r>
          <w:rPr>
            <w:rFonts w:ascii="Arial" w:cs="Arial" w:eastAsia="Arial" w:hAnsi="Arial"/>
            <w:color w:val="1D4ED8"/>
            <w:sz w:val="24"/>
            <w:szCs w:val="24"/>
            <w:u w:val="single"/>
          </w:rPr>
          <w:t xml:space="preserve">244</w:t>
        </w:r>
      </w:hyperlink>
      <w:r>
        <w:rPr>
          <w:rFonts w:ascii="Arial" w:cs="Arial" w:eastAsia="Arial" w:hAnsi="Arial"/>
          <w:sz w:val="24"/>
          <w:szCs w:val="24"/>
        </w:rPr>
        <w:t xml:space="preserve"> Уголовного кодекса); о преступлениях против интересов службы в коммерческих и иных организациях (</w:t>
      </w:r>
      <w:r>
        <w:rPr>
          <w:rFonts w:ascii="Arial" w:cs="Arial" w:eastAsia="Arial" w:hAnsi="Arial"/>
          <w:sz w:val="24"/>
          <w:szCs w:val="24"/>
        </w:rPr>
        <w:t xml:space="preserve">статьи 245</w:t>
      </w:r>
      <w:r>
        <w:rPr>
          <w:rFonts w:ascii="Arial" w:cs="Arial" w:eastAsia="Arial" w:hAnsi="Arial"/>
          <w:sz w:val="24"/>
          <w:szCs w:val="24"/>
        </w:rPr>
        <w:t xml:space="preserve">, </w:t>
      </w: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251</w:t>
      </w:r>
      <w:r>
        <w:rPr>
          <w:rFonts w:ascii="Arial" w:cs="Arial" w:eastAsia="Arial" w:hAnsi="Arial"/>
          <w:sz w:val="24"/>
          <w:szCs w:val="24"/>
        </w:rPr>
        <w:t xml:space="preserve"> Уголовного кодекса); о преступлениях против информационной безопасности (</w:t>
      </w:r>
      <w:r>
        <w:rPr>
          <w:rFonts w:ascii="Arial" w:cs="Arial" w:eastAsia="Arial" w:hAnsi="Arial"/>
          <w:sz w:val="24"/>
          <w:szCs w:val="24"/>
        </w:rPr>
        <w:t xml:space="preserve">статьи 319</w:t>
      </w:r>
      <w:r>
        <w:rPr>
          <w:rFonts w:ascii="Arial" w:cs="Arial" w:eastAsia="Arial" w:hAnsi="Arial"/>
          <w:sz w:val="24"/>
          <w:szCs w:val="24"/>
        </w:rPr>
        <w:t xml:space="preserve">-</w:t>
      </w:r>
      <w:r>
        <w:rPr>
          <w:rFonts w:ascii="Arial" w:cs="Arial" w:eastAsia="Arial" w:hAnsi="Arial"/>
          <w:sz w:val="24"/>
          <w:szCs w:val="24"/>
        </w:rPr>
        <w:t xml:space="preserve">321</w:t>
      </w:r>
      <w:r>
        <w:rPr>
          <w:rFonts w:ascii="Arial" w:cs="Arial" w:eastAsia="Arial" w:hAnsi="Arial"/>
          <w:sz w:val="24"/>
          <w:szCs w:val="24"/>
        </w:rPr>
        <w:t xml:space="preserve"> Уголовного кодекса); о преступлениях против основ конституционного строя и безопасности государства (</w:t>
      </w:r>
      <w:r>
        <w:rPr>
          <w:rFonts w:ascii="Arial" w:cs="Arial" w:eastAsia="Arial" w:hAnsi="Arial"/>
          <w:sz w:val="24"/>
          <w:szCs w:val="24"/>
        </w:rPr>
        <w:t xml:space="preserve">статьи 326-332-1</w:t>
      </w:r>
      <w:r>
        <w:rPr>
          <w:rFonts w:ascii="Arial" w:cs="Arial" w:eastAsia="Arial" w:hAnsi="Arial"/>
          <w:sz w:val="24"/>
          <w:szCs w:val="24"/>
        </w:rPr>
        <w:t xml:space="preserve"> Уголовного кодекса); о коррупционных и иных преступлениях против интересов государственной и муниципальной службы (</w:t>
      </w:r>
      <w:r>
        <w:rPr>
          <w:rFonts w:ascii="Arial" w:cs="Arial" w:eastAsia="Arial" w:hAnsi="Arial"/>
          <w:sz w:val="24"/>
          <w:szCs w:val="24"/>
        </w:rPr>
        <w:t xml:space="preserve">статьи 336</w:t>
      </w:r>
      <w:r>
        <w:rPr>
          <w:rFonts w:ascii="Arial" w:cs="Arial" w:eastAsia="Arial" w:hAnsi="Arial"/>
          <w:sz w:val="24"/>
          <w:szCs w:val="24"/>
        </w:rPr>
        <w:t xml:space="preserve">-</w:t>
      </w:r>
      <w:r>
        <w:rPr>
          <w:rFonts w:ascii="Arial" w:cs="Arial" w:eastAsia="Arial" w:hAnsi="Arial"/>
          <w:sz w:val="24"/>
          <w:szCs w:val="24"/>
        </w:rPr>
        <w:t xml:space="preserve">348</w:t>
      </w:r>
      <w:r>
        <w:rPr>
          <w:rFonts w:ascii="Arial" w:cs="Arial" w:eastAsia="Arial" w:hAnsi="Arial"/>
          <w:sz w:val="24"/>
          <w:szCs w:val="24"/>
        </w:rPr>
        <w:t xml:space="preserve"> Уголовного кодекса); о преступлениях против процессуального порядка добывания доказательств (</w:t>
      </w:r>
      <w:r>
        <w:rPr>
          <w:rFonts w:ascii="Arial" w:cs="Arial" w:eastAsia="Arial" w:hAnsi="Arial"/>
          <w:sz w:val="24"/>
          <w:szCs w:val="24"/>
        </w:rPr>
        <w:t xml:space="preserve">статьи 354</w:t>
      </w:r>
      <w:r>
        <w:rPr>
          <w:rFonts w:ascii="Arial" w:cs="Arial" w:eastAsia="Arial" w:hAnsi="Arial"/>
          <w:sz w:val="24"/>
          <w:szCs w:val="24"/>
        </w:rPr>
        <w:t xml:space="preserve">-</w:t>
      </w:r>
      <w:r>
        <w:rPr>
          <w:rFonts w:ascii="Arial" w:cs="Arial" w:eastAsia="Arial" w:hAnsi="Arial"/>
          <w:sz w:val="24"/>
          <w:szCs w:val="24"/>
        </w:rPr>
        <w:t xml:space="preserve">363</w:t>
      </w:r>
      <w:r>
        <w:rPr>
          <w:rFonts w:ascii="Arial" w:cs="Arial" w:eastAsia="Arial" w:hAnsi="Arial"/>
          <w:sz w:val="24"/>
          <w:szCs w:val="24"/>
        </w:rPr>
        <w:t xml:space="preserve">, </w:t>
      </w:r>
      <w:r>
        <w:rPr>
          <w:rFonts w:ascii="Arial" w:cs="Arial" w:eastAsia="Arial" w:hAnsi="Arial"/>
          <w:sz w:val="24"/>
          <w:szCs w:val="24"/>
        </w:rPr>
        <w:t xml:space="preserve">367</w:t>
      </w:r>
      <w:r>
        <w:rPr>
          <w:rFonts w:ascii="Arial" w:cs="Arial" w:eastAsia="Arial" w:hAnsi="Arial"/>
          <w:sz w:val="24"/>
          <w:szCs w:val="24"/>
        </w:rPr>
        <w:t xml:space="preserve"> Уголовного кодекса); о преступлениях против порядка управления (</w:t>
      </w:r>
      <w:r>
        <w:rPr>
          <w:rFonts w:ascii="Arial" w:cs="Arial" w:eastAsia="Arial" w:hAnsi="Arial"/>
          <w:sz w:val="24"/>
          <w:szCs w:val="24"/>
        </w:rPr>
        <w:t xml:space="preserve">статьи 374</w:t>
      </w:r>
      <w:r>
        <w:rPr>
          <w:rFonts w:ascii="Arial" w:cs="Arial" w:eastAsia="Arial" w:hAnsi="Arial"/>
          <w:sz w:val="24"/>
          <w:szCs w:val="24"/>
        </w:rPr>
        <w:t xml:space="preserve">, </w:t>
      </w:r>
      <w:r>
        <w:rPr>
          <w:rFonts w:ascii="Arial" w:cs="Arial" w:eastAsia="Arial" w:hAnsi="Arial"/>
          <w:sz w:val="24"/>
          <w:szCs w:val="24"/>
        </w:rPr>
        <w:t xml:space="preserve">376</w:t>
      </w:r>
      <w:r>
        <w:rPr>
          <w:rFonts w:ascii="Arial" w:cs="Arial" w:eastAsia="Arial" w:hAnsi="Arial"/>
          <w:sz w:val="24"/>
          <w:szCs w:val="24"/>
        </w:rPr>
        <w:t xml:space="preserve">, </w:t>
      </w:r>
      <w:r>
        <w:rPr>
          <w:rFonts w:ascii="Arial" w:cs="Arial" w:eastAsia="Arial" w:hAnsi="Arial"/>
          <w:sz w:val="24"/>
          <w:szCs w:val="24"/>
        </w:rPr>
        <w:t xml:space="preserve">377</w:t>
      </w:r>
      <w:r>
        <w:rPr>
          <w:rFonts w:ascii="Arial" w:cs="Arial" w:eastAsia="Arial" w:hAnsi="Arial"/>
          <w:sz w:val="24"/>
          <w:szCs w:val="24"/>
        </w:rPr>
        <w:t xml:space="preserve">, </w:t>
      </w:r>
      <w:r>
        <w:rPr>
          <w:rFonts w:ascii="Arial" w:cs="Arial" w:eastAsia="Arial" w:hAnsi="Arial"/>
          <w:sz w:val="24"/>
          <w:szCs w:val="24"/>
        </w:rPr>
        <w:t xml:space="preserve">379</w:t>
      </w:r>
      <w:r>
        <w:rPr>
          <w:rFonts w:ascii="Arial" w:cs="Arial" w:eastAsia="Arial" w:hAnsi="Arial"/>
          <w:sz w:val="24"/>
          <w:szCs w:val="24"/>
        </w:rPr>
        <w:t xml:space="preserve"> Уголовного кодекса); о военных преступлениях и других нарушениях законов и обычаев ведения войны (</w:t>
      </w:r>
      <w:r>
        <w:rPr>
          <w:rFonts w:ascii="Arial" w:cs="Arial" w:eastAsia="Arial" w:hAnsi="Arial"/>
          <w:sz w:val="24"/>
          <w:szCs w:val="24"/>
        </w:rPr>
        <w:t xml:space="preserve">статьи 412</w:t>
      </w:r>
      <w:r>
        <w:rPr>
          <w:rFonts w:ascii="Arial" w:cs="Arial" w:eastAsia="Arial" w:hAnsi="Arial"/>
          <w:sz w:val="24"/>
          <w:szCs w:val="24"/>
        </w:rPr>
        <w:t xml:space="preserve">, </w:t>
      </w:r>
      <w:r>
        <w:rPr>
          <w:rFonts w:ascii="Arial" w:cs="Arial" w:eastAsia="Arial" w:hAnsi="Arial"/>
          <w:sz w:val="24"/>
          <w:szCs w:val="24"/>
        </w:rPr>
        <w:t xml:space="preserve">413</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7. </w:t>
      </w:r>
      <w:r>
        <w:rPr>
          <w:rFonts w:ascii="Arial" w:cs="Arial" w:eastAsia="Arial" w:hAnsi="Arial"/>
          <w:i/>
          <w:iCs/>
          <w:sz w:val="24"/>
          <w:szCs w:val="24"/>
        </w:rPr>
        <w:t xml:space="preserve">(Утратила силу в соответствии с Законом КР от </w:t>
      </w:r>
      <w:hyperlink w:history="1" r:id="rIdbvodoq5ioicykmznrm1ou">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 При совокупности преступлений, предусмотренных настоящей статьей, относящихся к подследственности разных органов, подследственность определяется по более тяжкому преступлению.</w:t>
      </w:r>
    </w:p>
    <w:p>
      <w:pPr>
        <w:spacing w:after="120"/>
        <w:ind w:firstLine="567"/>
        <w:jc w:val="both"/>
      </w:pPr>
      <w:r>
        <w:rPr>
          <w:rFonts w:ascii="Arial" w:cs="Arial" w:eastAsia="Arial" w:hAnsi="Arial"/>
          <w:sz w:val="24"/>
          <w:szCs w:val="24"/>
        </w:rPr>
        <w:t xml:space="preserve">9. Уголовное дело, подследственное разным органам, расследуется следователем органа, начавшего следствие, либо по решению прокурора в порядке, установленном </w:t>
      </w:r>
      <w:r>
        <w:rPr>
          <w:rFonts w:ascii="Arial" w:cs="Arial" w:eastAsia="Arial" w:hAnsi="Arial"/>
          <w:sz w:val="24"/>
          <w:szCs w:val="24"/>
        </w:rPr>
        <w:t xml:space="preserve">статьей 35</w:t>
      </w:r>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10. Следствие по уголовным делам, не относящимся к их подследственности, не допускается, за исключением случаев, предусмотренных пунктом 5 части 1 </w:t>
      </w:r>
      <w:r>
        <w:rPr>
          <w:rFonts w:ascii="Arial" w:cs="Arial" w:eastAsia="Arial" w:hAnsi="Arial"/>
          <w:sz w:val="24"/>
          <w:szCs w:val="24"/>
        </w:rPr>
        <w:t xml:space="preserve">статьи 35</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rqag4jrodlamnvyz0oqqm">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mboaqjifu22cmovdpsdtb">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 </w:t>
      </w:r>
      <w:hyperlink w:history="1" r:id="rIdfyaqfqbncadrgmyfb2z-2">
        <w:r>
          <w:rPr>
            <w:rFonts w:ascii="Arial" w:cs="Arial" w:eastAsia="Arial" w:hAnsi="Arial"/>
            <w:i/>
            <w:iCs/>
            <w:color w:val="1D4ED8"/>
            <w:sz w:val="24"/>
            <w:szCs w:val="24"/>
            <w:u w:val="single"/>
          </w:rPr>
          <w:t xml:space="preserve">3 июля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112</w:t>
        </w:r>
      </w:hyperlink>
      <w:r>
        <w:rPr>
          <w:rFonts w:ascii="Arial" w:cs="Arial" w:eastAsia="Arial" w:hAnsi="Arial"/>
          <w:i/>
          <w:iCs/>
          <w:sz w:val="24"/>
          <w:szCs w:val="24"/>
        </w:rPr>
        <w:t xml:space="preserve">, </w:t>
      </w:r>
      <w:hyperlink w:history="1" r:id="rIdzm5bjbgiyr0zwpg6t4byz">
        <w:r>
          <w:rPr>
            <w:rFonts w:ascii="Arial" w:cs="Arial" w:eastAsia="Arial" w:hAnsi="Arial"/>
            <w:i/>
            <w:iCs/>
            <w:color w:val="1D4ED8"/>
            <w:sz w:val="24"/>
            <w:szCs w:val="24"/>
            <w:u w:val="single"/>
          </w:rPr>
          <w:t xml:space="preserve">23 июля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136</w:t>
        </w:r>
      </w:hyperlink>
      <w:r>
        <w:rPr>
          <w:rFonts w:ascii="Arial" w:cs="Arial" w:eastAsia="Arial" w:hAnsi="Arial"/>
          <w:i/>
          <w:iCs/>
          <w:sz w:val="24"/>
          <w:szCs w:val="24"/>
        </w:rPr>
        <w:t xml:space="preserve">, </w:t>
      </w:r>
      <w:hyperlink w:history="1" r:id="rIdb0ek58bq6wvnsl90rnsl_">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hyperlink w:history="1" r:id="rIdbfnregkdxmqhu423idr1y">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hyperlink w:history="1" r:id="rIdhoxnhqmk_fhy9_yx1lw-8">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160. Место производства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Следствие производится в том районе, где совершено преступление. В целях обеспечения наибольшей быстроты, объективности и полноты досудебное производство может производиться по месту обнаружения преступления, а также по месту нахождения подозреваемого, обвиняемого или большинства свидетелей.</w:t>
      </w:r>
    </w:p>
    <w:p>
      <w:pPr>
        <w:spacing w:after="120"/>
        <w:ind w:firstLine="567"/>
        <w:jc w:val="both"/>
      </w:pPr>
      <w:r>
        <w:rPr>
          <w:rFonts w:ascii="Arial" w:cs="Arial" w:eastAsia="Arial" w:hAnsi="Arial"/>
          <w:sz w:val="24"/>
          <w:szCs w:val="24"/>
        </w:rPr>
        <w:t xml:space="preserve">2. Следователь, установив, что данное дело ему неподследственно, обязан провести процессуальные действия, не терпящие отлагательств, после чего передать дело прокурору для направления по подследственности.</w:t>
      </w:r>
    </w:p>
    <w:p>
      <w:pPr>
        <w:spacing w:after="120"/>
        <w:ind w:firstLine="567"/>
        <w:jc w:val="both"/>
      </w:pPr>
      <w:r>
        <w:rPr>
          <w:rFonts w:ascii="Arial" w:cs="Arial" w:eastAsia="Arial" w:hAnsi="Arial"/>
          <w:sz w:val="24"/>
          <w:szCs w:val="24"/>
        </w:rPr>
        <w:t xml:space="preserve">3. В случае необходимости производства следственных действий в другой местности следователь вправе произвести их лично либо письменно поручить производство этих действий следователю этой местности. Следователь вправе письменно поручить производство оперативно-розыскных мероприятий органу дознания по месту следствия или по месту их производства. Поручение следователя подлежит выполнению в срок не позднее 10 суток.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161. Начало производства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Следствие производится только после возбуждения уголовного дела, за исключением неотложных следственных действий, перечисленных в части 1 </w:t>
      </w:r>
      <w:r>
        <w:rPr>
          <w:rFonts w:ascii="Arial" w:cs="Arial" w:eastAsia="Arial" w:hAnsi="Arial"/>
          <w:sz w:val="24"/>
          <w:szCs w:val="24"/>
        </w:rPr>
        <w:t xml:space="preserve">статьи 153</w:t>
      </w:r>
      <w:r>
        <w:rPr>
          <w:rFonts w:ascii="Arial" w:cs="Arial" w:eastAsia="Arial" w:hAnsi="Arial"/>
          <w:sz w:val="24"/>
          <w:szCs w:val="24"/>
        </w:rPr>
        <w:t xml:space="preserve"> настоящего Кодекса. Следователь обязан немедленно приступить к следствию по возбужденному им или переданному ему делу. </w:t>
      </w:r>
    </w:p>
    <w:p>
      <w:pPr>
        <w:spacing w:after="120"/>
        <w:ind w:firstLine="567"/>
        <w:jc w:val="both"/>
      </w:pPr>
      <w:r>
        <w:rPr>
          <w:rFonts w:ascii="Arial" w:cs="Arial" w:eastAsia="Arial" w:hAnsi="Arial"/>
          <w:sz w:val="24"/>
          <w:szCs w:val="24"/>
        </w:rPr>
        <w:t xml:space="preserve">2. О возбуждении уголовного дела и принятии дела к своему производству следователь вносит соответствующие данные в Единый реестр преступлений, где автоматически генерируются постановления, которые в обязательном порядке приобщаются к материалам уголовного дела. Если уголовное дело возбуждено следователем и принято им к своему производству при внесении соответствующих данных в Единый реестр преступлений, то генерируется единое постановление о возбуждении уголовного дела и принятии его к своему производству. Копию указаннных выше постановлений следователь не позднее 24 часов направляет прокурору.</w:t>
      </w:r>
    </w:p>
    <w:p>
      <w:pPr>
        <w:spacing w:after="120"/>
        <w:ind w:firstLine="567"/>
        <w:jc w:val="both"/>
      </w:pPr>
      <w:r>
        <w:rPr>
          <w:rFonts w:ascii="Arial" w:cs="Arial" w:eastAsia="Arial" w:hAnsi="Arial"/>
          <w:sz w:val="24"/>
          <w:szCs w:val="24"/>
        </w:rPr>
        <w:t xml:space="preserve">3. Следователь проводит расследование, не выходя за пределы факта, по которому возбуждено уголовное дело.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162. Срок следствия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Следствие по делам о преступлениях небольшой тяжести должно быть закончено в срок не позднее одного месяца, по всем остальным делам – в 2-месячный срок со дня возбуждения уголовного дела.</w:t>
      </w:r>
    </w:p>
    <w:p>
      <w:pPr>
        <w:spacing w:after="120"/>
        <w:ind w:firstLine="567"/>
        <w:jc w:val="both"/>
      </w:pPr>
      <w:r>
        <w:rPr>
          <w:rFonts w:ascii="Arial" w:cs="Arial" w:eastAsia="Arial" w:hAnsi="Arial"/>
          <w:sz w:val="24"/>
          <w:szCs w:val="24"/>
        </w:rPr>
        <w:t xml:space="preserve">2. Срок ознакомления обвиняемого и адвоката с материалами уголовного дела засчитывается в срок досудебного производства.</w:t>
      </w:r>
    </w:p>
    <w:p>
      <w:pPr>
        <w:spacing w:after="120"/>
        <w:ind w:firstLine="567"/>
        <w:jc w:val="both"/>
      </w:pPr>
      <w:r>
        <w:rPr>
          <w:rFonts w:ascii="Arial" w:cs="Arial" w:eastAsia="Arial" w:hAnsi="Arial"/>
          <w:sz w:val="24"/>
          <w:szCs w:val="24"/>
        </w:rPr>
        <w:t xml:space="preserve">3. В срок следствия не включается время, в течение которого следствие было приостановлено по основаниям, предусмотренным настоящим Кодексом.</w:t>
      </w:r>
    </w:p>
    <w:p>
      <w:pPr>
        <w:spacing w:after="120"/>
        <w:ind w:firstLine="567"/>
        <w:jc w:val="both"/>
      </w:pPr>
      <w:r>
        <w:rPr>
          <w:rFonts w:ascii="Arial" w:cs="Arial" w:eastAsia="Arial" w:hAnsi="Arial"/>
          <w:sz w:val="24"/>
          <w:szCs w:val="24"/>
        </w:rPr>
        <w:t xml:space="preserve">4. Срок следствия, установленный частью 1 настоящей статьи, может быть продлен прокурорами районов, городов, приравненными к ним прокурорами до 4 месяцев, прокурором области, прокурорами городов Бишкек и Ош – до 6 месяцев по ходатайству следователя, поданному не позднее 7 суток до истечения срока следствия, о чем должны вносится сведения в Единый реестр преступлений.</w:t>
      </w:r>
    </w:p>
    <w:p>
      <w:pPr>
        <w:spacing w:after="120"/>
        <w:ind w:firstLine="567"/>
        <w:jc w:val="both"/>
      </w:pPr>
      <w:r>
        <w:rPr>
          <w:rFonts w:ascii="Arial" w:cs="Arial" w:eastAsia="Arial" w:hAnsi="Arial"/>
          <w:sz w:val="24"/>
          <w:szCs w:val="24"/>
        </w:rPr>
        <w:t xml:space="preserve">При возвращении судом дела для восполнения пробелов следствия, а также при возобновлении приостановленного или прекращенного дела срок следствия устанавливается прокурором, осуществляющим надзор за следствием, до одного месяца с момента поступления к нему дела. Дальнейшее продление срока производится на общих основаниях.</w:t>
      </w:r>
    </w:p>
    <w:p>
      <w:pPr>
        <w:spacing w:after="120"/>
        <w:ind w:firstLine="567"/>
        <w:jc w:val="both"/>
      </w:pPr>
      <w:r>
        <w:rPr>
          <w:rFonts w:ascii="Arial" w:cs="Arial" w:eastAsia="Arial" w:hAnsi="Arial"/>
          <w:sz w:val="24"/>
          <w:szCs w:val="24"/>
        </w:rPr>
        <w:t xml:space="preserve">5. По делам, следствие по которым представляет особую сложность, срок следствия может быть продлен до 9 месяцев заместителями Генерального прокурора, а в исключительных случаях дальнейшее продление срока производится Генеральным прокурором в пределах срока давности уголовного преследования.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163. Производство следствия группой следователей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Следствие по уголовному делу в случае его сложности или большого объема может быть поручено группе следователей (следственной группе), о чем прокурором или руководителем следственного подразделения выносится отдельное постановление. В постановлении должны быть указаны все следователи, которым поручено производство следствия, в их числе следователь – руководитель группы, который принимает дело к своему производству и руководит действиями других следователей.</w:t>
      </w:r>
    </w:p>
    <w:p>
      <w:pPr>
        <w:spacing w:after="120"/>
        <w:ind w:firstLine="567"/>
        <w:jc w:val="both"/>
      </w:pPr>
      <w:r>
        <w:rPr>
          <w:rFonts w:ascii="Arial" w:cs="Arial" w:eastAsia="Arial" w:hAnsi="Arial"/>
          <w:sz w:val="24"/>
          <w:szCs w:val="24"/>
        </w:rPr>
        <w:t xml:space="preserve">2. Копия постановления о производстве следствия группой следователей в течение 5 суток с момента вынесения предоставляется подозреваемому, обвиняемому, адвокату, потерпевшему и его представителю с разъяснением права на отвод любого следователя из состава группы.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164. Полномочия руководителя следственной группы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 руководитель следственной группы принимает уголовное дело к своему производству, лично проводит досудебное производство, пользуясь при этом полномочиями следователя, организует работу следственной группы, принимает решения по уголовному делу.</w:t>
      </w:r>
    </w:p>
    <w:p>
      <w:pPr>
        <w:spacing w:after="120"/>
        <w:ind w:firstLine="567"/>
        <w:jc w:val="both"/>
      </w:pPr>
      <w:r>
        <w:rPr>
          <w:rFonts w:ascii="Arial" w:cs="Arial" w:eastAsia="Arial" w:hAnsi="Arial"/>
          <w:sz w:val="24"/>
          <w:szCs w:val="24"/>
        </w:rPr>
        <w:t xml:space="preserve">2. Решение о соединении и выделении дел, возбуждении ходатайств о продлении срока следствия, применении в качестве меры пресечения заключения под стражу, его продлении, изменении, отмены, прекращении, приостановлении или возобновлении производства по делу принимается только руководителем следственной группы.</w:t>
      </w:r>
    </w:p>
    <w:p>
      <w:pPr>
        <w:spacing w:after="120"/>
        <w:ind w:firstLine="567"/>
        <w:jc w:val="both"/>
      </w:pPr>
      <w:r>
        <w:rPr>
          <w:rFonts w:ascii="Arial" w:cs="Arial" w:eastAsia="Arial" w:hAnsi="Arial"/>
          <w:sz w:val="24"/>
          <w:szCs w:val="24"/>
        </w:rPr>
        <w:t xml:space="preserve">3. Постановление о привлечении в качестве обвиняемого, о применении принудительных мер медицинского характера и обвинительный акт составляются руководителем следственной группы.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165. Общие правила производства следственных и иных процессуальных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приступая к проведению следственных действий, удостоверяется в личности участников следственных действий, разъясняет им их права и обязанности в соответствии со </w:t>
      </w:r>
      <w:r>
        <w:rPr>
          <w:rFonts w:ascii="Arial" w:cs="Arial" w:eastAsia="Arial" w:hAnsi="Arial"/>
          <w:sz w:val="24"/>
          <w:szCs w:val="24"/>
        </w:rPr>
        <w:t xml:space="preserve">статьей 166</w:t>
      </w:r>
      <w:r>
        <w:rPr>
          <w:rFonts w:ascii="Arial" w:cs="Arial" w:eastAsia="Arial" w:hAnsi="Arial"/>
          <w:sz w:val="24"/>
          <w:szCs w:val="24"/>
        </w:rPr>
        <w:t xml:space="preserve"> настоящего Кодекса, а также порядок производства следственных действий.</w:t>
      </w:r>
    </w:p>
    <w:p>
      <w:pPr>
        <w:spacing w:after="120"/>
        <w:ind w:firstLine="567"/>
        <w:jc w:val="both"/>
      </w:pPr>
      <w:r>
        <w:rPr>
          <w:rFonts w:ascii="Arial" w:cs="Arial" w:eastAsia="Arial" w:hAnsi="Arial"/>
          <w:sz w:val="24"/>
          <w:szCs w:val="24"/>
        </w:rPr>
        <w:t xml:space="preserve">2. Производство следственных и иных процессуальных действий в ночное время не допускается, за исключением случаев, не терпящих отлагательства.</w:t>
      </w:r>
    </w:p>
    <w:p>
      <w:pPr>
        <w:spacing w:after="120"/>
        <w:ind w:firstLine="567"/>
        <w:jc w:val="both"/>
      </w:pPr>
      <w:r>
        <w:rPr>
          <w:rFonts w:ascii="Arial" w:cs="Arial" w:eastAsia="Arial" w:hAnsi="Arial"/>
          <w:sz w:val="24"/>
          <w:szCs w:val="24"/>
        </w:rPr>
        <w:t xml:space="preserve">3. При производстве следственных действий 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обязательны в случаях, предусмотренных настоящим Кодексом.</w:t>
      </w:r>
    </w:p>
    <w:p>
      <w:pPr>
        <w:spacing w:after="120"/>
        <w:ind w:firstLine="567"/>
        <w:jc w:val="both"/>
      </w:pPr>
      <w:r>
        <w:rPr>
          <w:rFonts w:ascii="Arial" w:cs="Arial" w:eastAsia="Arial" w:hAnsi="Arial"/>
          <w:sz w:val="24"/>
          <w:szCs w:val="24"/>
        </w:rPr>
        <w:t xml:space="preserve">4. При производстве следственных действий недопустимо применение насилия, угроз и иных незаконных действий, а равно создание опасности для жизни и здоровья участвующих в них лиц.</w:t>
      </w:r>
    </w:p>
    <w:p>
      <w:pPr>
        <w:spacing w:after="120"/>
        <w:ind w:firstLine="567"/>
        <w:jc w:val="both"/>
      </w:pPr>
      <w:r>
        <w:rPr>
          <w:rFonts w:ascii="Arial" w:cs="Arial" w:eastAsia="Arial" w:hAnsi="Arial"/>
          <w:sz w:val="24"/>
          <w:szCs w:val="24"/>
        </w:rPr>
        <w:t xml:space="preserve">5. В случаях, предусмотренных настоящим Кодексом, следователь с согласия прокурора возбуждает перед следственным судьей ходатайство о производстве следственного или иного процессуального действия, о чем выносится постановление.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166. Обязательность разъяснения и обеспечения прав участникам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Следователь, прокурор обязаны разъяснить подозреваемому, обвиняемому, свидетелю, потерпевшему и (или) его представителю, а также другим лицам, участвующим в проведении следственных действий, их права и обеспечить возможность осуществления этих прав в ходе следствия. Одновременно им должны быть разъяснены возложенные на них обязанности и последствия их невыполнения. Разъяснение прав и обязанностей лицам, перечисленным в настоящей статье, удостоверяется их подписями.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167. Недопустимость разглашения данных следствия</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полученные в ходе следствия по уголовному делу, не подлежат разглашению до окончания расследования по уголовному делу, в том числе должностными лицами органов дознания, следствия, прокуратуры, за исключением случаев, предусмотренных настоящей статьей.</w:t>
      </w:r>
    </w:p>
    <w:p>
      <w:pPr>
        <w:spacing w:after="60"/>
        <w:ind w:firstLine="567"/>
        <w:jc w:val="both"/>
      </w:pPr>
      <w:r>
        <w:rPr>
          <w:rFonts w:ascii="Arial" w:cs="Arial" w:eastAsia="Arial" w:hAnsi="Arial"/>
          <w:sz w:val="24"/>
          <w:szCs w:val="24"/>
        </w:rPr>
        <w:t xml:space="preserve">2. Следователь, прокурор предупреждают свидетеля, потерпевшего, адвоката, эксперта, специалиста, переводчика и других лиц, присутствующих при производстве следственных действий, о недопустимости разглашения данных следствия и вправе брать у них подписку с предупреждением об ответственности в соответствии с Уголовным кодексом.</w:t>
      </w:r>
    </w:p>
    <w:p>
      <w:pPr>
        <w:spacing w:after="60"/>
        <w:ind w:firstLine="567"/>
        <w:jc w:val="both"/>
      </w:pPr>
      <w:r>
        <w:rPr>
          <w:rFonts w:ascii="Arial" w:cs="Arial" w:eastAsia="Arial" w:hAnsi="Arial"/>
          <w:sz w:val="24"/>
          <w:szCs w:val="24"/>
        </w:rPr>
        <w:t xml:space="preserve">Подписка берется только в случаях, когда имеются основания полагать, что разглашение данных следствия может негативно отразиться на итогах расследования преступления, в целях защиты собранных доказательств по делу, огласка которых может повлечь их утрату, создать условия для их уничтожения подозреваемым или обвиняемым, что позволит им скрыться от следствия и суда, воспрепятствовать следствию иным образом, а также в случае необходимости защиты охраняемых законом тайн, чести, достоинства и деловой репутации подозреваемого, обвиняемого, потерпевшего, свидетелей и обеспечения безопасности других участников уголовного процесса.</w:t>
      </w:r>
    </w:p>
    <w:p>
      <w:pPr>
        <w:spacing w:after="60"/>
        <w:ind w:firstLine="567"/>
        <w:jc w:val="both"/>
      </w:pPr>
      <w:r>
        <w:rPr>
          <w:rFonts w:ascii="Arial" w:cs="Arial" w:eastAsia="Arial" w:hAnsi="Arial"/>
          <w:sz w:val="24"/>
          <w:szCs w:val="24"/>
        </w:rPr>
        <w:t xml:space="preserve">О необходимости взятия подписки о неразглашении данных досудебного производства следователь выносит мотивированное постановление.</w:t>
      </w:r>
    </w:p>
    <w:p>
      <w:pPr>
        <w:spacing w:after="60"/>
        <w:ind w:firstLine="567"/>
        <w:jc w:val="both"/>
      </w:pPr>
      <w:r>
        <w:rPr>
          <w:rFonts w:ascii="Arial" w:cs="Arial" w:eastAsia="Arial" w:hAnsi="Arial"/>
          <w:sz w:val="24"/>
          <w:szCs w:val="24"/>
        </w:rPr>
        <w:t xml:space="preserve">3. Данные следствия могут быть разглашены с разрешения следователя или прокурора и только в том объеме, в каком ими будет признано это допустимым, если разглашение не противоречит интересам следствия и не связано с нарушением прав, свобод и законных интересов участников уголовного судопроизводства.</w:t>
      </w:r>
    </w:p>
    <w:p>
      <w:pPr>
        <w:spacing w:after="60"/>
        <w:ind w:firstLine="567"/>
        <w:jc w:val="both"/>
      </w:pPr>
      <w:r>
        <w:rPr>
          <w:rFonts w:ascii="Arial" w:cs="Arial" w:eastAsia="Arial" w:hAnsi="Arial"/>
          <w:sz w:val="24"/>
          <w:szCs w:val="24"/>
        </w:rPr>
        <w:t xml:space="preserve">С разрешения следователя или прокурора могут быть разглашены содержание вопросов, заданных во время допросов, очных ставок, и ответов на них, содержание других следственных действий, в ходе которых лицу стали известны обстоятельства совершенного преступления, за исключением разглашения тактики следствия и принимаемых мер безопасности в отношении участников уголовного судопроизводства.</w:t>
      </w:r>
    </w:p>
    <w:p>
      <w:pPr>
        <w:spacing w:after="60"/>
        <w:ind w:firstLine="567"/>
        <w:jc w:val="both"/>
      </w:pPr>
      <w:r>
        <w:rPr>
          <w:rFonts w:ascii="Arial" w:cs="Arial" w:eastAsia="Arial" w:hAnsi="Arial"/>
          <w:sz w:val="24"/>
          <w:szCs w:val="24"/>
        </w:rPr>
        <w:t xml:space="preserve">4. Запрет на разглашение данных следствия, за исключением случаев, предусмотренных частью 2 </w:t>
      </w:r>
      <w:hyperlink w:history="1" r:id="rId6c7q_z4bqosqfw0brrqvn">
        <w:r>
          <w:rPr>
            <w:rFonts w:ascii="Arial" w:cs="Arial" w:eastAsia="Arial" w:hAnsi="Arial"/>
            <w:color w:val="1D4ED8"/>
            <w:sz w:val="24"/>
            <w:szCs w:val="24"/>
            <w:u w:val="single"/>
          </w:rPr>
          <w:t xml:space="preserve">статьи 291</w:t>
        </w:r>
      </w:hyperlink>
      <w:r>
        <w:rPr>
          <w:rFonts w:ascii="Arial" w:cs="Arial" w:eastAsia="Arial" w:hAnsi="Arial"/>
          <w:sz w:val="24"/>
          <w:szCs w:val="24"/>
        </w:rPr>
        <w:t xml:space="preserve"> настоящего Кодекса, не распространяется на сведения:</w:t>
      </w:r>
    </w:p>
    <w:p>
      <w:pPr>
        <w:spacing w:after="60"/>
        <w:ind w:firstLine="567"/>
        <w:jc w:val="both"/>
      </w:pPr>
      <w:r>
        <w:rPr>
          <w:rFonts w:ascii="Arial" w:cs="Arial" w:eastAsia="Arial" w:hAnsi="Arial"/>
          <w:sz w:val="24"/>
          <w:szCs w:val="24"/>
        </w:rPr>
        <w:t xml:space="preserve">1) о факте совершения преступления;</w:t>
      </w:r>
    </w:p>
    <w:p>
      <w:pPr>
        <w:spacing w:after="60"/>
        <w:ind w:firstLine="567"/>
        <w:jc w:val="both"/>
      </w:pPr>
      <w:r>
        <w:rPr>
          <w:rFonts w:ascii="Arial" w:cs="Arial" w:eastAsia="Arial" w:hAnsi="Arial"/>
          <w:sz w:val="24"/>
          <w:szCs w:val="24"/>
        </w:rPr>
        <w:t xml:space="preserve">2) о возбуждении уголовного дела;</w:t>
      </w:r>
    </w:p>
    <w:p>
      <w:pPr>
        <w:spacing w:after="60"/>
        <w:ind w:firstLine="567"/>
        <w:jc w:val="both"/>
      </w:pPr>
      <w:r>
        <w:rPr>
          <w:rFonts w:ascii="Arial" w:cs="Arial" w:eastAsia="Arial" w:hAnsi="Arial"/>
          <w:sz w:val="24"/>
          <w:szCs w:val="24"/>
        </w:rPr>
        <w:t xml:space="preserve">3) о задержании лица по подозрению в совершении преступления и применении меры пресечения;</w:t>
      </w:r>
    </w:p>
    <w:p>
      <w:pPr>
        <w:spacing w:after="60"/>
        <w:ind w:firstLine="567"/>
        <w:jc w:val="both"/>
      </w:pPr>
      <w:r>
        <w:rPr>
          <w:rFonts w:ascii="Arial" w:cs="Arial" w:eastAsia="Arial" w:hAnsi="Arial"/>
          <w:sz w:val="24"/>
          <w:szCs w:val="24"/>
        </w:rPr>
        <w:t xml:space="preserve">4) о предъявлении обвинения;</w:t>
      </w:r>
    </w:p>
    <w:p>
      <w:pPr>
        <w:spacing w:after="60"/>
        <w:ind w:firstLine="567"/>
        <w:jc w:val="both"/>
      </w:pPr>
      <w:r>
        <w:rPr>
          <w:rFonts w:ascii="Arial" w:cs="Arial" w:eastAsia="Arial" w:hAnsi="Arial"/>
          <w:sz w:val="24"/>
          <w:szCs w:val="24"/>
        </w:rPr>
        <w:t xml:space="preserve">5) об окончании расследования и составлении обвинительного акта, прекращении дела либо его приостановлении;</w:t>
      </w:r>
    </w:p>
    <w:p>
      <w:pPr>
        <w:spacing w:after="60"/>
        <w:ind w:firstLine="567"/>
        <w:jc w:val="both"/>
      </w:pPr>
      <w:r>
        <w:rPr>
          <w:rFonts w:ascii="Arial" w:cs="Arial" w:eastAsia="Arial" w:hAnsi="Arial"/>
          <w:sz w:val="24"/>
          <w:szCs w:val="24"/>
        </w:rPr>
        <w:t xml:space="preserve">6) из материалов уголовного дела, содержащиеся в ходатайствах, заявлениях и жалобах, подаваемых по делу, в том числе в государственные и международные органы по защите прав и свобод человека;</w:t>
      </w:r>
    </w:p>
    <w:p>
      <w:pPr>
        <w:spacing w:after="60"/>
        <w:ind w:firstLine="567"/>
        <w:jc w:val="both"/>
      </w:pPr>
      <w:r>
        <w:rPr>
          <w:rFonts w:ascii="Arial" w:cs="Arial" w:eastAsia="Arial" w:hAnsi="Arial"/>
          <w:sz w:val="24"/>
          <w:szCs w:val="24"/>
        </w:rPr>
        <w:t xml:space="preserve">7) о фактах нарушения закона, прав и свобод человека и гражданина органами государственной власти и их должностными лицами;</w:t>
      </w:r>
    </w:p>
    <w:p>
      <w:pPr>
        <w:spacing w:after="60"/>
        <w:ind w:firstLine="567"/>
        <w:jc w:val="both"/>
      </w:pPr>
      <w:r>
        <w:rPr>
          <w:rFonts w:ascii="Arial" w:cs="Arial" w:eastAsia="Arial" w:hAnsi="Arial"/>
          <w:sz w:val="24"/>
          <w:szCs w:val="24"/>
        </w:rPr>
        <w:t xml:space="preserve">8) которые уже были преданы гласности, в том числе распространены следователем или прокурором в средствах массовой информации или иным публичным способом.</w:t>
      </w:r>
    </w:p>
    <w:p>
      <w:pPr>
        <w:spacing w:after="60"/>
        <w:ind w:firstLine="567"/>
        <w:jc w:val="both"/>
      </w:pPr>
      <w:r>
        <w:rPr>
          <w:rFonts w:ascii="Arial" w:cs="Arial" w:eastAsia="Arial" w:hAnsi="Arial"/>
          <w:sz w:val="24"/>
          <w:szCs w:val="24"/>
        </w:rPr>
        <w:t xml:space="preserve">Данные о частной жизни участников досудебного производства, в том числе и обвиняемого, ставшие известными в ходе следствия, в исключительных случаях могут быть сообщены третьим лицам или средствам массовой информации, при наличии согласия того лица, которого они касаются, если это отвечает его интересам.</w:t>
      </w:r>
    </w:p>
    <w:p>
      <w:pPr>
        <w:spacing w:after="60"/>
        <w:ind w:firstLine="567"/>
        <w:jc w:val="both"/>
      </w:pPr>
      <w:r>
        <w:rPr>
          <w:rFonts w:ascii="Arial" w:cs="Arial" w:eastAsia="Arial" w:hAnsi="Arial"/>
          <w:sz w:val="24"/>
          <w:szCs w:val="24"/>
        </w:rPr>
        <w:t xml:space="preserve">Лицо, от которого истребуется подписка о неразглашении данных следствия, вправе требовать от следователя или прокурора конкретизации той информации, которую он не вправе разглашать. Следователь обязан письменно конкретизировать информацию, не подлежащую разглашению.</w:t>
      </w:r>
    </w:p>
    <w:p>
      <w:pPr>
        <w:spacing w:after="60"/>
        <w:ind w:firstLine="567"/>
        <w:jc w:val="both"/>
      </w:pPr>
      <w:r>
        <w:rPr>
          <w:rFonts w:ascii="Arial" w:cs="Arial" w:eastAsia="Arial" w:hAnsi="Arial"/>
          <w:sz w:val="24"/>
          <w:szCs w:val="24"/>
        </w:rPr>
        <w:t xml:space="preserve">В случае разглашения вышеуказанных сведений запрещается требовать от следователя или прокурора конкретизации предоставленной информации, если это нарушает права и законные интересы участников уголовного судопроизводства, других граждан, а также противоречит интересам следствия.</w:t>
      </w:r>
    </w:p>
    <w:p>
      <w:pPr>
        <w:spacing w:after="60"/>
        <w:ind w:firstLine="567"/>
        <w:jc w:val="both"/>
      </w:pPr>
      <w:r>
        <w:rPr>
          <w:rFonts w:ascii="Arial" w:cs="Arial" w:eastAsia="Arial" w:hAnsi="Arial"/>
          <w:sz w:val="24"/>
          <w:szCs w:val="24"/>
        </w:rPr>
        <w:t xml:space="preserve">5. При производстве по делам, связанным с государственными секретами, адвокат, участвующий в качестве защитника или представителя, предупреждается лицом, в производстве которого находится дело, о недопустимости разглашения сведений, составляющих государственные секреты, ставших известными ему в связи с осуществлением им адвокатской деятельности, и о привлечении его к ответственности в случае их разглашения. При этом адвокатом дается обязательство о неразглашении сведений, составляющих государственные секреты. Сведения, содержащие государственные секреты, должны быть четко определены и обособлены от несекретных материалов.</w:t>
      </w:r>
    </w:p>
    <w:p>
      <w:pPr>
        <w:spacing w:after="60"/>
        <w:ind w:firstLine="567"/>
        <w:jc w:val="both"/>
      </w:pPr>
      <w:r>
        <w:rPr>
          <w:rFonts w:ascii="Arial" w:cs="Arial" w:eastAsia="Arial" w:hAnsi="Arial"/>
          <w:sz w:val="24"/>
          <w:szCs w:val="24"/>
        </w:rPr>
        <w:t xml:space="preserve">Примечание. Под данными следствия в данной статье понимаются содержание вопросов, заданных во время допросов, очных ставок, и ответов на них, содержание других следственных действий, в ходе которых лицу стали известны обстоятельства совершенного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Закона КР от </w:t>
      </w:r>
      <w:hyperlink w:history="1" r:id="rIdii9apqgu-z7oirgpsqego">
        <w:r>
          <w:rPr>
            <w:rFonts w:ascii="Arial" w:cs="Arial" w:eastAsia="Arial" w:hAnsi="Arial"/>
            <w:i/>
            <w:iCs/>
            <w:color w:val="1D4ED8"/>
            <w:sz w:val="24"/>
            <w:szCs w:val="24"/>
            <w:u w:val="single"/>
          </w:rPr>
          <w:t xml:space="preserve">15 февраля 2023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168. Участие специалиста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прокурор вправе вызвать для участия в производстве следственного действия специалиста, не заинтересованного в исходе дела. Требование следователя, прокурора о вызове специалиста обязательно для руководителя организации, где работает специалист.</w:t>
      </w:r>
    </w:p>
    <w:p>
      <w:pPr>
        <w:spacing w:after="120"/>
        <w:ind w:firstLine="567"/>
        <w:jc w:val="both"/>
      </w:pPr>
      <w:r>
        <w:rPr>
          <w:rFonts w:ascii="Arial" w:cs="Arial" w:eastAsia="Arial" w:hAnsi="Arial"/>
          <w:sz w:val="24"/>
          <w:szCs w:val="24"/>
        </w:rPr>
        <w:t xml:space="preserve">2. Перед началом следственного действия следователь, прокурор удостоверяются в личности и компетентности специалиста, выясняют его отношение к подозреваемому, обвиняемому и потерпевшему. Следователь, прокурор разъясняют специалисту его права и обязанности, предусмотренные </w:t>
      </w:r>
      <w:r>
        <w:rPr>
          <w:rFonts w:ascii="Arial" w:cs="Arial" w:eastAsia="Arial" w:hAnsi="Arial"/>
          <w:sz w:val="24"/>
          <w:szCs w:val="24"/>
        </w:rPr>
        <w:t xml:space="preserve">статьей 57</w:t>
      </w:r>
      <w:r>
        <w:rPr>
          <w:rFonts w:ascii="Arial" w:cs="Arial" w:eastAsia="Arial" w:hAnsi="Arial"/>
          <w:sz w:val="24"/>
          <w:szCs w:val="24"/>
        </w:rPr>
        <w:t xml:space="preserve"> настоящего Кодекса, что удостоверяется подписью специалиста в протоколе следственного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169. Участие переводчика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предусмотренных частью 2 </w:t>
      </w:r>
      <w:r>
        <w:rPr>
          <w:rFonts w:ascii="Arial" w:cs="Arial" w:eastAsia="Arial" w:hAnsi="Arial"/>
          <w:sz w:val="24"/>
          <w:szCs w:val="24"/>
        </w:rPr>
        <w:t xml:space="preserve">статьи 21</w:t>
      </w:r>
      <w:r>
        <w:rPr>
          <w:rFonts w:ascii="Arial" w:cs="Arial" w:eastAsia="Arial" w:hAnsi="Arial"/>
          <w:sz w:val="24"/>
          <w:szCs w:val="24"/>
        </w:rPr>
        <w:t xml:space="preserve"> настоящего Кодекса, следователь, прокурор при допросах и иных следственных действиях обязаны пригласить переводчика.</w:t>
      </w:r>
    </w:p>
    <w:p>
      <w:pPr>
        <w:spacing w:after="120"/>
        <w:ind w:firstLine="567"/>
        <w:jc w:val="both"/>
      </w:pPr>
      <w:r>
        <w:rPr>
          <w:rFonts w:ascii="Arial" w:cs="Arial" w:eastAsia="Arial" w:hAnsi="Arial"/>
          <w:sz w:val="24"/>
          <w:szCs w:val="24"/>
        </w:rPr>
        <w:t xml:space="preserve">2. Перед началом следственного действия следователь, прокурор разъясняют переводчику его права и обязанности, предусмотренные </w:t>
      </w:r>
      <w:r>
        <w:rPr>
          <w:rFonts w:ascii="Arial" w:cs="Arial" w:eastAsia="Arial" w:hAnsi="Arial"/>
          <w:sz w:val="24"/>
          <w:szCs w:val="24"/>
        </w:rPr>
        <w:t xml:space="preserve">статьей 58</w:t>
      </w:r>
      <w:r>
        <w:rPr>
          <w:rFonts w:ascii="Arial" w:cs="Arial" w:eastAsia="Arial" w:hAnsi="Arial"/>
          <w:sz w:val="24"/>
          <w:szCs w:val="24"/>
        </w:rPr>
        <w:t xml:space="preserve"> настоящего Кодекса, и предупреждает об уголовной ответственности за заведомо неправильный перевод, о чем делается отметка в протоколе следственного действия и удостоверяется подписью переводчика.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170. Протокол следственного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Протокол следственного действия составляется в ходе производства следственного действия или непосредственно после его окончания.</w:t>
      </w:r>
    </w:p>
    <w:p>
      <w:pPr>
        <w:spacing w:after="120"/>
        <w:ind w:firstLine="567"/>
        <w:jc w:val="both"/>
      </w:pPr>
      <w:r>
        <w:rPr>
          <w:rFonts w:ascii="Arial" w:cs="Arial" w:eastAsia="Arial" w:hAnsi="Arial"/>
          <w:sz w:val="24"/>
          <w:szCs w:val="24"/>
        </w:rPr>
        <w:t xml:space="preserve">2. Протокол может быть написан от руки либо изготовлен компьютерным способом. Для обеспечения полноты протокола применяются стенографирование, фотосъемка, звуко- и видеозапись. Стенографическая запись, материалы фотосъемки, звуко- и видеозаписи хранятся при деле. </w:t>
      </w:r>
    </w:p>
    <w:p>
      <w:pPr>
        <w:spacing w:after="120"/>
        <w:ind w:firstLine="567"/>
        <w:jc w:val="both"/>
      </w:pPr>
      <w:r>
        <w:rPr>
          <w:rFonts w:ascii="Arial" w:cs="Arial" w:eastAsia="Arial" w:hAnsi="Arial"/>
          <w:sz w:val="24"/>
          <w:szCs w:val="24"/>
        </w:rPr>
        <w:t xml:space="preserve">3. В протоколе указываются место и дата производства следственного действия, время его начала и окончания, должность, фамилия и инициалы лица, составившего протокол, фамилия, имя и отчество каждого лица, участвовавшего в следственном действии, а в необходимых случаях и их адрес. В протоколе излагаются процессуальные действия в том порядке, в каком они имели место, выявленные при их проведении существенные для дела обстоятельства, а также заявления лиц, участвовавших в проведении следственного действия.</w:t>
      </w:r>
    </w:p>
    <w:p>
      <w:pPr>
        <w:spacing w:after="120"/>
        <w:ind w:firstLine="567"/>
        <w:jc w:val="both"/>
      </w:pPr>
      <w:r>
        <w:rPr>
          <w:rFonts w:ascii="Arial" w:cs="Arial" w:eastAsia="Arial" w:hAnsi="Arial"/>
          <w:sz w:val="24"/>
          <w:szCs w:val="24"/>
        </w:rPr>
        <w:t xml:space="preserve">4. Если при производстве следственного действия применялись фотографирование, звуко- и видеозапись либо были изготовлены слепки и оттиски следов, составлялись чертежи, схемы, планы, в протоколе, кроме этого, должны быть указаны также технические средства, примененные при производстве соответствующего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кроме того, отмечено, что перед применением технических средств об этом были уведомлены лица, участвующие в производстве следственного действия.</w:t>
      </w:r>
    </w:p>
    <w:p>
      <w:pPr>
        <w:spacing w:after="120"/>
        <w:ind w:firstLine="567"/>
        <w:jc w:val="both"/>
      </w:pPr>
      <w:r>
        <w:rPr>
          <w:rFonts w:ascii="Arial" w:cs="Arial" w:eastAsia="Arial" w:hAnsi="Arial"/>
          <w:sz w:val="24"/>
          <w:szCs w:val="24"/>
        </w:rPr>
        <w:t xml:space="preserve">5.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 исправления должны быть оговорены и удостоверены подписями этих лиц.</w:t>
      </w:r>
    </w:p>
    <w:p>
      <w:pPr>
        <w:spacing w:after="120"/>
        <w:ind w:firstLine="567"/>
        <w:jc w:val="both"/>
      </w:pPr>
      <w:r>
        <w:rPr>
          <w:rFonts w:ascii="Arial" w:cs="Arial" w:eastAsia="Arial" w:hAnsi="Arial"/>
          <w:sz w:val="24"/>
          <w:szCs w:val="24"/>
        </w:rPr>
        <w:t xml:space="preserve">6. Если отказ от адвоката заявляется во время производства следственного действия, то об этом делается отметка в протоколе данного следственного действия.</w:t>
      </w:r>
    </w:p>
    <w:p>
      <w:pPr>
        <w:spacing w:after="120"/>
        <w:ind w:firstLine="567"/>
        <w:jc w:val="both"/>
      </w:pPr>
      <w:r>
        <w:rPr>
          <w:rFonts w:ascii="Arial" w:cs="Arial" w:eastAsia="Arial" w:hAnsi="Arial"/>
          <w:sz w:val="24"/>
          <w:szCs w:val="24"/>
        </w:rPr>
        <w:t xml:space="preserve">7. Протокол подписывается следователем, </w:t>
      </w:r>
      <w:r>
        <w:rPr>
          <w:rFonts w:ascii="Arial" w:cs="Arial" w:eastAsia="Arial" w:hAnsi="Arial"/>
          <w:sz w:val="24"/>
          <w:szCs w:val="24"/>
        </w:rPr>
        <w:t xml:space="preserve">должностным лицом органа дознания,</w:t>
      </w:r>
      <w:r>
        <w:rPr>
          <w:rFonts w:ascii="Arial" w:cs="Arial" w:eastAsia="Arial" w:hAnsi="Arial"/>
          <w:sz w:val="24"/>
          <w:szCs w:val="24"/>
        </w:rPr>
        <w:t xml:space="preserve">допрошенным лицом, переводчиком, специалистом, адвокатом и другими лицами, участвовавшими в производстве следственного действия. В случае отказа от подписания или невозможности подписания протокола следственного действия удостоверение данного факта производится в соответствии со </w:t>
      </w:r>
      <w:r>
        <w:rPr>
          <w:rFonts w:ascii="Arial" w:cs="Arial" w:eastAsia="Arial" w:hAnsi="Arial"/>
          <w:sz w:val="24"/>
          <w:szCs w:val="24"/>
        </w:rPr>
        <w:t xml:space="preserve">статьей 171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К протоколу прилагаются снимки, диапозитивы, фонограммы допроса, кассеты видеозаписи, электронные информационные носители, чертежи, планы, схемы, слепки и оттиски следов, выполненные при производстве следственного действия.</w:t>
      </w:r>
    </w:p>
    <w:p>
      <w:pPr>
        <w:spacing w:after="120"/>
        <w:ind w:firstLine="567"/>
        <w:jc w:val="both"/>
      </w:pPr>
      <w:r>
        <w:rPr>
          <w:rFonts w:ascii="Arial" w:cs="Arial" w:eastAsia="Arial" w:hAnsi="Arial"/>
          <w:sz w:val="24"/>
          <w:szCs w:val="24"/>
        </w:rPr>
        <w:t xml:space="preserve">9. Если в ходе производства следственного действия специалистом по результатам проведенного исследования был составлен официальный документ, то он прилагается к протоколу, о чем в нем делается соответствующая запись.</w:t>
      </w:r>
    </w:p>
    <w:p>
      <w:pPr>
        <w:spacing w:after="120"/>
        <w:ind w:firstLine="567"/>
        <w:jc w:val="both"/>
      </w:pPr>
      <w:r>
        <w:rPr>
          <w:rFonts w:ascii="Arial" w:cs="Arial" w:eastAsia="Arial" w:hAnsi="Arial"/>
          <w:sz w:val="24"/>
          <w:szCs w:val="24"/>
        </w:rPr>
        <w:t xml:space="preserve">10. При наличии оснований полагать, что необходимо обеспечить безопасность потерпевшего, свидетеля, подозреваемого, обвиняемого и других лиц, участвующих в следственных действиях, и их близких родственников, супруга (супруги), следователь в протоколе следственного действия, в котором участвуют указанные лица, не приводит данные об их личности. В этом случае 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указываются псевдоним и образец подписи, которые он будет использовать в протоколах следственных действий с его участием. Постановление помещается в опечатанный конверт, с содержанием которого, кроме следователя, могут знакомиться только прокурор и судья.</w:t>
      </w:r>
    </w:p>
    <w:p>
      <w:pPr>
        <w:spacing w:after="120"/>
        <w:ind w:firstLine="567"/>
        <w:jc w:val="both"/>
      </w:pPr>
      <w:r>
        <w:rPr>
          <w:rFonts w:ascii="Arial" w:cs="Arial" w:eastAsia="Arial" w:hAnsi="Arial"/>
          <w:i/>
          <w:iCs/>
          <w:sz w:val="24"/>
          <w:szCs w:val="24"/>
        </w:rPr>
        <w:t xml:space="preserve">(В редакции Закона КР от </w:t>
      </w:r>
      <w:hyperlink w:history="1" r:id="rIdhnxuvvxkdkf93b7sx4tm7">
        <w:r>
          <w:rPr>
            <w:rFonts w:ascii="Arial" w:cs="Arial" w:eastAsia="Arial" w:hAnsi="Arial"/>
            <w:i/>
            <w:iCs/>
            <w:color w:val="1D4ED8"/>
            <w:sz w:val="24"/>
            <w:szCs w:val="24"/>
            <w:u w:val="single"/>
          </w:rPr>
          <w:t xml:space="preserve">19 ноября 2024 года № 183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171. Удостоверение факта отказа от подписания или невозможности подписания протокола следственного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подозреваемый, обвиняемый, свидетель или другое лицо, участвующие в следственном действии, откажутся подписать протокол следственного действия, об этом делается отметка в протоколе, заверяемая подписью лица, производившего следственное действие, и это фиксируется с помощью использования видеозаписи.</w:t>
      </w:r>
    </w:p>
    <w:p>
      <w:pPr>
        <w:spacing w:after="120"/>
        <w:ind w:firstLine="567"/>
        <w:jc w:val="both"/>
      </w:pPr>
      <w:r>
        <w:rPr>
          <w:rFonts w:ascii="Arial" w:cs="Arial" w:eastAsia="Arial" w:hAnsi="Arial"/>
          <w:sz w:val="24"/>
          <w:szCs w:val="24"/>
        </w:rPr>
        <w:t xml:space="preserve">2. Лицу, отказавшемуся подписать протокол, должна быть предоставлена возможность дать объяснение о причинах отказа, которые заносятся в протокол.</w:t>
      </w:r>
    </w:p>
    <w:p>
      <w:pPr>
        <w:spacing w:after="120"/>
        <w:ind w:firstLine="567"/>
        <w:jc w:val="both"/>
      </w:pPr>
      <w:r>
        <w:rPr>
          <w:rFonts w:ascii="Arial" w:cs="Arial" w:eastAsia="Arial" w:hAnsi="Arial"/>
          <w:sz w:val="24"/>
          <w:szCs w:val="24"/>
        </w:rPr>
        <w:t xml:space="preserve">3. Если подозреваемый, обвиняемый, потерпевший или свидетель в силу физических недостатков или состояния здоровья лишен возможности подписать протокол его допроса, то по его просьбе протокол подписывают адвокат, его представитель либо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подписывает также следователь, производивший допрос. Если по этим же причинам одно из лиц, указанных в части 1 настоящей статьи, лишено возможности подписать протокол иного следственного действия, об этом делается отметка в протоколе, заверяемая подписью следователя.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22. Осмотр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172. Осмотр места происшествия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непосредственного обнаружения, выявления и фиксации различных материальных объектов и следов на них, а также выяснения обстановки происшествия и установления иных обстоятельств, имеющих значение для уголовного дела, следователем проводится осмотр места происшествия.</w:t>
      </w:r>
    </w:p>
    <w:p>
      <w:pPr>
        <w:spacing w:after="120"/>
        <w:ind w:firstLine="567"/>
        <w:jc w:val="both"/>
      </w:pPr>
      <w:r>
        <w:rPr>
          <w:rFonts w:ascii="Arial" w:cs="Arial" w:eastAsia="Arial" w:hAnsi="Arial"/>
          <w:sz w:val="24"/>
          <w:szCs w:val="24"/>
        </w:rPr>
        <w:t xml:space="preserve">2. При необходимости для участия в осмотре места происшествия могут быть приглашены потерпевший, подозреваемый, обвиняемый, свидетель и адвокат. С целью получения помощи по вопросам, которые нуждаются в специальных познаниях, следователь для участия в осмотре места происшествия может пригласить специалистов различных отраслей знаний.</w:t>
      </w:r>
    </w:p>
    <w:p>
      <w:pPr>
        <w:spacing w:after="120"/>
        <w:ind w:firstLine="567"/>
        <w:jc w:val="both"/>
      </w:pPr>
      <w:r>
        <w:rPr>
          <w:rFonts w:ascii="Arial" w:cs="Arial" w:eastAsia="Arial" w:hAnsi="Arial"/>
          <w:sz w:val="24"/>
          <w:szCs w:val="24"/>
        </w:rPr>
        <w:t xml:space="preserve">3. Сотрудники органов дознания обязаны оказывать содействие при проведении осмотра места происшествия и по поручению следователя проводить необходимые мероприятия по охране места происшествия, выявлению очевидцев, обнаружению и задержанию лиц, совершивших уголовное преступление, либо по организации преследования подозреваемых по горячим следам, эвакуации пострадавших, транспортировке погибших, пресечению продолжающихся и предупреждению повторных уголовных преступлений, ликвидации иных последствий происшествия.</w:t>
      </w:r>
    </w:p>
    <w:p>
      <w:pPr>
        <w:spacing w:after="120"/>
        <w:ind w:firstLine="567"/>
        <w:jc w:val="both"/>
      </w:pPr>
      <w:r>
        <w:rPr>
          <w:rFonts w:ascii="Arial" w:cs="Arial" w:eastAsia="Arial" w:hAnsi="Arial"/>
          <w:sz w:val="24"/>
          <w:szCs w:val="24"/>
        </w:rPr>
        <w:t xml:space="preserve">4. В случае невозможности своевременного прибытия следователя осмотр места происшествия по его поручению может быть произведен сотрудником органа дознания.</w:t>
      </w:r>
    </w:p>
    <w:p>
      <w:pPr>
        <w:spacing w:after="120"/>
        <w:ind w:firstLine="567"/>
        <w:jc w:val="both"/>
      </w:pPr>
      <w:r>
        <w:rPr>
          <w:rFonts w:ascii="Arial" w:cs="Arial" w:eastAsia="Arial" w:hAnsi="Arial"/>
          <w:sz w:val="24"/>
          <w:szCs w:val="24"/>
        </w:rPr>
        <w:t xml:space="preserve">5. Осмотр места происшествия, являющегося жилищем или иным объектом, находящимся в собственности или ином праве, проводится с согласия проживающих в нем лиц.</w:t>
      </w:r>
    </w:p>
    <w:p>
      <w:pPr>
        <w:spacing w:after="120"/>
        <w:ind w:firstLine="567"/>
        <w:jc w:val="both"/>
      </w:pPr>
      <w:r>
        <w:rPr>
          <w:rFonts w:ascii="Arial" w:cs="Arial" w:eastAsia="Arial" w:hAnsi="Arial"/>
          <w:sz w:val="24"/>
          <w:szCs w:val="24"/>
        </w:rPr>
        <w:t xml:space="preserve">В случае если проживающие в жилище или ином объекте лица возражают против осмотра либо являются детьми или заведомо страдающими психическими заболеваниями, принудительный осмотр места происшествия должен быть проведен на основании решения следственного судьи. В случае отказа в даче разрешения осмотр места происшествия не производится.</w:t>
      </w:r>
    </w:p>
    <w:p>
      <w:pPr>
        <w:spacing w:after="120"/>
        <w:ind w:firstLine="567"/>
        <w:jc w:val="both"/>
      </w:pPr>
      <w:r>
        <w:rPr>
          <w:rFonts w:ascii="Arial" w:cs="Arial" w:eastAsia="Arial" w:hAnsi="Arial"/>
          <w:sz w:val="24"/>
          <w:szCs w:val="24"/>
        </w:rPr>
        <w:t xml:space="preserve">6. При наличии обстоятельств, не терпящих отлагательства, связанных с необходимостью спасения жизни людей или имущества либо непосредственным преследованием лица, в отношении которого имеется обоснованное подозрение в совершении преступления, осмотр места происшествия в жилище или ином объекте, находящихся в собственности или ином праве, может быть проведен на основании постановления следователя без получения решения следственного судьи. В этом случае следователь в установленном порядке в течение 24 часов с момента начала осмотра уведомляет следственного судью о проведении следственного действия. К уведомлению прилагается копия протокола осмотра места происшествия для проверки законности решения о его проведении. Получив указанное уведомление, следственный судья в течение 24 часов в порядке, предусмотренном </w:t>
      </w:r>
      <w:r>
        <w:rPr>
          <w:rFonts w:ascii="Arial" w:cs="Arial" w:eastAsia="Arial" w:hAnsi="Arial"/>
          <w:sz w:val="24"/>
          <w:szCs w:val="24"/>
        </w:rPr>
        <w:t xml:space="preserve">статьей 270</w:t>
      </w:r>
      <w:r>
        <w:rPr>
          <w:rFonts w:ascii="Arial" w:cs="Arial" w:eastAsia="Arial" w:hAnsi="Arial"/>
          <w:sz w:val="24"/>
          <w:szCs w:val="24"/>
        </w:rPr>
        <w:t xml:space="preserve"> настоящего Кодекса, проверяет законность проведенного осмотра места происшествия и выносит постановление о его законности или незаконности. В случае если следственный судья признает проведенное следственное действие незаконным, все доказательства, полученные в ходе осмотра места происшествия, признаются недопустимыми в соответствии с частью 4 </w:t>
      </w:r>
      <w:r>
        <w:rPr>
          <w:rFonts w:ascii="Arial" w:cs="Arial" w:eastAsia="Arial" w:hAnsi="Arial"/>
          <w:sz w:val="24"/>
          <w:szCs w:val="24"/>
        </w:rPr>
        <w:t xml:space="preserve">статьи 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При осмотре места происшествия, являющегося жилым помещением или иным объектом, должно быть обеспечено присутствие проживающего в нем совершеннолетнего лица. В случае невозможности его присутствия приглашаются представители органа местного самоуправления.</w:t>
      </w:r>
    </w:p>
    <w:p>
      <w:pPr>
        <w:spacing w:after="120"/>
        <w:ind w:firstLine="567"/>
        <w:jc w:val="both"/>
      </w:pPr>
      <w:r>
        <w:rPr>
          <w:rFonts w:ascii="Arial" w:cs="Arial" w:eastAsia="Arial" w:hAnsi="Arial"/>
          <w:sz w:val="24"/>
          <w:szCs w:val="24"/>
        </w:rPr>
        <w:t xml:space="preserve">8. Осмотр места происшествия, являющегося помещением организации, проводится в присутствии представителя администрации соответствующей организации. В случае невозможности обеспечить его участие в осмотре места происшествия об этом делается запись в протоколе.</w:t>
      </w:r>
    </w:p>
    <w:p>
      <w:pPr>
        <w:spacing w:after="120"/>
        <w:ind w:firstLine="567"/>
        <w:jc w:val="both"/>
      </w:pPr>
      <w:r>
        <w:rPr>
          <w:rFonts w:ascii="Arial" w:cs="Arial" w:eastAsia="Arial" w:hAnsi="Arial"/>
          <w:sz w:val="24"/>
          <w:szCs w:val="24"/>
        </w:rPr>
        <w:t xml:space="preserve">9. Осмотр места происшествия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проводиться с согласия главы дипломатического представительства или лица, его заменяющего, и в его присутствии. Согласие дипломатического представителя испрашивается через уполномоченный государственный орган. При проведении осмотра места происшествия обязательно присутствие прокурора и представителя уполномоченного государственного органа.</w:t>
      </w:r>
    </w:p>
    <w:p>
      <w:pPr>
        <w:spacing w:after="120"/>
        <w:ind w:firstLine="567"/>
        <w:jc w:val="both"/>
      </w:pPr>
      <w:r>
        <w:rPr>
          <w:rFonts w:ascii="Arial" w:cs="Arial" w:eastAsia="Arial" w:hAnsi="Arial"/>
          <w:sz w:val="24"/>
          <w:szCs w:val="24"/>
        </w:rPr>
        <w:t xml:space="preserve">10. Осмотр следов преступления и иных обнаруженных предметов проводится на месте происшествия. В случаях если для его проведения требуется продолжительное время или осмотр на месте затруднен, то предметы должны быть изъяты, упакованы, опечатаны, заверены подписями следователя, уполномоченного должностного лица органа дознания, зафиксированы с помощью фото-, видеосъемки на месте осмотра и доставлены в другое удобное для осмотра место. Изъятию подлежат только те предметы, которые могут иметь отношение к уголовному делу. При этом в протоколе осмотра места происшествия указываются индивидуальные признаки и особенности изымаемых предметов.</w:t>
      </w:r>
    </w:p>
    <w:p>
      <w:pPr>
        <w:spacing w:after="120"/>
        <w:ind w:firstLine="567"/>
        <w:jc w:val="both"/>
      </w:pPr>
      <w:r>
        <w:rPr>
          <w:rFonts w:ascii="Arial" w:cs="Arial" w:eastAsia="Arial" w:hAnsi="Arial"/>
          <w:sz w:val="24"/>
          <w:szCs w:val="24"/>
        </w:rPr>
        <w:t xml:space="preserve">11. Все обнаруженное и изъятое при осмотре места происшествия должно быть зафиксировано с помощью фото-, видеосъемки и предъявлено участникам осмотра, о чем делается отметка в протоколе.</w:t>
      </w:r>
    </w:p>
    <w:p>
      <w:pPr>
        <w:spacing w:after="120"/>
        <w:ind w:firstLine="567"/>
        <w:jc w:val="both"/>
      </w:pPr>
      <w:r>
        <w:rPr>
          <w:rFonts w:ascii="Arial" w:cs="Arial" w:eastAsia="Arial" w:hAnsi="Arial"/>
          <w:sz w:val="24"/>
          <w:szCs w:val="24"/>
        </w:rPr>
        <w:t xml:space="preserve">12. Лица, участвующие в осмотре места происшествия, вправе обращать внимание следователя на все то, что, по их мнению, может способствовать выяснению обстоятельств дела, а также имеют право делать заявления, которые подлежат занесению в протокол осмотра.</w:t>
      </w:r>
    </w:p>
    <w:p>
      <w:pPr>
        <w:spacing w:after="120"/>
        <w:ind w:firstLine="567"/>
        <w:jc w:val="both"/>
      </w:pPr>
      <w:r>
        <w:rPr>
          <w:rFonts w:ascii="Arial" w:cs="Arial" w:eastAsia="Arial" w:hAnsi="Arial"/>
          <w:sz w:val="24"/>
          <w:szCs w:val="24"/>
        </w:rPr>
        <w:t xml:space="preserve">13. Следователь имеет право запретить любому лицу покидать место осмотра происшествия до его окончания и совершать любые действия, которые мешают проведению осмотра.</w:t>
      </w:r>
    </w:p>
    <w:p>
      <w:pPr>
        <w:spacing w:after="120"/>
        <w:ind w:firstLine="567"/>
        <w:jc w:val="both"/>
      </w:pPr>
      <w:r>
        <w:rPr>
          <w:rFonts w:ascii="Arial" w:cs="Arial" w:eastAsia="Arial" w:hAnsi="Arial"/>
          <w:sz w:val="24"/>
          <w:szCs w:val="24"/>
        </w:rPr>
        <w:t xml:space="preserve">14. Повторный осмотр того же места происшествия может быть проведен в следующих случаях:</w:t>
      </w:r>
    </w:p>
    <w:p>
      <w:pPr>
        <w:spacing w:after="120"/>
        <w:ind w:firstLine="567"/>
        <w:jc w:val="both"/>
      </w:pPr>
      <w:r>
        <w:rPr>
          <w:rFonts w:ascii="Arial" w:cs="Arial" w:eastAsia="Arial" w:hAnsi="Arial"/>
          <w:sz w:val="24"/>
          <w:szCs w:val="24"/>
        </w:rPr>
        <w:t xml:space="preserve">1) когда прокурором либо руководителем следственного подразделения дано в письменном виде обязательное для следователя указание о проведении повторного осмотра места происшествия;</w:t>
      </w:r>
    </w:p>
    <w:p>
      <w:pPr>
        <w:spacing w:after="120"/>
        <w:ind w:firstLine="567"/>
        <w:jc w:val="both"/>
      </w:pPr>
      <w:r>
        <w:rPr>
          <w:rFonts w:ascii="Arial" w:cs="Arial" w:eastAsia="Arial" w:hAnsi="Arial"/>
          <w:sz w:val="24"/>
          <w:szCs w:val="24"/>
        </w:rPr>
        <w:t xml:space="preserve">2) когда условия первоначального осмотра места происшествия были неблагоприятны для эффективного восприятия объекта;</w:t>
      </w:r>
    </w:p>
    <w:p>
      <w:pPr>
        <w:spacing w:after="120"/>
        <w:ind w:firstLine="567"/>
        <w:jc w:val="both"/>
      </w:pPr>
      <w:r>
        <w:rPr>
          <w:rFonts w:ascii="Arial" w:cs="Arial" w:eastAsia="Arial" w:hAnsi="Arial"/>
          <w:sz w:val="24"/>
          <w:szCs w:val="24"/>
        </w:rPr>
        <w:t xml:space="preserve">3) когда после первоначального осмотра места происшествия могут быть получены новые сведения;</w:t>
      </w:r>
    </w:p>
    <w:p>
      <w:pPr>
        <w:spacing w:after="120"/>
        <w:ind w:firstLine="567"/>
        <w:jc w:val="both"/>
      </w:pPr>
      <w:r>
        <w:rPr>
          <w:rFonts w:ascii="Arial" w:cs="Arial" w:eastAsia="Arial" w:hAnsi="Arial"/>
          <w:sz w:val="24"/>
          <w:szCs w:val="24"/>
        </w:rPr>
        <w:t xml:space="preserve">4) если первоначальный осмотр места происшествия проведен некачественно;</w:t>
      </w:r>
    </w:p>
    <w:p>
      <w:pPr>
        <w:spacing w:after="120"/>
        <w:ind w:firstLine="567"/>
        <w:jc w:val="both"/>
      </w:pPr>
      <w:r>
        <w:rPr>
          <w:rFonts w:ascii="Arial" w:cs="Arial" w:eastAsia="Arial" w:hAnsi="Arial"/>
          <w:sz w:val="24"/>
          <w:szCs w:val="24"/>
        </w:rPr>
        <w:t xml:space="preserve">5) передачи уголовного дела от одного следователя другому.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173. Осмотр вещественных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Предметы, обнаруженные при осмотре места происшествия, изъятые при проведении обыска, выемки, следственного эксперимента или других следственных действий либо представленные по требованию следователя физическими, юридическими лицами, подлежат осмотру по правилам, установленным </w:t>
      </w:r>
      <w:r>
        <w:rPr>
          <w:rFonts w:ascii="Arial" w:cs="Arial" w:eastAsia="Arial" w:hAnsi="Arial"/>
          <w:sz w:val="24"/>
          <w:szCs w:val="24"/>
        </w:rPr>
        <w:t xml:space="preserve">статьей 172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После осмотра указанные предметы могут быть признаны в соответствии со </w:t>
      </w:r>
      <w:r>
        <w:rPr>
          <w:rFonts w:ascii="Arial" w:cs="Arial" w:eastAsia="Arial" w:hAnsi="Arial"/>
          <w:sz w:val="24"/>
          <w:szCs w:val="24"/>
        </w:rPr>
        <w:t xml:space="preserve">статьей 86</w:t>
      </w:r>
      <w:r>
        <w:rPr>
          <w:rFonts w:ascii="Arial" w:cs="Arial" w:eastAsia="Arial" w:hAnsi="Arial"/>
          <w:sz w:val="24"/>
          <w:szCs w:val="24"/>
        </w:rPr>
        <w:t xml:space="preserve"> настоящего Кодекса вещественными доказательствами.</w:t>
      </w:r>
    </w:p>
    <w:p>
      <w:pPr>
        <w:spacing w:after="120"/>
        <w:ind w:firstLine="567"/>
        <w:jc w:val="both"/>
      </w:pPr>
      <w:r>
        <w:rPr>
          <w:rFonts w:ascii="Arial" w:cs="Arial" w:eastAsia="Arial" w:hAnsi="Arial"/>
          <w:sz w:val="24"/>
          <w:szCs w:val="24"/>
        </w:rPr>
        <w:t xml:space="preserve">О признании предмета вещественным доказательством и приобщении его к делу следователь выносит постановление, в котором также должен быть решен вопрос об оставлении вещественного доказательства в деле или сдаче его на хранение владельцу или иным лицам, организациям.</w:t>
      </w:r>
    </w:p>
    <w:p>
      <w:pPr>
        <w:spacing w:after="120"/>
        <w:ind w:firstLine="567"/>
        <w:jc w:val="both"/>
      </w:pPr>
      <w:r>
        <w:rPr>
          <w:rFonts w:ascii="Arial" w:cs="Arial" w:eastAsia="Arial" w:hAnsi="Arial"/>
          <w:sz w:val="24"/>
          <w:szCs w:val="24"/>
        </w:rPr>
        <w:t xml:space="preserve">3. Порядок изъятия, учета, хранения и передачи вещественных доказательств по уголовным делам следователем определяется в соответствии со статьями </w:t>
      </w:r>
      <w:r>
        <w:rPr>
          <w:rFonts w:ascii="Arial" w:cs="Arial" w:eastAsia="Arial" w:hAnsi="Arial"/>
          <w:sz w:val="24"/>
          <w:szCs w:val="24"/>
        </w:rPr>
        <w:t xml:space="preserve">86</w:t>
      </w:r>
      <w:r>
        <w:rPr>
          <w:rFonts w:ascii="Arial" w:cs="Arial" w:eastAsia="Arial" w:hAnsi="Arial"/>
          <w:sz w:val="24"/>
          <w:szCs w:val="24"/>
        </w:rPr>
        <w:t xml:space="preserve"> и </w:t>
      </w:r>
      <w:r>
        <w:rPr>
          <w:rFonts w:ascii="Arial" w:cs="Arial" w:eastAsia="Arial" w:hAnsi="Arial"/>
          <w:sz w:val="24"/>
          <w:szCs w:val="24"/>
        </w:rPr>
        <w:t xml:space="preserve">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174. Осмотр трупа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производит осмотр трупа на месте его обнаружения с соблюдением требований </w:t>
      </w:r>
      <w:r>
        <w:rPr>
          <w:rFonts w:ascii="Arial" w:cs="Arial" w:eastAsia="Arial" w:hAnsi="Arial"/>
          <w:sz w:val="24"/>
          <w:szCs w:val="24"/>
        </w:rPr>
        <w:t xml:space="preserve">статьи 172</w:t>
      </w:r>
      <w:r>
        <w:rPr>
          <w:rFonts w:ascii="Arial" w:cs="Arial" w:eastAsia="Arial" w:hAnsi="Arial"/>
          <w:sz w:val="24"/>
          <w:szCs w:val="24"/>
        </w:rPr>
        <w:t xml:space="preserve"> настоящего Кодекса и с участием судебно-медицинского эксперта. Если участие эксперта окажется невозможным, то привлекается иной специалист в сфере медицины. При необходимости для осмотра трупа могут привлекаться также и другие специалисты.</w:t>
      </w:r>
    </w:p>
    <w:p>
      <w:pPr>
        <w:spacing w:after="120"/>
        <w:ind w:firstLine="567"/>
        <w:jc w:val="both"/>
      </w:pPr>
      <w:r>
        <w:rPr>
          <w:rFonts w:ascii="Arial" w:cs="Arial" w:eastAsia="Arial" w:hAnsi="Arial"/>
          <w:sz w:val="24"/>
          <w:szCs w:val="24"/>
        </w:rPr>
        <w:t xml:space="preserve">2. Наружный осмотр трупа не заменяет и не исключает последующего назначения и производства судебно-медицинской экспертизы.</w:t>
      </w:r>
    </w:p>
    <w:p>
      <w:pPr>
        <w:spacing w:after="120"/>
        <w:ind w:firstLine="567"/>
        <w:jc w:val="both"/>
      </w:pPr>
      <w:r>
        <w:rPr>
          <w:rFonts w:ascii="Arial" w:cs="Arial" w:eastAsia="Arial" w:hAnsi="Arial"/>
          <w:sz w:val="24"/>
          <w:szCs w:val="24"/>
        </w:rPr>
        <w:t xml:space="preserve">3. Неопознанные трупы подлежат обязательному фотографированию, дактилоскопированию с изъятием образцов ткани для последующего установления личности трупа.</w:t>
      </w:r>
    </w:p>
    <w:p>
      <w:pPr>
        <w:spacing w:after="120"/>
        <w:ind w:firstLine="567"/>
        <w:jc w:val="both"/>
      </w:pPr>
      <w:r>
        <w:rPr>
          <w:rFonts w:ascii="Arial" w:cs="Arial" w:eastAsia="Arial" w:hAnsi="Arial"/>
          <w:sz w:val="24"/>
          <w:szCs w:val="24"/>
        </w:rPr>
        <w:t xml:space="preserve">4. В случае необходимости проведения дополнительного либо повторного осмотра трупа участие судебно-медицинского эксперта обязательно.</w:t>
      </w:r>
    </w:p>
    <w:p>
      <w:pPr>
        <w:spacing w:after="120"/>
        <w:ind w:firstLine="567"/>
        <w:jc w:val="both"/>
      </w:pPr>
      <w:r>
        <w:rPr>
          <w:rFonts w:ascii="Arial" w:cs="Arial" w:eastAsia="Arial" w:hAnsi="Arial"/>
          <w:sz w:val="24"/>
          <w:szCs w:val="24"/>
        </w:rPr>
        <w:t xml:space="preserve">5. Заявления граждан об опознании умершего, сделанные в процессе осмотра трупа, заносятся в протокол данного следственного действия с последующим допросом заявителя в качестве свидетеля, что не исключает дальнейшее предъявление трупа для опознания другим лицам.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175. Освидетельствование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обнаружения на теле человека особых примет, следов преступления, телесных повреждений, выявления состояния опьянения или иных свойств и признаков, имеющих значение для уголовного дела, если для этого не требуется производство судебной экспертизы, может быть произведено освидетельствование подозреваемого, обвиняемого и потерпевшего. При освидетельствовании не допускается проведение действий, опасных для лица или унижающих его достоинство.</w:t>
      </w:r>
    </w:p>
    <w:p>
      <w:pPr>
        <w:spacing w:after="120"/>
        <w:ind w:firstLine="567"/>
        <w:jc w:val="both"/>
      </w:pPr>
      <w:r>
        <w:rPr>
          <w:rFonts w:ascii="Arial" w:cs="Arial" w:eastAsia="Arial" w:hAnsi="Arial"/>
          <w:sz w:val="24"/>
          <w:szCs w:val="24"/>
        </w:rPr>
        <w:t xml:space="preserve">2. О производстве освидетельствования следователь выносит постановление, в котором указываются основания проведения этого следственного действия, его цель, а также лицо, которое будет подвергнуто освидетельствованию.</w:t>
      </w:r>
    </w:p>
    <w:p>
      <w:pPr>
        <w:spacing w:after="120"/>
        <w:ind w:firstLine="567"/>
        <w:jc w:val="both"/>
      </w:pPr>
      <w:r>
        <w:rPr>
          <w:rFonts w:ascii="Arial" w:cs="Arial" w:eastAsia="Arial" w:hAnsi="Arial"/>
          <w:sz w:val="24"/>
          <w:szCs w:val="24"/>
        </w:rPr>
        <w:t xml:space="preserve">3. В случае отказа лица от освидетельствования он подвергается приводу и последующему принудительному освидетельствованию на основании постановления следственного судьи в порядке, установленном </w:t>
      </w:r>
      <w:r>
        <w:rPr>
          <w:rFonts w:ascii="Arial" w:cs="Arial" w:eastAsia="Arial" w:hAnsi="Arial"/>
          <w:sz w:val="24"/>
          <w:szCs w:val="24"/>
        </w:rPr>
        <w:t xml:space="preserve">статьей 269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Освидетельствование производится следователем либо должностным лицом органа дознания. При необходимости следователь привлекает к участию в производстве освидетельствования специалиста.</w:t>
      </w:r>
    </w:p>
    <w:p>
      <w:pPr>
        <w:spacing w:after="120"/>
        <w:ind w:firstLine="567"/>
        <w:jc w:val="both"/>
      </w:pPr>
      <w:r>
        <w:rPr>
          <w:rFonts w:ascii="Arial" w:cs="Arial" w:eastAsia="Arial" w:hAnsi="Arial"/>
          <w:sz w:val="24"/>
          <w:szCs w:val="24"/>
        </w:rPr>
        <w:t xml:space="preserve">5. При освидетельствовании лица другого пола следователь не присутствует. В этом случае освидетельствование производится врачом.</w:t>
      </w:r>
    </w:p>
    <w:p>
      <w:pPr>
        <w:spacing w:after="120"/>
        <w:ind w:firstLine="567"/>
        <w:jc w:val="both"/>
      </w:pPr>
      <w:r>
        <w:rPr>
          <w:rFonts w:ascii="Arial" w:cs="Arial" w:eastAsia="Arial" w:hAnsi="Arial"/>
          <w:sz w:val="24"/>
          <w:szCs w:val="24"/>
        </w:rPr>
        <w:t xml:space="preserve">6. Фотографирование, видеозапись в случаях, предусмотренных частью 5 настоящей статьи, проводятся с согласия освидетельствуемого лица. Изображения, демонстрация которых может рассматриваться как оскорбительная для освидетельствованного лица, хранятся в опечатанном виде и могут предоставляться только суду во время судебного разбирательства.</w:t>
      </w:r>
    </w:p>
    <w:p>
      <w:pPr>
        <w:spacing w:after="120"/>
        <w:ind w:firstLine="567"/>
        <w:jc w:val="both"/>
      </w:pPr>
      <w:r>
        <w:rPr>
          <w:rFonts w:ascii="Arial" w:cs="Arial" w:eastAsia="Arial" w:hAnsi="Arial"/>
          <w:sz w:val="24"/>
          <w:szCs w:val="24"/>
        </w:rPr>
        <w:t xml:space="preserve">7. О производстве освидетельствования следователь составляет протокол с соблюдением требований настоящей статьи 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В протоколе описываются все действия следователя либо должностного лица органа дознания, а равно все обнаруженные свойства и признаки при освидетельствовании лица в той последовательности, в какой производилось освидетельствование, и в том виде, в каком обнаруженное наблюдалось в момент освидетельствования.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23. Эксгумация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176. Основания для производства эксгумации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Извлечение трупа из места захоронения (эксгумация) производится в случаях, если требуется:</w:t>
      </w:r>
    </w:p>
    <w:p>
      <w:pPr>
        <w:spacing w:after="120"/>
        <w:ind w:firstLine="567"/>
        <w:jc w:val="both"/>
      </w:pPr>
      <w:r>
        <w:rPr>
          <w:rFonts w:ascii="Arial" w:cs="Arial" w:eastAsia="Arial" w:hAnsi="Arial"/>
          <w:sz w:val="24"/>
          <w:szCs w:val="24"/>
        </w:rPr>
        <w:t xml:space="preserve">1) провести осмотр захороненного трупа;</w:t>
      </w:r>
    </w:p>
    <w:p>
      <w:pPr>
        <w:spacing w:after="120"/>
        <w:ind w:firstLine="567"/>
        <w:jc w:val="both"/>
      </w:pPr>
      <w:r>
        <w:rPr>
          <w:rFonts w:ascii="Arial" w:cs="Arial" w:eastAsia="Arial" w:hAnsi="Arial"/>
          <w:sz w:val="24"/>
          <w:szCs w:val="24"/>
        </w:rPr>
        <w:t xml:space="preserve">2) предъявить труп для опознания;</w:t>
      </w:r>
    </w:p>
    <w:p>
      <w:pPr>
        <w:spacing w:after="120"/>
        <w:ind w:firstLine="567"/>
        <w:jc w:val="both"/>
      </w:pPr>
      <w:r>
        <w:rPr>
          <w:rFonts w:ascii="Arial" w:cs="Arial" w:eastAsia="Arial" w:hAnsi="Arial"/>
          <w:sz w:val="24"/>
          <w:szCs w:val="24"/>
        </w:rPr>
        <w:t xml:space="preserve">3) получить образцы тканей и органов или части трупа, необходимые для производства экспертизы;</w:t>
      </w:r>
    </w:p>
    <w:p>
      <w:pPr>
        <w:spacing w:after="120"/>
        <w:ind w:firstLine="567"/>
        <w:jc w:val="both"/>
      </w:pPr>
      <w:r>
        <w:rPr>
          <w:rFonts w:ascii="Arial" w:cs="Arial" w:eastAsia="Arial" w:hAnsi="Arial"/>
          <w:sz w:val="24"/>
          <w:szCs w:val="24"/>
        </w:rPr>
        <w:t xml:space="preserve">4) установление иных обстоятельств, имеющих существенное значение для уголовного дела.</w:t>
      </w:r>
    </w:p>
    <w:p>
      <w:pPr>
        <w:spacing w:after="120"/>
        <w:ind w:firstLine="567"/>
        <w:jc w:val="both"/>
      </w:pPr>
      <w:r>
        <w:rPr>
          <w:rFonts w:ascii="Arial" w:cs="Arial" w:eastAsia="Arial" w:hAnsi="Arial"/>
          <w:sz w:val="24"/>
          <w:szCs w:val="24"/>
        </w:rPr>
        <w:t xml:space="preserve">2. Эксгумация производится на основании мотивированного постановления прокурора, следователя, следственного судьи, судьи, суда, определения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177. Порядок производства эксгумации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необходимости извлечения трупа из места захоронения следователь с согласия прокурора выносит постановление об эксгумации и уведомляет об этом близких родственников, супруга (супругу) покойного.</w:t>
      </w:r>
    </w:p>
    <w:p>
      <w:pPr>
        <w:spacing w:after="120"/>
        <w:ind w:firstLine="567"/>
        <w:jc w:val="both"/>
      </w:pPr>
      <w:r>
        <w:rPr>
          <w:rFonts w:ascii="Arial" w:cs="Arial" w:eastAsia="Arial" w:hAnsi="Arial"/>
          <w:sz w:val="24"/>
          <w:szCs w:val="24"/>
        </w:rPr>
        <w:t xml:space="preserve">При отсутствии согласия близких родственников, супруга (супруги) покойного следователь выносит постановление о возбуждении ходатайства об эксгумации перед следственным судьей.</w:t>
      </w:r>
    </w:p>
    <w:p>
      <w:pPr>
        <w:spacing w:after="120"/>
        <w:ind w:firstLine="567"/>
        <w:jc w:val="both"/>
      </w:pPr>
      <w:r>
        <w:rPr>
          <w:rFonts w:ascii="Arial" w:cs="Arial" w:eastAsia="Arial" w:hAnsi="Arial"/>
          <w:sz w:val="24"/>
          <w:szCs w:val="24"/>
        </w:rPr>
        <w:t xml:space="preserve">2. Ходатайство об эксгумации рассматривается следственным судьей без участия сторон в течение 24 часов с момента поступления материалов в суд. При необходимости исследовать обстоятельства, имеющие значение для принятия законного и обоснованного решения, следственный судья постановляет о проведении судебного заседания с участием соответствующих лиц и прокурора.</w:t>
      </w:r>
    </w:p>
    <w:p>
      <w:pPr>
        <w:spacing w:after="120"/>
        <w:ind w:firstLine="567"/>
        <w:jc w:val="both"/>
      </w:pPr>
      <w:r>
        <w:rPr>
          <w:rFonts w:ascii="Arial" w:cs="Arial" w:eastAsia="Arial" w:hAnsi="Arial"/>
          <w:sz w:val="24"/>
          <w:szCs w:val="24"/>
        </w:rPr>
        <w:t xml:space="preserve">3. Рассмотрев ходатайство и представленные материалы дела, следственный судья выносит постановление о производстве эксгумации либо об отказе в ней, которое направляется следователю, ходатайствовавшему об эксгумации.</w:t>
      </w:r>
    </w:p>
    <w:p>
      <w:pPr>
        <w:spacing w:after="120"/>
        <w:ind w:firstLine="567"/>
        <w:jc w:val="both"/>
      </w:pPr>
      <w:r>
        <w:rPr>
          <w:rFonts w:ascii="Arial" w:cs="Arial" w:eastAsia="Arial" w:hAnsi="Arial"/>
          <w:sz w:val="24"/>
          <w:szCs w:val="24"/>
        </w:rPr>
        <w:t xml:space="preserve">4. Постановление следственного судьи обязательно для исполнения администрацией соответствующего места захоронения.</w:t>
      </w:r>
    </w:p>
    <w:p>
      <w:pPr>
        <w:spacing w:after="120"/>
        <w:ind w:firstLine="567"/>
        <w:jc w:val="both"/>
      </w:pPr>
      <w:r>
        <w:rPr>
          <w:rFonts w:ascii="Arial" w:cs="Arial" w:eastAsia="Arial" w:hAnsi="Arial"/>
          <w:sz w:val="24"/>
          <w:szCs w:val="24"/>
        </w:rPr>
        <w:t xml:space="preserve">5. Эксгумация производится администрацией места захоронения либо органом местного самоуправления в присутствии специалиста в области судебной медицины, а в случае необходимости – и иного специалиста.</w:t>
      </w:r>
    </w:p>
    <w:p>
      <w:pPr>
        <w:spacing w:after="120"/>
        <w:ind w:firstLine="567"/>
        <w:jc w:val="both"/>
      </w:pPr>
      <w:r>
        <w:rPr>
          <w:rFonts w:ascii="Arial" w:cs="Arial" w:eastAsia="Arial" w:hAnsi="Arial"/>
          <w:sz w:val="24"/>
          <w:szCs w:val="24"/>
        </w:rPr>
        <w:t xml:space="preserve">6. Опознание и осмотр трупа, получение образцов могут быть проведены на месте эксгумации, а также труп может быть доставлен в учреждение для проведения иных исследований.</w:t>
      </w:r>
    </w:p>
    <w:p>
      <w:pPr>
        <w:spacing w:after="120"/>
        <w:ind w:firstLine="567"/>
        <w:jc w:val="both"/>
      </w:pPr>
      <w:r>
        <w:rPr>
          <w:rFonts w:ascii="Arial" w:cs="Arial" w:eastAsia="Arial" w:hAnsi="Arial"/>
          <w:sz w:val="24"/>
          <w:szCs w:val="24"/>
        </w:rPr>
        <w:t xml:space="preserve">7. Ход и результаты эксгумации отражаются в протоколе, который составляется с соблюдением требований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в котором указываются:</w:t>
      </w:r>
    </w:p>
    <w:p>
      <w:pPr>
        <w:spacing w:after="120"/>
        <w:ind w:firstLine="567"/>
        <w:jc w:val="both"/>
      </w:pPr>
      <w:r>
        <w:rPr>
          <w:rFonts w:ascii="Arial" w:cs="Arial" w:eastAsia="Arial" w:hAnsi="Arial"/>
          <w:sz w:val="24"/>
          <w:szCs w:val="24"/>
        </w:rPr>
        <w:t xml:space="preserve">1) дата, время и место производства следственного действия;</w:t>
      </w:r>
    </w:p>
    <w:p>
      <w:pPr>
        <w:spacing w:after="120"/>
        <w:ind w:firstLine="567"/>
        <w:jc w:val="both"/>
      </w:pPr>
      <w:r>
        <w:rPr>
          <w:rFonts w:ascii="Arial" w:cs="Arial" w:eastAsia="Arial" w:hAnsi="Arial"/>
          <w:sz w:val="24"/>
          <w:szCs w:val="24"/>
        </w:rPr>
        <w:t xml:space="preserve">2) должность, фамилия и инициалы лица, составившего протокол;</w:t>
      </w:r>
    </w:p>
    <w:p>
      <w:pPr>
        <w:spacing w:after="120"/>
        <w:ind w:firstLine="567"/>
        <w:jc w:val="both"/>
      </w:pPr>
      <w:r>
        <w:rPr>
          <w:rFonts w:ascii="Arial" w:cs="Arial" w:eastAsia="Arial" w:hAnsi="Arial"/>
          <w:sz w:val="24"/>
          <w:szCs w:val="24"/>
        </w:rPr>
        <w:t xml:space="preserve">3) фамилия, имя, отчество захороненного, дата смерти и все обнаруженное при эксгумации в той последовательности, в которой имело место обнаружения;</w:t>
      </w:r>
    </w:p>
    <w:p>
      <w:pPr>
        <w:spacing w:after="120"/>
        <w:ind w:firstLine="567"/>
        <w:jc w:val="both"/>
      </w:pPr>
      <w:r>
        <w:rPr>
          <w:rFonts w:ascii="Arial" w:cs="Arial" w:eastAsia="Arial" w:hAnsi="Arial"/>
          <w:sz w:val="24"/>
          <w:szCs w:val="24"/>
        </w:rPr>
        <w:t xml:space="preserve">4) должность, фамилия, имя, отчество специалиста в области судебной медицины, участвовавшего в эксгумации;</w:t>
      </w:r>
    </w:p>
    <w:p>
      <w:pPr>
        <w:spacing w:after="120"/>
        <w:ind w:firstLine="567"/>
        <w:jc w:val="both"/>
      </w:pPr>
      <w:r>
        <w:rPr>
          <w:rFonts w:ascii="Arial" w:cs="Arial" w:eastAsia="Arial" w:hAnsi="Arial"/>
          <w:sz w:val="24"/>
          <w:szCs w:val="24"/>
        </w:rPr>
        <w:t xml:space="preserve">5) фамилия, имя, отчество каждого лица, участвовавшего в следственном действии;</w:t>
      </w:r>
    </w:p>
    <w:p>
      <w:pPr>
        <w:spacing w:after="120"/>
        <w:ind w:firstLine="567"/>
        <w:jc w:val="both"/>
      </w:pPr>
      <w:r>
        <w:rPr>
          <w:rFonts w:ascii="Arial" w:cs="Arial" w:eastAsia="Arial" w:hAnsi="Arial"/>
          <w:sz w:val="24"/>
          <w:szCs w:val="24"/>
        </w:rPr>
        <w:t xml:space="preserve">6) отметка о произведенном фотографировании, использовании аудио-, видеосъемки или иных записывающих технических средств;</w:t>
      </w:r>
    </w:p>
    <w:p>
      <w:pPr>
        <w:spacing w:after="120"/>
        <w:ind w:firstLine="567"/>
        <w:jc w:val="both"/>
      </w:pPr>
      <w:r>
        <w:rPr>
          <w:rFonts w:ascii="Arial" w:cs="Arial" w:eastAsia="Arial" w:hAnsi="Arial"/>
          <w:sz w:val="24"/>
          <w:szCs w:val="24"/>
        </w:rPr>
        <w:t xml:space="preserve">7) замечания лиц, участвовавших в следственном действии;</w:t>
      </w:r>
    </w:p>
    <w:p>
      <w:pPr>
        <w:spacing w:after="120"/>
        <w:ind w:firstLine="567"/>
        <w:jc w:val="both"/>
      </w:pPr>
      <w:r>
        <w:rPr>
          <w:rFonts w:ascii="Arial" w:cs="Arial" w:eastAsia="Arial" w:hAnsi="Arial"/>
          <w:sz w:val="24"/>
          <w:szCs w:val="24"/>
        </w:rPr>
        <w:t xml:space="preserve">8) учреждение, куда направлены после эксгумации труп либо иные предметы, имеющие значение для дела, обнаруженные при производстве данного следственного действия.</w:t>
      </w:r>
    </w:p>
    <w:p>
      <w:pPr>
        <w:spacing w:after="120"/>
        <w:ind w:firstLine="567"/>
        <w:jc w:val="both"/>
      </w:pPr>
      <w:r>
        <w:rPr>
          <w:rFonts w:ascii="Arial" w:cs="Arial" w:eastAsia="Arial" w:hAnsi="Arial"/>
          <w:sz w:val="24"/>
          <w:szCs w:val="24"/>
        </w:rPr>
        <w:t xml:space="preserve">8. Протокол об эксгумации подписывается всеми участниками следственного действия. Если протокол составлен на нескольких страницах, участники следственного действия подписывают каждый его лист.</w:t>
      </w:r>
    </w:p>
    <w:p>
      <w:pPr>
        <w:spacing w:after="120"/>
        <w:ind w:firstLine="567"/>
        <w:jc w:val="both"/>
      </w:pPr>
      <w:r>
        <w:rPr>
          <w:rFonts w:ascii="Arial" w:cs="Arial" w:eastAsia="Arial" w:hAnsi="Arial"/>
          <w:sz w:val="24"/>
          <w:szCs w:val="24"/>
        </w:rPr>
        <w:t xml:space="preserve">Полученные при эксгумации фотоснимки, пленки или иные носители информации прилагаются к протоколу.</w:t>
      </w:r>
    </w:p>
    <w:p>
      <w:pPr>
        <w:spacing w:after="120"/>
        <w:ind w:firstLine="567"/>
        <w:jc w:val="both"/>
      </w:pPr>
      <w:r>
        <w:rPr>
          <w:rFonts w:ascii="Arial" w:cs="Arial" w:eastAsia="Arial" w:hAnsi="Arial"/>
          <w:sz w:val="24"/>
          <w:szCs w:val="24"/>
        </w:rPr>
        <w:t xml:space="preserve">9. Если опознание, осмотр трупа, получение образцов проводились в другом месте, об этом составляется отдельный протокол.</w:t>
      </w:r>
    </w:p>
    <w:p>
      <w:pPr>
        <w:spacing w:after="120"/>
        <w:ind w:firstLine="567"/>
        <w:jc w:val="both"/>
      </w:pPr>
      <w:r>
        <w:rPr>
          <w:rFonts w:ascii="Arial" w:cs="Arial" w:eastAsia="Arial" w:hAnsi="Arial"/>
          <w:sz w:val="24"/>
          <w:szCs w:val="24"/>
        </w:rPr>
        <w:t xml:space="preserve">10. Захоронение трупа после эксгумации и последующих процессуальных действий проводится администрацией места захоронения в присутствии следователя, должностного лица органа дознания, о чем составляется протокол.</w:t>
      </w:r>
    </w:p>
    <w:p>
      <w:pPr>
        <w:spacing w:after="120"/>
        <w:ind w:firstLine="567"/>
        <w:jc w:val="both"/>
      </w:pPr>
      <w:r>
        <w:rPr>
          <w:rFonts w:ascii="Arial" w:cs="Arial" w:eastAsia="Arial" w:hAnsi="Arial"/>
          <w:sz w:val="24"/>
          <w:szCs w:val="24"/>
        </w:rPr>
        <w:t xml:space="preserve">11. Расходы, связанные с эксгумацией и последующим захоронением трупа, возмещаются за счет средств государственного бюджета.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24. Экспертиза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178. Основания назначения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Экспертиза назначается в случаях, когда обстоятельства, имеющие значение для дела, могут быть установлены в результате исследования материалов, проводимого экспертом на основе специальных научных знаний. Наличие таких знаний у иных лиц, участвующих в уголовном судопроизводстве, не освобождает следственного судью, суд, следователя, прокурора от необходимости в соответствующих случаях назначить экспертизу.</w:t>
      </w:r>
    </w:p>
    <w:p>
      <w:pPr>
        <w:spacing w:after="120"/>
        <w:ind w:firstLine="567"/>
        <w:jc w:val="both"/>
      </w:pPr>
      <w:r>
        <w:rPr>
          <w:rFonts w:ascii="Arial" w:cs="Arial" w:eastAsia="Arial" w:hAnsi="Arial"/>
          <w:sz w:val="24"/>
          <w:szCs w:val="24"/>
        </w:rPr>
        <w:t xml:space="preserve">Не допускается производство экспертизы для выяснения правовых вопросов дела.</w:t>
      </w:r>
    </w:p>
    <w:p>
      <w:pPr>
        <w:spacing w:after="120"/>
        <w:ind w:firstLine="567"/>
        <w:jc w:val="both"/>
      </w:pPr>
      <w:r>
        <w:rPr>
          <w:rFonts w:ascii="Arial" w:cs="Arial" w:eastAsia="Arial" w:hAnsi="Arial"/>
          <w:sz w:val="24"/>
          <w:szCs w:val="24"/>
        </w:rPr>
        <w:t xml:space="preserve">2. Назначение и производство судебной экспертизы обязательно, если необходимо установить:</w:t>
      </w:r>
    </w:p>
    <w:p>
      <w:pPr>
        <w:spacing w:after="120"/>
        <w:ind w:firstLine="567"/>
        <w:jc w:val="both"/>
      </w:pPr>
      <w:r>
        <w:rPr>
          <w:rFonts w:ascii="Arial" w:cs="Arial" w:eastAsia="Arial" w:hAnsi="Arial"/>
          <w:sz w:val="24"/>
          <w:szCs w:val="24"/>
        </w:rPr>
        <w:t xml:space="preserve">1) причину смерти;</w:t>
      </w:r>
    </w:p>
    <w:p>
      <w:pPr>
        <w:spacing w:after="120"/>
        <w:ind w:firstLine="567"/>
        <w:jc w:val="both"/>
      </w:pPr>
      <w:r>
        <w:rPr>
          <w:rFonts w:ascii="Arial" w:cs="Arial" w:eastAsia="Arial" w:hAnsi="Arial"/>
          <w:sz w:val="24"/>
          <w:szCs w:val="24"/>
        </w:rPr>
        <w:t xml:space="preserve">2) характер и степень вреда, причиненного здоровью;</w:t>
      </w:r>
    </w:p>
    <w:p>
      <w:pPr>
        <w:spacing w:after="120"/>
        <w:ind w:firstLine="567"/>
        <w:jc w:val="both"/>
      </w:pPr>
      <w:r>
        <w:rPr>
          <w:rFonts w:ascii="Arial" w:cs="Arial" w:eastAsia="Arial" w:hAnsi="Arial"/>
          <w:sz w:val="24"/>
          <w:szCs w:val="24"/>
        </w:rPr>
        <w:t xml:space="preserve">3) психическое или физическое состояние подозреваемого, обвиняемого, если возникает сомнение в его вменяемости или способности самостоятельно защищать свои права и законные интересы в уголовном судопроизводстве;</w:t>
      </w:r>
    </w:p>
    <w:p>
      <w:pPr>
        <w:spacing w:after="120"/>
        <w:ind w:firstLine="567"/>
        <w:jc w:val="both"/>
      </w:pPr>
      <w:r>
        <w:rPr>
          <w:rFonts w:ascii="Arial" w:cs="Arial" w:eastAsia="Arial" w:hAnsi="Arial"/>
          <w:sz w:val="24"/>
          <w:szCs w:val="24"/>
        </w:rPr>
        <w:t xml:space="preserve">4) психическое или физическое состояние потерпевшего, свидетеля, если возникает сомнение в его способности правильно воспринимать обстоятельства, имеющие значение для уголовного дела, и давать показания;</w:t>
      </w:r>
    </w:p>
    <w:p>
      <w:pPr>
        <w:spacing w:after="120"/>
        <w:ind w:firstLine="567"/>
        <w:jc w:val="both"/>
      </w:pPr>
      <w:r>
        <w:rPr>
          <w:rFonts w:ascii="Arial" w:cs="Arial" w:eastAsia="Arial" w:hAnsi="Arial"/>
          <w:sz w:val="24"/>
          <w:szCs w:val="24"/>
        </w:rPr>
        <w:t xml:space="preserve">5) возраст подозреваемого, обвиняемого, потерпевшего, если это имеет значение для уголовного дела, а документы, подтверждающие его возраст, отсутствуют или вызывают сомнение;</w:t>
      </w:r>
    </w:p>
    <w:p>
      <w:pPr>
        <w:spacing w:after="120"/>
        <w:ind w:firstLine="567"/>
        <w:jc w:val="both"/>
      </w:pPr>
      <w:r>
        <w:rPr>
          <w:rFonts w:ascii="Arial" w:cs="Arial" w:eastAsia="Arial" w:hAnsi="Arial"/>
          <w:sz w:val="24"/>
          <w:szCs w:val="24"/>
        </w:rPr>
        <w:t xml:space="preserve">6) иные обстоятельства, которые не могут быть достоверно установлены иными доказательствами.</w:t>
      </w:r>
    </w:p>
    <w:p>
      <w:pPr>
        <w:spacing w:after="120"/>
        <w:ind w:firstLine="567"/>
        <w:jc w:val="both"/>
      </w:pPr>
      <w:r>
        <w:rPr>
          <w:rFonts w:ascii="Arial" w:cs="Arial" w:eastAsia="Arial" w:hAnsi="Arial"/>
          <w:sz w:val="24"/>
          <w:szCs w:val="24"/>
        </w:rPr>
        <w:t xml:space="preserve">3. Принудительное привлечение для проведения медицинской или психиатрической экспертизы производится по постановлению следственного судьи.</w:t>
      </w:r>
    </w:p>
    <w:p>
      <w:pPr>
        <w:spacing w:after="120"/>
        <w:ind w:firstLine="567"/>
        <w:jc w:val="both"/>
      </w:pPr>
      <w:r>
        <w:rPr>
          <w:rFonts w:ascii="Arial" w:cs="Arial" w:eastAsia="Arial" w:hAnsi="Arial"/>
          <w:sz w:val="24"/>
          <w:szCs w:val="24"/>
        </w:rPr>
        <w:t xml:space="preserve">4. В случае необходимости в соответствии с частью 6 </w:t>
      </w:r>
      <w:r>
        <w:rPr>
          <w:rFonts w:ascii="Arial" w:cs="Arial" w:eastAsia="Arial" w:hAnsi="Arial"/>
          <w:sz w:val="24"/>
          <w:szCs w:val="24"/>
        </w:rPr>
        <w:t xml:space="preserve">статьи 97</w:t>
      </w:r>
      <w:r>
        <w:rPr>
          <w:rFonts w:ascii="Arial" w:cs="Arial" w:eastAsia="Arial" w:hAnsi="Arial"/>
          <w:sz w:val="24"/>
          <w:szCs w:val="24"/>
        </w:rPr>
        <w:t xml:space="preserve"> и частью 8 </w:t>
      </w:r>
      <w:r>
        <w:rPr>
          <w:rFonts w:ascii="Arial" w:cs="Arial" w:eastAsia="Arial" w:hAnsi="Arial"/>
          <w:sz w:val="24"/>
          <w:szCs w:val="24"/>
        </w:rPr>
        <w:t xml:space="preserve">статьи 114</w:t>
      </w:r>
      <w:r>
        <w:rPr>
          <w:rFonts w:ascii="Arial" w:cs="Arial" w:eastAsia="Arial" w:hAnsi="Arial"/>
          <w:sz w:val="24"/>
          <w:szCs w:val="24"/>
        </w:rPr>
        <w:t xml:space="preserve"> настоящего Кодекса судебно-медицинская экспертиза подозреваемого либо обвиняемого может производиться экспертами как государственных, так и негосударственных экспертных организаций.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179. Порядок назначения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Признав необходимым назначение экспертизы, следователь, прокурор, следственный судья, суд выносят об этом постановление, определение, в которых указываются:</w:t>
      </w:r>
    </w:p>
    <w:p>
      <w:pPr>
        <w:spacing w:after="120"/>
        <w:ind w:firstLine="567"/>
        <w:jc w:val="both"/>
      </w:pPr>
      <w:r>
        <w:rPr>
          <w:rFonts w:ascii="Arial" w:cs="Arial" w:eastAsia="Arial" w:hAnsi="Arial"/>
          <w:sz w:val="24"/>
          <w:szCs w:val="24"/>
        </w:rPr>
        <w:t xml:space="preserve">1) должность, фамилия и инициалы лица, назначившего экспертизу;</w:t>
      </w:r>
    </w:p>
    <w:p>
      <w:pPr>
        <w:spacing w:after="120"/>
        <w:ind w:firstLine="567"/>
        <w:jc w:val="both"/>
      </w:pPr>
      <w:r>
        <w:rPr>
          <w:rFonts w:ascii="Arial" w:cs="Arial" w:eastAsia="Arial" w:hAnsi="Arial"/>
          <w:sz w:val="24"/>
          <w:szCs w:val="24"/>
        </w:rPr>
        <w:t xml:space="preserve">2) вид экспертизы;</w:t>
      </w:r>
    </w:p>
    <w:p>
      <w:pPr>
        <w:spacing w:after="120"/>
        <w:ind w:firstLine="567"/>
        <w:jc w:val="both"/>
      </w:pPr>
      <w:r>
        <w:rPr>
          <w:rFonts w:ascii="Arial" w:cs="Arial" w:eastAsia="Arial" w:hAnsi="Arial"/>
          <w:sz w:val="24"/>
          <w:szCs w:val="24"/>
        </w:rPr>
        <w:t xml:space="preserve">3) основания назначения экспертизы;</w:t>
      </w:r>
    </w:p>
    <w:p>
      <w:pPr>
        <w:spacing w:after="120"/>
        <w:ind w:firstLine="567"/>
        <w:jc w:val="both"/>
      </w:pPr>
      <w:r>
        <w:rPr>
          <w:rFonts w:ascii="Arial" w:cs="Arial" w:eastAsia="Arial" w:hAnsi="Arial"/>
          <w:sz w:val="24"/>
          <w:szCs w:val="24"/>
        </w:rPr>
        <w:t xml:space="preserve">4) сведения о лице, направляемом на экспертизу;</w:t>
      </w:r>
    </w:p>
    <w:p>
      <w:pPr>
        <w:spacing w:after="120"/>
        <w:ind w:firstLine="567"/>
        <w:jc w:val="both"/>
      </w:pPr>
      <w:r>
        <w:rPr>
          <w:rFonts w:ascii="Arial" w:cs="Arial" w:eastAsia="Arial" w:hAnsi="Arial"/>
          <w:sz w:val="24"/>
          <w:szCs w:val="24"/>
        </w:rPr>
        <w:t xml:space="preserve">5)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w:t>
      </w:r>
    </w:p>
    <w:p>
      <w:pPr>
        <w:spacing w:after="120"/>
        <w:ind w:firstLine="567"/>
        <w:jc w:val="both"/>
      </w:pPr>
      <w:r>
        <w:rPr>
          <w:rFonts w:ascii="Arial" w:cs="Arial" w:eastAsia="Arial" w:hAnsi="Arial"/>
          <w:sz w:val="24"/>
          <w:szCs w:val="24"/>
        </w:rPr>
        <w:t xml:space="preserve">6) фамилия, имя и отчество эксперта или наименование экспертной организации, в которой должна быть произведена экспертиза;</w:t>
      </w:r>
    </w:p>
    <w:p>
      <w:pPr>
        <w:spacing w:after="120"/>
        <w:ind w:firstLine="567"/>
        <w:jc w:val="both"/>
      </w:pPr>
      <w:r>
        <w:rPr>
          <w:rFonts w:ascii="Arial" w:cs="Arial" w:eastAsia="Arial" w:hAnsi="Arial"/>
          <w:sz w:val="24"/>
          <w:szCs w:val="24"/>
        </w:rPr>
        <w:t xml:space="preserve">7) вопросы, поставленные перед экспертом.</w:t>
      </w:r>
    </w:p>
    <w:p>
      <w:pPr>
        <w:spacing w:after="120"/>
        <w:ind w:firstLine="567"/>
        <w:jc w:val="both"/>
      </w:pPr>
      <w:r>
        <w:rPr>
          <w:rFonts w:ascii="Arial" w:cs="Arial" w:eastAsia="Arial" w:hAnsi="Arial"/>
          <w:sz w:val="24"/>
          <w:szCs w:val="24"/>
        </w:rPr>
        <w:t xml:space="preserve">2. Постановление, определение о назначении экспертизы обязательно для исполнения органами или лицами, которым оно адресовано, и входит в их компетенцию.</w:t>
      </w:r>
    </w:p>
    <w:p>
      <w:pPr>
        <w:spacing w:after="120"/>
        <w:ind w:firstLine="567"/>
        <w:jc w:val="both"/>
      </w:pPr>
      <w:r>
        <w:rPr>
          <w:rFonts w:ascii="Arial" w:cs="Arial" w:eastAsia="Arial" w:hAnsi="Arial"/>
          <w:sz w:val="24"/>
          <w:szCs w:val="24"/>
        </w:rPr>
        <w:t xml:space="preserve">3. Экспертиза может быть поручена и производится:</w:t>
      </w:r>
    </w:p>
    <w:p>
      <w:pPr>
        <w:spacing w:after="120"/>
        <w:ind w:firstLine="567"/>
        <w:jc w:val="both"/>
      </w:pPr>
      <w:r>
        <w:rPr>
          <w:rFonts w:ascii="Arial" w:cs="Arial" w:eastAsia="Arial" w:hAnsi="Arial"/>
          <w:sz w:val="24"/>
          <w:szCs w:val="24"/>
        </w:rPr>
        <w:t xml:space="preserve">1) государственными или негосударственными экспертами;</w:t>
      </w:r>
    </w:p>
    <w:p>
      <w:pPr>
        <w:spacing w:after="120"/>
        <w:ind w:firstLine="567"/>
        <w:jc w:val="both"/>
      </w:pPr>
      <w:r>
        <w:rPr>
          <w:rFonts w:ascii="Arial" w:cs="Arial" w:eastAsia="Arial" w:hAnsi="Arial"/>
          <w:sz w:val="24"/>
          <w:szCs w:val="24"/>
        </w:rPr>
        <w:t xml:space="preserve">2) в разовом порядке иными лицами, обладающими специальными познаниями, в порядке и на условиях, предусмотренных законом;</w:t>
      </w:r>
    </w:p>
    <w:p>
      <w:pPr>
        <w:spacing w:after="120"/>
        <w:ind w:firstLine="567"/>
        <w:jc w:val="both"/>
      </w:pPr>
      <w:r>
        <w:rPr>
          <w:rFonts w:ascii="Arial" w:cs="Arial" w:eastAsia="Arial" w:hAnsi="Arial"/>
          <w:sz w:val="24"/>
          <w:szCs w:val="24"/>
        </w:rPr>
        <w:t xml:space="preserve">3) лицами из числа предложенных участниками процесса, обладающими специальными познаниями, в том числе не являющимися гражданами Кыргызской Республики.</w:t>
      </w:r>
    </w:p>
    <w:p>
      <w:pPr>
        <w:spacing w:after="120"/>
        <w:ind w:firstLine="567"/>
        <w:jc w:val="both"/>
      </w:pPr>
      <w:r>
        <w:rPr>
          <w:rFonts w:ascii="Arial" w:cs="Arial" w:eastAsia="Arial" w:hAnsi="Arial"/>
          <w:sz w:val="24"/>
          <w:szCs w:val="24"/>
        </w:rPr>
        <w:t xml:space="preserve">4. Требование следственного судьи, суда, прокурора, следователя о вызове лица, которому поручено производство экспертизы, обязательно для руководителя организации, где работает указанное лицо.</w:t>
      </w:r>
    </w:p>
    <w:p>
      <w:pPr>
        <w:spacing w:after="120"/>
        <w:ind w:firstLine="567"/>
        <w:jc w:val="both"/>
      </w:pPr>
      <w:r>
        <w:rPr>
          <w:rFonts w:ascii="Arial" w:cs="Arial" w:eastAsia="Arial" w:hAnsi="Arial"/>
          <w:sz w:val="24"/>
          <w:szCs w:val="24"/>
        </w:rPr>
        <w:t xml:space="preserve">5. Следственный судья, суд, прокурор, следователь знакомят с постановлением о назначении экспертизы подозреваемого, обвиняемого, потерпевшего, его представителя, адвоката и разъясняют им права, предусмотренные </w:t>
      </w:r>
      <w:r>
        <w:rPr>
          <w:rFonts w:ascii="Arial" w:cs="Arial" w:eastAsia="Arial" w:hAnsi="Arial"/>
          <w:sz w:val="24"/>
          <w:szCs w:val="24"/>
        </w:rPr>
        <w:t xml:space="preserve">статьей 181</w:t>
      </w:r>
      <w:r>
        <w:rPr>
          <w:rFonts w:ascii="Arial" w:cs="Arial" w:eastAsia="Arial" w:hAnsi="Arial"/>
          <w:sz w:val="24"/>
          <w:szCs w:val="24"/>
        </w:rPr>
        <w:t xml:space="preserve"> настоящего Кодекса. Об этом составляется протокол, подписываемый прокурором, следователем и лицами, которые ознакомлены с постановлением.</w:t>
      </w:r>
    </w:p>
    <w:p>
      <w:pPr>
        <w:spacing w:after="120"/>
        <w:ind w:firstLine="567"/>
        <w:jc w:val="both"/>
      </w:pPr>
      <w:r>
        <w:rPr>
          <w:rFonts w:ascii="Arial" w:cs="Arial" w:eastAsia="Arial" w:hAnsi="Arial"/>
          <w:sz w:val="24"/>
          <w:szCs w:val="24"/>
        </w:rPr>
        <w:t xml:space="preserve">6. Экспертиза в отношении потерпевшего, за исключением случаев, предусмотренных частью 2 </w:t>
      </w:r>
      <w:r>
        <w:rPr>
          <w:rFonts w:ascii="Arial" w:cs="Arial" w:eastAsia="Arial" w:hAnsi="Arial"/>
          <w:sz w:val="24"/>
          <w:szCs w:val="24"/>
        </w:rPr>
        <w:t xml:space="preserve">статьи 178</w:t>
      </w:r>
      <w:r>
        <w:rPr>
          <w:rFonts w:ascii="Arial" w:cs="Arial" w:eastAsia="Arial" w:hAnsi="Arial"/>
          <w:sz w:val="24"/>
          <w:szCs w:val="24"/>
        </w:rPr>
        <w:t xml:space="preserve"> настоящего Кодекса, а также в отношении свидетеля производится с их согласия или согласия их законных представителей, которое дается указанными лицами в письменном виде.</w:t>
      </w:r>
    </w:p>
    <w:p>
      <w:pPr>
        <w:spacing w:after="120"/>
        <w:ind w:firstLine="567"/>
        <w:jc w:val="both"/>
      </w:pPr>
      <w:r>
        <w:rPr>
          <w:rFonts w:ascii="Arial" w:cs="Arial" w:eastAsia="Arial" w:hAnsi="Arial"/>
          <w:sz w:val="24"/>
          <w:szCs w:val="24"/>
        </w:rPr>
        <w:t xml:space="preserve">7. Экспертиза может быть назначена по инициативе участников процесса, защищающих свои или представляемые права и интересы. Участники процесса, защищающие свои или представляемые права и интересы, в письменном виде представляют следователю вопросы, по которым, по их мнению, должно быть дано заключение эксперта, указывают объекты исследования, а также называют лицо (лица), которое может быть приглашено в качестве эксперта. При этом следователь не вправе отказать в назначении экспертизы, за исключением случаев, когда вопросы, представленные на их разрешение, явно не относятся к уголовному делу или предмету экспертизы. В случае отказа следователя в назначении экспертизы участник процесса, защищающий свои или представляемые права и интересы, вправе обратиться к следственному судье с ходатайством в порядке, предусмотренном </w:t>
      </w:r>
      <w:r>
        <w:rPr>
          <w:rFonts w:ascii="Arial" w:cs="Arial" w:eastAsia="Arial" w:hAnsi="Arial"/>
          <w:sz w:val="24"/>
          <w:szCs w:val="24"/>
        </w:rPr>
        <w:t xml:space="preserve">статьей 182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Участник процесса, по инициативе которого назначается экспертиза, может представить в качестве объектов экспертного исследования предметы, документы.</w:t>
      </w:r>
    </w:p>
    <w:p>
      <w:pPr>
        <w:spacing w:after="120"/>
        <w:ind w:firstLine="567"/>
        <w:jc w:val="both"/>
      </w:pPr>
      <w:r>
        <w:rPr>
          <w:rFonts w:ascii="Arial" w:cs="Arial" w:eastAsia="Arial" w:hAnsi="Arial"/>
          <w:sz w:val="24"/>
          <w:szCs w:val="24"/>
        </w:rPr>
        <w:t xml:space="preserve">9. Рассмотрев представленные вопросы, следователь отклоняет те из них, которые не относятся к уголовному делу или предмету экспертизы, выясняет, нет ли оснований для отвода эксперта, после чего выносит постановление о назначении экспертизы с соблюдением требований, указанных в части 1 настоящей статьи.</w:t>
      </w:r>
    </w:p>
    <w:p>
      <w:pPr>
        <w:spacing w:after="120"/>
        <w:ind w:firstLine="567"/>
        <w:jc w:val="both"/>
      </w:pPr>
      <w:r>
        <w:rPr>
          <w:rFonts w:ascii="Arial" w:cs="Arial" w:eastAsia="Arial" w:hAnsi="Arial"/>
          <w:sz w:val="24"/>
          <w:szCs w:val="24"/>
        </w:rPr>
        <w:t xml:space="preserve">10. Следователь обеспечивает доставление к эксперту подозреваемого, обвиняемого, потерпевшего, свидетеля, если признано необходимым их присутствие при производстве экспертизы.</w:t>
      </w:r>
    </w:p>
    <w:p>
      <w:pPr>
        <w:spacing w:after="120"/>
        <w:ind w:firstLine="567"/>
        <w:jc w:val="both"/>
      </w:pPr>
      <w:r>
        <w:rPr>
          <w:rFonts w:ascii="Arial" w:cs="Arial" w:eastAsia="Arial" w:hAnsi="Arial"/>
          <w:sz w:val="24"/>
          <w:szCs w:val="24"/>
        </w:rPr>
        <w:t xml:space="preserve">11. При наличии заявления о применении пыток или жестокого обращения судебно-медицинская экспертиза должна быть назначена в течение 12 часов. Осмотр экспертом должен проводиться с применением фотосъемки либо видеозаписи.</w:t>
      </w:r>
    </w:p>
    <w:p>
      <w:pPr>
        <w:spacing w:after="120"/>
        <w:ind w:firstLine="567"/>
        <w:jc w:val="both"/>
      </w:pPr>
      <w:r>
        <w:rPr>
          <w:rFonts w:ascii="Arial" w:cs="Arial" w:eastAsia="Arial" w:hAnsi="Arial"/>
          <w:sz w:val="24"/>
          <w:szCs w:val="24"/>
        </w:rPr>
        <w:t xml:space="preserve">12. В случае отсутствия необходимости в истребовании объектов исследования из органа досудебного производства, в ведении которого находится уголовное дело, участники процесса, защищающие свои или представляемые права и интересы, вправе самостоятельно обратиться в экспертную организацию о производстве экспертизы на договорной основе.</w:t>
      </w:r>
    </w:p>
    <w:p>
      <w:pPr>
        <w:spacing w:after="120"/>
        <w:ind w:firstLine="567"/>
        <w:jc w:val="both"/>
      </w:pPr>
      <w:r>
        <w:rPr>
          <w:rFonts w:ascii="Arial" w:cs="Arial" w:eastAsia="Arial" w:hAnsi="Arial"/>
          <w:sz w:val="24"/>
          <w:szCs w:val="24"/>
        </w:rPr>
        <w:t xml:space="preserve">13. О направлении адвокатом ходатайства о даче экспертного заключения в порядке, установленном частью 12 настоящей статьи, одновременно уведомляются прокурор, следователь, осуществляющие досудебное производство, которые при необходимости могут направить эксперту дополнительные вопросы. Заключение эксперта, данное на основании постановления следственного судьи по ходатайству стороны защиты, составляется в двух экземплярах, одно из которых направляется следователю. </w:t>
      </w:r>
    </w:p>
    <w:p>
      <w:pPr>
        <w:spacing w:after="120"/>
        <w:ind w:firstLine="567"/>
        <w:jc w:val="both"/>
      </w:pPr>
      <w:r>
        <w:rPr>
          <w:rFonts w:ascii="Arial" w:cs="Arial" w:eastAsia="Arial" w:hAnsi="Arial"/>
          <w:i/>
          <w:iCs/>
          <w:sz w:val="24"/>
          <w:szCs w:val="24"/>
        </w:rPr>
        <w:t xml:space="preserve">(В редакции </w:t>
      </w:r>
      <w:hyperlink w:history="1" r:id="rIds3mf24bmv3to8q1sr7bej">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180. Присутствие следователя при производстве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вправе присутствовать при производстве экспертизы и получать разъяснения эксперта по поводу проводимых им действий.</w:t>
      </w:r>
    </w:p>
    <w:p>
      <w:pPr>
        <w:spacing w:after="120"/>
        <w:ind w:firstLine="567"/>
        <w:jc w:val="both"/>
      </w:pPr>
      <w:r>
        <w:rPr>
          <w:rFonts w:ascii="Arial" w:cs="Arial" w:eastAsia="Arial" w:hAnsi="Arial"/>
          <w:sz w:val="24"/>
          <w:szCs w:val="24"/>
        </w:rPr>
        <w:t xml:space="preserve">2. При составлении экспертом заключения на стадии совещания экспертов и формирования выводов, а также если экспертиза производится комиссией экспертов присутствие следователя не допускается.</w:t>
      </w:r>
    </w:p>
    <w:p>
      <w:pPr>
        <w:spacing w:after="120"/>
        <w:ind w:firstLine="567"/>
        <w:jc w:val="both"/>
      </w:pPr>
      <w:r>
        <w:rPr>
          <w:rFonts w:ascii="Arial" w:cs="Arial" w:eastAsia="Arial" w:hAnsi="Arial"/>
          <w:sz w:val="24"/>
          <w:szCs w:val="24"/>
        </w:rPr>
        <w:t xml:space="preserve">3. Факт присутствия следователя при производстве экспертизы отражается в вводной части заключения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181. Права подозреваемого, обвиняемого, потерпевшего, свидетеля, адвоката и представителя потерпевшего при назначении и производстве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и производстве экспертизы подозреваемый, обвиняемый, адвокат, потерпевший и его представитель имеют право:</w:t>
      </w:r>
    </w:p>
    <w:p>
      <w:pPr>
        <w:spacing w:after="120"/>
        <w:ind w:firstLine="567"/>
        <w:jc w:val="both"/>
      </w:pPr>
      <w:r>
        <w:rPr>
          <w:rFonts w:ascii="Arial" w:cs="Arial" w:eastAsia="Arial" w:hAnsi="Arial"/>
          <w:sz w:val="24"/>
          <w:szCs w:val="24"/>
        </w:rPr>
        <w:t xml:space="preserve">1) знакомиться с постановлением о назначении экспертизы;</w:t>
      </w:r>
    </w:p>
    <w:p>
      <w:pPr>
        <w:spacing w:after="120"/>
        <w:ind w:firstLine="567"/>
        <w:jc w:val="both"/>
      </w:pPr>
      <w:r>
        <w:rPr>
          <w:rFonts w:ascii="Arial" w:cs="Arial" w:eastAsia="Arial" w:hAnsi="Arial"/>
          <w:sz w:val="24"/>
          <w:szCs w:val="24"/>
        </w:rPr>
        <w:t xml:space="preserve">2) заявлять отвод эксперту;</w:t>
      </w:r>
    </w:p>
    <w:p>
      <w:pPr>
        <w:spacing w:after="120"/>
        <w:ind w:firstLine="567"/>
        <w:jc w:val="both"/>
      </w:pPr>
      <w:r>
        <w:rPr>
          <w:rFonts w:ascii="Arial" w:cs="Arial" w:eastAsia="Arial" w:hAnsi="Arial"/>
          <w:sz w:val="24"/>
          <w:szCs w:val="24"/>
        </w:rPr>
        <w:t xml:space="preserve">3) ходатайствовать о привлечении в качестве экспертов указанных ими лиц, а также о производстве экспертизы комиссией экспертов;</w:t>
      </w:r>
    </w:p>
    <w:p>
      <w:pPr>
        <w:spacing w:after="120"/>
        <w:ind w:firstLine="567"/>
        <w:jc w:val="both"/>
      </w:pPr>
      <w:r>
        <w:rPr>
          <w:rFonts w:ascii="Arial" w:cs="Arial" w:eastAsia="Arial" w:hAnsi="Arial"/>
          <w:sz w:val="24"/>
          <w:szCs w:val="24"/>
        </w:rPr>
        <w:t xml:space="preserve">4) ходатайствовать о внесении в постановление о назначении экспертизы дополнительных вопросов эксперту или об уточнении поставленных;</w:t>
      </w:r>
    </w:p>
    <w:p>
      <w:pPr>
        <w:spacing w:after="120"/>
        <w:ind w:firstLine="567"/>
        <w:jc w:val="both"/>
      </w:pPr>
      <w:r>
        <w:rPr>
          <w:rFonts w:ascii="Arial" w:cs="Arial" w:eastAsia="Arial" w:hAnsi="Arial"/>
          <w:sz w:val="24"/>
          <w:szCs w:val="24"/>
        </w:rPr>
        <w:t xml:space="preserve">5) присутствовать с разрешения прокурора, следователя при производстве экспертизы, давать объяснения эксперту;</w:t>
      </w:r>
    </w:p>
    <w:p>
      <w:pPr>
        <w:spacing w:after="120"/>
        <w:ind w:firstLine="567"/>
        <w:jc w:val="both"/>
      </w:pPr>
      <w:r>
        <w:rPr>
          <w:rFonts w:ascii="Arial" w:cs="Arial" w:eastAsia="Arial" w:hAnsi="Arial"/>
          <w:sz w:val="24"/>
          <w:szCs w:val="24"/>
        </w:rPr>
        <w:t xml:space="preserve">6) знакомиться с заключением эксперта или сообщением о невозможности дать заключение, а также с протоколом допроса эксперта.</w:t>
      </w:r>
    </w:p>
    <w:p>
      <w:pPr>
        <w:spacing w:after="120"/>
        <w:ind w:firstLine="567"/>
        <w:jc w:val="both"/>
      </w:pPr>
      <w:r>
        <w:rPr>
          <w:rFonts w:ascii="Arial" w:cs="Arial" w:eastAsia="Arial" w:hAnsi="Arial"/>
          <w:sz w:val="24"/>
          <w:szCs w:val="24"/>
        </w:rPr>
        <w:t xml:space="preserve">2. Свидетель, в отношении которого производилась экспертиза, вправе знакомиться с заключением эксперта.</w:t>
      </w:r>
    </w:p>
    <w:p>
      <w:pPr>
        <w:spacing w:after="120"/>
        <w:ind w:firstLine="567"/>
        <w:jc w:val="both"/>
      </w:pPr>
      <w:r>
        <w:rPr>
          <w:rFonts w:ascii="Arial" w:cs="Arial" w:eastAsia="Arial" w:hAnsi="Arial"/>
          <w:sz w:val="24"/>
          <w:szCs w:val="24"/>
        </w:rPr>
        <w:t xml:space="preserve">3. Экспертиза потерпевших и свидетелей производится только с их письменного согласия. Если эти лица не достигли совершеннолетия или признаны судом недееспособными, письменное согласие на производство экспертизы дается их законными представителями. Указанное правило не распространяется на производство экспертизы в случаях, предусмотренных </w:t>
      </w:r>
      <w:r>
        <w:rPr>
          <w:rFonts w:ascii="Arial" w:cs="Arial" w:eastAsia="Arial" w:hAnsi="Arial"/>
          <w:sz w:val="24"/>
          <w:szCs w:val="24"/>
        </w:rPr>
        <w:t xml:space="preserve">статьей 178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Участники процесса, присутствующие при производстве экспертизы, не вправе вмешиваться в ход исследований, но могут давать объяснения, относящиеся к предмету экспертизы. В случае если участник процесса, присутствующий при производстве экспертизы, будет препятствовать деятельности эксперта, последний вправе приостановить исследование и ходатайствовать перед прокурором, следователем об отмене разрешения указанному участнику процесса присутствовать при производстве экспертизы.</w:t>
      </w:r>
    </w:p>
    <w:p>
      <w:pPr>
        <w:spacing w:after="120"/>
        <w:ind w:firstLine="567"/>
        <w:jc w:val="both"/>
      </w:pPr>
      <w:r>
        <w:rPr>
          <w:rFonts w:ascii="Arial" w:cs="Arial" w:eastAsia="Arial" w:hAnsi="Arial"/>
          <w:sz w:val="24"/>
          <w:szCs w:val="24"/>
        </w:rPr>
        <w:t xml:space="preserve">5. Производство судебной психиатрической и судебной психолого-психиатрической экспертизы осуществляется в условиях конфиденциальности.</w:t>
      </w:r>
    </w:p>
    <w:p>
      <w:pPr>
        <w:spacing w:after="120"/>
        <w:ind w:firstLine="567"/>
        <w:jc w:val="both"/>
      </w:pPr>
      <w:r>
        <w:rPr>
          <w:rFonts w:ascii="Arial" w:cs="Arial" w:eastAsia="Arial" w:hAnsi="Arial"/>
          <w:sz w:val="24"/>
          <w:szCs w:val="24"/>
        </w:rPr>
        <w:t xml:space="preserve">6. При производстве экспертных исследований в отношении лица, сопровождающихся его обнажением, могут присутствовать только лица того же пола. Данное ограничение не распространяется на врачей и других медицинских работников, участвующих в проведении указанных исследований.</w:t>
      </w:r>
    </w:p>
    <w:p>
      <w:pPr>
        <w:spacing w:after="120"/>
        <w:ind w:firstLine="567"/>
        <w:jc w:val="both"/>
      </w:pPr>
      <w:r>
        <w:rPr>
          <w:rFonts w:ascii="Arial" w:cs="Arial" w:eastAsia="Arial" w:hAnsi="Arial"/>
          <w:sz w:val="24"/>
          <w:szCs w:val="24"/>
        </w:rPr>
        <w:t xml:space="preserve">7. При составлении экспертом заключения, а также на стадии совещания экспертов и формулирования выводов, если экспертиза производится комиссией экспертов, присутствие участников процесса не допускается.</w:t>
      </w:r>
    </w:p>
    <w:p>
      <w:pPr>
        <w:spacing w:after="120"/>
        <w:ind w:firstLine="567"/>
        <w:jc w:val="both"/>
      </w:pPr>
      <w:r>
        <w:rPr>
          <w:rFonts w:ascii="Arial" w:cs="Arial" w:eastAsia="Arial" w:hAnsi="Arial"/>
          <w:sz w:val="24"/>
          <w:szCs w:val="24"/>
        </w:rPr>
        <w:t xml:space="preserve">8. В случае удовлетворения ходатайства, заявленного лицами, указанными в части 1 настоящей статьи, следователь изменяет или дополняет свое постановление о назначении экспертизы. В случае отказа от удовлетворения ходатайства он выносит мотивированное постановление, которое объявляется под расписку лицу, заявившему ходатайство.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182. Рассмотрение следственным судьей ходатайства о назначении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отказа следователя в удовлетворении ходатайства о назначении экспертизы лицо, заявившее его, имеет право обратиться с соответствующим ходатайством о назначении экспертизы к следственному судье.</w:t>
      </w:r>
    </w:p>
    <w:p>
      <w:pPr>
        <w:spacing w:after="120"/>
        <w:ind w:firstLine="567"/>
        <w:jc w:val="both"/>
      </w:pPr>
      <w:r>
        <w:rPr>
          <w:rFonts w:ascii="Arial" w:cs="Arial" w:eastAsia="Arial" w:hAnsi="Arial"/>
          <w:sz w:val="24"/>
          <w:szCs w:val="24"/>
        </w:rPr>
        <w:t xml:space="preserve">2. В ходатайстве указываются:</w:t>
      </w:r>
    </w:p>
    <w:p>
      <w:pPr>
        <w:spacing w:after="120"/>
        <w:ind w:firstLine="567"/>
        <w:jc w:val="both"/>
      </w:pPr>
      <w:r>
        <w:rPr>
          <w:rFonts w:ascii="Arial" w:cs="Arial" w:eastAsia="Arial" w:hAnsi="Arial"/>
          <w:sz w:val="24"/>
          <w:szCs w:val="24"/>
        </w:rPr>
        <w:t xml:space="preserve">1) обстоятельства уголовного дела, в связи с которым подается ходатайство;</w:t>
      </w:r>
    </w:p>
    <w:p>
      <w:pPr>
        <w:spacing w:after="120"/>
        <w:ind w:firstLine="567"/>
        <w:jc w:val="both"/>
      </w:pPr>
      <w:r>
        <w:rPr>
          <w:rFonts w:ascii="Arial" w:cs="Arial" w:eastAsia="Arial" w:hAnsi="Arial"/>
          <w:sz w:val="24"/>
          <w:szCs w:val="24"/>
        </w:rPr>
        <w:t xml:space="preserve">2) квалификация преступлений (с указанием статьи, части статьи Уголовного кодекса);</w:t>
      </w:r>
    </w:p>
    <w:p>
      <w:pPr>
        <w:spacing w:after="120"/>
        <w:ind w:firstLine="567"/>
        <w:jc w:val="both"/>
      </w:pPr>
      <w:r>
        <w:rPr>
          <w:rFonts w:ascii="Arial" w:cs="Arial" w:eastAsia="Arial" w:hAnsi="Arial"/>
          <w:sz w:val="24"/>
          <w:szCs w:val="24"/>
        </w:rPr>
        <w:t xml:space="preserve">3) обстоятельства, которыми обосновываются доводы ходатайства;</w:t>
      </w:r>
    </w:p>
    <w:p>
      <w:pPr>
        <w:spacing w:after="120"/>
        <w:ind w:firstLine="567"/>
        <w:jc w:val="both"/>
      </w:pPr>
      <w:r>
        <w:rPr>
          <w:rFonts w:ascii="Arial" w:cs="Arial" w:eastAsia="Arial" w:hAnsi="Arial"/>
          <w:sz w:val="24"/>
          <w:szCs w:val="24"/>
        </w:rPr>
        <w:t xml:space="preserve">4) эксперт, которого необходимо привлечь, или экспертная организация, которой необходимо поручить производство экспертизы;</w:t>
      </w:r>
    </w:p>
    <w:p>
      <w:pPr>
        <w:spacing w:after="120"/>
        <w:ind w:firstLine="567"/>
        <w:jc w:val="both"/>
      </w:pPr>
      <w:r>
        <w:rPr>
          <w:rFonts w:ascii="Arial" w:cs="Arial" w:eastAsia="Arial" w:hAnsi="Arial"/>
          <w:sz w:val="24"/>
          <w:szCs w:val="24"/>
        </w:rPr>
        <w:t xml:space="preserve">5) вид экспертизы, которую необходимо произвести, и перечень вопросов, которые необходимо поставить перед экспертом.</w:t>
      </w:r>
    </w:p>
    <w:p>
      <w:pPr>
        <w:spacing w:after="120"/>
        <w:ind w:firstLine="567"/>
        <w:jc w:val="both"/>
      </w:pPr>
      <w:r>
        <w:rPr>
          <w:rFonts w:ascii="Arial" w:cs="Arial" w:eastAsia="Arial" w:hAnsi="Arial"/>
          <w:sz w:val="24"/>
          <w:szCs w:val="24"/>
        </w:rPr>
        <w:t xml:space="preserve">К ходатайству также прилагаются копии материалов, которыми обосновываются доводы ходатайства.</w:t>
      </w:r>
    </w:p>
    <w:p>
      <w:pPr>
        <w:spacing w:after="120"/>
        <w:ind w:firstLine="567"/>
        <w:jc w:val="both"/>
      </w:pPr>
      <w:r>
        <w:rPr>
          <w:rFonts w:ascii="Arial" w:cs="Arial" w:eastAsia="Arial" w:hAnsi="Arial"/>
          <w:sz w:val="24"/>
          <w:szCs w:val="24"/>
        </w:rPr>
        <w:t xml:space="preserve">3. Ходатайство рассматривается следственным судьей, в пределах территориальной юрисдикции которого производится досудебное производство, не позднее 3 дней со дня его поступления в суд. Лицу, подавшему ходатайство, сообщается о месте и времени его рассмотрения, однако его неявка не препятствует рассмотрению данного ходатайства, кроме случаев, когда участие этого лица признано следственным судьей обязательным.</w:t>
      </w:r>
    </w:p>
    <w:p>
      <w:pPr>
        <w:spacing w:after="120"/>
        <w:ind w:firstLine="567"/>
        <w:jc w:val="both"/>
      </w:pPr>
      <w:r>
        <w:rPr>
          <w:rFonts w:ascii="Arial" w:cs="Arial" w:eastAsia="Arial" w:hAnsi="Arial"/>
          <w:sz w:val="24"/>
          <w:szCs w:val="24"/>
        </w:rPr>
        <w:t xml:space="preserve">4. В случае если следственным судьей будет установлено, что ходатайство было подано без соблюдения требований части 2 настоящей статьи, он выносит постановление об отказе в удовлетворении ходатайства.</w:t>
      </w:r>
    </w:p>
    <w:p>
      <w:pPr>
        <w:spacing w:after="120"/>
        <w:ind w:firstLine="567"/>
        <w:jc w:val="both"/>
      </w:pPr>
      <w:r>
        <w:rPr>
          <w:rFonts w:ascii="Arial" w:cs="Arial" w:eastAsia="Arial" w:hAnsi="Arial"/>
          <w:sz w:val="24"/>
          <w:szCs w:val="24"/>
        </w:rPr>
        <w:t xml:space="preserve">5. Во время рассмотрения ходатайства следственный судья вправе по просьбе участников процесса или по собственной инициативе заслушать любого свидетеля или исследовать любые материалы, которые имеют значение для разрешения ходатайства.</w:t>
      </w:r>
    </w:p>
    <w:p>
      <w:pPr>
        <w:spacing w:after="120"/>
        <w:ind w:firstLine="567"/>
        <w:jc w:val="both"/>
      </w:pPr>
      <w:r>
        <w:rPr>
          <w:rFonts w:ascii="Arial" w:cs="Arial" w:eastAsia="Arial" w:hAnsi="Arial"/>
          <w:sz w:val="24"/>
          <w:szCs w:val="24"/>
        </w:rPr>
        <w:t xml:space="preserve">6. При рассмотрении ходатайства следственный судья вправе своим постановлением назначить экспертизу в экспертной организации или эксперту, если лицо, которое обратилось с ходатайством, докажет, что:</w:t>
      </w:r>
    </w:p>
    <w:p>
      <w:pPr>
        <w:spacing w:after="120"/>
        <w:ind w:firstLine="567"/>
        <w:jc w:val="both"/>
      </w:pPr>
      <w:r>
        <w:rPr>
          <w:rFonts w:ascii="Arial" w:cs="Arial" w:eastAsia="Arial" w:hAnsi="Arial"/>
          <w:sz w:val="24"/>
          <w:szCs w:val="24"/>
        </w:rPr>
        <w:t xml:space="preserve">1) для решения вопросов, которые имеют существенное значение для уголовного дела, необходимо назначение экспертизы;</w:t>
      </w:r>
    </w:p>
    <w:p>
      <w:pPr>
        <w:spacing w:after="120"/>
        <w:ind w:firstLine="567"/>
        <w:jc w:val="both"/>
      </w:pPr>
      <w:r>
        <w:rPr>
          <w:rFonts w:ascii="Arial" w:cs="Arial" w:eastAsia="Arial" w:hAnsi="Arial"/>
          <w:sz w:val="24"/>
          <w:szCs w:val="24"/>
        </w:rPr>
        <w:t xml:space="preserve">2) на решение привлеченного стороной обвинения эксперта были поставлены вопросы, которые не позволяют дать полный и надлежащий вывод по вопросам, для выяснения которых необходимо производство экспертизы;</w:t>
      </w:r>
    </w:p>
    <w:p>
      <w:pPr>
        <w:spacing w:after="120"/>
        <w:ind w:firstLine="567"/>
        <w:jc w:val="both"/>
      </w:pPr>
      <w:r>
        <w:rPr>
          <w:rFonts w:ascii="Arial" w:cs="Arial" w:eastAsia="Arial" w:hAnsi="Arial"/>
          <w:sz w:val="24"/>
          <w:szCs w:val="24"/>
        </w:rPr>
        <w:t xml:space="preserve">3) существуют достаточные основания полагать, что привлеченный стороной обвинения эксперт предоставил неполное или неправильное заключение.</w:t>
      </w:r>
    </w:p>
    <w:p>
      <w:pPr>
        <w:spacing w:after="120"/>
        <w:ind w:firstLine="567"/>
        <w:jc w:val="both"/>
      </w:pPr>
      <w:r>
        <w:rPr>
          <w:rFonts w:ascii="Arial" w:cs="Arial" w:eastAsia="Arial" w:hAnsi="Arial"/>
          <w:sz w:val="24"/>
          <w:szCs w:val="24"/>
        </w:rPr>
        <w:t xml:space="preserve">7. В постановлении следственного судьи о назначении экспертизы указываются вопросы, поставленные перед экспертом лицом, которое обратилось с соответствующим ходатайством. Судья имеет право не включать вопросы, которые не касаются уголовного дела или ответы на них не имеют значения для судебного разбирательства, обосновав такое решение в постановлении.</w:t>
      </w:r>
    </w:p>
    <w:p>
      <w:pPr>
        <w:spacing w:after="120"/>
        <w:ind w:firstLine="567"/>
        <w:jc w:val="both"/>
      </w:pPr>
      <w:r>
        <w:rPr>
          <w:rFonts w:ascii="Arial" w:cs="Arial" w:eastAsia="Arial" w:hAnsi="Arial"/>
          <w:sz w:val="24"/>
          <w:szCs w:val="24"/>
        </w:rPr>
        <w:t xml:space="preserve">8. В случае необходимости, при удовлетворении ходатайства лица о назначении экспертизы, судья имеет право решить вопрос о получении образцов для экспертизы на основании положений </w:t>
      </w:r>
      <w:r>
        <w:rPr>
          <w:rFonts w:ascii="Arial" w:cs="Arial" w:eastAsia="Arial" w:hAnsi="Arial"/>
          <w:sz w:val="24"/>
          <w:szCs w:val="24"/>
        </w:rPr>
        <w:t xml:space="preserve">статьи 191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9. Заключение эксперта предоставляется следственным судьей для ознакомления лицу, по ходатайству которого была назначена экспертиза.</w:t>
      </w:r>
    </w:p>
    <w:p>
      <w:pPr>
        <w:spacing w:after="120"/>
        <w:ind w:firstLine="567"/>
        <w:jc w:val="both"/>
      </w:pPr>
      <w:r>
        <w:rPr>
          <w:rFonts w:ascii="Arial" w:cs="Arial" w:eastAsia="Arial" w:hAnsi="Arial"/>
          <w:sz w:val="24"/>
          <w:szCs w:val="24"/>
        </w:rPr>
        <w:t xml:space="preserve">10. Следственный судья, рассматривающий ходатайство защитника о назначении экспертизы, производимой по его инициативе на договорной основе за счет заинтересованных лиц, выносит постановление, которым поручает ее производство экспертам из числа лиц, указанных в ходатайстве.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183. Гарантии прав лиц, в отношении которых производится экспертиза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производстве экспертизы в отношении живых лиц запрещаются:</w:t>
      </w:r>
    </w:p>
    <w:p>
      <w:pPr>
        <w:spacing w:after="120"/>
        <w:ind w:firstLine="567"/>
        <w:jc w:val="both"/>
      </w:pPr>
      <w:r>
        <w:rPr>
          <w:rFonts w:ascii="Arial" w:cs="Arial" w:eastAsia="Arial" w:hAnsi="Arial"/>
          <w:sz w:val="24"/>
          <w:szCs w:val="24"/>
        </w:rPr>
        <w:t xml:space="preserve">1) лишение или стеснение их прав, гарантированных законом (в том числе путем обмана, применения насилия, угроз и иных незаконных мер), в целях получения от них сведений;</w:t>
      </w:r>
    </w:p>
    <w:p>
      <w:pPr>
        <w:spacing w:after="120"/>
        <w:ind w:firstLine="567"/>
        <w:jc w:val="both"/>
      </w:pPr>
      <w:r>
        <w:rPr>
          <w:rFonts w:ascii="Arial" w:cs="Arial" w:eastAsia="Arial" w:hAnsi="Arial"/>
          <w:sz w:val="24"/>
          <w:szCs w:val="24"/>
        </w:rPr>
        <w:t xml:space="preserve">2) использование указанных лиц в качестве субъектов клинических исследований, медицинских технологий, фармакологических и лекарственных средств;</w:t>
      </w:r>
    </w:p>
    <w:p>
      <w:pPr>
        <w:spacing w:after="120"/>
        <w:ind w:firstLine="567"/>
        <w:jc w:val="both"/>
      </w:pPr>
      <w:r>
        <w:rPr>
          <w:rFonts w:ascii="Arial" w:cs="Arial" w:eastAsia="Arial" w:hAnsi="Arial"/>
          <w:sz w:val="24"/>
          <w:szCs w:val="24"/>
        </w:rPr>
        <w:t xml:space="preserve">3) применение методов исследования, предусматривающих хирургическое вмешательство.</w:t>
      </w:r>
    </w:p>
    <w:p>
      <w:pPr>
        <w:spacing w:after="120"/>
        <w:ind w:firstLine="567"/>
        <w:jc w:val="both"/>
      </w:pPr>
      <w:r>
        <w:rPr>
          <w:rFonts w:ascii="Arial" w:cs="Arial" w:eastAsia="Arial" w:hAnsi="Arial"/>
          <w:sz w:val="24"/>
          <w:szCs w:val="24"/>
        </w:rPr>
        <w:t xml:space="preserve">2. Экспертиза, производимая в отношении лица с его согласия, может быть прекращена на любой ее стадии по инициативе указанного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184. Производство экспертизы в экспертной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производстве экспертизы в экспертной организации следователь направляет руководителю соответствующей экспертной организации постановление о назначении экспертизы и материалы, необходимые для ее производства.</w:t>
      </w:r>
    </w:p>
    <w:p>
      <w:pPr>
        <w:spacing w:after="120"/>
        <w:ind w:firstLine="567"/>
        <w:jc w:val="both"/>
      </w:pPr>
      <w:r>
        <w:rPr>
          <w:rFonts w:ascii="Arial" w:cs="Arial" w:eastAsia="Arial" w:hAnsi="Arial"/>
          <w:sz w:val="24"/>
          <w:szCs w:val="24"/>
        </w:rPr>
        <w:t xml:space="preserve">2. В случае если производство экспертизы назначается постановлением следственного судьи, то необходимые для этого материалы и предметы направляются следователем, ведущим досудебное производство по уголовному делу, руководителю соответствующей экспертной организации.</w:t>
      </w:r>
    </w:p>
    <w:p>
      <w:pPr>
        <w:spacing w:after="120"/>
        <w:ind w:firstLine="567"/>
        <w:jc w:val="both"/>
      </w:pPr>
      <w:r>
        <w:rPr>
          <w:rFonts w:ascii="Arial" w:cs="Arial" w:eastAsia="Arial" w:hAnsi="Arial"/>
          <w:sz w:val="24"/>
          <w:szCs w:val="24"/>
        </w:rPr>
        <w:t xml:space="preserve">3. В случае производства экспертизы на договорной основе на основании постановления следственного судьи, вынесенного по ходатайству адвоката, материалы предоставляются стороной защиты.</w:t>
      </w:r>
    </w:p>
    <w:p>
      <w:pPr>
        <w:spacing w:after="120"/>
        <w:ind w:firstLine="567"/>
        <w:jc w:val="both"/>
      </w:pPr>
      <w:r>
        <w:rPr>
          <w:rFonts w:ascii="Arial" w:cs="Arial" w:eastAsia="Arial" w:hAnsi="Arial"/>
          <w:sz w:val="24"/>
          <w:szCs w:val="24"/>
        </w:rPr>
        <w:t xml:space="preserve">4. Руководитель экспертной организации поручает производство экспертизы конкретному эксперту или нескольким экспертам из числа работников данной организации, указанной в постановлении. Если конкретный эксперт не указан в постановлении, то выбор эксперта осуществляется руководителем экспертной организации. При этом руководитель экспертной организации разъясняет эксперту его права и ответственность, предусмотренные </w:t>
      </w:r>
      <w:r>
        <w:rPr>
          <w:rFonts w:ascii="Arial" w:cs="Arial" w:eastAsia="Arial" w:hAnsi="Arial"/>
          <w:sz w:val="24"/>
          <w:szCs w:val="24"/>
        </w:rPr>
        <w:t xml:space="preserve">статьей 56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Руководитель экспертной организации вправе:</w:t>
      </w:r>
    </w:p>
    <w:p>
      <w:pPr>
        <w:spacing w:after="120"/>
        <w:ind w:firstLine="567"/>
        <w:jc w:val="both"/>
      </w:pPr>
      <w:r>
        <w:rPr>
          <w:rFonts w:ascii="Arial" w:cs="Arial" w:eastAsia="Arial" w:hAnsi="Arial"/>
          <w:sz w:val="24"/>
          <w:szCs w:val="24"/>
        </w:rPr>
        <w:t xml:space="preserve">1) указав мотивы, возвратить органу, назначившему экспертизу, без исполнения постановления о назначении экспертизы и представленные на исследование объекты в случаях, если:</w:t>
      </w:r>
    </w:p>
    <w:p>
      <w:pPr>
        <w:spacing w:after="120"/>
        <w:ind w:firstLine="567"/>
        <w:jc w:val="both"/>
      </w:pPr>
      <w:r>
        <w:rPr>
          <w:rFonts w:ascii="Arial" w:cs="Arial" w:eastAsia="Arial" w:hAnsi="Arial"/>
          <w:sz w:val="24"/>
          <w:szCs w:val="24"/>
        </w:rPr>
        <w:t xml:space="preserve">а) в данной экспертной организации отсутствует эксперт, обладающий необходимыми специальными научными познаниями;</w:t>
      </w:r>
    </w:p>
    <w:p>
      <w:pPr>
        <w:spacing w:after="120"/>
        <w:ind w:firstLine="567"/>
        <w:jc w:val="both"/>
      </w:pPr>
      <w:r>
        <w:rPr>
          <w:rFonts w:ascii="Arial" w:cs="Arial" w:eastAsia="Arial" w:hAnsi="Arial"/>
          <w:sz w:val="24"/>
          <w:szCs w:val="24"/>
        </w:rPr>
        <w:t xml:space="preserve">б) материально-техническая база и условия данной экспертной организации не позволяют решить конкретные экспертные задачи;</w:t>
      </w:r>
    </w:p>
    <w:p>
      <w:pPr>
        <w:spacing w:after="120"/>
        <w:ind w:firstLine="567"/>
        <w:jc w:val="both"/>
      </w:pPr>
      <w:r>
        <w:rPr>
          <w:rFonts w:ascii="Arial" w:cs="Arial" w:eastAsia="Arial" w:hAnsi="Arial"/>
          <w:sz w:val="24"/>
          <w:szCs w:val="24"/>
        </w:rPr>
        <w:t xml:space="preserve">в) вопросы, поставленные перед экспертом, выходят за пределы его компетенции;</w:t>
      </w:r>
    </w:p>
    <w:p>
      <w:pPr>
        <w:spacing w:after="120"/>
        <w:ind w:firstLine="567"/>
        <w:jc w:val="both"/>
      </w:pPr>
      <w:r>
        <w:rPr>
          <w:rFonts w:ascii="Arial" w:cs="Arial" w:eastAsia="Arial" w:hAnsi="Arial"/>
          <w:sz w:val="24"/>
          <w:szCs w:val="24"/>
        </w:rPr>
        <w:t xml:space="preserve">г) материалы для производства экспертизы представлены с нарушением требований настоящего Кодекса;</w:t>
      </w:r>
    </w:p>
    <w:p>
      <w:pPr>
        <w:spacing w:after="120"/>
        <w:ind w:firstLine="567"/>
        <w:jc w:val="both"/>
      </w:pPr>
      <w:r>
        <w:rPr>
          <w:rFonts w:ascii="Arial" w:cs="Arial" w:eastAsia="Arial" w:hAnsi="Arial"/>
          <w:sz w:val="24"/>
          <w:szCs w:val="24"/>
        </w:rPr>
        <w:t xml:space="preserve">2) ходатайствовать перед органом, назначившим экспертизу, о включении в состав комиссии экспертов лиц, не работающих в данной экспертной организации, если их специальные научные познания необходимы для дачи заключения.</w:t>
      </w:r>
    </w:p>
    <w:p>
      <w:pPr>
        <w:spacing w:after="120"/>
        <w:ind w:firstLine="567"/>
        <w:jc w:val="both"/>
      </w:pPr>
      <w:r>
        <w:rPr>
          <w:rFonts w:ascii="Arial" w:cs="Arial" w:eastAsia="Arial" w:hAnsi="Arial"/>
          <w:sz w:val="24"/>
          <w:szCs w:val="24"/>
        </w:rPr>
        <w:t xml:space="preserve">6. Руководитель экспертной организации не вправе давать эксперту указания, предрешающие содержание выводов по конкретной экспертизе.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185. Производство экспертизы вне экспертной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судья, следователь до вынесения постановления о назначении экспертизы, производимой вне экспертной организации, обязаны удостовериться в личности эксперта, которому они намерены поручить производство экспертизы, а также в его опыте и компетентности в данной области, выяснить его отношения с подозреваемым, обвиняемым, потерпевшим и с лицом, подвергнутым экспертизе, а также проверить, нет ли оснований для отвода эксперта.</w:t>
      </w:r>
    </w:p>
    <w:p>
      <w:pPr>
        <w:spacing w:after="120"/>
        <w:ind w:firstLine="567"/>
        <w:jc w:val="both"/>
      </w:pPr>
      <w:r>
        <w:rPr>
          <w:rFonts w:ascii="Arial" w:cs="Arial" w:eastAsia="Arial" w:hAnsi="Arial"/>
          <w:sz w:val="24"/>
          <w:szCs w:val="24"/>
        </w:rPr>
        <w:t xml:space="preserve">2. Выяснив необходимые сведения, следственный судья, следователь выносят постановление о назначении экспертизы, вручают его эксперту, разъясняют ему права и обязанности, предусмотренные </w:t>
      </w:r>
      <w:r>
        <w:rPr>
          <w:rFonts w:ascii="Arial" w:cs="Arial" w:eastAsia="Arial" w:hAnsi="Arial"/>
          <w:sz w:val="24"/>
          <w:szCs w:val="24"/>
        </w:rPr>
        <w:t xml:space="preserve">статьей 56</w:t>
      </w:r>
      <w:r>
        <w:rPr>
          <w:rFonts w:ascii="Arial" w:cs="Arial" w:eastAsia="Arial" w:hAnsi="Arial"/>
          <w:sz w:val="24"/>
          <w:szCs w:val="24"/>
        </w:rPr>
        <w:t xml:space="preserve"> настоящего Кодекса, и предупреждают об уголовной ответственности за дачу заведомо ложного заключения. О выполнении этих действий следственный судья, следователь делают отметку в постановлении о назначении экспертизы, которая удостоверяется подписью эксперта.</w:t>
      </w:r>
    </w:p>
    <w:p>
      <w:pPr>
        <w:spacing w:after="120"/>
        <w:ind w:firstLine="567"/>
        <w:jc w:val="both"/>
      </w:pPr>
      <w:r>
        <w:rPr>
          <w:rFonts w:ascii="Arial" w:cs="Arial" w:eastAsia="Arial" w:hAnsi="Arial"/>
          <w:sz w:val="24"/>
          <w:szCs w:val="24"/>
        </w:rPr>
        <w:t xml:space="preserve">3. Сделанные экспертом заявления и его ходатайства указываются в постановлении о назначении экспертизы. Об отклонении ходатайств эксперта лицо, назначившее экспертизу, выносит мотивированное постановление.</w:t>
      </w:r>
    </w:p>
    <w:p>
      <w:pPr>
        <w:spacing w:after="120"/>
        <w:ind w:firstLine="567"/>
        <w:jc w:val="both"/>
      </w:pPr>
      <w:r>
        <w:rPr>
          <w:rFonts w:ascii="Arial" w:cs="Arial" w:eastAsia="Arial" w:hAnsi="Arial"/>
          <w:sz w:val="24"/>
          <w:szCs w:val="24"/>
        </w:rPr>
        <w:t xml:space="preserve">4. Ходатайства эксперта (экспертов) о предоставлении ему возможности ознакомиться с материалами дела, относящимися к предмету экспертизы; о предоставлении ему дополнительных материалов, необходимых для дачи заключения; о разрешении присутствовать при допросах и производстве других следственных действий и задавать допрашиваемым вопросы по предмету экспертизы, как имеющие значение для разрешения дела, подлежат обязательному удовлетворению.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186. Помещение лиц в медицинское учреждение для производства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при назначении или производстве судебно-медицинской или судебно-психиатрической экспертизы возникает необходимость в стационарном обследовании подозреваемого или обвиняемого, то он может быть помещен в медицинский или психиатрический стационар.</w:t>
      </w:r>
    </w:p>
    <w:p>
      <w:pPr>
        <w:spacing w:after="120"/>
        <w:ind w:firstLine="567"/>
        <w:jc w:val="both"/>
      </w:pPr>
      <w:r>
        <w:rPr>
          <w:rFonts w:ascii="Arial" w:cs="Arial" w:eastAsia="Arial" w:hAnsi="Arial"/>
          <w:sz w:val="24"/>
          <w:szCs w:val="24"/>
        </w:rPr>
        <w:t xml:space="preserve">2. Подозреваемый или обвиняемый, не содержащийся под стражей, помещается в медицинский или психиатрический стационар для производства судебно-медицинской или судебно-психиатрической экспертизы на основании судебного решения, принимаемого в порядке, установленном настоящим Кодексом.</w:t>
      </w:r>
    </w:p>
    <w:p>
      <w:pPr>
        <w:spacing w:after="120"/>
        <w:ind w:firstLine="567"/>
        <w:jc w:val="both"/>
      </w:pPr>
      <w:r>
        <w:rPr>
          <w:rFonts w:ascii="Arial" w:cs="Arial" w:eastAsia="Arial" w:hAnsi="Arial"/>
          <w:sz w:val="24"/>
          <w:szCs w:val="24"/>
        </w:rPr>
        <w:t xml:space="preserve">3. Пребывание в медицинском или психиатрическом стационаре, который находится в ведении органов здравоохранения, приравнивается к содержанию под стражей. При этом срок производства судебно-медицинской или судебно-психиатрической экспертизы не должен превышать 30 суток.</w:t>
      </w:r>
    </w:p>
    <w:p>
      <w:pPr>
        <w:spacing w:after="120"/>
        <w:ind w:firstLine="567"/>
        <w:jc w:val="both"/>
      </w:pPr>
      <w:r>
        <w:rPr>
          <w:rFonts w:ascii="Arial" w:cs="Arial" w:eastAsia="Arial" w:hAnsi="Arial"/>
          <w:sz w:val="24"/>
          <w:szCs w:val="24"/>
        </w:rPr>
        <w:t xml:space="preserve">4. Ходатайство эксперта или комиссии экспертов о продлении срока пребывания лица в медицинском стационаре должно быть представлено в суд по месту нахождения стационара не позднее чем за 7 суток до истечения установленного срока. Судья обязан рассмотреть ходатайство в течение 3 дней со дня его получения и вынести постановление об удовлетворении или об отказе в удовлетворении ходатайства, копия которого направляется эксперту или комиссии экспертов. В случае отказа судьи в продлении срока пребывания лица в медицинском стационаре подозреваемый, обвиняемый должны быть выписаны из него. Руководитель медицинского стационара обязан извещать о заявленном ходатайстве и вынесенном судьей постановлении лицо, находящееся в стационаре, его адвоката, законного представителя, а также следователя, назначившего экспертизу.</w:t>
      </w:r>
    </w:p>
    <w:p>
      <w:pPr>
        <w:spacing w:after="120"/>
        <w:ind w:firstLine="567"/>
        <w:jc w:val="both"/>
      </w:pPr>
      <w:r>
        <w:rPr>
          <w:rFonts w:ascii="Arial" w:cs="Arial" w:eastAsia="Arial" w:hAnsi="Arial"/>
          <w:sz w:val="24"/>
          <w:szCs w:val="24"/>
        </w:rPr>
        <w:t xml:space="preserve">5. Помещение в медицинскую организацию потерпевшего, свидетеля допускается только с их письменного согласия, за исключением случаев, предусмотренных </w:t>
      </w:r>
      <w:r>
        <w:rPr>
          <w:rFonts w:ascii="Arial" w:cs="Arial" w:eastAsia="Arial" w:hAnsi="Arial"/>
          <w:sz w:val="24"/>
          <w:szCs w:val="24"/>
        </w:rPr>
        <w:t xml:space="preserve">статьей 178</w:t>
      </w:r>
      <w:r>
        <w:rPr>
          <w:rFonts w:ascii="Arial" w:cs="Arial" w:eastAsia="Arial" w:hAnsi="Arial"/>
          <w:sz w:val="24"/>
          <w:szCs w:val="24"/>
        </w:rPr>
        <w:t xml:space="preserve"> настоящего Кодекса. Если указанное лицо не достигло совершеннолетия, письменное согласие дается законным представителем. В случае отсутствия законного представителя письменное согласие дается уполномоченным государственным органом по защите детей.</w:t>
      </w:r>
    </w:p>
    <w:p>
      <w:pPr>
        <w:spacing w:after="120"/>
        <w:ind w:firstLine="567"/>
        <w:jc w:val="both"/>
      </w:pPr>
      <w:r>
        <w:rPr>
          <w:rFonts w:ascii="Arial" w:cs="Arial" w:eastAsia="Arial" w:hAnsi="Arial"/>
          <w:sz w:val="24"/>
          <w:szCs w:val="24"/>
        </w:rPr>
        <w:t xml:space="preserve">6. Следователь, следственный судья, назначивший экспертизу и поместивший лицо в медицинский стационар в принудительном порядке, обязан в течение 24 часов известить об этом кого-либо из близких родственников, супруга (супругу) или иных лиц по его просьбе.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187. Комиссионная экспертиза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производится 2 или более экспертами одной специальности.</w:t>
      </w:r>
    </w:p>
    <w:p>
      <w:pPr>
        <w:spacing w:after="120"/>
        <w:ind w:firstLine="567"/>
        <w:jc w:val="both"/>
      </w:pPr>
      <w:r>
        <w:rPr>
          <w:rFonts w:ascii="Arial" w:cs="Arial" w:eastAsia="Arial" w:hAnsi="Arial"/>
          <w:sz w:val="24"/>
          <w:szCs w:val="24"/>
        </w:rPr>
        <w:t xml:space="preserve">2. Для производства судебно-психиатрической экспертизы по вопросу вменяемости лица назначается не менее 3 экспертов.</w:t>
      </w:r>
    </w:p>
    <w:p>
      <w:pPr>
        <w:spacing w:after="120"/>
        <w:ind w:firstLine="567"/>
        <w:jc w:val="both"/>
      </w:pPr>
      <w:r>
        <w:rPr>
          <w:rFonts w:ascii="Arial" w:cs="Arial" w:eastAsia="Arial" w:hAnsi="Arial"/>
          <w:sz w:val="24"/>
          <w:szCs w:val="24"/>
        </w:rPr>
        <w:t xml:space="preserve">3. Постановление следственного судьи, следователя о производстве комиссионной экспертизы обязательно для руководителя экспертной организации. Руководитель экспертной организации вправе самостоятельно принять решение о производстве комиссионной экспертизы и организовать ее производство.</w:t>
      </w:r>
    </w:p>
    <w:p>
      <w:pPr>
        <w:spacing w:after="120"/>
        <w:ind w:firstLine="567"/>
        <w:jc w:val="both"/>
      </w:pPr>
      <w:r>
        <w:rPr>
          <w:rFonts w:ascii="Arial" w:cs="Arial" w:eastAsia="Arial" w:hAnsi="Arial"/>
          <w:sz w:val="24"/>
          <w:szCs w:val="24"/>
        </w:rPr>
        <w:t xml:space="preserve">4. При производстве комиссионной экспертизы каждый из экспертов независимо и самостоятельно проводит экспертное исследование в полном объеме, исходя из необходимости решения поставленных вопросов. Экспертная комиссия совместно анализирует полученные результаты и, придя к общему мнению, подписывает заключение либо сообщение о невозможности дать заключение.</w:t>
      </w:r>
    </w:p>
    <w:p>
      <w:pPr>
        <w:spacing w:after="120"/>
        <w:ind w:firstLine="567"/>
        <w:jc w:val="both"/>
      </w:pPr>
      <w:r>
        <w:rPr>
          <w:rFonts w:ascii="Arial" w:cs="Arial" w:eastAsia="Arial" w:hAnsi="Arial"/>
          <w:sz w:val="24"/>
          <w:szCs w:val="24"/>
        </w:rPr>
        <w:t xml:space="preserve">5. В случае разногласия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188. Комплексная экспертиза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Комплексная экспертиза назначается, когда для установления обстоятельства, имеющего значение для дела, необходимы исследования на основе разных отраслей познаний, и производится экспертами различных специальностей в пределах своей компетенции.</w:t>
      </w:r>
    </w:p>
    <w:p>
      <w:pPr>
        <w:spacing w:after="120"/>
        <w:ind w:firstLine="56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содержатся его исследования.</w:t>
      </w:r>
    </w:p>
    <w:p>
      <w:pPr>
        <w:spacing w:after="120"/>
        <w:ind w:firstLine="567"/>
        <w:jc w:val="both"/>
      </w:pPr>
      <w:r>
        <w:rPr>
          <w:rFonts w:ascii="Arial" w:cs="Arial" w:eastAsia="Arial" w:hAnsi="Arial"/>
          <w:sz w:val="24"/>
          <w:szCs w:val="24"/>
        </w:rPr>
        <w:t xml:space="preserve">3. На основе результатов исследований, проведенных каждым из экспертов, ими формируется общий вывод (выводы) об обстоятельстве, для установления которого экспертиза была назначена. Общий вывод (выводы) формулируют и подписывают все эксперты, производившие экспертизу.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p>
      <w:pPr>
        <w:spacing w:after="120"/>
        <w:ind w:firstLine="567"/>
        <w:jc w:val="both"/>
      </w:pPr>
      <w:r>
        <w:rPr>
          <w:rFonts w:ascii="Arial" w:cs="Arial" w:eastAsia="Arial" w:hAnsi="Arial"/>
          <w:sz w:val="24"/>
          <w:szCs w:val="24"/>
        </w:rPr>
        <w:t xml:space="preserve">4. В случае возникновения разногласий между экспертами каждый из них или эксперт, который не согласен с другими, дает отдельное заключение, в котором указывает, какую часть исследования он провел лично, какие факты им были установлены, на основании чего и к какому выводу эксперт пришел.</w:t>
      </w:r>
    </w:p>
    <w:p>
      <w:pPr>
        <w:spacing w:after="120"/>
        <w:ind w:firstLine="567"/>
        <w:jc w:val="both"/>
      </w:pPr>
      <w:r>
        <w:rPr>
          <w:rFonts w:ascii="Arial" w:cs="Arial" w:eastAsia="Arial" w:hAnsi="Arial"/>
          <w:sz w:val="24"/>
          <w:szCs w:val="24"/>
        </w:rPr>
        <w:t xml:space="preserve">5. Организация производства комплексной экспертизы, порученной экспертной организации, возлагается на ее руководителя. Руководитель экспертной организации вправе также самостоятельно принять решение о производстве комплексной экспертизы и организовать ее 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189. Дополнительная и повторная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Дополнительная экспертиза назначается при недостаточной ясности или полноте выводов заключения проведенной первичной экспертизы, а также при возникновении необходимости решения новых дополнительных вопросов.</w:t>
      </w:r>
    </w:p>
    <w:p>
      <w:pPr>
        <w:spacing w:after="120"/>
        <w:ind w:firstLine="567"/>
        <w:jc w:val="both"/>
      </w:pPr>
      <w:r>
        <w:rPr>
          <w:rFonts w:ascii="Arial" w:cs="Arial" w:eastAsia="Arial" w:hAnsi="Arial"/>
          <w:sz w:val="24"/>
          <w:szCs w:val="24"/>
        </w:rPr>
        <w:t xml:space="preserve">2. Производство дополнительной экспертизы может быть поручено тому же или иному эксперту.</w:t>
      </w:r>
    </w:p>
    <w:p>
      <w:pPr>
        <w:spacing w:after="120"/>
        <w:ind w:firstLine="567"/>
        <w:jc w:val="both"/>
      </w:pPr>
      <w:r>
        <w:rPr>
          <w:rFonts w:ascii="Arial" w:cs="Arial" w:eastAsia="Arial" w:hAnsi="Arial"/>
          <w:sz w:val="24"/>
          <w:szCs w:val="24"/>
        </w:rPr>
        <w:t xml:space="preserve">3.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недостаточно обосновано либо его выводы противоречат фактическим обстоятельствам дела и вызывают сомнение в их правильности, либо были существенно нарушены процессуальные нормы о назначении и производстве экспертизы.</w:t>
      </w:r>
    </w:p>
    <w:p>
      <w:pPr>
        <w:spacing w:after="120"/>
        <w:ind w:firstLine="567"/>
        <w:jc w:val="both"/>
      </w:pPr>
      <w:r>
        <w:rPr>
          <w:rFonts w:ascii="Arial" w:cs="Arial" w:eastAsia="Arial" w:hAnsi="Arial"/>
          <w:sz w:val="24"/>
          <w:szCs w:val="24"/>
        </w:rPr>
        <w:t xml:space="preserve">4. В постановлении о назначении повторной экспертизы должны быть обязательно приведены мотивы несогласия с результатами предыдущей экспертизы.</w:t>
      </w:r>
    </w:p>
    <w:p>
      <w:pPr>
        <w:spacing w:after="120"/>
        <w:ind w:firstLine="567"/>
        <w:jc w:val="both"/>
      </w:pPr>
      <w:r>
        <w:rPr>
          <w:rFonts w:ascii="Arial" w:cs="Arial" w:eastAsia="Arial" w:hAnsi="Arial"/>
          <w:sz w:val="24"/>
          <w:szCs w:val="24"/>
        </w:rPr>
        <w:t xml:space="preserve">5. Производство повторной экспертизы поручается другому эксперту либо комиссии экспертов.</w:t>
      </w:r>
    </w:p>
    <w:p>
      <w:pPr>
        <w:spacing w:after="120"/>
        <w:ind w:firstLine="567"/>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ind w:firstLine="567"/>
        <w:jc w:val="both"/>
      </w:pPr>
      <w:r>
        <w:rPr>
          <w:rFonts w:ascii="Arial" w:cs="Arial" w:eastAsia="Arial" w:hAnsi="Arial"/>
          <w:sz w:val="24"/>
          <w:szCs w:val="24"/>
        </w:rPr>
        <w:t xml:space="preserve">7. В случае, если вторая и последующая по счету экспертизы назначаются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производства повторной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190. Объекты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Объектами экспертизы могут являться вещественные доказательства, документы, тело и состояние психики человека, трупы, животные, образцы и иные объекты, имеющие значение для дела, а также относящиеся к предмету экспертизы сведения, содержащиеся в материалах уголовного дела.</w:t>
      </w:r>
    </w:p>
    <w:p>
      <w:pPr>
        <w:spacing w:after="120"/>
        <w:ind w:firstLine="567"/>
        <w:jc w:val="both"/>
      </w:pPr>
      <w:r>
        <w:rPr>
          <w:rFonts w:ascii="Arial" w:cs="Arial" w:eastAsia="Arial" w:hAnsi="Arial"/>
          <w:sz w:val="24"/>
          <w:szCs w:val="24"/>
        </w:rPr>
        <w:t xml:space="preserve">2. Достоверность и допустимость объектов экспертного исследования гарантирует орган, назначивший экспертизу.</w:t>
      </w:r>
    </w:p>
    <w:p>
      <w:pPr>
        <w:spacing w:after="120"/>
        <w:ind w:firstLine="567"/>
        <w:jc w:val="both"/>
      </w:pPr>
      <w:r>
        <w:rPr>
          <w:rFonts w:ascii="Arial" w:cs="Arial" w:eastAsia="Arial" w:hAnsi="Arial"/>
          <w:sz w:val="24"/>
          <w:szCs w:val="24"/>
        </w:rPr>
        <w:t xml:space="preserve">3. Объекты экспертного исследования, если их габариты и свойства это позволяют, передаются эксперту в упакованном и опечатанном виде. В остальных случаях лицо, назначившее экспертизу, должно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p>
      <w:pPr>
        <w:spacing w:after="120"/>
        <w:ind w:firstLine="567"/>
        <w:jc w:val="both"/>
      </w:pPr>
      <w:r>
        <w:rPr>
          <w:rFonts w:ascii="Arial" w:cs="Arial" w:eastAsia="Arial" w:hAnsi="Arial"/>
          <w:sz w:val="24"/>
          <w:szCs w:val="24"/>
        </w:rPr>
        <w:t xml:space="preserve">4. Порядок обращения с объектами экспертизы устанавливается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191. Основания и порядок получения образцов для сравнительного исследования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вправе получить образцы, отображающие свойства живого лица, трупа, животного, растения, предмета, материала или вещества, если их экспертное исследование необходимо для разрешения поставленных перед экспертом вопросов.</w:t>
      </w:r>
    </w:p>
    <w:p>
      <w:pPr>
        <w:spacing w:after="120"/>
        <w:ind w:firstLine="567"/>
        <w:jc w:val="both"/>
      </w:pPr>
      <w:r>
        <w:rPr>
          <w:rFonts w:ascii="Arial" w:cs="Arial" w:eastAsia="Arial" w:hAnsi="Arial"/>
          <w:sz w:val="24"/>
          <w:szCs w:val="24"/>
        </w:rPr>
        <w:t xml:space="preserve">2. О получении образцов выносится мотивированное постановление,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p>
      <w:pPr>
        <w:spacing w:after="120"/>
        <w:ind w:firstLine="567"/>
        <w:jc w:val="both"/>
      </w:pPr>
      <w:r>
        <w:rPr>
          <w:rFonts w:ascii="Arial" w:cs="Arial" w:eastAsia="Arial" w:hAnsi="Arial"/>
          <w:sz w:val="24"/>
          <w:szCs w:val="24"/>
        </w:rPr>
        <w:t xml:space="preserve">3. Образцы могут быть получены у подозреваемого, обвиняемого, потерпевшего, а также у лица, в отношении которого ведется производство по применению принудительных мер медицинского характера. У подозреваемого, обвиняемого, потерпевшего образцы могут быть получены с их согласия, в случае их отказа – на основании решения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ind w:firstLine="567"/>
        <w:jc w:val="both"/>
      </w:pPr>
      <w:r>
        <w:rPr>
          <w:rFonts w:ascii="Arial" w:cs="Arial" w:eastAsia="Arial" w:hAnsi="Arial"/>
          <w:sz w:val="24"/>
          <w:szCs w:val="24"/>
        </w:rPr>
        <w:t xml:space="preserve">4. Образцы у свидетеля могут быть получены только с его согласия.</w:t>
      </w:r>
    </w:p>
    <w:p>
      <w:pPr>
        <w:spacing w:after="120"/>
        <w:ind w:firstLine="567"/>
        <w:jc w:val="both"/>
      </w:pPr>
      <w:r>
        <w:rPr>
          <w:rFonts w:ascii="Arial" w:cs="Arial" w:eastAsia="Arial" w:hAnsi="Arial"/>
          <w:sz w:val="24"/>
          <w:szCs w:val="24"/>
        </w:rPr>
        <w:t xml:space="preserve">5. У человека могут быть получены образцы, отображающие его особенности:</w:t>
      </w:r>
    </w:p>
    <w:p>
      <w:pPr>
        <w:spacing w:after="120"/>
        <w:ind w:firstLine="567"/>
        <w:jc w:val="both"/>
      </w:pPr>
      <w:r>
        <w:rPr>
          <w:rFonts w:ascii="Arial" w:cs="Arial" w:eastAsia="Arial" w:hAnsi="Arial"/>
          <w:sz w:val="24"/>
          <w:szCs w:val="24"/>
        </w:rPr>
        <w:t xml:space="preserve">1) биологические – кровь, волосы, слюна, выделения;</w:t>
      </w:r>
    </w:p>
    <w:p>
      <w:pPr>
        <w:spacing w:after="120"/>
        <w:ind w:firstLine="567"/>
        <w:jc w:val="both"/>
      </w:pPr>
      <w:r>
        <w:rPr>
          <w:rFonts w:ascii="Arial" w:cs="Arial" w:eastAsia="Arial" w:hAnsi="Arial"/>
          <w:sz w:val="24"/>
          <w:szCs w:val="24"/>
        </w:rPr>
        <w:t xml:space="preserve">2) психофизические – почерк;</w:t>
      </w:r>
    </w:p>
    <w:p>
      <w:pPr>
        <w:spacing w:after="120"/>
        <w:ind w:firstLine="567"/>
        <w:jc w:val="both"/>
      </w:pPr>
      <w:r>
        <w:rPr>
          <w:rFonts w:ascii="Arial" w:cs="Arial" w:eastAsia="Arial" w:hAnsi="Arial"/>
          <w:sz w:val="24"/>
          <w:szCs w:val="24"/>
        </w:rPr>
        <w:t xml:space="preserve">3) анатомические – отпечатки кожного узора, слепки зубов, особенности голоса.</w:t>
      </w:r>
    </w:p>
    <w:p>
      <w:pPr>
        <w:spacing w:after="120"/>
        <w:ind w:firstLine="567"/>
        <w:jc w:val="both"/>
      </w:pPr>
      <w:r>
        <w:rPr>
          <w:rFonts w:ascii="Arial" w:cs="Arial" w:eastAsia="Arial" w:hAnsi="Arial"/>
          <w:sz w:val="24"/>
          <w:szCs w:val="24"/>
        </w:rPr>
        <w:t xml:space="preserve">6. Материальные образцы могут быть получены для исследования при осмотре трупа.</w:t>
      </w:r>
    </w:p>
    <w:p>
      <w:pPr>
        <w:spacing w:after="120"/>
        <w:ind w:firstLine="567"/>
        <w:jc w:val="both"/>
      </w:pPr>
      <w:r>
        <w:rPr>
          <w:rFonts w:ascii="Arial" w:cs="Arial" w:eastAsia="Arial" w:hAnsi="Arial"/>
          <w:sz w:val="24"/>
          <w:szCs w:val="24"/>
        </w:rPr>
        <w:t xml:space="preserve">7. Следователь вызывает к себе лицо или прибывает к месту, где оно находится, знакомит его под роспись с постановлением или поступившим к нему постановлением следственного судьи о получении образцов, разъясняет этому лицу его права и обязанности, решает вопрос об отводах, если они были заявлены. Затем следователь производит необходимые действия и получает образцы для экспертного исследования.</w:t>
      </w:r>
    </w:p>
    <w:p>
      <w:pPr>
        <w:spacing w:after="120"/>
        <w:ind w:firstLine="567"/>
        <w:jc w:val="both"/>
      </w:pPr>
      <w:r>
        <w:rPr>
          <w:rFonts w:ascii="Arial" w:cs="Arial" w:eastAsia="Arial" w:hAnsi="Arial"/>
          <w:sz w:val="24"/>
          <w:szCs w:val="24"/>
        </w:rPr>
        <w:t xml:space="preserve">8. Следователь лично, а при необходимости – с участием врача, иного специалиста вправе получить образцы, если это не сопряжено с обнажением лица противоположного пола, у которого берутся образцы, и не требует особых профессиональных навыков.</w:t>
      </w:r>
    </w:p>
    <w:p>
      <w:pPr>
        <w:spacing w:after="120"/>
        <w:ind w:firstLine="567"/>
        <w:jc w:val="both"/>
      </w:pPr>
      <w:r>
        <w:rPr>
          <w:rFonts w:ascii="Arial" w:cs="Arial" w:eastAsia="Arial" w:hAnsi="Arial"/>
          <w:sz w:val="24"/>
          <w:szCs w:val="24"/>
        </w:rPr>
        <w:t xml:space="preserve">9. В случаях, когда получение образцов является частью экспертного исследования, оно может быть произведено экспертом.</w:t>
      </w:r>
    </w:p>
    <w:p>
      <w:pPr>
        <w:spacing w:after="120"/>
        <w:ind w:firstLine="567"/>
        <w:jc w:val="both"/>
      </w:pPr>
      <w:r>
        <w:rPr>
          <w:rFonts w:ascii="Arial" w:cs="Arial" w:eastAsia="Arial" w:hAnsi="Arial"/>
          <w:sz w:val="24"/>
          <w:szCs w:val="24"/>
        </w:rPr>
        <w:t xml:space="preserve">10. Образцы могут быть получены врачом или специалистом, для чего следователь направляет к ним соответствующее лицо, а также постановление о получении у этого лица образцов.</w:t>
      </w:r>
    </w:p>
    <w:p>
      <w:pPr>
        <w:spacing w:after="120"/>
        <w:ind w:firstLine="567"/>
        <w:jc w:val="both"/>
      </w:pPr>
      <w:r>
        <w:rPr>
          <w:rFonts w:ascii="Arial" w:cs="Arial" w:eastAsia="Arial" w:hAnsi="Arial"/>
          <w:sz w:val="24"/>
          <w:szCs w:val="24"/>
        </w:rPr>
        <w:t xml:space="preserve">11. Врач или другой специалист производит необходимые действия и получает образцы для экспертного исследования. Образцы упаковываются, удостоверяются подписью лица, получившего образцы, и направляются следователю, в производстве которого находится дело.</w:t>
      </w:r>
    </w:p>
    <w:p>
      <w:pPr>
        <w:spacing w:after="120"/>
        <w:ind w:firstLine="567"/>
        <w:jc w:val="both"/>
      </w:pPr>
      <w:r>
        <w:rPr>
          <w:rFonts w:ascii="Arial" w:cs="Arial" w:eastAsia="Arial" w:hAnsi="Arial"/>
          <w:sz w:val="24"/>
          <w:szCs w:val="24"/>
        </w:rPr>
        <w:t xml:space="preserve">12. Получение образцов у трупа осуществляется при осмотре или эксгумации.</w:t>
      </w:r>
    </w:p>
    <w:p>
      <w:pPr>
        <w:spacing w:after="120"/>
        <w:ind w:firstLine="567"/>
        <w:jc w:val="both"/>
      </w:pPr>
      <w:r>
        <w:rPr>
          <w:rFonts w:ascii="Arial" w:cs="Arial" w:eastAsia="Arial" w:hAnsi="Arial"/>
          <w:sz w:val="24"/>
          <w:szCs w:val="24"/>
        </w:rPr>
        <w:t xml:space="preserve">13. В качестве образцов могут быть изъяты пробы сырья, продукции и других материалов, передающие родовые или индивидуальные физические либо химические свойства вещества.</w:t>
      </w:r>
    </w:p>
    <w:p>
      <w:pPr>
        <w:spacing w:after="120"/>
        <w:ind w:firstLine="567"/>
        <w:jc w:val="both"/>
      </w:pPr>
      <w:r>
        <w:rPr>
          <w:rFonts w:ascii="Arial" w:cs="Arial" w:eastAsia="Arial" w:hAnsi="Arial"/>
          <w:sz w:val="24"/>
          <w:szCs w:val="24"/>
        </w:rPr>
        <w:t xml:space="preserve">14. В процессе исследования экспертом могут быть изготовлены экспериментальные образцы, о чем им сообщается в заключении. Следователь вправе присутствовать при изготовлении таких образцов, что отражается в протоколе. После проведения исследования эксперт прилагает образцы к своему заключению в упакованном и опечатанном виде.</w:t>
      </w:r>
    </w:p>
    <w:p>
      <w:pPr>
        <w:spacing w:after="120"/>
        <w:ind w:firstLine="567"/>
        <w:jc w:val="both"/>
      </w:pPr>
      <w:r>
        <w:rPr>
          <w:rFonts w:ascii="Arial" w:cs="Arial" w:eastAsia="Arial" w:hAnsi="Arial"/>
          <w:sz w:val="24"/>
          <w:szCs w:val="24"/>
        </w:rPr>
        <w:t xml:space="preserve">15. Если возникает необходимость получить образцы для исследования у животных, следователь направляет соответствующее постановление ветеринару или другому специалисту.</w:t>
      </w:r>
    </w:p>
    <w:p>
      <w:pPr>
        <w:spacing w:after="120"/>
        <w:ind w:firstLine="567"/>
        <w:jc w:val="both"/>
      </w:pPr>
      <w:r>
        <w:rPr>
          <w:rFonts w:ascii="Arial" w:cs="Arial" w:eastAsia="Arial" w:hAnsi="Arial"/>
          <w:sz w:val="24"/>
          <w:szCs w:val="24"/>
        </w:rPr>
        <w:t xml:space="preserve">16.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сильные болевые ощущения, допускаются лишь с письменного согласия на это лица, у которого должны быть получены образцы, а если оно не достигло совершеннолетия или страдает психическим заболеванием, – то с согласия его законных представителей.</w:t>
      </w:r>
    </w:p>
    <w:p>
      <w:pPr>
        <w:spacing w:after="120"/>
        <w:ind w:firstLine="567"/>
        <w:jc w:val="both"/>
      </w:pPr>
      <w:r>
        <w:rPr>
          <w:rFonts w:ascii="Arial" w:cs="Arial" w:eastAsia="Arial" w:hAnsi="Arial"/>
          <w:sz w:val="24"/>
          <w:szCs w:val="24"/>
        </w:rPr>
        <w:t xml:space="preserve">17. Полученные образцы упаковываются и опечатываются. Следователь направляет их вместе с протоколом получения образцов соответствующему эксперту.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192. Протокол получения образцов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Прокурор, следователь, получив образцы, составляют протокол, в котором указываются в связи с какими обстоятельствами возникла необходимость изъятия образцов и для установления каких обстоятельств необходимо исследование, описываются все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При этом к протоколу прилагаются сами образцы в упакованном и опечатанном виде.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193. Содержание заключения эксперта, сообщение о невозможности дачи заключения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производства необходимых исследований с учетом их результатов эксперт (эксперты) от своего имени составляет письменное заключение, удостоверяет его своей подписью и печатью или составляет заключение в форме электронного подписанного документа, направляет его в орган, назначивший экспертизу.</w:t>
      </w:r>
    </w:p>
    <w:p>
      <w:pPr>
        <w:spacing w:after="120"/>
        <w:ind w:firstLine="567"/>
        <w:jc w:val="both"/>
      </w:pPr>
      <w:r>
        <w:rPr>
          <w:rFonts w:ascii="Arial" w:cs="Arial" w:eastAsia="Arial" w:hAnsi="Arial"/>
          <w:sz w:val="24"/>
          <w:szCs w:val="24"/>
        </w:rPr>
        <w:t xml:space="preserve">2. В заключении указываются:</w:t>
      </w:r>
    </w:p>
    <w:p>
      <w:pPr>
        <w:spacing w:after="120"/>
        <w:ind w:firstLine="567"/>
        <w:jc w:val="both"/>
      </w:pPr>
      <w:r>
        <w:rPr>
          <w:rFonts w:ascii="Arial" w:cs="Arial" w:eastAsia="Arial" w:hAnsi="Arial"/>
          <w:sz w:val="24"/>
          <w:szCs w:val="24"/>
        </w:rPr>
        <w:t xml:space="preserve">1) дата, время и место производства экспертизы;</w:t>
      </w:r>
    </w:p>
    <w:p>
      <w:pPr>
        <w:spacing w:after="120"/>
        <w:ind w:firstLine="567"/>
        <w:jc w:val="both"/>
      </w:pPr>
      <w:r>
        <w:rPr>
          <w:rFonts w:ascii="Arial" w:cs="Arial" w:eastAsia="Arial" w:hAnsi="Arial"/>
          <w:sz w:val="24"/>
          <w:szCs w:val="24"/>
        </w:rPr>
        <w:t xml:space="preserve">2) основания производства экспертизы;</w:t>
      </w:r>
    </w:p>
    <w:p>
      <w:pPr>
        <w:spacing w:after="120"/>
        <w:ind w:firstLine="567"/>
        <w:jc w:val="both"/>
      </w:pPr>
      <w:r>
        <w:rPr>
          <w:rFonts w:ascii="Arial" w:cs="Arial" w:eastAsia="Arial" w:hAnsi="Arial"/>
          <w:sz w:val="24"/>
          <w:szCs w:val="24"/>
        </w:rPr>
        <w:t xml:space="preserve">3) должностное лицо, назначившее экспертизу;</w:t>
      </w:r>
    </w:p>
    <w:p>
      <w:pPr>
        <w:spacing w:after="120"/>
        <w:ind w:firstLine="567"/>
        <w:jc w:val="both"/>
      </w:pPr>
      <w:r>
        <w:rPr>
          <w:rFonts w:ascii="Arial" w:cs="Arial" w:eastAsia="Arial" w:hAnsi="Arial"/>
          <w:sz w:val="24"/>
          <w:szCs w:val="24"/>
        </w:rPr>
        <w:t xml:space="preserve">4) сведения об экспертной организации, а также об эксперте или экспертах, которым поручено производство судебной экспертизы;</w:t>
      </w:r>
    </w:p>
    <w:p>
      <w:pPr>
        <w:spacing w:after="120"/>
        <w:ind w:firstLine="567"/>
        <w:jc w:val="both"/>
      </w:pPr>
      <w:r>
        <w:rPr>
          <w:rFonts w:ascii="Arial" w:cs="Arial" w:eastAsia="Arial" w:hAnsi="Arial"/>
          <w:sz w:val="24"/>
          <w:szCs w:val="24"/>
        </w:rPr>
        <w:t xml:space="preserve">5) подписка о предупреждении об уголовной ответственности за дачу заведомо ложного заключения;</w:t>
      </w:r>
    </w:p>
    <w:p>
      <w:pPr>
        <w:spacing w:after="120"/>
        <w:ind w:firstLine="567"/>
        <w:jc w:val="both"/>
      </w:pPr>
      <w:r>
        <w:rPr>
          <w:rFonts w:ascii="Arial" w:cs="Arial" w:eastAsia="Arial" w:hAnsi="Arial"/>
          <w:sz w:val="24"/>
          <w:szCs w:val="24"/>
        </w:rPr>
        <w:t xml:space="preserve">6) вопросы, поставленные на решение эксперта или комиссии экспертов;</w:t>
      </w:r>
    </w:p>
    <w:p>
      <w:pPr>
        <w:spacing w:after="120"/>
        <w:ind w:firstLine="567"/>
        <w:jc w:val="both"/>
      </w:pPr>
      <w:r>
        <w:rPr>
          <w:rFonts w:ascii="Arial" w:cs="Arial" w:eastAsia="Arial" w:hAnsi="Arial"/>
          <w:sz w:val="24"/>
          <w:szCs w:val="24"/>
        </w:rPr>
        <w:t xml:space="preserve">7) объекты исследований (их состояние, упаковка, скрепление печатью), материалы, а также экспериментальные образцы, представленные для производства экспертизы;</w:t>
      </w:r>
    </w:p>
    <w:p>
      <w:pPr>
        <w:spacing w:after="120"/>
        <w:ind w:firstLine="567"/>
        <w:jc w:val="both"/>
      </w:pPr>
      <w:r>
        <w:rPr>
          <w:rFonts w:ascii="Arial" w:cs="Arial" w:eastAsia="Arial" w:hAnsi="Arial"/>
          <w:sz w:val="24"/>
          <w:szCs w:val="24"/>
        </w:rPr>
        <w:t xml:space="preserve">8) данные о лицах, присутствовавших при производстве экспертизы;</w:t>
      </w:r>
    </w:p>
    <w:p>
      <w:pPr>
        <w:spacing w:after="120"/>
        <w:ind w:firstLine="567"/>
        <w:jc w:val="both"/>
      </w:pPr>
      <w:r>
        <w:rPr>
          <w:rFonts w:ascii="Arial" w:cs="Arial" w:eastAsia="Arial" w:hAnsi="Arial"/>
          <w:sz w:val="24"/>
          <w:szCs w:val="24"/>
        </w:rPr>
        <w:t xml:space="preserve">9) содержание и результаты исследований с указанием использованных методик;</w:t>
      </w:r>
    </w:p>
    <w:p>
      <w:pPr>
        <w:spacing w:after="120"/>
        <w:ind w:firstLine="567"/>
        <w:jc w:val="both"/>
      </w:pPr>
      <w:r>
        <w:rPr>
          <w:rFonts w:ascii="Arial" w:cs="Arial" w:eastAsia="Arial" w:hAnsi="Arial"/>
          <w:sz w:val="24"/>
          <w:szCs w:val="24"/>
        </w:rPr>
        <w:t xml:space="preserve">10) какие из поставленных вопросов, по мнению эксперта, выходят за пределы его специальных познаний;</w:t>
      </w:r>
    </w:p>
    <w:p>
      <w:pPr>
        <w:spacing w:after="120"/>
        <w:ind w:firstLine="567"/>
        <w:jc w:val="both"/>
      </w:pPr>
      <w:r>
        <w:rPr>
          <w:rFonts w:ascii="Arial" w:cs="Arial" w:eastAsia="Arial" w:hAnsi="Arial"/>
          <w:sz w:val="24"/>
          <w:szCs w:val="24"/>
        </w:rPr>
        <w:t xml:space="preserve">11) установленные экспертом обстоятельства, по поводу которых ему не были поставлены вопросы;</w:t>
      </w:r>
    </w:p>
    <w:p>
      <w:pPr>
        <w:spacing w:after="120"/>
        <w:ind w:firstLine="567"/>
        <w:jc w:val="both"/>
      </w:pPr>
      <w:r>
        <w:rPr>
          <w:rFonts w:ascii="Arial" w:cs="Arial" w:eastAsia="Arial" w:hAnsi="Arial"/>
          <w:sz w:val="24"/>
          <w:szCs w:val="24"/>
        </w:rPr>
        <w:t xml:space="preserve">12) выводы по поставленным перед экспертом вопросам и их обоснование.</w:t>
      </w:r>
    </w:p>
    <w:p>
      <w:pPr>
        <w:spacing w:after="120"/>
        <w:ind w:firstLine="567"/>
        <w:jc w:val="both"/>
      </w:pPr>
      <w:r>
        <w:rPr>
          <w:rFonts w:ascii="Arial" w:cs="Arial" w:eastAsia="Arial" w:hAnsi="Arial"/>
          <w:sz w:val="24"/>
          <w:szCs w:val="24"/>
        </w:rPr>
        <w:t xml:space="preserve">3. Если при производстве экспертизы эксперт установит обстоятельства, имеющие значение для дела, по поводу которых ему не были поставлены вопросы, он вправе исследовать их и дать оценку в своем заключении.</w:t>
      </w:r>
    </w:p>
    <w:p>
      <w:pPr>
        <w:spacing w:after="120"/>
        <w:ind w:firstLine="567"/>
        <w:jc w:val="both"/>
      </w:pPr>
      <w:r>
        <w:rPr>
          <w:rFonts w:ascii="Arial" w:cs="Arial" w:eastAsia="Arial" w:hAnsi="Arial"/>
          <w:sz w:val="24"/>
          <w:szCs w:val="24"/>
        </w:rPr>
        <w:t xml:space="preserve">4. В случаях производства дополнительной экспертизы в заключении отражается, кто, когда и по каким вопросам производил первичную экспертизу.</w:t>
      </w:r>
    </w:p>
    <w:p>
      <w:pPr>
        <w:spacing w:after="120"/>
        <w:ind w:firstLine="567"/>
        <w:jc w:val="both"/>
      </w:pPr>
      <w:r>
        <w:rPr>
          <w:rFonts w:ascii="Arial" w:cs="Arial" w:eastAsia="Arial" w:hAnsi="Arial"/>
          <w:sz w:val="24"/>
          <w:szCs w:val="24"/>
        </w:rPr>
        <w:t xml:space="preserve">5. При производстве повторной экспертизы в вводной части заключения указываются основания ее назначения, кем она произведена, а также выводы по тем вопросам, которые поставлены на разрешение экспертов. В случае если выводы произведенной повторной экспертизы не подтверждают предыдущие выводы экспертов, в заключении должны быть приведены результаты исследования, объясняющие причины расхождения в выводах экспертов.</w:t>
      </w:r>
    </w:p>
    <w:p>
      <w:pPr>
        <w:spacing w:after="120"/>
        <w:ind w:firstLine="567"/>
        <w:jc w:val="both"/>
      </w:pPr>
      <w:r>
        <w:rPr>
          <w:rFonts w:ascii="Arial" w:cs="Arial" w:eastAsia="Arial" w:hAnsi="Arial"/>
          <w:sz w:val="24"/>
          <w:szCs w:val="24"/>
        </w:rPr>
        <w:t xml:space="preserve">6. Если эксперт убеждается, что поставленные вопросы выходят за пределы его специальных познаний или представленные ему материалы непригодны или недостаточны для дачи заключения и не могут быть выполнены либо если состояние науки и экспертной практики не позволяет ответить на поставленные вопросы, он составляет мотивированное сообщение о невозможности дачи заключения и направляет его органу или лицу, назначившим экспертизу.</w:t>
      </w:r>
    </w:p>
    <w:p>
      <w:pPr>
        <w:spacing w:after="120"/>
        <w:ind w:firstLine="567"/>
        <w:jc w:val="both"/>
      </w:pPr>
      <w:r>
        <w:rPr>
          <w:rFonts w:ascii="Arial" w:cs="Arial" w:eastAsia="Arial" w:hAnsi="Arial"/>
          <w:sz w:val="24"/>
          <w:szCs w:val="24"/>
        </w:rPr>
        <w:t xml:space="preserve">7. Материалы, иллюстрирующие заключение эксперта, удостоверенные в порядке, предусмотренном частью 1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194. Допрос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суд вправе по собственной инициативе либо по ходатайству лиц, указанных в настоящем Кодексе, допросить эксперта в случаях, когда необходимо:</w:t>
      </w:r>
    </w:p>
    <w:p>
      <w:pPr>
        <w:spacing w:after="120"/>
        <w:ind w:firstLine="567"/>
        <w:jc w:val="both"/>
      </w:pPr>
      <w:r>
        <w:rPr>
          <w:rFonts w:ascii="Arial" w:cs="Arial" w:eastAsia="Arial" w:hAnsi="Arial"/>
          <w:sz w:val="24"/>
          <w:szCs w:val="24"/>
        </w:rPr>
        <w:t xml:space="preserve">1) получить разъяснение по поводу специальных терминов или формулировок, включенных в содержание заключения;</w:t>
      </w:r>
    </w:p>
    <w:p>
      <w:pPr>
        <w:spacing w:after="120"/>
        <w:ind w:firstLine="567"/>
        <w:jc w:val="both"/>
      </w:pPr>
      <w:r>
        <w:rPr>
          <w:rFonts w:ascii="Arial" w:cs="Arial" w:eastAsia="Arial" w:hAnsi="Arial"/>
          <w:sz w:val="24"/>
          <w:szCs w:val="24"/>
        </w:rPr>
        <w:t xml:space="preserve">2) устранить имеющиеся расхождения между выводами и исследовательской частью;</w:t>
      </w:r>
    </w:p>
    <w:p>
      <w:pPr>
        <w:spacing w:after="120"/>
        <w:ind w:firstLine="567"/>
        <w:jc w:val="both"/>
      </w:pPr>
      <w:r>
        <w:rPr>
          <w:rFonts w:ascii="Arial" w:cs="Arial" w:eastAsia="Arial" w:hAnsi="Arial"/>
          <w:sz w:val="24"/>
          <w:szCs w:val="24"/>
        </w:rPr>
        <w:t xml:space="preserve">3) дать пояснения по использованным методикам исследования;</w:t>
      </w:r>
    </w:p>
    <w:p>
      <w:pPr>
        <w:spacing w:after="120"/>
        <w:ind w:firstLine="567"/>
        <w:jc w:val="both"/>
      </w:pPr>
      <w:r>
        <w:rPr>
          <w:rFonts w:ascii="Arial" w:cs="Arial" w:eastAsia="Arial" w:hAnsi="Arial"/>
          <w:sz w:val="24"/>
          <w:szCs w:val="24"/>
        </w:rPr>
        <w:t xml:space="preserve">4) дать мотивировку причин возникновения разногласий между экспертами;</w:t>
      </w:r>
    </w:p>
    <w:p>
      <w:pPr>
        <w:spacing w:after="120"/>
        <w:ind w:firstLine="567"/>
        <w:jc w:val="both"/>
      </w:pPr>
      <w:r>
        <w:rPr>
          <w:rFonts w:ascii="Arial" w:cs="Arial" w:eastAsia="Arial" w:hAnsi="Arial"/>
          <w:sz w:val="24"/>
          <w:szCs w:val="24"/>
        </w:rPr>
        <w:t xml:space="preserve">5) выяснить связанные с заключением эксперта вопросы, не требующие дополнительных исследований.</w:t>
      </w:r>
    </w:p>
    <w:p>
      <w:pPr>
        <w:spacing w:after="120"/>
        <w:ind w:firstLine="567"/>
        <w:jc w:val="both"/>
      </w:pPr>
      <w:r>
        <w:rPr>
          <w:rFonts w:ascii="Arial" w:cs="Arial" w:eastAsia="Arial" w:hAnsi="Arial"/>
          <w:sz w:val="24"/>
          <w:szCs w:val="24"/>
        </w:rPr>
        <w:t xml:space="preserve">2. Допрос эксперта до представления им заключения не допускается.</w:t>
      </w:r>
    </w:p>
    <w:p>
      <w:pPr>
        <w:spacing w:after="120"/>
        <w:ind w:firstLine="567"/>
        <w:jc w:val="both"/>
      </w:pPr>
      <w:r>
        <w:rPr>
          <w:rFonts w:ascii="Arial" w:cs="Arial" w:eastAsia="Arial" w:hAnsi="Arial"/>
          <w:sz w:val="24"/>
          <w:szCs w:val="24"/>
        </w:rPr>
        <w:t xml:space="preserve">3. Эксперт не может быть допрошен по поводу сведений, не относящихся к предмету данной экспертизы.</w:t>
      </w:r>
    </w:p>
    <w:p>
      <w:pPr>
        <w:spacing w:after="120"/>
        <w:ind w:firstLine="567"/>
        <w:jc w:val="both"/>
      </w:pPr>
      <w:r>
        <w:rPr>
          <w:rFonts w:ascii="Arial" w:cs="Arial" w:eastAsia="Arial" w:hAnsi="Arial"/>
          <w:sz w:val="24"/>
          <w:szCs w:val="24"/>
        </w:rPr>
        <w:t xml:space="preserve">4. Протокол допроса эксперта составляется с соблюдением требований </w:t>
      </w:r>
      <w:r>
        <w:rPr>
          <w:rFonts w:ascii="Arial" w:cs="Arial" w:eastAsia="Arial" w:hAnsi="Arial"/>
          <w:sz w:val="24"/>
          <w:szCs w:val="24"/>
        </w:rPr>
        <w:t xml:space="preserve">статьи 199</w:t>
      </w:r>
      <w:r>
        <w:rPr>
          <w:rFonts w:ascii="Arial" w:cs="Arial" w:eastAsia="Arial" w:hAnsi="Arial"/>
          <w:sz w:val="24"/>
          <w:szCs w:val="24"/>
        </w:rPr>
        <w:t xml:space="preserve"> настоящего Кодекса, за исключением информации, содержащей сведения о месте жительства эксперта. </w:t>
      </w:r>
    </w:p>
    <w:p>
      <w:pPr>
        <w:spacing w:after="120"/>
        <w:ind w:firstLine="567"/>
        <w:jc w:val="both"/>
      </w:pPr>
      <w:r>
        <w:rPr>
          <w:rFonts w:ascii="Arial" w:cs="Arial" w:eastAsia="Arial" w:hAnsi="Arial"/>
          <w:i/>
          <w:iCs/>
          <w:sz w:val="24"/>
          <w:szCs w:val="24"/>
        </w:rPr>
        <w:t xml:space="preserve">(В редакции </w:t>
      </w:r>
      <w:hyperlink w:history="1" r:id="rIdkqt7vvuglvlfl_1ekkfbj">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195. Предъявление обвиняемому, потерпевшему и свидетелю заключения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Заключение эксперта или его сообщение о невозможности дать заключение до окончания досудебного производства предъявляется обвиняемому, потерпевшему, а также свидетелю, подвергнутому экспертизе, которые вправе давать свои объяснения и заявлять возражения по выводам экспертизы. В случае удовлетворения или отклонения такого ходатайства следователь выносит соответствующее постановление, которое под расписку объявляется лицу, заявившему ходатайство.</w:t>
      </w:r>
    </w:p>
    <w:p>
      <w:pPr>
        <w:spacing w:after="120"/>
        <w:ind w:firstLine="567"/>
        <w:jc w:val="both"/>
      </w:pPr>
      <w:r>
        <w:rPr>
          <w:rFonts w:ascii="Arial" w:cs="Arial" w:eastAsia="Arial" w:hAnsi="Arial"/>
          <w:sz w:val="24"/>
          <w:szCs w:val="24"/>
        </w:rPr>
        <w:t xml:space="preserve">2. Об ознакомлении с заключением эксперта составляется протокол, в котором отражаются сделанные заявления или возражения.</w:t>
      </w:r>
    </w:p>
    <w:p>
      <w:pPr>
        <w:spacing w:after="120"/>
        <w:ind w:firstLine="567"/>
        <w:jc w:val="both"/>
      </w:pPr>
      <w:r>
        <w:rPr>
          <w:rFonts w:ascii="Arial" w:cs="Arial" w:eastAsia="Arial" w:hAnsi="Arial"/>
          <w:sz w:val="24"/>
          <w:szCs w:val="24"/>
        </w:rPr>
        <w:t xml:space="preserve">3. Правила настоящей статьи применяются и в случаях, когда экспертиза была произведена до привлечения лица в качестве обвиняемого или признания потерпевшим.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25. Допрос. Очная ставка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196. Порядок вызова на допрос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Свидетель, потерпевший, а также находящийся на свободе подозреваемый либо обвиняемый вызываются на допрос повесткой. В ней должно быть указано, кто и в каком качестве, к кому и по какому адресу вызывается; время явки на допрос (день, час), право на приглашение адвоката, а также последствия неявки без уважительных причин.</w:t>
      </w:r>
    </w:p>
    <w:p>
      <w:pPr>
        <w:spacing w:after="120"/>
        <w:ind w:firstLine="567"/>
        <w:jc w:val="both"/>
      </w:pPr>
      <w:r>
        <w:rPr>
          <w:rFonts w:ascii="Arial" w:cs="Arial" w:eastAsia="Arial" w:hAnsi="Arial"/>
          <w:sz w:val="24"/>
          <w:szCs w:val="24"/>
        </w:rPr>
        <w:t xml:space="preserve">2.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w:t>
      </w:r>
    </w:p>
    <w:p>
      <w:pPr>
        <w:spacing w:after="120"/>
        <w:ind w:firstLine="567"/>
        <w:jc w:val="both"/>
      </w:pPr>
      <w:r>
        <w:rPr>
          <w:rFonts w:ascii="Arial" w:cs="Arial" w:eastAsia="Arial" w:hAnsi="Arial"/>
          <w:sz w:val="24"/>
          <w:szCs w:val="24"/>
        </w:rPr>
        <w:t xml:space="preserve">Лицо может быть вызвано на допрос с использованием средств сотовой, электрической и почтовой связи. Неявка на допрос лица, вызванного посредством сотовой и электрической связи, не является основанием для привода.</w:t>
      </w:r>
    </w:p>
    <w:p>
      <w:pPr>
        <w:spacing w:after="120"/>
        <w:ind w:firstLine="567"/>
        <w:jc w:val="both"/>
      </w:pPr>
      <w:r>
        <w:rPr>
          <w:rFonts w:ascii="Arial" w:cs="Arial" w:eastAsia="Arial" w:hAnsi="Arial"/>
          <w:sz w:val="24"/>
          <w:szCs w:val="24"/>
        </w:rPr>
        <w:t xml:space="preserve">3. Лицо, вызываемое на допрос, обязано явиться в назначенный срок либо заранее уведомить следователя о причинах неявки. В случае неявки без уважительных причин лицо, вызываемое на допрос, может быть подвергнуто приводу.</w:t>
      </w:r>
    </w:p>
    <w:p>
      <w:pPr>
        <w:spacing w:after="120"/>
        <w:ind w:firstLine="567"/>
        <w:jc w:val="both"/>
      </w:pPr>
      <w:r>
        <w:rPr>
          <w:rFonts w:ascii="Arial" w:cs="Arial" w:eastAsia="Arial" w:hAnsi="Arial"/>
          <w:sz w:val="24"/>
          <w:szCs w:val="24"/>
        </w:rPr>
        <w:t xml:space="preserve">4. Лица, содержащиеся под стражей, вызываются на допрос через администрацию места заключения.</w:t>
      </w:r>
    </w:p>
    <w:p>
      <w:pPr>
        <w:spacing w:after="120"/>
        <w:ind w:firstLine="567"/>
        <w:jc w:val="both"/>
      </w:pPr>
      <w:r>
        <w:rPr>
          <w:rFonts w:ascii="Arial" w:cs="Arial" w:eastAsia="Arial" w:hAnsi="Arial"/>
          <w:sz w:val="24"/>
          <w:szCs w:val="24"/>
        </w:rPr>
        <w:t xml:space="preserve">5. Вызов ребенка в качестве свидетеля или потерпевшего производится через его родителей или иных законных представителей.</w:t>
      </w:r>
    </w:p>
    <w:p>
      <w:pPr>
        <w:spacing w:after="120"/>
        <w:ind w:firstLine="567"/>
        <w:jc w:val="both"/>
      </w:pPr>
      <w:r>
        <w:rPr>
          <w:rFonts w:ascii="Arial" w:cs="Arial" w:eastAsia="Arial" w:hAnsi="Arial"/>
          <w:sz w:val="24"/>
          <w:szCs w:val="24"/>
        </w:rPr>
        <w:t xml:space="preserve">6. Военнослужащие срочной службы вызываются для дачи показаний через командование воинской части. В отношении остальных военнослужащих применим обычный порядок вызова на допрос.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197. Место и время допроса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Допрос производится по месту проведения досудебного производства. Следователь вправе, если признает это необходимым, произвести допрос по месту нахождения допрашиваемого.</w:t>
      </w:r>
    </w:p>
    <w:p>
      <w:pPr>
        <w:spacing w:after="120"/>
        <w:ind w:firstLine="567"/>
        <w:jc w:val="both"/>
      </w:pPr>
      <w:r>
        <w:rPr>
          <w:rFonts w:ascii="Arial" w:cs="Arial" w:eastAsia="Arial" w:hAnsi="Arial"/>
          <w:sz w:val="24"/>
          <w:szCs w:val="24"/>
        </w:rPr>
        <w:t xml:space="preserve">2. Допрос не может длиться непрерывно более 4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8 часов.</w:t>
      </w:r>
    </w:p>
    <w:p>
      <w:pPr>
        <w:spacing w:after="120"/>
        <w:ind w:firstLine="567"/>
        <w:jc w:val="both"/>
      </w:pPr>
      <w:r>
        <w:rPr>
          <w:rFonts w:ascii="Arial" w:cs="Arial" w:eastAsia="Arial" w:hAnsi="Arial"/>
          <w:sz w:val="24"/>
          <w:szCs w:val="24"/>
        </w:rPr>
        <w:t xml:space="preserve">3. При наличии медицинских показаний продолжительность допроса устанавливается на основании заключения врача.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198. Общие правила проведения допроса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 допросом следователь должен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ind w:firstLine="567"/>
        <w:jc w:val="both"/>
      </w:pPr>
      <w:r>
        <w:rPr>
          <w:rFonts w:ascii="Arial" w:cs="Arial" w:eastAsia="Arial" w:hAnsi="Arial"/>
          <w:sz w:val="24"/>
          <w:szCs w:val="24"/>
        </w:rPr>
        <w:t xml:space="preserve">2. Лицу, вызванному на допрос, разъясняются права и обязанности, предусмотренные настоящим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ind w:firstLine="567"/>
        <w:jc w:val="both"/>
      </w:pPr>
      <w:r>
        <w:rPr>
          <w:rFonts w:ascii="Arial" w:cs="Arial" w:eastAsia="Arial" w:hAnsi="Arial"/>
          <w:sz w:val="24"/>
          <w:szCs w:val="24"/>
        </w:rPr>
        <w:t xml:space="preserve">3. Допрос немого или глухого свидетеля, потерпевшего, подозреваемого, обвиняемого осуществляется с участием лица, владеющего навыками сурдоперевода. Участие этого лица в допросе отражается в протоколе. При наличии у допрашиваемого психического или иного тяжкого заболевания его допрос осуществляется с разрешения врача и в его присутствии.</w:t>
      </w:r>
    </w:p>
    <w:p>
      <w:pPr>
        <w:spacing w:after="120"/>
        <w:ind w:firstLine="567"/>
        <w:jc w:val="both"/>
      </w:pPr>
      <w:r>
        <w:rPr>
          <w:rFonts w:ascii="Arial" w:cs="Arial" w:eastAsia="Arial" w:hAnsi="Arial"/>
          <w:sz w:val="24"/>
          <w:szCs w:val="24"/>
        </w:rPr>
        <w:t xml:space="preserve">Допрос незрячего свидетеля, потерпевшего, подозреваемого, обвиняемого осуществляется с участием ассистента, если незрячему в ходе допроса требуется ознакомиться с текстом, подписать документы или описать представленные фото- и видеоматериалы.</w:t>
      </w:r>
    </w:p>
    <w:p>
      <w:pPr>
        <w:spacing w:after="120"/>
        <w:ind w:firstLine="567"/>
        <w:jc w:val="both"/>
      </w:pPr>
      <w:r>
        <w:rPr>
          <w:rFonts w:ascii="Arial" w:cs="Arial" w:eastAsia="Arial" w:hAnsi="Arial"/>
          <w:sz w:val="24"/>
          <w:szCs w:val="24"/>
        </w:rPr>
        <w:t xml:space="preserve">4.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ind w:firstLine="567"/>
        <w:jc w:val="both"/>
      </w:pPr>
      <w:r>
        <w:rPr>
          <w:rFonts w:ascii="Arial" w:cs="Arial" w:eastAsia="Arial" w:hAnsi="Arial"/>
          <w:sz w:val="24"/>
          <w:szCs w:val="24"/>
        </w:rPr>
        <w:t xml:space="preserve">5. По окончании свободного рассказа допрашиваемому могут быть заданы вопросы, направленные на уточнение и дополнение показаний. Также после свободного рассказа допрашиваемый вправе изложить свои показания собственноручно. После собственноручного изложения показаний и их подписания допрашиваемым следователь может задавать дополняющие и уточняющие вопросы. Задавать наводящие вопросы не допускается.</w:t>
      </w:r>
    </w:p>
    <w:p>
      <w:pPr>
        <w:spacing w:after="120"/>
        <w:ind w:firstLine="567"/>
        <w:jc w:val="both"/>
      </w:pPr>
      <w:r>
        <w:rPr>
          <w:rFonts w:ascii="Arial" w:cs="Arial" w:eastAsia="Arial" w:hAnsi="Arial"/>
          <w:sz w:val="24"/>
          <w:szCs w:val="24"/>
        </w:rPr>
        <w:t xml:space="preserve">6. Любые задаваемые вопросы должны соответствовать требованиям следственной этики. Вопросы должны быть точными, понятными, краткими, не должны содержать утверждения и оценки следователя. Применение насилия, пыток, угроз и иных незаконных мер воздействия при проведении допроса влечет установленную законом уголовную ответственность.</w:t>
      </w:r>
    </w:p>
    <w:p>
      <w:pPr>
        <w:spacing w:after="120"/>
        <w:ind w:firstLine="567"/>
        <w:jc w:val="both"/>
      </w:pPr>
      <w:r>
        <w:rPr>
          <w:rFonts w:ascii="Arial" w:cs="Arial" w:eastAsia="Arial" w:hAnsi="Arial"/>
          <w:sz w:val="24"/>
          <w:szCs w:val="24"/>
        </w:rPr>
        <w:t xml:space="preserve">7.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ходатайству или с согласия допрашиваемого лица могут быть приобщены к протоколу.</w:t>
      </w:r>
    </w:p>
    <w:p>
      <w:pPr>
        <w:spacing w:after="120"/>
        <w:ind w:firstLine="567"/>
        <w:jc w:val="both"/>
      </w:pPr>
      <w:r>
        <w:rPr>
          <w:rFonts w:ascii="Arial" w:cs="Arial" w:eastAsia="Arial" w:hAnsi="Arial"/>
          <w:sz w:val="24"/>
          <w:szCs w:val="24"/>
        </w:rPr>
        <w:t xml:space="preserve">8.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аудио- и (или) видеозаписи других следственных действий, то об этом делается соответствующая запись в протоколе допроса. При этом в протоколе отражаются показания допрашиваемого лица, данные им по предъявленным доказательствам, оглашенным протоколам, воспроизведенным аудио- и (или) видеозаписям следственных действий.</w:t>
      </w:r>
    </w:p>
    <w:p>
      <w:pPr>
        <w:spacing w:after="120"/>
        <w:ind w:firstLine="567"/>
        <w:jc w:val="both"/>
      </w:pPr>
      <w:r>
        <w:rPr>
          <w:rFonts w:ascii="Arial" w:cs="Arial" w:eastAsia="Arial" w:hAnsi="Arial"/>
          <w:sz w:val="24"/>
          <w:szCs w:val="24"/>
        </w:rPr>
        <w:t xml:space="preserve">9. На допросе не допускается предъявление доказательств, полученных с нарушением закона.</w:t>
      </w:r>
    </w:p>
    <w:p>
      <w:pPr>
        <w:spacing w:after="120"/>
        <w:ind w:firstLine="567"/>
        <w:jc w:val="both"/>
      </w:pPr>
      <w:r>
        <w:rPr>
          <w:rFonts w:ascii="Arial" w:cs="Arial" w:eastAsia="Arial" w:hAnsi="Arial"/>
          <w:sz w:val="24"/>
          <w:szCs w:val="24"/>
        </w:rPr>
        <w:t xml:space="preserve">10. Лицо имеет право не отвечать на вопрос по поводу тех обстоятельств, относительно предоставления которых есть прямое запрещение в законе или которые могут стать основанием для подозрения, обвинения в совершении им, близкими родственниками, супругом (супругой) уголовного преступления, а также относительно лиц, которые производят специальные следственные действия, и лиц, которые конфиденциально сотрудничают с органами досудебного производства.</w:t>
      </w:r>
    </w:p>
    <w:p>
      <w:pPr>
        <w:spacing w:after="120"/>
        <w:ind w:firstLine="567"/>
        <w:jc w:val="both"/>
      </w:pPr>
      <w:r>
        <w:rPr>
          <w:rFonts w:ascii="Arial" w:cs="Arial" w:eastAsia="Arial" w:hAnsi="Arial"/>
          <w:sz w:val="24"/>
          <w:szCs w:val="24"/>
        </w:rPr>
        <w:t xml:space="preserve">11. Лица, вызываемые по одному и тому же уголовному делу, допрашиваются порознь, при этом следователь принимает меры, чтобы они не могли общаться между собой до проведения допроса с каждым из них.</w:t>
      </w:r>
    </w:p>
    <w:p>
      <w:pPr>
        <w:spacing w:after="120"/>
        <w:ind w:firstLine="567"/>
        <w:jc w:val="both"/>
      </w:pPr>
      <w:r>
        <w:rPr>
          <w:rFonts w:ascii="Arial" w:cs="Arial" w:eastAsia="Arial" w:hAnsi="Arial"/>
          <w:sz w:val="24"/>
          <w:szCs w:val="24"/>
        </w:rPr>
        <w:t xml:space="preserve">12. Лица, обладающие правом дипломатической неприкосновенности, допрашиваются только по их просьбе или с их согласия.</w:t>
      </w:r>
    </w:p>
    <w:p>
      <w:pPr>
        <w:spacing w:after="120"/>
        <w:ind w:firstLine="567"/>
        <w:jc w:val="both"/>
      </w:pPr>
      <w:r>
        <w:rPr>
          <w:rFonts w:ascii="Arial" w:cs="Arial" w:eastAsia="Arial" w:hAnsi="Arial"/>
          <w:sz w:val="24"/>
          <w:szCs w:val="24"/>
        </w:rPr>
        <w:t xml:space="preserve">13. В случаях необходимости может быть произведен дополнительный либо повторный допрос.</w:t>
      </w:r>
    </w:p>
    <w:p>
      <w:pPr>
        <w:spacing w:after="120"/>
        <w:ind w:firstLine="567"/>
        <w:jc w:val="both"/>
      </w:pPr>
      <w:r>
        <w:rPr>
          <w:rFonts w:ascii="Arial" w:cs="Arial" w:eastAsia="Arial" w:hAnsi="Arial"/>
          <w:sz w:val="24"/>
          <w:szCs w:val="24"/>
        </w:rPr>
        <w:t xml:space="preserve">Дополнительный допрос проводится в случаях, когда:</w:t>
      </w:r>
    </w:p>
    <w:p>
      <w:pPr>
        <w:spacing w:after="120"/>
        <w:ind w:firstLine="567"/>
        <w:jc w:val="both"/>
      </w:pPr>
      <w:r>
        <w:rPr>
          <w:rFonts w:ascii="Arial" w:cs="Arial" w:eastAsia="Arial" w:hAnsi="Arial"/>
          <w:sz w:val="24"/>
          <w:szCs w:val="24"/>
        </w:rPr>
        <w:t xml:space="preserve">- продолжительность допроса оказалась недостаточной, чтобы допрашиваемый мог дать показания обо всех известных ему обстоятельствах дела;</w:t>
      </w:r>
    </w:p>
    <w:p>
      <w:pPr>
        <w:spacing w:after="120"/>
        <w:ind w:firstLine="567"/>
        <w:jc w:val="both"/>
      </w:pPr>
      <w:r>
        <w:rPr>
          <w:rFonts w:ascii="Arial" w:cs="Arial" w:eastAsia="Arial" w:hAnsi="Arial"/>
          <w:sz w:val="24"/>
          <w:szCs w:val="24"/>
        </w:rPr>
        <w:t xml:space="preserve">- допрошенное лицо изъявляет желание дополнить ранее данные показания;</w:t>
      </w:r>
    </w:p>
    <w:p>
      <w:pPr>
        <w:spacing w:after="120"/>
        <w:ind w:firstLine="567"/>
        <w:jc w:val="both"/>
      </w:pPr>
      <w:r>
        <w:rPr>
          <w:rFonts w:ascii="Arial" w:cs="Arial" w:eastAsia="Arial" w:hAnsi="Arial"/>
          <w:sz w:val="24"/>
          <w:szCs w:val="24"/>
        </w:rPr>
        <w:t xml:space="preserve">- возникла необходимость в уточнении или дополнении ранее данных им показаний по обстоятельствам дела.</w:t>
      </w:r>
    </w:p>
    <w:p>
      <w:pPr>
        <w:spacing w:after="120"/>
        <w:ind w:firstLine="567"/>
        <w:jc w:val="both"/>
      </w:pPr>
      <w:r>
        <w:rPr>
          <w:rFonts w:ascii="Arial" w:cs="Arial" w:eastAsia="Arial" w:hAnsi="Arial"/>
          <w:sz w:val="24"/>
          <w:szCs w:val="24"/>
        </w:rPr>
        <w:t xml:space="preserve">Повторный допрос проводится в случаях, когда:</w:t>
      </w:r>
    </w:p>
    <w:p>
      <w:pPr>
        <w:spacing w:after="120"/>
        <w:ind w:firstLine="567"/>
        <w:jc w:val="both"/>
      </w:pPr>
      <w:r>
        <w:rPr>
          <w:rFonts w:ascii="Arial" w:cs="Arial" w:eastAsia="Arial" w:hAnsi="Arial"/>
          <w:sz w:val="24"/>
          <w:szCs w:val="24"/>
        </w:rPr>
        <w:t xml:space="preserve">- возникли существенные для дела новые вопросы к ранее допрошенному лицу;</w:t>
      </w:r>
    </w:p>
    <w:p>
      <w:pPr>
        <w:spacing w:after="120"/>
        <w:ind w:firstLine="567"/>
        <w:jc w:val="both"/>
      </w:pPr>
      <w:r>
        <w:rPr>
          <w:rFonts w:ascii="Arial" w:cs="Arial" w:eastAsia="Arial" w:hAnsi="Arial"/>
          <w:sz w:val="24"/>
          <w:szCs w:val="24"/>
        </w:rPr>
        <w:t xml:space="preserve">- допрошенное лицо изъявляет желание изменить ранее данные показания;</w:t>
      </w:r>
    </w:p>
    <w:p>
      <w:pPr>
        <w:spacing w:after="120"/>
        <w:ind w:firstLine="567"/>
        <w:jc w:val="both"/>
      </w:pPr>
      <w:r>
        <w:rPr>
          <w:rFonts w:ascii="Arial" w:cs="Arial" w:eastAsia="Arial" w:hAnsi="Arial"/>
          <w:sz w:val="24"/>
          <w:szCs w:val="24"/>
        </w:rPr>
        <w:t xml:space="preserve">- по просьбе самого подозреваемого, обвиняемого, в случае его отказа от дачи показаний на первом допросе.</w:t>
      </w:r>
    </w:p>
    <w:p>
      <w:pPr>
        <w:spacing w:after="120"/>
        <w:ind w:firstLine="567"/>
        <w:jc w:val="both"/>
      </w:pPr>
      <w:r>
        <w:rPr>
          <w:rFonts w:ascii="Arial" w:cs="Arial" w:eastAsia="Arial" w:hAnsi="Arial"/>
          <w:sz w:val="24"/>
          <w:szCs w:val="24"/>
        </w:rPr>
        <w:t xml:space="preserve">14. При прерывании допроса в протоколе отражается причина перерыва, что удостоверяется подписями допрашиваемого, присутствовавших при этом лиц и следователя.</w:t>
      </w:r>
    </w:p>
    <w:p>
      <w:pPr>
        <w:spacing w:after="120"/>
        <w:ind w:firstLine="567"/>
        <w:jc w:val="both"/>
      </w:pPr>
      <w:r>
        <w:rPr>
          <w:rFonts w:ascii="Arial" w:cs="Arial" w:eastAsia="Arial" w:hAnsi="Arial"/>
          <w:i/>
          <w:iCs/>
          <w:sz w:val="24"/>
          <w:szCs w:val="24"/>
        </w:rPr>
        <w:t xml:space="preserve">(В редакции Закона КР от </w:t>
      </w:r>
      <w:hyperlink w:history="1" r:id="rId1conwezflb47oy3l8aj56">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199. Протокол допроса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Ход и результаты допроса отражаются в протоколе, составляемом с соблюдением требований статей </w:t>
      </w:r>
      <w:r>
        <w:rPr>
          <w:rFonts w:ascii="Arial" w:cs="Arial" w:eastAsia="Arial" w:hAnsi="Arial"/>
          <w:sz w:val="24"/>
          <w:szCs w:val="24"/>
        </w:rPr>
        <w:t xml:space="preserve">170</w:t>
      </w:r>
      <w:r>
        <w:rPr>
          <w:rFonts w:ascii="Arial" w:cs="Arial" w:eastAsia="Arial" w:hAnsi="Arial"/>
          <w:sz w:val="24"/>
          <w:szCs w:val="24"/>
        </w:rPr>
        <w:t xml:space="preserve"> и </w:t>
      </w:r>
      <w:r>
        <w:rPr>
          <w:rFonts w:ascii="Arial" w:cs="Arial" w:eastAsia="Arial" w:hAnsi="Arial"/>
          <w:sz w:val="24"/>
          <w:szCs w:val="24"/>
        </w:rPr>
        <w:t xml:space="preserve">171</w:t>
      </w:r>
      <w:r>
        <w:rPr>
          <w:rFonts w:ascii="Arial" w:cs="Arial" w:eastAsia="Arial" w:hAnsi="Arial"/>
          <w:sz w:val="24"/>
          <w:szCs w:val="24"/>
        </w:rPr>
        <w:t xml:space="preserve"> настоящего Кодекса.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В протоколе отражаются и те вопросы участвующих в допросе лиц, которые были отведены следователем или на которые допрашиваемый отказался отвечать с указанием мотивов отвода или отказа.</w:t>
      </w:r>
    </w:p>
    <w:p>
      <w:pPr>
        <w:spacing w:after="120"/>
        <w:ind w:firstLine="567"/>
        <w:jc w:val="both"/>
      </w:pPr>
      <w:r>
        <w:rPr>
          <w:rFonts w:ascii="Arial" w:cs="Arial" w:eastAsia="Arial" w:hAnsi="Arial"/>
          <w:sz w:val="24"/>
          <w:szCs w:val="24"/>
        </w:rPr>
        <w:t xml:space="preserve">2. В протоколе первого допроса указываются данные о личности допрашиваемого, в том числе фамилия, имя, отчество, дата и место рождения, гражданство, национальность, образование; семейное положение и состав его семьи, место работы, род занятий или должность, местожительство, а также другие сведения, которые окажутся необходимыми по обстоятельствам дела в соответствии с правилами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В протоколе допроса подозреваемого должны быть указаны сведения о наличии или отсутствии судимости. При последующих допросах данные о личности допрашиваемого, если они не изменились, можно ограничить указанием его фамилии, имени, отчества. </w:t>
      </w:r>
    </w:p>
    <w:p>
      <w:pPr>
        <w:spacing w:after="120"/>
        <w:ind w:firstLine="567"/>
        <w:jc w:val="both"/>
      </w:pPr>
      <w:r>
        <w:rPr>
          <w:rFonts w:ascii="Arial" w:cs="Arial" w:eastAsia="Arial" w:hAnsi="Arial"/>
          <w:sz w:val="24"/>
          <w:szCs w:val="24"/>
        </w:rPr>
        <w:t xml:space="preserve">3. Допрашиваемым лицом могут быть изготовлены схемы, чертежи, рисунки, диаграммы, которые приобщаются к протоколу, о чем в нем делается отметка.</w:t>
      </w:r>
    </w:p>
    <w:p>
      <w:pPr>
        <w:spacing w:after="120"/>
        <w:ind w:firstLine="567"/>
        <w:jc w:val="both"/>
      </w:pPr>
      <w:r>
        <w:rPr>
          <w:rFonts w:ascii="Arial" w:cs="Arial" w:eastAsia="Arial" w:hAnsi="Arial"/>
          <w:sz w:val="24"/>
          <w:szCs w:val="24"/>
        </w:rPr>
        <w:t xml:space="preserve">4. По окончании допроса протокол предъявляется для прочтения допрашиваемому либо оглашается по его просьбе. Требования допрашиваемого внести в протокол дополнения и уточнения подлежат обязательному исполнению.</w:t>
      </w:r>
    </w:p>
    <w:p>
      <w:pPr>
        <w:spacing w:after="120"/>
        <w:ind w:firstLine="567"/>
        <w:jc w:val="both"/>
      </w:pPr>
      <w:r>
        <w:rPr>
          <w:rFonts w:ascii="Arial" w:cs="Arial" w:eastAsia="Arial" w:hAnsi="Arial"/>
          <w:sz w:val="24"/>
          <w:szCs w:val="24"/>
        </w:rPr>
        <w:t xml:space="preserve">5. Факт ознакомления с показаниями и правильность их записи удостоверяются допрашиваемым своей подписью в конце протокола. Допрашиваемым подписывается также каждая страница протокола. В случае отказа допрашиваемого подписать протокол следователь выясняет причины отказа, заносит их в протокол и заверяет протокол своей подписью.</w:t>
      </w:r>
    </w:p>
    <w:p>
      <w:pPr>
        <w:spacing w:after="120"/>
        <w:ind w:firstLine="567"/>
        <w:jc w:val="both"/>
      </w:pPr>
      <w:r>
        <w:rPr>
          <w:rFonts w:ascii="Arial" w:cs="Arial" w:eastAsia="Arial" w:hAnsi="Arial"/>
          <w:sz w:val="24"/>
          <w:szCs w:val="24"/>
        </w:rPr>
        <w:t xml:space="preserve">6. Если протокол составлен на языке, которым обвиняемый, подозреваемый, свидетель и потерпевший свободно не владеют, то он переводится устно переводчиком, о чем указывается в конце протокола и производится запись на языке судопроизводства и языке, которым владеет допрашиваемый, о том, что он подтверждает соответствие устного перевода его показаниям. Внесение в этих случаях в протокол допроса поправок и дополнений о правильности их перевода с языка, которым владеет допрашиваемый, на язык судопроизводства удостоверяется подписью переводчика.</w:t>
      </w:r>
    </w:p>
    <w:p>
      <w:pPr>
        <w:spacing w:after="120"/>
        <w:ind w:firstLine="567"/>
        <w:jc w:val="both"/>
      </w:pPr>
      <w:r>
        <w:rPr>
          <w:rFonts w:ascii="Arial" w:cs="Arial" w:eastAsia="Arial" w:hAnsi="Arial"/>
          <w:sz w:val="24"/>
          <w:szCs w:val="24"/>
        </w:rPr>
        <w:t xml:space="preserve">7. Если в допросе участвует в качестве переводчика лицо, владеющее навыками сурдоперевода, то он подписывает каждую страницу и протокол в целом.</w:t>
      </w:r>
    </w:p>
    <w:p>
      <w:pPr>
        <w:spacing w:after="120"/>
        <w:ind w:firstLine="567"/>
        <w:jc w:val="both"/>
      </w:pPr>
      <w:r>
        <w:rPr>
          <w:rFonts w:ascii="Arial" w:cs="Arial" w:eastAsia="Arial" w:hAnsi="Arial"/>
          <w:sz w:val="24"/>
          <w:szCs w:val="24"/>
        </w:rPr>
        <w:t xml:space="preserve">Если в допросе участвует ассистент, то он подписывает каждую страницу протокола.</w:t>
      </w:r>
      <w:r>
        <w:rPr>
          <w:rFonts w:ascii="Arial" w:cs="Arial" w:eastAsia="Arial" w:hAnsi="Arial"/>
          <w:sz w:val="24"/>
          <w:szCs w:val="24"/>
        </w:rPr>
        <w:t xml:space="preserve"> </w:t>
      </w:r>
    </w:p>
    <w:p>
      <w:pPr>
        <w:spacing w:after="120"/>
        <w:ind w:firstLine="567"/>
        <w:jc w:val="both"/>
      </w:pPr>
      <w:r>
        <w:rPr>
          <w:rFonts w:ascii="Arial" w:cs="Arial" w:eastAsia="Arial" w:hAnsi="Arial"/>
          <w:i/>
          <w:iCs/>
          <w:sz w:val="24"/>
          <w:szCs w:val="24"/>
        </w:rPr>
        <w:t xml:space="preserve">(В редакции Закона КР от </w:t>
      </w:r>
      <w:hyperlink w:history="1" r:id="rIdep7e_acba-7zadfudmr3v">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200. Применение звуко- и видеозаписи при допросе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решению следователя при допросе подозреваемого, обвиняемого, потерпевшего или свидетеля могут быть применены звуко- и видеозапись. Звуко- и видеозапись могут быть применены также по ходатайству адвоката, подозреваемого, обвиняемого, потерпевшего и свидетеля.</w:t>
      </w:r>
    </w:p>
    <w:p>
      <w:pPr>
        <w:spacing w:after="120"/>
        <w:ind w:firstLine="567"/>
        <w:jc w:val="both"/>
      </w:pPr>
      <w:r>
        <w:rPr>
          <w:rFonts w:ascii="Arial" w:cs="Arial" w:eastAsia="Arial" w:hAnsi="Arial"/>
          <w:sz w:val="24"/>
          <w:szCs w:val="24"/>
        </w:rPr>
        <w:t xml:space="preserve">2. Применение звуко- и видеозаписи (технических средств фиксации) является обязательным в случаях допроса:</w:t>
      </w:r>
    </w:p>
    <w:p>
      <w:pPr>
        <w:spacing w:after="120"/>
        <w:ind w:firstLine="567"/>
        <w:jc w:val="both"/>
      </w:pPr>
      <w:r>
        <w:rPr>
          <w:rFonts w:ascii="Arial" w:cs="Arial" w:eastAsia="Arial" w:hAnsi="Arial"/>
          <w:sz w:val="24"/>
          <w:szCs w:val="24"/>
        </w:rPr>
        <w:t xml:space="preserve">1) детей;</w:t>
      </w:r>
    </w:p>
    <w:p>
      <w:pPr>
        <w:spacing w:after="120"/>
        <w:ind w:firstLine="567"/>
        <w:jc w:val="both"/>
      </w:pPr>
      <w:r>
        <w:rPr>
          <w:rFonts w:ascii="Arial" w:cs="Arial" w:eastAsia="Arial" w:hAnsi="Arial"/>
          <w:sz w:val="24"/>
          <w:szCs w:val="24"/>
        </w:rPr>
        <w:t xml:space="preserve">2) слепых, неграмотных, малограмотных, которые не в состоянии прочесть записи своих показаний в протоколе допроса;</w:t>
      </w:r>
    </w:p>
    <w:p>
      <w:pPr>
        <w:spacing w:after="120"/>
        <w:ind w:firstLine="567"/>
        <w:jc w:val="both"/>
      </w:pPr>
      <w:r>
        <w:rPr>
          <w:rFonts w:ascii="Arial" w:cs="Arial" w:eastAsia="Arial" w:hAnsi="Arial"/>
          <w:sz w:val="24"/>
          <w:szCs w:val="24"/>
        </w:rPr>
        <w:t xml:space="preserve">3) лиц, допрашиваемых через переводчика;</w:t>
      </w:r>
    </w:p>
    <w:p>
      <w:pPr>
        <w:spacing w:after="120"/>
        <w:ind w:firstLine="567"/>
        <w:jc w:val="both"/>
      </w:pPr>
      <w:r>
        <w:rPr>
          <w:rFonts w:ascii="Arial" w:cs="Arial" w:eastAsia="Arial" w:hAnsi="Arial"/>
          <w:sz w:val="24"/>
          <w:szCs w:val="24"/>
        </w:rPr>
        <w:t xml:space="preserve">4) подозреваемых, обвиняемых по делам об особо тяжких преступлениях;</w:t>
      </w:r>
    </w:p>
    <w:p>
      <w:pPr>
        <w:spacing w:after="120"/>
        <w:ind w:firstLine="567"/>
        <w:jc w:val="both"/>
      </w:pPr>
      <w:r>
        <w:rPr>
          <w:rFonts w:ascii="Arial" w:cs="Arial" w:eastAsia="Arial" w:hAnsi="Arial"/>
          <w:sz w:val="24"/>
          <w:szCs w:val="24"/>
        </w:rPr>
        <w:t xml:space="preserve">5) лиц, нуждающихся в исследовании экспертами-психиатрами;</w:t>
      </w:r>
    </w:p>
    <w:p>
      <w:pPr>
        <w:spacing w:after="120"/>
        <w:ind w:firstLine="567"/>
        <w:jc w:val="both"/>
      </w:pPr>
      <w:r>
        <w:rPr>
          <w:rFonts w:ascii="Arial" w:cs="Arial" w:eastAsia="Arial" w:hAnsi="Arial"/>
          <w:sz w:val="24"/>
          <w:szCs w:val="24"/>
        </w:rPr>
        <w:t xml:space="preserve">6) при даче признательных показаний подозреваемыми, обвиняемыми о совершении ими преступлений.</w:t>
      </w:r>
    </w:p>
    <w:p>
      <w:pPr>
        <w:spacing w:after="120"/>
        <w:ind w:firstLine="567"/>
        <w:jc w:val="both"/>
      </w:pPr>
      <w:r>
        <w:rPr>
          <w:rFonts w:ascii="Arial" w:cs="Arial" w:eastAsia="Arial" w:hAnsi="Arial"/>
          <w:sz w:val="24"/>
          <w:szCs w:val="24"/>
        </w:rPr>
        <w:t xml:space="preserve">3. Следователь, приняв решение о производстве звуко- и видеозаписи, ставит в известность об этом допрашиваемого до начала допроса.</w:t>
      </w:r>
    </w:p>
    <w:p>
      <w:pPr>
        <w:spacing w:after="120"/>
        <w:ind w:firstLine="567"/>
        <w:jc w:val="both"/>
      </w:pPr>
      <w:r>
        <w:rPr>
          <w:rFonts w:ascii="Arial" w:cs="Arial" w:eastAsia="Arial" w:hAnsi="Arial"/>
          <w:sz w:val="24"/>
          <w:szCs w:val="24"/>
        </w:rPr>
        <w:t xml:space="preserve">4. Звуко- и видеозапись должны отражать весь ход допроса. Звуко- и видеозапись части допроса, а также повторение показаний специально для записи данных в ходе того же допроса не допускается.</w:t>
      </w:r>
    </w:p>
    <w:p>
      <w:pPr>
        <w:spacing w:after="120"/>
        <w:ind w:firstLine="567"/>
        <w:jc w:val="both"/>
      </w:pPr>
      <w:r>
        <w:rPr>
          <w:rFonts w:ascii="Arial" w:cs="Arial" w:eastAsia="Arial" w:hAnsi="Arial"/>
          <w:sz w:val="24"/>
          <w:szCs w:val="24"/>
        </w:rPr>
        <w:t xml:space="preserve">5.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w:t>
      </w:r>
    </w:p>
    <w:p>
      <w:pPr>
        <w:spacing w:after="120"/>
        <w:ind w:firstLine="567"/>
        <w:jc w:val="both"/>
      </w:pPr>
      <w:r>
        <w:rPr>
          <w:rFonts w:ascii="Arial" w:cs="Arial" w:eastAsia="Arial" w:hAnsi="Arial"/>
          <w:sz w:val="24"/>
          <w:szCs w:val="24"/>
        </w:rPr>
        <w:t xml:space="preserve">6. Показания, полученные в ходе допроса с применением звуко- и видеозаписи, заносятся в протокол допроса в соответствии с правилами настоящего Кодекса. Протокол допроса должен также содержать отметку о применении звуко- и видеозаписи и сообщении об этом допрашиваемому; сведения о технических средствах и условиях звуко- и видеозаписи; заявления допрашиваемого по поводу применения звуко- и видеозаписи; удостоверение правильности протокола и звуко- и видеозаписи допрашиваемым и следователем. Фонограммы и видеограммы опечатываются и хранятся при деле.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201. Особенности допроса с использованием технических средств в режиме видеосвязи (дистанционный допрос)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Допрос потерпевшего, свидетеля может быть произведен с использованием технических средств в режиме видеосвязи (дистанционный допрос) с вызовом его в орган досудебного производства того района, на территории которого он находится либо проживает. В ходе дистанционного допроса участники процессуального действия в прямой трансляции непосредственно воспринимают показания допрашиваемого лица.</w:t>
      </w:r>
    </w:p>
    <w:p>
      <w:pPr>
        <w:spacing w:after="120"/>
        <w:ind w:firstLine="567"/>
        <w:jc w:val="both"/>
      </w:pPr>
      <w:r>
        <w:rPr>
          <w:rFonts w:ascii="Arial" w:cs="Arial" w:eastAsia="Arial" w:hAnsi="Arial"/>
          <w:sz w:val="24"/>
          <w:szCs w:val="24"/>
        </w:rPr>
        <w:t xml:space="preserve">2. Дистанционный допрос производится в случаях:</w:t>
      </w:r>
    </w:p>
    <w:p>
      <w:pPr>
        <w:spacing w:after="120"/>
        <w:ind w:firstLine="567"/>
        <w:jc w:val="both"/>
      </w:pPr>
      <w:r>
        <w:rPr>
          <w:rFonts w:ascii="Arial" w:cs="Arial" w:eastAsia="Arial" w:hAnsi="Arial"/>
          <w:sz w:val="24"/>
          <w:szCs w:val="24"/>
        </w:rPr>
        <w:t xml:space="preserve">1) невозможности непосредственного прибытия лица в орган досудебного производства по месту расследования уголовного дела по состоянию здоровья или по другим уважительным причинам;</w:t>
      </w:r>
    </w:p>
    <w:p>
      <w:pPr>
        <w:spacing w:after="120"/>
        <w:ind w:firstLine="567"/>
        <w:jc w:val="both"/>
      </w:pPr>
      <w:r>
        <w:rPr>
          <w:rFonts w:ascii="Arial" w:cs="Arial" w:eastAsia="Arial" w:hAnsi="Arial"/>
          <w:sz w:val="24"/>
          <w:szCs w:val="24"/>
        </w:rPr>
        <w:t xml:space="preserve">2) необходимости обеспечения безопасности лица при судебном рассмотрении дела.</w:t>
      </w:r>
    </w:p>
    <w:p>
      <w:pPr>
        <w:spacing w:after="120"/>
        <w:ind w:firstLine="567"/>
        <w:jc w:val="both"/>
      </w:pPr>
      <w:r>
        <w:rPr>
          <w:rFonts w:ascii="Arial" w:cs="Arial" w:eastAsia="Arial" w:hAnsi="Arial"/>
          <w:sz w:val="24"/>
          <w:szCs w:val="24"/>
        </w:rPr>
        <w:t xml:space="preserve">3. Решение о производстве дистанционного допроса принимается следователем, в производстве которого находится дело, по собственной инициативе или по ходатайству участников процесса, о чем выносится мотивированное постановление.</w:t>
      </w:r>
    </w:p>
    <w:p>
      <w:pPr>
        <w:spacing w:after="120"/>
        <w:ind w:firstLine="567"/>
        <w:jc w:val="both"/>
      </w:pPr>
      <w:r>
        <w:rPr>
          <w:rFonts w:ascii="Arial" w:cs="Arial" w:eastAsia="Arial" w:hAnsi="Arial"/>
          <w:sz w:val="24"/>
          <w:szCs w:val="24"/>
        </w:rPr>
        <w:t xml:space="preserve">4. Использование при дистанционном допросе технических средств и технологий должно обеспечивать надлежащее качество изображения и звука, а также информационную безопасность. Участникам допроса должна быть обеспечена возможность задавать вопросы и получать ответы от лиц, участвующих в дистанционном допросе.</w:t>
      </w:r>
    </w:p>
    <w:p>
      <w:pPr>
        <w:spacing w:after="120"/>
        <w:ind w:firstLine="567"/>
        <w:jc w:val="both"/>
      </w:pPr>
      <w:r>
        <w:rPr>
          <w:rFonts w:ascii="Arial" w:cs="Arial" w:eastAsia="Arial" w:hAnsi="Arial"/>
          <w:sz w:val="24"/>
          <w:szCs w:val="24"/>
        </w:rPr>
        <w:t xml:space="preserve">5. Ход и результаты допроса, проведенного в режиме видеосвязи, отражаются в протоколе, составляемом следователем того района, на территории которого находится допрашиваемый, в соответствии с требованиями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В протоколе дистанционного допроса делается отметка о технических средствах видеозаписи, с помощью которых производится дистанционный допрос. Технические неисправности, возникшие в ходе допроса, также заносятся в протокол. Требования допрашиваемого внести в протокол дополнения и уточнения подлежат обязательному исполнению. Протокол после его подписания в течение 24 часов направляется следователю, в производстве которого находится данное дело.</w:t>
      </w:r>
    </w:p>
    <w:p>
      <w:pPr>
        <w:spacing w:after="120"/>
        <w:ind w:firstLine="567"/>
        <w:jc w:val="both"/>
      </w:pPr>
      <w:r>
        <w:rPr>
          <w:rFonts w:ascii="Arial" w:cs="Arial" w:eastAsia="Arial" w:hAnsi="Arial"/>
          <w:sz w:val="24"/>
          <w:szCs w:val="24"/>
        </w:rPr>
        <w:t xml:space="preserve">6. В целях обеспечения безопасности лицо по его ходатайству может быть допрошено в режиме видеосвязи с изменением внешности и голоса, исключающим его узнавание.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202. Порядок допроса свидетеля и потерпевшего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Свидетели и потерпевшие, вызванные по одному и тому же делу, допрашиваются порознь и в отсутствие других свидетелей и потерпевших. Следователь принимает меры к тому, чтобы свидетели и потерпевшие по одному делу не могли общаться между собой.</w:t>
      </w:r>
    </w:p>
    <w:p>
      <w:pPr>
        <w:spacing w:after="120"/>
        <w:ind w:firstLine="567"/>
        <w:jc w:val="both"/>
      </w:pPr>
      <w:r>
        <w:rPr>
          <w:rFonts w:ascii="Arial" w:cs="Arial" w:eastAsia="Arial" w:hAnsi="Arial"/>
          <w:sz w:val="24"/>
          <w:szCs w:val="24"/>
        </w:rPr>
        <w:t xml:space="preserve">2. Перед допросом следователь удостоверяется в личности свидетеля и потерпевшего, выясняет их отношение к подозреваемому, разъясняет им их процессуальные права и обязанности, предупреждает об уголовной ответственности за отказ или уклонение от дачи показаний и за дачу заведомо ложных показаний.</w:t>
      </w:r>
    </w:p>
    <w:p>
      <w:pPr>
        <w:spacing w:after="120"/>
        <w:ind w:firstLine="567"/>
        <w:jc w:val="both"/>
      </w:pPr>
      <w:r>
        <w:rPr>
          <w:rFonts w:ascii="Arial" w:cs="Arial" w:eastAsia="Arial" w:hAnsi="Arial"/>
          <w:sz w:val="24"/>
          <w:szCs w:val="24"/>
        </w:rPr>
        <w:t xml:space="preserve">При этом следователь обязан разъяснить, что свидетель или потерпевший вправе отказаться от дачи показаний, уличающих в совершении преступлений их самих или близких родственников, супруга (супругу). О разъяснении свидетелю или потерпевшему прав и обязанностей, предупреждении об ответственности за отказ или уклонение от дачи показаний, а также за дачу заведомо ложных показаний делается отметка в протоколе, которая удостоверяется подписью допрашиваемого лица.</w:t>
      </w:r>
    </w:p>
    <w:p>
      <w:pPr>
        <w:spacing w:after="120"/>
        <w:ind w:firstLine="567"/>
        <w:jc w:val="both"/>
      </w:pPr>
      <w:r>
        <w:rPr>
          <w:rFonts w:ascii="Arial" w:cs="Arial" w:eastAsia="Arial" w:hAnsi="Arial"/>
          <w:sz w:val="24"/>
          <w:szCs w:val="24"/>
        </w:rPr>
        <w:t xml:space="preserve">3. Адвокат свидетеля, участвующий в допросе, пользуется правами, предусмотренными </w:t>
      </w:r>
      <w:r>
        <w:rPr>
          <w:rFonts w:ascii="Arial" w:cs="Arial" w:eastAsia="Arial" w:hAnsi="Arial"/>
          <w:sz w:val="24"/>
          <w:szCs w:val="24"/>
        </w:rPr>
        <w:t xml:space="preserve">статьей 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Допрос свидетеля и потерпевшего производится по правилам, предусмотренным </w:t>
      </w:r>
      <w:r>
        <w:rPr>
          <w:rFonts w:ascii="Arial" w:cs="Arial" w:eastAsia="Arial" w:hAnsi="Arial"/>
          <w:sz w:val="24"/>
          <w:szCs w:val="24"/>
        </w:rPr>
        <w:t xml:space="preserve">статьей 198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203. Особенности допроса ребенка в качестве свидетеля или потерпевшего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допросе ребенка в качестве свидетеля или потерпевшего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ребенка в качестве свидетеля или потерпевшего в возрасте до 14 лет также вызывается психолог или педагог.</w:t>
      </w:r>
    </w:p>
    <w:p>
      <w:pPr>
        <w:spacing w:after="120"/>
        <w:ind w:firstLine="567"/>
        <w:jc w:val="both"/>
      </w:pPr>
      <w:r>
        <w:rPr>
          <w:rFonts w:ascii="Arial" w:cs="Arial" w:eastAsia="Arial" w:hAnsi="Arial"/>
          <w:sz w:val="24"/>
          <w:szCs w:val="24"/>
        </w:rPr>
        <w:t xml:space="preserve">2. Свидетели и потерпевшие дети в возрасте до 16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Ребенку разъясняется право отказаться от дачи показаний, уличающих в совершении преступления их самих или близких родственников. О разъяснении прав и обязанностей делается отметка в протоколе, которая удостоверяется подписью свидетеля или потерпевшего, а также лицами, представляющими их интересы.</w:t>
      </w:r>
    </w:p>
    <w:p>
      <w:pPr>
        <w:spacing w:after="120"/>
        <w:ind w:firstLine="567"/>
        <w:jc w:val="both"/>
      </w:pPr>
      <w:r>
        <w:rPr>
          <w:rFonts w:ascii="Arial" w:cs="Arial" w:eastAsia="Arial" w:hAnsi="Arial"/>
          <w:sz w:val="24"/>
          <w:szCs w:val="24"/>
        </w:rPr>
        <w:t xml:space="preserve">3. Присутствующим при допросе лицам, указанным в частях 1 и 2 настоящей статьи, разъясняется право делать подлежащие занесению в протокол замечания о нарушении прав и законных интересов допрашиваемых, а также с разрешения следователя задавать вопросы допрашиваемому. Следователь вправе отвести вопрос, однако должен занести его в протокол и указать причину отвода.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204. Очная ставка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вправе произвести очную ставку между двумя ранее допрошенными лицами, в показаниях которых имеются существенные противоречия.</w:t>
      </w:r>
    </w:p>
    <w:p>
      <w:pPr>
        <w:spacing w:after="120"/>
        <w:ind w:firstLine="567"/>
        <w:jc w:val="both"/>
      </w:pPr>
      <w:r>
        <w:rPr>
          <w:rFonts w:ascii="Arial" w:cs="Arial" w:eastAsia="Arial" w:hAnsi="Arial"/>
          <w:sz w:val="24"/>
          <w:szCs w:val="24"/>
        </w:rPr>
        <w:t xml:space="preserve">2. На очной ставке в случаях, предусмотренных настоящим Кодексом, могут присутствовать эксперт, адвокат, педагог, психолог, врач, переводчик и законный представитель допрашиваемого.</w:t>
      </w:r>
    </w:p>
    <w:p>
      <w:pPr>
        <w:spacing w:after="120"/>
        <w:ind w:firstLine="567"/>
        <w:jc w:val="both"/>
      </w:pPr>
      <w:r>
        <w:rPr>
          <w:rFonts w:ascii="Arial" w:cs="Arial" w:eastAsia="Arial" w:hAnsi="Arial"/>
          <w:sz w:val="24"/>
          <w:szCs w:val="24"/>
        </w:rPr>
        <w:t xml:space="preserve">3. При проведении очной ставки, если хотя бы один из допрашиваемых ребенок, участвуют его родители или законные представители, а в случае их отсутствия вызывается сотрудник уполномоченного государственного органа по защите детей. При проведении очной ставки с участием ребенка в возрасте до 14 лет, являющегося свидетелем или потерпевшим, также вызывается психолог или педагог.</w:t>
      </w:r>
    </w:p>
    <w:p>
      <w:pPr>
        <w:spacing w:after="120"/>
        <w:ind w:firstLine="567"/>
        <w:jc w:val="both"/>
      </w:pPr>
      <w:r>
        <w:rPr>
          <w:rFonts w:ascii="Arial" w:cs="Arial" w:eastAsia="Arial" w:hAnsi="Arial"/>
          <w:sz w:val="24"/>
          <w:szCs w:val="24"/>
        </w:rPr>
        <w:t xml:space="preserve">4. Перед началом очной ставки следователь разъясняет ее участникам их права и обязанности, а также порядок производства этого следственного действия. Если очная ставка проводится с участием свидетеля и потерпевшего, то они предупреждаются об ответственности за отказ или уклонение от дачи показаний и за дачу заведомо ложных показаний, о чем делается отметка в протоколе.</w:t>
      </w:r>
    </w:p>
    <w:p>
      <w:pPr>
        <w:spacing w:after="120"/>
        <w:ind w:firstLine="567"/>
        <w:jc w:val="both"/>
      </w:pPr>
      <w:r>
        <w:rPr>
          <w:rFonts w:ascii="Arial" w:cs="Arial" w:eastAsia="Arial" w:hAnsi="Arial"/>
          <w:sz w:val="24"/>
          <w:szCs w:val="24"/>
        </w:rPr>
        <w:t xml:space="preserve">5. Следователь выясняет у лиц, между которыми производится очная ставка, знают ли они друг друга и в каких отношениях находятся между собой. Участникам, вызванным на очную ставку, поочередно предлагается дать показания по тем обстоятельствам дела, для выяснения которых проводится очная ставка. Последовательность их допроса определяется следователем. После дачи показаний каждому из допрашиваемых следователь, должностное лицо органа дознания могут задать вопросы. Лица, между которыми проводится очная ставка, могут с разрешения следователя задавать вопросы друг другу, о чем отмечается в протоколе.</w:t>
      </w:r>
    </w:p>
    <w:p>
      <w:pPr>
        <w:spacing w:after="120"/>
        <w:ind w:firstLine="567"/>
        <w:jc w:val="both"/>
      </w:pPr>
      <w:r>
        <w:rPr>
          <w:rFonts w:ascii="Arial" w:cs="Arial" w:eastAsia="Arial" w:hAnsi="Arial"/>
          <w:sz w:val="24"/>
          <w:szCs w:val="24"/>
        </w:rPr>
        <w:t xml:space="preserve">6. При проведении очной ставки следователь вправе предъявить приобщенные к делу вещественные доказательства и документы.</w:t>
      </w:r>
    </w:p>
    <w:p>
      <w:pPr>
        <w:spacing w:after="120"/>
        <w:ind w:firstLine="567"/>
        <w:jc w:val="both"/>
      </w:pPr>
      <w:r>
        <w:rPr>
          <w:rFonts w:ascii="Arial" w:cs="Arial" w:eastAsia="Arial" w:hAnsi="Arial"/>
          <w:sz w:val="24"/>
          <w:szCs w:val="24"/>
        </w:rPr>
        <w:t xml:space="preserve">7. Оглашение показаний участников очной ставки, содержащихся в протоколах предыдущих допросов, а также воспроизведение звуко- и видеозаписи этих показаний допускаются лишь после дачи ими показаний на очной ставке и записи их в протокол.</w:t>
      </w:r>
    </w:p>
    <w:p>
      <w:pPr>
        <w:spacing w:after="120"/>
        <w:ind w:firstLine="567"/>
        <w:jc w:val="both"/>
      </w:pPr>
      <w:r>
        <w:rPr>
          <w:rFonts w:ascii="Arial" w:cs="Arial" w:eastAsia="Arial" w:hAnsi="Arial"/>
          <w:sz w:val="24"/>
          <w:szCs w:val="24"/>
        </w:rPr>
        <w:t xml:space="preserve">8. При проявлении со стороны подозреваемого или обвиняемого попыток срыва очной ставки путем угроз, запугивания в адрес другого участника либо иных неправомерных действий следователь обязан прервать проведение данного следственного действия, отразив это в протоколе.</w:t>
      </w:r>
    </w:p>
    <w:p>
      <w:pPr>
        <w:spacing w:after="120"/>
        <w:ind w:firstLine="567"/>
        <w:jc w:val="both"/>
      </w:pPr>
      <w:r>
        <w:rPr>
          <w:rFonts w:ascii="Arial" w:cs="Arial" w:eastAsia="Arial" w:hAnsi="Arial"/>
          <w:sz w:val="24"/>
          <w:szCs w:val="24"/>
        </w:rPr>
        <w:t xml:space="preserve">9. В протоколе очной ставки показания допрашиваемых лиц записываются в той очередности, в какой они давались. Каждый участник очной ставки подписывает свои показания, а также каждую страницу протокола в отдельности.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26. Депонирование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205. Основание депонирования показаний потерпевшего, свидетеля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ходатайству адвоката и участников процесса со стороны защиты следственный судья в ходе досудебного производства допрашивает потерпевшего, свидетеля об известных им обстоятельствах по уголовному делу. Адвокат и участники процесса со стороны защиты обращаются с ходатайством о депонировании непосредственно в суд.</w:t>
      </w:r>
    </w:p>
    <w:p>
      <w:pPr>
        <w:spacing w:after="120"/>
        <w:ind w:firstLine="567"/>
        <w:jc w:val="both"/>
      </w:pPr>
      <w:r>
        <w:rPr>
          <w:rFonts w:ascii="Arial" w:cs="Arial" w:eastAsia="Arial" w:hAnsi="Arial"/>
          <w:sz w:val="24"/>
          <w:szCs w:val="24"/>
        </w:rPr>
        <w:t xml:space="preserve">2.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206. Порядок рассмотрения ходатайства следователя о депонировании показаний потерпевшего, свидетеля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необходимости депонирования доказательств следователь ходатайствуют перед следственным судьей о депонировании показаний. Следователь к обращению прилагает материалы, подтверждающие необходимость депонирования показаний потерпевшего, свидетеля.</w:t>
      </w:r>
    </w:p>
    <w:p>
      <w:pPr>
        <w:spacing w:after="120"/>
        <w:ind w:firstLine="567"/>
        <w:jc w:val="both"/>
      </w:pPr>
      <w:r>
        <w:rPr>
          <w:rFonts w:ascii="Arial" w:cs="Arial" w:eastAsia="Arial" w:hAnsi="Arial"/>
          <w:sz w:val="24"/>
          <w:szCs w:val="24"/>
        </w:rPr>
        <w:t xml:space="preserve">2. Следственный судья рассматривает ходатайство в течение 3 суток с момента его получения и по результатам выносит мотивированное постановление об удовлетворении ходатайства следователя либо об отказе в его удовлетворении. В случае удовлетворения ходатайства не позднее 3 суток судья проводит допрос, о чем извещаются прокурор, адвокат и участник процесса со стороны защиты.</w:t>
      </w:r>
    </w:p>
    <w:p>
      <w:pPr>
        <w:spacing w:after="120"/>
        <w:ind w:firstLine="567"/>
        <w:jc w:val="both"/>
      </w:pPr>
      <w:r>
        <w:rPr>
          <w:rFonts w:ascii="Arial" w:cs="Arial" w:eastAsia="Arial" w:hAnsi="Arial"/>
          <w:sz w:val="24"/>
          <w:szCs w:val="24"/>
        </w:rPr>
        <w:t xml:space="preserve">3. Постановление следственного судьи об отказе в удовлетворении ходатайства о депонировании показаний может быть обжаловано в апелляционном порядке.</w:t>
      </w:r>
    </w:p>
    <w:p>
      <w:pPr>
        <w:spacing w:after="120"/>
        <w:ind w:firstLine="567"/>
        <w:jc w:val="both"/>
      </w:pPr>
      <w:r>
        <w:rPr>
          <w:rFonts w:ascii="Arial" w:cs="Arial" w:eastAsia="Arial" w:hAnsi="Arial"/>
          <w:sz w:val="24"/>
          <w:szCs w:val="24"/>
        </w:rPr>
        <w:t xml:space="preserve">4. Отказ следственного судьи в удовлетворении ходатайства не препятствует повторному обращению следователя в случае возникновения обстоятельств, указывающих на наличие оснований, для направления в суд ходатайства о депонировании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207. Порядок допроса потерпевшего, свидетеля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Допрос потерпевшего, свидетеля проводится следственным судьей в судебном заседании по месту досудебного производства или по месту пребывания тяжелобольного потерпевшего, свидетеля в присутствии лиц, ходатайствовавших о депонировании показаний, с соблюдением правил допроса потерпевшего, свидетеля во время судебного разбирательства, предусмотренных статьями </w:t>
      </w:r>
      <w:r>
        <w:rPr>
          <w:rFonts w:ascii="Arial" w:cs="Arial" w:eastAsia="Arial" w:hAnsi="Arial"/>
          <w:sz w:val="24"/>
          <w:szCs w:val="24"/>
        </w:rPr>
        <w:t xml:space="preserve">327</w:t>
      </w:r>
      <w:r>
        <w:rPr>
          <w:rFonts w:ascii="Arial" w:cs="Arial" w:eastAsia="Arial" w:hAnsi="Arial"/>
          <w:sz w:val="24"/>
          <w:szCs w:val="24"/>
        </w:rPr>
        <w:t xml:space="preserve"> и </w:t>
      </w:r>
      <w:r>
        <w:rPr>
          <w:rFonts w:ascii="Arial" w:cs="Arial" w:eastAsia="Arial" w:hAnsi="Arial"/>
          <w:sz w:val="24"/>
          <w:szCs w:val="24"/>
        </w:rPr>
        <w:t xml:space="preserve">328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Обвиняемый не вызывается на допрос, если его присутствие на допросе может угрожать безопасности потерпевшего, свидетеля. Вызов лиц на депонирование показаний организуется следственным судьей. Адвокат обвиняемого может для вызова лица ходатайствовать перед следственным судьей о предоставлении помощи в обеспечении явки лица на допрос.</w:t>
      </w:r>
    </w:p>
    <w:p>
      <w:pPr>
        <w:spacing w:after="120"/>
        <w:ind w:firstLine="567"/>
        <w:jc w:val="both"/>
      </w:pPr>
      <w:r>
        <w:rPr>
          <w:rFonts w:ascii="Arial" w:cs="Arial" w:eastAsia="Arial" w:hAnsi="Arial"/>
          <w:sz w:val="24"/>
          <w:szCs w:val="24"/>
        </w:rPr>
        <w:t xml:space="preserve">3. Допрос потерпевшего, свидетеля может проводиться по правилам настоящей статьи в отсутствие стороны защиты, если на момент проведения допроса ни одно лицо не было задержано в качестве подозреваемого и не было привлечено в качестве обвиняемого в совершении преступления по этому уголовному делу.</w:t>
      </w:r>
    </w:p>
    <w:p>
      <w:pPr>
        <w:spacing w:after="120"/>
        <w:ind w:firstLine="567"/>
        <w:jc w:val="both"/>
      </w:pPr>
      <w:r>
        <w:rPr>
          <w:rFonts w:ascii="Arial" w:cs="Arial" w:eastAsia="Arial" w:hAnsi="Arial"/>
          <w:sz w:val="24"/>
          <w:szCs w:val="24"/>
        </w:rPr>
        <w:t xml:space="preserve">4. Следственный судья может вызвать следователя на судебное заседание в рамках допроса потерпевшего, свидетеля, проводимого по ходатайству стороны защиты.</w:t>
      </w:r>
    </w:p>
    <w:p>
      <w:pPr>
        <w:spacing w:after="120"/>
        <w:ind w:firstLine="567"/>
        <w:jc w:val="both"/>
      </w:pPr>
      <w:r>
        <w:rPr>
          <w:rFonts w:ascii="Arial" w:cs="Arial" w:eastAsia="Arial" w:hAnsi="Arial"/>
          <w:sz w:val="24"/>
          <w:szCs w:val="24"/>
        </w:rPr>
        <w:t xml:space="preserve">5. Неявка обвиняемого, получившего повестку, не препятствует проведению допроса. Не допускается проведение допроса, если получивший вызов прокурор или адвокат не явился по уважительной причине и предварительно сообщил об этом суду. Если участник процесса, ходатайствовавший о проведении допроса, не является на допрос или не доставляет к следственному судье лицо, о допросе которого он ходатайствует, то допрос не проводится.</w:t>
      </w:r>
    </w:p>
    <w:p>
      <w:pPr>
        <w:spacing w:after="120"/>
        <w:ind w:firstLine="567"/>
        <w:jc w:val="both"/>
      </w:pPr>
      <w:r>
        <w:rPr>
          <w:rFonts w:ascii="Arial" w:cs="Arial" w:eastAsia="Arial" w:hAnsi="Arial"/>
          <w:sz w:val="24"/>
          <w:szCs w:val="24"/>
        </w:rPr>
        <w:t xml:space="preserve">6. Для допроса тяжелобольного потерпевшего, свидетеля может быть проведено выездное судебное заседание.</w:t>
      </w:r>
    </w:p>
    <w:p>
      <w:pPr>
        <w:spacing w:after="120"/>
        <w:ind w:firstLine="567"/>
        <w:jc w:val="both"/>
      </w:pPr>
      <w:r>
        <w:rPr>
          <w:rFonts w:ascii="Arial" w:cs="Arial" w:eastAsia="Arial" w:hAnsi="Arial"/>
          <w:sz w:val="24"/>
          <w:szCs w:val="24"/>
        </w:rPr>
        <w:t xml:space="preserve">7. В целях недопущения психотравмирующего воздействия на детей (потерпевших и свидетелей) в ходе их допроса они могут быть допрошены следственным судьей по ходатайству их законного представителя, адвоката, следователя.</w:t>
      </w:r>
    </w:p>
    <w:p>
      <w:pPr>
        <w:spacing w:after="120"/>
        <w:ind w:firstLine="567"/>
        <w:jc w:val="both"/>
      </w:pPr>
      <w:r>
        <w:rPr>
          <w:rFonts w:ascii="Arial" w:cs="Arial" w:eastAsia="Arial" w:hAnsi="Arial"/>
          <w:sz w:val="24"/>
          <w:szCs w:val="24"/>
        </w:rPr>
        <w:t xml:space="preserve">8. После окончания допроса следственный судья направляет протокол судебного заседания о депонировании показаний потерпевшего, свидетеля следователю для приобщения к материалам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208. Последствия депонирования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Потерпевший, свидетель, допрошенные в порядке, предусмотренном </w:t>
      </w:r>
      <w:r>
        <w:rPr>
          <w:rFonts w:ascii="Arial" w:cs="Arial" w:eastAsia="Arial" w:hAnsi="Arial"/>
          <w:sz w:val="24"/>
          <w:szCs w:val="24"/>
        </w:rPr>
        <w:t xml:space="preserve">статьей 207</w:t>
      </w:r>
      <w:r>
        <w:rPr>
          <w:rFonts w:ascii="Arial" w:cs="Arial" w:eastAsia="Arial" w:hAnsi="Arial"/>
          <w:sz w:val="24"/>
          <w:szCs w:val="24"/>
        </w:rPr>
        <w:t xml:space="preserve"> настоящего Кодекса, не подлежат повторному допросу в суде при рассмотрении дела по существу.</w:t>
      </w:r>
    </w:p>
    <w:p>
      <w:pPr>
        <w:spacing w:after="120"/>
        <w:ind w:firstLine="567"/>
        <w:jc w:val="both"/>
      </w:pPr>
      <w:r>
        <w:rPr>
          <w:rFonts w:ascii="Arial" w:cs="Arial" w:eastAsia="Arial" w:hAnsi="Arial"/>
          <w:sz w:val="24"/>
          <w:szCs w:val="24"/>
        </w:rPr>
        <w:t xml:space="preserve">2. Повторный допрос потерпевшего, свидетеля при рассмотрении дела по существу допускается в случае возникновения необходимости в уточнении их показаний или по обстоятельствам, которые не были выяснены в ходе допроса следственным судьей в досудебном производстве.</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27. Опознание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209. Предъявление для опознания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Предъявление для опознания состоит в установлении различия или тождества предъявляемого объекта по его мысленному образу, ранее запечатленному в памяти опознающего. Опознающими могут быть свидетели, потерпевшие, подозреваемые, обвиняемые. Объектами опознания являются люди, труп и его части, предметы, животные, помещения и участки местности.</w:t>
      </w:r>
    </w:p>
    <w:p>
      <w:pPr>
        <w:spacing w:after="120"/>
        <w:ind w:firstLine="567"/>
        <w:jc w:val="both"/>
      </w:pPr>
      <w:r>
        <w:rPr>
          <w:rFonts w:ascii="Arial" w:cs="Arial" w:eastAsia="Arial" w:hAnsi="Arial"/>
          <w:sz w:val="24"/>
          <w:szCs w:val="24"/>
        </w:rPr>
        <w:t xml:space="preserve">2. Опознание не производится, если:</w:t>
      </w:r>
    </w:p>
    <w:p>
      <w:pPr>
        <w:spacing w:after="120"/>
        <w:ind w:firstLine="567"/>
        <w:jc w:val="both"/>
      </w:pPr>
      <w:r>
        <w:rPr>
          <w:rFonts w:ascii="Arial" w:cs="Arial" w:eastAsia="Arial" w:hAnsi="Arial"/>
          <w:sz w:val="24"/>
          <w:szCs w:val="24"/>
        </w:rPr>
        <w:t xml:space="preserve">1) у опознающего имеются физические недостатки, препятствующие опознанию;</w:t>
      </w:r>
    </w:p>
    <w:p>
      <w:pPr>
        <w:spacing w:after="120"/>
        <w:ind w:firstLine="567"/>
        <w:jc w:val="both"/>
      </w:pPr>
      <w:r>
        <w:rPr>
          <w:rFonts w:ascii="Arial" w:cs="Arial" w:eastAsia="Arial" w:hAnsi="Arial"/>
          <w:sz w:val="24"/>
          <w:szCs w:val="24"/>
        </w:rPr>
        <w:t xml:space="preserve">2) у опознаваемого объекта отсутствуют свойства, позволяющие его опознать;</w:t>
      </w:r>
    </w:p>
    <w:p>
      <w:pPr>
        <w:spacing w:after="120"/>
        <w:ind w:firstLine="567"/>
        <w:jc w:val="both"/>
      </w:pPr>
      <w:r>
        <w:rPr>
          <w:rFonts w:ascii="Arial" w:cs="Arial" w:eastAsia="Arial" w:hAnsi="Arial"/>
          <w:sz w:val="24"/>
          <w:szCs w:val="24"/>
        </w:rPr>
        <w:t xml:space="preserve">3) опознающий принимал участие в других процессуальных действиях, в ходе которых он уже воспринимал соответствующий объект;</w:t>
      </w:r>
    </w:p>
    <w:p>
      <w:pPr>
        <w:spacing w:after="120"/>
        <w:ind w:firstLine="567"/>
        <w:jc w:val="both"/>
      </w:pPr>
      <w:r>
        <w:rPr>
          <w:rFonts w:ascii="Arial" w:cs="Arial" w:eastAsia="Arial" w:hAnsi="Arial"/>
          <w:sz w:val="24"/>
          <w:szCs w:val="24"/>
        </w:rPr>
        <w:t xml:space="preserve">4) опознающий в ходе досудебного производства уже узнал объект опознания;</w:t>
      </w:r>
    </w:p>
    <w:p>
      <w:pPr>
        <w:spacing w:after="120"/>
        <w:ind w:firstLine="567"/>
        <w:jc w:val="both"/>
      </w:pPr>
      <w:r>
        <w:rPr>
          <w:rFonts w:ascii="Arial" w:cs="Arial" w:eastAsia="Arial" w:hAnsi="Arial"/>
          <w:sz w:val="24"/>
          <w:szCs w:val="24"/>
        </w:rPr>
        <w:t xml:space="preserve">5) опознающий ранее хорошо знал объект опознания и четко перечисляет признаки, не вызывающие сомнений в индивидуальности этого объекта;</w:t>
      </w:r>
    </w:p>
    <w:p>
      <w:pPr>
        <w:spacing w:after="120"/>
        <w:ind w:firstLine="567"/>
        <w:jc w:val="both"/>
      </w:pPr>
      <w:r>
        <w:rPr>
          <w:rFonts w:ascii="Arial" w:cs="Arial" w:eastAsia="Arial" w:hAnsi="Arial"/>
          <w:sz w:val="24"/>
          <w:szCs w:val="24"/>
        </w:rPr>
        <w:t xml:space="preserve">6) имеются сведения об объекте, с очевидностью устанавливающие его тождество.</w:t>
      </w:r>
    </w:p>
    <w:p>
      <w:pPr>
        <w:spacing w:after="120"/>
        <w:ind w:firstLine="567"/>
        <w:jc w:val="both"/>
      </w:pPr>
      <w:r>
        <w:rPr>
          <w:rFonts w:ascii="Arial" w:cs="Arial" w:eastAsia="Arial" w:hAnsi="Arial"/>
          <w:sz w:val="24"/>
          <w:szCs w:val="24"/>
        </w:rPr>
        <w:t xml:space="preserve">3. Повторное опознание лица или предмета тем же опознающим и по тем же признакам не проводится.</w:t>
      </w:r>
    </w:p>
    <w:p>
      <w:pPr>
        <w:spacing w:after="120"/>
        <w:ind w:firstLine="567"/>
        <w:jc w:val="both"/>
      </w:pPr>
      <w:r>
        <w:rPr>
          <w:rFonts w:ascii="Arial" w:cs="Arial" w:eastAsia="Arial" w:hAnsi="Arial"/>
          <w:sz w:val="24"/>
          <w:szCs w:val="24"/>
        </w:rPr>
        <w:t xml:space="preserve">4. Объект предъявляется для опознания по его фотоизображению в случаях, если:</w:t>
      </w:r>
    </w:p>
    <w:p>
      <w:pPr>
        <w:spacing w:after="120"/>
        <w:ind w:firstLine="567"/>
        <w:jc w:val="both"/>
      </w:pPr>
      <w:r>
        <w:rPr>
          <w:rFonts w:ascii="Arial" w:cs="Arial" w:eastAsia="Arial" w:hAnsi="Arial"/>
          <w:sz w:val="24"/>
          <w:szCs w:val="24"/>
        </w:rPr>
        <w:t xml:space="preserve">1) объект в натуре больше не существует;</w:t>
      </w:r>
    </w:p>
    <w:p>
      <w:pPr>
        <w:spacing w:after="120"/>
        <w:ind w:firstLine="567"/>
        <w:jc w:val="both"/>
      </w:pPr>
      <w:r>
        <w:rPr>
          <w:rFonts w:ascii="Arial" w:cs="Arial" w:eastAsia="Arial" w:hAnsi="Arial"/>
          <w:sz w:val="24"/>
          <w:szCs w:val="24"/>
        </w:rPr>
        <w:t xml:space="preserve">2) внешний вид объекта изменился, а реконструкция его невозможна или нецелесообразна;</w:t>
      </w:r>
    </w:p>
    <w:p>
      <w:pPr>
        <w:spacing w:after="120"/>
        <w:ind w:firstLine="567"/>
        <w:jc w:val="both"/>
      </w:pPr>
      <w:r>
        <w:rPr>
          <w:rFonts w:ascii="Arial" w:cs="Arial" w:eastAsia="Arial" w:hAnsi="Arial"/>
          <w:sz w:val="24"/>
          <w:szCs w:val="24"/>
        </w:rPr>
        <w:t xml:space="preserve">3) объект и опознающее лицо находятся далеко друг от друга и транспортировка их в одно место нецелесообразна либо невозможна.</w:t>
      </w:r>
    </w:p>
    <w:p>
      <w:pPr>
        <w:spacing w:after="120"/>
        <w:ind w:firstLine="567"/>
        <w:jc w:val="both"/>
      </w:pPr>
      <w:r>
        <w:rPr>
          <w:rFonts w:ascii="Arial" w:cs="Arial" w:eastAsia="Arial" w:hAnsi="Arial"/>
          <w:sz w:val="24"/>
          <w:szCs w:val="24"/>
        </w:rPr>
        <w:t xml:space="preserve">5. Опознающий предварительно допрашивается:</w:t>
      </w:r>
    </w:p>
    <w:p>
      <w:pPr>
        <w:spacing w:after="120"/>
        <w:ind w:firstLine="567"/>
        <w:jc w:val="both"/>
      </w:pPr>
      <w:r>
        <w:rPr>
          <w:rFonts w:ascii="Arial" w:cs="Arial" w:eastAsia="Arial" w:hAnsi="Arial"/>
          <w:sz w:val="24"/>
          <w:szCs w:val="24"/>
        </w:rPr>
        <w:t xml:space="preserve">1) об обстоятельствах, при которых он наблюдал соответствующее лицо или предмет;</w:t>
      </w:r>
    </w:p>
    <w:p>
      <w:pPr>
        <w:spacing w:after="120"/>
        <w:ind w:firstLine="567"/>
        <w:jc w:val="both"/>
      </w:pPr>
      <w:r>
        <w:rPr>
          <w:rFonts w:ascii="Arial" w:cs="Arial" w:eastAsia="Arial" w:hAnsi="Arial"/>
          <w:sz w:val="24"/>
          <w:szCs w:val="24"/>
        </w:rPr>
        <w:t xml:space="preserve">2) воспринимал ли он этот объект ранее;</w:t>
      </w:r>
    </w:p>
    <w:p>
      <w:pPr>
        <w:spacing w:after="120"/>
        <w:ind w:firstLine="567"/>
        <w:jc w:val="both"/>
      </w:pPr>
      <w:r>
        <w:rPr>
          <w:rFonts w:ascii="Arial" w:cs="Arial" w:eastAsia="Arial" w:hAnsi="Arial"/>
          <w:sz w:val="24"/>
          <w:szCs w:val="24"/>
        </w:rPr>
        <w:t xml:space="preserve">3) не имеет ли опознающий каких-либо дефектов органов чувств или психики, которые могут отразиться на характере и полноте восприятия опознаваемого объекта;</w:t>
      </w:r>
    </w:p>
    <w:p>
      <w:pPr>
        <w:spacing w:after="120"/>
        <w:ind w:firstLine="567"/>
        <w:jc w:val="both"/>
      </w:pPr>
      <w:r>
        <w:rPr>
          <w:rFonts w:ascii="Arial" w:cs="Arial" w:eastAsia="Arial" w:hAnsi="Arial"/>
          <w:sz w:val="24"/>
          <w:szCs w:val="24"/>
        </w:rPr>
        <w:t xml:space="preserve">4) о приметах и особенностях, по которым он может опознать.</w:t>
      </w:r>
    </w:p>
    <w:p>
      <w:pPr>
        <w:spacing w:after="120"/>
        <w:ind w:firstLine="567"/>
        <w:jc w:val="both"/>
      </w:pPr>
      <w:r>
        <w:rPr>
          <w:rFonts w:ascii="Arial" w:cs="Arial" w:eastAsia="Arial" w:hAnsi="Arial"/>
          <w:sz w:val="24"/>
          <w:szCs w:val="24"/>
        </w:rPr>
        <w:t xml:space="preserve">6. Запрещается предъявлять для опознания одновременно нескольких опознаваемых лиц одному опознающему, а также предъявлять лицо для опознания одновременно нескольким опознающим.</w:t>
      </w:r>
    </w:p>
    <w:p>
      <w:pPr>
        <w:spacing w:after="120"/>
        <w:ind w:firstLine="567"/>
        <w:jc w:val="both"/>
      </w:pPr>
      <w:r>
        <w:rPr>
          <w:rFonts w:ascii="Arial" w:cs="Arial" w:eastAsia="Arial" w:hAnsi="Arial"/>
          <w:sz w:val="24"/>
          <w:szCs w:val="24"/>
        </w:rPr>
        <w:t xml:space="preserve">7. Опознание лиц или предметов может быть проведено в режиме видеоконференции при трансляции из другого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210. Порядок предъявления для опознания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 началом предъявления для опознания лица следователь выясняет у опознающего о внешнем виде и приметах этого лица, о чем делается отметка в протоколе предъявления для опознания. Если лицо заявляет, что оно не может назвать приметы, по которым сможет узнать лицо, однако сможет опознать его по совокупности иных признаков, то в протоколе отмечается, по совокупности каких именно признаков оно может узнать опознаваемого. Запрещается предварительно показывать опознающему лицо, которое должно быть предъявлено для опознания, и представлять другие сведения о приметах этого лица.</w:t>
      </w:r>
    </w:p>
    <w:p>
      <w:pPr>
        <w:spacing w:after="120"/>
        <w:ind w:firstLine="567"/>
        <w:jc w:val="both"/>
      </w:pPr>
      <w:r>
        <w:rPr>
          <w:rFonts w:ascii="Arial" w:cs="Arial" w:eastAsia="Arial" w:hAnsi="Arial"/>
          <w:sz w:val="24"/>
          <w:szCs w:val="24"/>
        </w:rPr>
        <w:t xml:space="preserve">2. Предъявление для опознания должно проводиться в условиях, обеспечивающих опознающему возможность внимательного осмотра предъявленных для опознания лиц, а именно: предоставления опознающему достаточного времени для тщательного осмотра опознаваемых; расположения опознаваемых в определенных положениях по требованию опознающего.</w:t>
      </w:r>
    </w:p>
    <w:p>
      <w:pPr>
        <w:spacing w:after="120"/>
        <w:ind w:firstLine="567"/>
        <w:jc w:val="both"/>
      </w:pPr>
      <w:r>
        <w:rPr>
          <w:rFonts w:ascii="Arial" w:cs="Arial" w:eastAsia="Arial" w:hAnsi="Arial"/>
          <w:sz w:val="24"/>
          <w:szCs w:val="24"/>
        </w:rPr>
        <w:t xml:space="preserve">3. Участие в следственном действии иных лиц, среди которых располагается опознаваемый, возможно только при их добровольном согласии и условии, что опознающий с ними заведомо не знаком. Приглашенным лицам, среди которых предъявляется опознаваемый, разъясняются цели и порядок следственного действия, их права и обязанности.</w:t>
      </w:r>
    </w:p>
    <w:p>
      <w:pPr>
        <w:spacing w:after="120"/>
        <w:ind w:firstLine="567"/>
        <w:jc w:val="both"/>
      </w:pPr>
      <w:r>
        <w:rPr>
          <w:rFonts w:ascii="Arial" w:cs="Arial" w:eastAsia="Arial" w:hAnsi="Arial"/>
          <w:sz w:val="24"/>
          <w:szCs w:val="24"/>
        </w:rPr>
        <w:t xml:space="preserve">4. Опознаваемое лицо предъявляется опознающему лицу вместе с другими лицами того же пола, которых должно быть не менее 3 и которые не имеют резких отличий в возрасте, внешности и одежде. Перед тем, как предъявить лицо для опознания, ему предлагается при отсутствии опознающего лица занять любое место среди других предъявляемых лиц.</w:t>
      </w:r>
    </w:p>
    <w:p>
      <w:pPr>
        <w:spacing w:after="120"/>
        <w:ind w:firstLine="567"/>
        <w:jc w:val="both"/>
      </w:pPr>
      <w:r>
        <w:rPr>
          <w:rFonts w:ascii="Arial" w:cs="Arial" w:eastAsia="Arial" w:hAnsi="Arial"/>
          <w:sz w:val="24"/>
          <w:szCs w:val="24"/>
        </w:rPr>
        <w:t xml:space="preserve">5. Если опознающим является свидетель или потерпевший, он перед опознанием предупреждается об уголовной ответственности за отказ от дачи показаний, за дачу заведомо ложных показаний, ему разъясняется право не свидетельствовать против самого себя, супруга (супруги) и своих близких родственников.</w:t>
      </w:r>
    </w:p>
    <w:p>
      <w:pPr>
        <w:spacing w:after="120"/>
        <w:ind w:firstLine="567"/>
        <w:jc w:val="both"/>
      </w:pPr>
      <w:r>
        <w:rPr>
          <w:rFonts w:ascii="Arial" w:cs="Arial" w:eastAsia="Arial" w:hAnsi="Arial"/>
          <w:sz w:val="24"/>
          <w:szCs w:val="24"/>
        </w:rPr>
        <w:t xml:space="preserve">6. Опознающему предлагается осмотреть предъявляемых лиц и сообщить, опознает ли он кого-либо и если опознал, то объяснить по каким приметам.</w:t>
      </w:r>
    </w:p>
    <w:p>
      <w:pPr>
        <w:spacing w:after="120"/>
        <w:ind w:firstLine="567"/>
        <w:jc w:val="both"/>
      </w:pPr>
      <w:r>
        <w:rPr>
          <w:rFonts w:ascii="Arial" w:cs="Arial" w:eastAsia="Arial" w:hAnsi="Arial"/>
          <w:sz w:val="24"/>
          <w:szCs w:val="24"/>
        </w:rPr>
        <w:t xml:space="preserve">7. С целью обеспечения безопасности опознающего лица опознание может проводиться в условиях, когда опознаваемое лицо не видит и не слышит опознающее лицо, то есть вне визуального и аудионаблюдения.</w:t>
      </w:r>
    </w:p>
    <w:p>
      <w:pPr>
        <w:spacing w:after="120"/>
        <w:ind w:firstLine="567"/>
        <w:jc w:val="both"/>
      </w:pPr>
      <w:r>
        <w:rPr>
          <w:rFonts w:ascii="Arial" w:cs="Arial" w:eastAsia="Arial" w:hAnsi="Arial"/>
          <w:sz w:val="24"/>
          <w:szCs w:val="24"/>
        </w:rPr>
        <w:t xml:space="preserve">8. При необходимости опознание может производиться по фотоснимкам, материалам видеозаписи с соблюдением требований настоящей статьи. Проведение опознания по фотоснимкам, материалам видеозаписи не исключает возможности в дальнейшем предъявления лица для опознания.</w:t>
      </w:r>
    </w:p>
    <w:p>
      <w:pPr>
        <w:spacing w:after="120"/>
        <w:ind w:firstLine="567"/>
        <w:jc w:val="both"/>
      </w:pPr>
      <w:r>
        <w:rPr>
          <w:rFonts w:ascii="Arial" w:cs="Arial" w:eastAsia="Arial" w:hAnsi="Arial"/>
          <w:sz w:val="24"/>
          <w:szCs w:val="24"/>
        </w:rPr>
        <w:t xml:space="preserve">9. Фотоснимок с опознаваемым лицом предъявляется опознающему вместе с другими фотоснимками, которых должно быть не менее 3, которые не должны иметь резких отличий между собой по качественным характеристикам и другим особенностям, существенно влияющих на восприятие изображения. Лица на других фотоснимках должны быть того же пола и не должны иметь резких отличий в возрасте, внешности и одежде с опознаваемым лицом. Те же требования относятся к материалам видеозаписи с изображением опознаваемого лица, которые могут быть предъявлены только при условии изображения на них не менее 3 лиц, которые должны быть того же пола и не должны иметь резких отличий в возрасте, внешности и одежде с опознаваемым лицом.</w:t>
      </w:r>
    </w:p>
    <w:p>
      <w:pPr>
        <w:spacing w:after="120"/>
        <w:ind w:firstLine="567"/>
        <w:jc w:val="both"/>
      </w:pPr>
      <w:r>
        <w:rPr>
          <w:rFonts w:ascii="Arial" w:cs="Arial" w:eastAsia="Arial" w:hAnsi="Arial"/>
          <w:sz w:val="24"/>
          <w:szCs w:val="24"/>
        </w:rPr>
        <w:t xml:space="preserve">10. При предъявлении лица для опознания могут быть привлечены специалисты для фиксации хода и результатов опознания техническими средствами, психологи, педагоги и другие специалисты.</w:t>
      </w:r>
    </w:p>
    <w:p>
      <w:pPr>
        <w:spacing w:after="120"/>
        <w:ind w:firstLine="567"/>
        <w:jc w:val="both"/>
      </w:pPr>
      <w:r>
        <w:rPr>
          <w:rFonts w:ascii="Arial" w:cs="Arial" w:eastAsia="Arial" w:hAnsi="Arial"/>
          <w:sz w:val="24"/>
          <w:szCs w:val="24"/>
        </w:rPr>
        <w:t xml:space="preserve">11. При опознании по особенностям голоса, речи предъявление лица для опознания может быть произведено в условиях, исключающих визуальное наблюдение опознаваемым опознающего.</w:t>
      </w:r>
    </w:p>
    <w:p>
      <w:pPr>
        <w:spacing w:after="120"/>
        <w:ind w:firstLine="567"/>
        <w:jc w:val="both"/>
      </w:pPr>
      <w:r>
        <w:rPr>
          <w:rFonts w:ascii="Arial" w:cs="Arial" w:eastAsia="Arial" w:hAnsi="Arial"/>
          <w:sz w:val="24"/>
          <w:szCs w:val="24"/>
        </w:rPr>
        <w:t xml:space="preserve">12. Как правило, труп предъявляется в единственном числе. По делам о катастрофах и другим делам со значительным числом жертв предъявление для опознания трупа может производиться в общем числе погибших. В необходимых случаях, по указанию следователя, перед показом трупа опознающему специалист производит гримирование трупа. Указание следователя об обеспечении сохранности трупа в месте его нахождения обязательно для исполнения в период времени, необходимого для проведения предъявления для опознания.</w:t>
      </w:r>
    </w:p>
    <w:p>
      <w:pPr>
        <w:spacing w:after="120"/>
        <w:ind w:firstLine="567"/>
        <w:jc w:val="both"/>
      </w:pPr>
      <w:r>
        <w:rPr>
          <w:rFonts w:ascii="Arial" w:cs="Arial" w:eastAsia="Arial" w:hAnsi="Arial"/>
          <w:sz w:val="24"/>
          <w:szCs w:val="24"/>
        </w:rPr>
        <w:t xml:space="preserve">13. Предмет предъявляется в группе однородных предметов в количестве не менее 3, которые должны соответствовать не только по наименованию и назначению, но и в целом по размеру, форме, модели и цвету. При опознании предмета, для которого невозможно или затруднительно подобрать аналогичные объекты, опознание производится по единственному предъявляемому экземпляру. Если опознающий указал на один из предъявленных ему предметов, ему предлагается объяснить, по каким признакам или особенностям он узнал данный предмет.</w:t>
      </w:r>
    </w:p>
    <w:p>
      <w:pPr>
        <w:spacing w:after="120"/>
        <w:ind w:firstLine="567"/>
        <w:jc w:val="both"/>
      </w:pPr>
      <w:r>
        <w:rPr>
          <w:rFonts w:ascii="Arial" w:cs="Arial" w:eastAsia="Arial" w:hAnsi="Arial"/>
          <w:sz w:val="24"/>
          <w:szCs w:val="24"/>
        </w:rPr>
        <w:t xml:space="preserve">14. Перед предъявлением для опознания документов, имеющих значение для дела, на допросе у опознающего выясняются цвет чернил, расположение реквизитов, наличие помарок, исправлений, особенности графических начертаний тех или иных букв или цифр. Документ опознается по его внешнему виду, графике и общему зрительному образу текста. Признаки письма и почерка (общие и частные) не могут служить основанием для опознания документа. Документ может предъявляться опознающему в единственном экземпляре.</w:t>
      </w:r>
    </w:p>
    <w:p>
      <w:pPr>
        <w:spacing w:after="120"/>
        <w:ind w:firstLine="567"/>
        <w:jc w:val="both"/>
      </w:pPr>
      <w:r>
        <w:rPr>
          <w:rFonts w:ascii="Arial" w:cs="Arial" w:eastAsia="Arial" w:hAnsi="Arial"/>
          <w:sz w:val="24"/>
          <w:szCs w:val="24"/>
        </w:rPr>
        <w:t xml:space="preserve">15. Опознание животных аналогично тактике предъявления для опознания предметов. Их опознание производится по таким признакам как порода, масть, возраст, вещи, находящиеся на животных, особенности ковки, клейма, физические особенности и дефекты, особенности дрессировки.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 Протокол предъявления для опознания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 проведении предъявления для опознания составляется протокол согласно требованиям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в котором отмечаются признаки, по которым опознающий узнал лицо, вещь или труп, или отмечается, по совокупности каких именно признаков лицо узнало опознаваемого, вещь или труп.</w:t>
      </w:r>
    </w:p>
    <w:p>
      <w:pPr>
        <w:spacing w:after="120"/>
        <w:ind w:firstLine="567"/>
        <w:jc w:val="both"/>
      </w:pPr>
      <w:r>
        <w:rPr>
          <w:rFonts w:ascii="Arial" w:cs="Arial" w:eastAsia="Arial" w:hAnsi="Arial"/>
          <w:sz w:val="24"/>
          <w:szCs w:val="24"/>
        </w:rPr>
        <w:t xml:space="preserve">2. В случаях, указанных в части 7 </w:t>
      </w:r>
      <w:r>
        <w:rPr>
          <w:rFonts w:ascii="Arial" w:cs="Arial" w:eastAsia="Arial" w:hAnsi="Arial"/>
          <w:sz w:val="24"/>
          <w:szCs w:val="24"/>
        </w:rPr>
        <w:t xml:space="preserve">статьи 210</w:t>
      </w:r>
      <w:r>
        <w:rPr>
          <w:rFonts w:ascii="Arial" w:cs="Arial" w:eastAsia="Arial" w:hAnsi="Arial"/>
          <w:sz w:val="24"/>
          <w:szCs w:val="24"/>
        </w:rPr>
        <w:t xml:space="preserve"> настоящего Кодекса, в протоколе предъявления для опознания, кроме сведений, приведенных в настоящей статье, обязательно отмечается, что предъявление для опознания проводилось в условиях, когда предъявляемое для опознания лицо не видело и не слышало опознающего лица, указываются все обстоятельства и условия проведения такого предъявления для опознания, а также о самих результатах опознания сообщается лицу, которое предъявлялось для опознания. В таком случае анкетные данные опознающего лица в протокол не вносятся и хранятся отдельно.</w:t>
      </w:r>
    </w:p>
    <w:p>
      <w:pPr>
        <w:spacing w:after="120"/>
        <w:ind w:firstLine="567"/>
        <w:jc w:val="both"/>
      </w:pPr>
      <w:r>
        <w:rPr>
          <w:rFonts w:ascii="Arial" w:cs="Arial" w:eastAsia="Arial" w:hAnsi="Arial"/>
          <w:sz w:val="24"/>
          <w:szCs w:val="24"/>
        </w:rPr>
        <w:t xml:space="preserve">3. Фиксация хода следственного действия проводится с использованием технических средств, при этом к протоколу приобщаются фотографии лиц, вещей или трупа, которые предъявлялись для опознания, и материалы видеозаписи.</w:t>
      </w:r>
    </w:p>
    <w:p>
      <w:pPr>
        <w:spacing w:after="120"/>
        <w:ind w:firstLine="567"/>
        <w:jc w:val="both"/>
      </w:pPr>
      <w:r>
        <w:rPr>
          <w:rFonts w:ascii="Arial" w:cs="Arial" w:eastAsia="Arial" w:hAnsi="Arial"/>
          <w:sz w:val="24"/>
          <w:szCs w:val="24"/>
        </w:rPr>
        <w:t xml:space="preserve">В случаях, указанных в части 7 </w:t>
      </w:r>
      <w:r>
        <w:rPr>
          <w:rFonts w:ascii="Arial" w:cs="Arial" w:eastAsia="Arial" w:hAnsi="Arial"/>
          <w:sz w:val="24"/>
          <w:szCs w:val="24"/>
        </w:rPr>
        <w:t xml:space="preserve">статьи 210</w:t>
      </w:r>
      <w:r>
        <w:rPr>
          <w:rFonts w:ascii="Arial" w:cs="Arial" w:eastAsia="Arial" w:hAnsi="Arial"/>
          <w:sz w:val="24"/>
          <w:szCs w:val="24"/>
        </w:rPr>
        <w:t xml:space="preserve"> настоящего Кодекса, все фотографии, материалы видеозаписей, по которым может быть установлено опознающее лицо, хранятся отдельно от материалов данного уголовного дела.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28. Обыск. Выемка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212. Основание и порядок производства обыска и выемки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Основанием для проведения обыска является наличие достаточных данных полагать, что в помещении или ином месте либо у лица могут находиться орудия преступления, предметы, документы и ценности, которые могут иметь значение для уголовного дела, в том числе обнаружение имущества, подлежащего аресту. Обыск может проводиться в целях обнаружения разыскиваемых лиц и трупов.</w:t>
      </w:r>
    </w:p>
    <w:p>
      <w:pPr>
        <w:spacing w:after="120"/>
        <w:ind w:firstLine="567"/>
        <w:jc w:val="both"/>
      </w:pPr>
      <w:r>
        <w:rPr>
          <w:rFonts w:ascii="Arial" w:cs="Arial" w:eastAsia="Arial" w:hAnsi="Arial"/>
          <w:sz w:val="24"/>
          <w:szCs w:val="24"/>
        </w:rPr>
        <w:t xml:space="preserve">2. При необходимости изъятия определенных предметов и документов, имеющих значение для дела, и если точно известно, где и у кого они находятся, а также с целью конфискации имущества производится их выемка.</w:t>
      </w:r>
    </w:p>
    <w:p>
      <w:pPr>
        <w:spacing w:after="120"/>
        <w:ind w:firstLine="567"/>
        <w:jc w:val="both"/>
      </w:pPr>
      <w:r>
        <w:rPr>
          <w:rFonts w:ascii="Arial" w:cs="Arial" w:eastAsia="Arial" w:hAnsi="Arial"/>
          <w:sz w:val="24"/>
          <w:szCs w:val="24"/>
        </w:rPr>
        <w:t xml:space="preserve">3. При необходимости проведения обыска и выемки следователь с согласия прокурора возбуждает перед следственным судьей соответствующее ходатайство.</w:t>
      </w:r>
    </w:p>
    <w:p>
      <w:pPr>
        <w:spacing w:after="120"/>
        <w:ind w:firstLine="567"/>
        <w:jc w:val="both"/>
      </w:pPr>
      <w:r>
        <w:rPr>
          <w:rFonts w:ascii="Arial" w:cs="Arial" w:eastAsia="Arial" w:hAnsi="Arial"/>
          <w:sz w:val="24"/>
          <w:szCs w:val="24"/>
        </w:rPr>
        <w:t xml:space="preserve">4. Обыск и выемка проводятся на основании решения следственного судьи.</w:t>
      </w:r>
    </w:p>
    <w:p>
      <w:pPr>
        <w:spacing w:after="120"/>
        <w:ind w:firstLine="567"/>
        <w:jc w:val="both"/>
      </w:pPr>
      <w:r>
        <w:rPr>
          <w:rFonts w:ascii="Arial" w:cs="Arial" w:eastAsia="Arial" w:hAnsi="Arial"/>
          <w:sz w:val="24"/>
          <w:szCs w:val="24"/>
        </w:rPr>
        <w:t xml:space="preserve">5. Следственный судья отказывает в удовлетворении ходатайства об обыске, если следователь не докажет наличие достаточных оснований считать, что:</w:t>
      </w:r>
    </w:p>
    <w:p>
      <w:pPr>
        <w:spacing w:after="120"/>
        <w:ind w:firstLine="567"/>
        <w:jc w:val="both"/>
      </w:pPr>
      <w:r>
        <w:rPr>
          <w:rFonts w:ascii="Arial" w:cs="Arial" w:eastAsia="Arial" w:hAnsi="Arial"/>
          <w:sz w:val="24"/>
          <w:szCs w:val="24"/>
        </w:rPr>
        <w:t xml:space="preserve">1) совершено преступление;</w:t>
      </w:r>
    </w:p>
    <w:p>
      <w:pPr>
        <w:spacing w:after="120"/>
        <w:ind w:firstLine="567"/>
        <w:jc w:val="both"/>
      </w:pPr>
      <w:r>
        <w:rPr>
          <w:rFonts w:ascii="Arial" w:cs="Arial" w:eastAsia="Arial" w:hAnsi="Arial"/>
          <w:sz w:val="24"/>
          <w:szCs w:val="24"/>
        </w:rPr>
        <w:t xml:space="preserve">2) отыскиваемые вещи, документы имеют значение для дела;</w:t>
      </w:r>
    </w:p>
    <w:p>
      <w:pPr>
        <w:spacing w:after="120"/>
        <w:ind w:firstLine="567"/>
        <w:jc w:val="both"/>
      </w:pPr>
      <w:r>
        <w:rPr>
          <w:rFonts w:ascii="Arial" w:cs="Arial" w:eastAsia="Arial" w:hAnsi="Arial"/>
          <w:sz w:val="24"/>
          <w:szCs w:val="24"/>
        </w:rPr>
        <w:t xml:space="preserve">3) сведения, которые содержатся в отыскиваемых вещах, документах, могут быть доказательствами по делу;</w:t>
      </w:r>
    </w:p>
    <w:p>
      <w:pPr>
        <w:spacing w:after="120"/>
        <w:ind w:firstLine="567"/>
        <w:jc w:val="both"/>
      </w:pPr>
      <w:r>
        <w:rPr>
          <w:rFonts w:ascii="Arial" w:cs="Arial" w:eastAsia="Arial" w:hAnsi="Arial"/>
          <w:sz w:val="24"/>
          <w:szCs w:val="24"/>
        </w:rPr>
        <w:t xml:space="preserve">4) отыскиваемые вещи, документы или лица находятся в указанном месте.</w:t>
      </w:r>
    </w:p>
    <w:p>
      <w:pPr>
        <w:spacing w:after="120"/>
        <w:ind w:firstLine="567"/>
        <w:jc w:val="both"/>
      </w:pPr>
      <w:r>
        <w:rPr>
          <w:rFonts w:ascii="Arial" w:cs="Arial" w:eastAsia="Arial" w:hAnsi="Arial"/>
          <w:sz w:val="24"/>
          <w:szCs w:val="24"/>
        </w:rPr>
        <w:t xml:space="preserve">6. Обыск может быть проведен в любой момент следствия.</w:t>
      </w:r>
    </w:p>
    <w:p>
      <w:pPr>
        <w:spacing w:after="120"/>
        <w:ind w:firstLine="567"/>
        <w:jc w:val="both"/>
      </w:pPr>
      <w:r>
        <w:rPr>
          <w:rFonts w:ascii="Arial" w:cs="Arial" w:eastAsia="Arial" w:hAnsi="Arial"/>
          <w:sz w:val="24"/>
          <w:szCs w:val="24"/>
        </w:rPr>
        <w:t xml:space="preserve">7. Обыск и выемка проводятся с использованием фото-, видеосъемки, а в необходимых случаях с участием специалиста, переводчика.</w:t>
      </w:r>
    </w:p>
    <w:p>
      <w:pPr>
        <w:spacing w:after="120"/>
        <w:ind w:firstLine="567"/>
        <w:jc w:val="both"/>
      </w:pPr>
      <w:r>
        <w:rPr>
          <w:rFonts w:ascii="Arial" w:cs="Arial" w:eastAsia="Arial" w:hAnsi="Arial"/>
          <w:sz w:val="24"/>
          <w:szCs w:val="24"/>
        </w:rPr>
        <w:t xml:space="preserve">8. Потерпевшие, подозреваемые, обвиняемые могут быть привлечены к участию в обыске, выемке, когда необходимо опознание искомых объектов.</w:t>
      </w:r>
    </w:p>
    <w:p>
      <w:pPr>
        <w:spacing w:after="120"/>
        <w:ind w:firstLine="567"/>
        <w:jc w:val="both"/>
      </w:pPr>
      <w:r>
        <w:rPr>
          <w:rFonts w:ascii="Arial" w:cs="Arial" w:eastAsia="Arial" w:hAnsi="Arial"/>
          <w:sz w:val="24"/>
          <w:szCs w:val="24"/>
        </w:rPr>
        <w:t xml:space="preserve">9. В исключительных случаях, когда имеется реальное опасение, что разыскиваемый и подлежащий изъятию объект может быть из-за промедления с его обнаружением утрачен, поврежден или использован в преступных целях либо разыскиваемое лицо может скрыться, обыск и выемка могут быть проведены без решения следственного судьи, но с последующим направлением ему и прокурору в течение 24 часов письменного уведомления о проведенном обыске. Получив указанное уведомление, протокол и иные материалы, полученные в результате обыска, выемки, следственный судья проверяет законность проведенных обыска, выемки и выносит решение об их законности или незаконности. В случае если принято решение о незаконности проведенных обыска, выемки, данное действие не может быть допущено в качестве доказательства по делу.</w:t>
      </w:r>
    </w:p>
    <w:p>
      <w:pPr>
        <w:spacing w:after="120"/>
        <w:ind w:firstLine="567"/>
        <w:jc w:val="both"/>
      </w:pPr>
      <w:r>
        <w:rPr>
          <w:rFonts w:ascii="Arial" w:cs="Arial" w:eastAsia="Arial" w:hAnsi="Arial"/>
          <w:sz w:val="24"/>
          <w:szCs w:val="24"/>
        </w:rPr>
        <w:t xml:space="preserve">10. До начала проведения обыска следователь обязан предъявить лицам, у которых проводится обыск, постановление о его производстве, и им предлагается выдать добровольно подлежащие изъятию предметы и документы, могущие иметь значение для дела. Если они выданы добровольно и нет оснований опасаться сокрытия подлежащих изъятию предметов и документов, следователь вправе не производить дальнейших поисков. При проведении обыска могут вскрываться запертые помещения и хранилища, которые владелец отказывается открыть добровольно. При этом не должны допускаться не вызываемые необходимостью повреждения запоров дверей и других предметов.</w:t>
      </w:r>
    </w:p>
    <w:p>
      <w:pPr>
        <w:spacing w:after="120"/>
        <w:ind w:firstLine="567"/>
        <w:jc w:val="both"/>
      </w:pPr>
      <w:r>
        <w:rPr>
          <w:rFonts w:ascii="Arial" w:cs="Arial" w:eastAsia="Arial" w:hAnsi="Arial"/>
          <w:sz w:val="24"/>
          <w:szCs w:val="24"/>
        </w:rPr>
        <w:t xml:space="preserve">11. До начала производства выемки следователь обязан предъявить постановление об ее производстве и предлагает выдать предметы и (или) документы, подлежащие изъятию. При добровольной выдаче объекты изымаются и на этом выемка завершается. В случае отказа выемка производится принудительно.</w:t>
      </w:r>
    </w:p>
    <w:p>
      <w:pPr>
        <w:spacing w:after="120"/>
        <w:ind w:firstLine="567"/>
        <w:jc w:val="both"/>
      </w:pPr>
      <w:r>
        <w:rPr>
          <w:rFonts w:ascii="Arial" w:cs="Arial" w:eastAsia="Arial" w:hAnsi="Arial"/>
          <w:sz w:val="24"/>
          <w:szCs w:val="24"/>
        </w:rPr>
        <w:t xml:space="preserve">12. Обыск жилища против воли проживающих в нем лиц и иных объектов, находящихся у них в собственности или ином праве, в помещениях организаций производится в присутствии лиц, указанных в частях 7 и 8 </w:t>
      </w:r>
      <w:r>
        <w:rPr>
          <w:rFonts w:ascii="Arial" w:cs="Arial" w:eastAsia="Arial" w:hAnsi="Arial"/>
          <w:sz w:val="24"/>
          <w:szCs w:val="24"/>
        </w:rPr>
        <w:t xml:space="preserve">статьи 172</w:t>
      </w:r>
      <w:r>
        <w:rPr>
          <w:rFonts w:ascii="Arial" w:cs="Arial" w:eastAsia="Arial" w:hAnsi="Arial"/>
          <w:sz w:val="24"/>
          <w:szCs w:val="24"/>
        </w:rPr>
        <w:t xml:space="preserve"> настоящего Кодекса. При проведении обыска вправе присутствовать адвокат, а также адвокат того лица, в помещении которого проводится обыск.</w:t>
      </w:r>
    </w:p>
    <w:p>
      <w:pPr>
        <w:spacing w:after="120"/>
        <w:ind w:firstLine="567"/>
        <w:jc w:val="both"/>
      </w:pPr>
      <w:r>
        <w:rPr>
          <w:rFonts w:ascii="Arial" w:cs="Arial" w:eastAsia="Arial" w:hAnsi="Arial"/>
          <w:sz w:val="24"/>
          <w:szCs w:val="24"/>
        </w:rPr>
        <w:t xml:space="preserve">13. Обыск в помещениях, занимаемых дипломатическими представительствами, а также в помещениях, в которых проживают члены дипломатических представительств и их семьи, производится с соблюдением требований, установленных частью 9 </w:t>
      </w:r>
      <w:r>
        <w:rPr>
          <w:rFonts w:ascii="Arial" w:cs="Arial" w:eastAsia="Arial" w:hAnsi="Arial"/>
          <w:sz w:val="24"/>
          <w:szCs w:val="24"/>
        </w:rPr>
        <w:t xml:space="preserve">статьи 172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14. Следователь обязан принимать меры к тому, чтобы не были разглашены выявленные при обыске и выемке обстоятельства частной жизни лица, занимающего данное помещение, или других лиц.</w:t>
      </w:r>
    </w:p>
    <w:p>
      <w:pPr>
        <w:spacing w:after="120"/>
        <w:ind w:firstLine="567"/>
        <w:jc w:val="both"/>
      </w:pPr>
      <w:r>
        <w:rPr>
          <w:rFonts w:ascii="Arial" w:cs="Arial" w:eastAsia="Arial" w:hAnsi="Arial"/>
          <w:sz w:val="24"/>
          <w:szCs w:val="24"/>
        </w:rPr>
        <w:t xml:space="preserve">15. Следователь вправе запретить лицам, находящимся в помещении или месте, где производятся обыск и выемка,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ind w:firstLine="567"/>
        <w:jc w:val="both"/>
      </w:pPr>
      <w:r>
        <w:rPr>
          <w:rFonts w:ascii="Arial" w:cs="Arial" w:eastAsia="Arial" w:hAnsi="Arial"/>
          <w:sz w:val="24"/>
          <w:szCs w:val="24"/>
        </w:rPr>
        <w:t xml:space="preserve">16. При проведении обыска и выемки следователь должен ограничиваться изъятием предметов и документов, которые могут иметь отношение к делу. Предметы и документы, запрещенные к обращению, подлежат изъятию независимо от их отношения к делу.</w:t>
      </w:r>
    </w:p>
    <w:p>
      <w:pPr>
        <w:spacing w:after="120"/>
        <w:ind w:firstLine="567"/>
        <w:jc w:val="both"/>
      </w:pPr>
      <w:r>
        <w:rPr>
          <w:rFonts w:ascii="Arial" w:cs="Arial" w:eastAsia="Arial" w:hAnsi="Arial"/>
          <w:sz w:val="24"/>
          <w:szCs w:val="24"/>
        </w:rPr>
        <w:t xml:space="preserve">17. При невозможности изъятия электронных носителей без специального познания, изъятие электронных носителей информации в ходе проведения обыска и выемки осуществляется специалистом. По ходатайству законного владельца или обладателя электронных носителей с согласия следователя специалистом, участвующим в обыске и выемке,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или обладателем изымаемых электронных носителей информации. При проведении обыска не допускается копирование информации, если это может воспрепятствовать расследованию преступления либо может повлечь утрату или изменение информации.</w:t>
      </w:r>
    </w:p>
    <w:p>
      <w:pPr>
        <w:spacing w:after="120"/>
        <w:ind w:firstLine="567"/>
        <w:jc w:val="both"/>
      </w:pPr>
      <w:r>
        <w:rPr>
          <w:rFonts w:ascii="Arial" w:cs="Arial" w:eastAsia="Arial" w:hAnsi="Arial"/>
          <w:sz w:val="24"/>
          <w:szCs w:val="24"/>
        </w:rPr>
        <w:t xml:space="preserve">18. Не имеющие отношение к делу вещи подлежат возвращению по принадлежности, но на них может быть наложен арест в обеспечение возмещения ущерба.</w:t>
      </w:r>
    </w:p>
    <w:p>
      <w:pPr>
        <w:spacing w:after="120"/>
        <w:ind w:firstLine="567"/>
        <w:jc w:val="both"/>
      </w:pPr>
      <w:r>
        <w:rPr>
          <w:rFonts w:ascii="Arial" w:cs="Arial" w:eastAsia="Arial" w:hAnsi="Arial"/>
          <w:sz w:val="24"/>
          <w:szCs w:val="24"/>
        </w:rPr>
        <w:t xml:space="preserve">19. Все изымаемые предметы и документы предъявляются участвующим при обыске и выемке лицам, упаковываются и опечатываются на месте обыска и выемки и удостоверяются подписями указанных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213. Личный обыск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оснований и в порядке, предусмотренном </w:t>
      </w:r>
      <w:r>
        <w:rPr>
          <w:rFonts w:ascii="Arial" w:cs="Arial" w:eastAsia="Arial" w:hAnsi="Arial"/>
          <w:sz w:val="24"/>
          <w:szCs w:val="24"/>
        </w:rPr>
        <w:t xml:space="preserve">статьей 212</w:t>
      </w:r>
      <w:r>
        <w:rPr>
          <w:rFonts w:ascii="Arial" w:cs="Arial" w:eastAsia="Arial" w:hAnsi="Arial"/>
          <w:sz w:val="24"/>
          <w:szCs w:val="24"/>
        </w:rPr>
        <w:t xml:space="preserve"> настоящего Кодекса, проводится личный обыск подозреваемого, обвиняемого в целях обнаружения и изъятия предметов и документов, могущих иметь значение для дела.</w:t>
      </w:r>
    </w:p>
    <w:p>
      <w:pPr>
        <w:spacing w:after="120"/>
        <w:ind w:firstLine="567"/>
        <w:jc w:val="both"/>
      </w:pPr>
      <w:r>
        <w:rPr>
          <w:rFonts w:ascii="Arial" w:cs="Arial" w:eastAsia="Arial" w:hAnsi="Arial"/>
          <w:sz w:val="24"/>
          <w:szCs w:val="24"/>
        </w:rPr>
        <w:t xml:space="preserve">2. Личный обыск может быть произведен без соответствующего постановления следственного судьи при задержании лица или заключении его под стражу, а также при наличии достаточных оснований полагать, что лицо, находящееся в помещении или ином месте, в котором проводится обыск, скрывает при себе предметы или документы, которые могут иметь значение для дела.</w:t>
      </w:r>
    </w:p>
    <w:p>
      <w:pPr>
        <w:spacing w:after="120"/>
        <w:ind w:firstLine="567"/>
        <w:jc w:val="both"/>
      </w:pPr>
      <w:r>
        <w:rPr>
          <w:rFonts w:ascii="Arial" w:cs="Arial" w:eastAsia="Arial" w:hAnsi="Arial"/>
          <w:sz w:val="24"/>
          <w:szCs w:val="24"/>
        </w:rPr>
        <w:t xml:space="preserve">3. Личный обыск лица производится только лицом одного с ним пола и в присутствии специалистов того же пола, если они участвуют в данном следственном действии. При проведении личного обыска должны быть обеспечены безопасность и здоровье обыскиваемого, а также не должны осуществляться действия, унижающие его личное достоинство.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214. Протокол обыска или выемки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 произведенных обыске или выемке составляется протокол с соблюдением требований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 протоколе должно быть указано, в каком месте и при каких обстоятельствах были обнаружены предметы или документы, в каком они находились состоянии, как хранились, выданы ли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 При изъятии в процессе обыска, выемки большого числа предметов составляется специальная опись этих предметов, что отражается в протоколе, и которая является составной частью протокола.</w:t>
      </w:r>
    </w:p>
    <w:p>
      <w:pPr>
        <w:spacing w:after="120"/>
        <w:ind w:firstLine="567"/>
        <w:jc w:val="both"/>
      </w:pPr>
      <w:r>
        <w:rPr>
          <w:rFonts w:ascii="Arial" w:cs="Arial" w:eastAsia="Arial" w:hAnsi="Arial"/>
          <w:sz w:val="24"/>
          <w:szCs w:val="24"/>
        </w:rPr>
        <w:t xml:space="preserve">3. Если при проведении обыска или выемки были предприняты попытки уничтожить или спрятать предметы либо документы, подлежащие изъятию, это должно быть отражено в протоколе с указанием принятых мер.</w:t>
      </w:r>
    </w:p>
    <w:p>
      <w:pPr>
        <w:spacing w:after="120"/>
        <w:ind w:firstLine="567"/>
        <w:jc w:val="both"/>
      </w:pPr>
      <w:r>
        <w:rPr>
          <w:rFonts w:ascii="Arial" w:cs="Arial" w:eastAsia="Arial" w:hAnsi="Arial"/>
          <w:sz w:val="24"/>
          <w:szCs w:val="24"/>
        </w:rPr>
        <w:t xml:space="preserve">4. Копия протокола обыска и выемки вручается под расписку лицу, у которого они были проведены, либо совершеннолетнему члену его семьи, а при их отсутствии – представителю жилищно-эксплуатационной организации либо органа местного самоуправления. Если обыск и выемка проводились в организации, копия протокола вручается под расписку ее представителю.</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29. Проверка показаний на месте и порядок ее проведения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215. Проверка показаний на месте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Проверка показаний потерпевшего, свидетеля, подозреваемого, обвиняемого на месте, связанном с расследуемым событием, производится с целью:</w:t>
      </w:r>
    </w:p>
    <w:p>
      <w:pPr>
        <w:spacing w:after="120"/>
        <w:ind w:firstLine="567"/>
        <w:jc w:val="both"/>
      </w:pPr>
      <w:r>
        <w:rPr>
          <w:rFonts w:ascii="Arial" w:cs="Arial" w:eastAsia="Arial" w:hAnsi="Arial"/>
          <w:sz w:val="24"/>
          <w:szCs w:val="24"/>
        </w:rPr>
        <w:t xml:space="preserve">1) восполнения пробелов и устранения противоречий в показаниях ранее допрошенных лиц путем их сопоставления с обстановкой происшедшего события;</w:t>
      </w:r>
    </w:p>
    <w:p>
      <w:pPr>
        <w:spacing w:after="120"/>
        <w:ind w:firstLine="567"/>
        <w:jc w:val="both"/>
      </w:pPr>
      <w:r>
        <w:rPr>
          <w:rFonts w:ascii="Arial" w:cs="Arial" w:eastAsia="Arial" w:hAnsi="Arial"/>
          <w:sz w:val="24"/>
          <w:szCs w:val="24"/>
        </w:rPr>
        <w:t xml:space="preserve">2) проверки ранее установленных фактов;</w:t>
      </w:r>
    </w:p>
    <w:p>
      <w:pPr>
        <w:spacing w:after="120"/>
        <w:ind w:firstLine="567"/>
        <w:jc w:val="both"/>
      </w:pPr>
      <w:r>
        <w:rPr>
          <w:rFonts w:ascii="Arial" w:cs="Arial" w:eastAsia="Arial" w:hAnsi="Arial"/>
          <w:sz w:val="24"/>
          <w:szCs w:val="24"/>
        </w:rPr>
        <w:t xml:space="preserve">3) выявления новых доказательств;</w:t>
      </w:r>
    </w:p>
    <w:p>
      <w:pPr>
        <w:spacing w:after="120"/>
        <w:ind w:firstLine="567"/>
        <w:jc w:val="both"/>
      </w:pPr>
      <w:r>
        <w:rPr>
          <w:rFonts w:ascii="Arial" w:cs="Arial" w:eastAsia="Arial" w:hAnsi="Arial"/>
          <w:sz w:val="24"/>
          <w:szCs w:val="24"/>
        </w:rPr>
        <w:t xml:space="preserve">4) конкретизации механизма совершения преступления, в том числе путем демонстрации своих действий или действий других лиц.</w:t>
      </w:r>
    </w:p>
    <w:p>
      <w:pPr>
        <w:spacing w:after="120"/>
        <w:ind w:firstLine="567"/>
        <w:jc w:val="both"/>
      </w:pPr>
      <w:r>
        <w:rPr>
          <w:rFonts w:ascii="Arial" w:cs="Arial" w:eastAsia="Arial" w:hAnsi="Arial"/>
          <w:sz w:val="24"/>
          <w:szCs w:val="24"/>
        </w:rPr>
        <w:t xml:space="preserve">2. Проверка показаний на месте заключается в том, что ранее допрошенное лицо воспроизводит на месте обстановку и обстоятельства исследуемого события. Какое-либо постороннее вмешательство в это действие и наводящие вопросы недопустимы.</w:t>
      </w:r>
    </w:p>
    <w:p>
      <w:pPr>
        <w:spacing w:after="120"/>
        <w:ind w:firstLine="567"/>
        <w:jc w:val="both"/>
      </w:pPr>
      <w:r>
        <w:rPr>
          <w:rFonts w:ascii="Arial" w:cs="Arial" w:eastAsia="Arial" w:hAnsi="Arial"/>
          <w:sz w:val="24"/>
          <w:szCs w:val="24"/>
        </w:rPr>
        <w:t xml:space="preserve">3. Не допускается одновременная проверка показаний нескольких лиц на месте.</w:t>
      </w:r>
    </w:p>
    <w:p>
      <w:pPr>
        <w:spacing w:after="120"/>
        <w:ind w:firstLine="567"/>
        <w:jc w:val="both"/>
      </w:pPr>
      <w:r>
        <w:rPr>
          <w:rFonts w:ascii="Arial" w:cs="Arial" w:eastAsia="Arial" w:hAnsi="Arial"/>
          <w:sz w:val="24"/>
          <w:szCs w:val="24"/>
        </w:rPr>
        <w:t xml:space="preserve">4. При необходимости следователь привлекает к участию в проверке показаний на месте переводчика, специалиста, эксперта, а также могут принимать участие адвокат подозреваемого, обвиняемого, представитель потерпевшего, адвокат, приглашенный для оказания им юридической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216. Порядок проведения проверки показаний на месте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Проверка показаний на месте производится после допроса подозреваемого, обвиняемого, свидетеля, потерпевшего, чьи показания подлежат проверке при условии обязательного составления протокола допроса.</w:t>
      </w:r>
    </w:p>
    <w:p>
      <w:pPr>
        <w:spacing w:after="120"/>
        <w:ind w:firstLine="567"/>
        <w:jc w:val="both"/>
      </w:pPr>
      <w:r>
        <w:rPr>
          <w:rFonts w:ascii="Arial" w:cs="Arial" w:eastAsia="Arial" w:hAnsi="Arial"/>
          <w:sz w:val="24"/>
          <w:szCs w:val="24"/>
        </w:rPr>
        <w:t xml:space="preserve">2. Перед началом проведения проверки показаний на месте следователь разъясняет ее участникам их права и обязанности, а также цель и порядок следственного действия. Свидетель и потерпевший при этом предупреждаются об уголовной ответственности за дачу заведомо ложных показаний, за отказ или уклонение от дачи показаний.</w:t>
      </w:r>
    </w:p>
    <w:p>
      <w:pPr>
        <w:spacing w:after="120"/>
        <w:ind w:firstLine="567"/>
        <w:jc w:val="both"/>
      </w:pPr>
      <w:r>
        <w:rPr>
          <w:rFonts w:ascii="Arial" w:cs="Arial" w:eastAsia="Arial" w:hAnsi="Arial"/>
          <w:sz w:val="24"/>
          <w:szCs w:val="24"/>
        </w:rPr>
        <w:t xml:space="preserve">3. Лицу, чьи показания проверяются, предоставляется возможность свободно выбирать направление движения к месту, о котором им ранее было сообщено на допросе, где будет осуществляться проверка его показаний, а также определять участки и предметы, относительно которых оно будет давать показания.</w:t>
      </w:r>
    </w:p>
    <w:p>
      <w:pPr>
        <w:spacing w:after="120"/>
        <w:ind w:firstLine="567"/>
        <w:jc w:val="both"/>
      </w:pPr>
      <w:r>
        <w:rPr>
          <w:rFonts w:ascii="Arial" w:cs="Arial" w:eastAsia="Arial" w:hAnsi="Arial"/>
          <w:sz w:val="24"/>
          <w:szCs w:val="24"/>
        </w:rPr>
        <w:t xml:space="preserve">4. Обнаруженные в ходе проверки показания на месте предметы и документы, которые могут иметь доказательственное значение по делу, изымаются, упаковываются и опечатываются, что отражается в протоколе.</w:t>
      </w:r>
    </w:p>
    <w:p>
      <w:pPr>
        <w:spacing w:after="120"/>
        <w:ind w:firstLine="567"/>
        <w:jc w:val="both"/>
      </w:pPr>
      <w:r>
        <w:rPr>
          <w:rFonts w:ascii="Arial" w:cs="Arial" w:eastAsia="Arial" w:hAnsi="Arial"/>
          <w:sz w:val="24"/>
          <w:szCs w:val="24"/>
        </w:rPr>
        <w:t xml:space="preserve">5. Проводимые действия не должны унижать достоинство и честь участвующих в них лиц и присутствующих.</w:t>
      </w:r>
    </w:p>
    <w:p>
      <w:pPr>
        <w:spacing w:after="120"/>
        <w:ind w:firstLine="567"/>
        <w:jc w:val="both"/>
      </w:pPr>
      <w:r>
        <w:rPr>
          <w:rFonts w:ascii="Arial" w:cs="Arial" w:eastAsia="Arial" w:hAnsi="Arial"/>
          <w:sz w:val="24"/>
          <w:szCs w:val="24"/>
        </w:rPr>
        <w:t xml:space="preserve">6. При проверке показаний на месте производятся измерения, фотографирование, звуко- и видеозапись, составляются планы и схемы. Использование при проверке показаний на месте средств звуко- и видеозаписи производится по правилам, изложенным в </w:t>
      </w:r>
      <w:r>
        <w:rPr>
          <w:rFonts w:ascii="Arial" w:cs="Arial" w:eastAsia="Arial" w:hAnsi="Arial"/>
          <w:sz w:val="24"/>
          <w:szCs w:val="24"/>
        </w:rPr>
        <w:t xml:space="preserve">статье 200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О производстве проверки показаний на месте составляется протокол с соблюдением требований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В протоколе также должны быть указаны конкретная цель проверки показаний на месте, добровольный характер участия в ней лиц, чьи показания проверяются; исходная точка движения участников проверки; описание способа передвижения и маршрута следования и показания участников проверки относительно этого маршрута; описание конечного пункта движения; показания, относящиеся к этому пункту; описание действий, совершаемых на указанном месте; описание всего обнаруженного на этом месте в результате его осмотра.</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30. Следственный эксперимент и порядок его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217. Следственный эксперимент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эксперимент состоит в проведении специальных действий с целью проверки собранных по делу доказательств, получения новых доказательств, проверки и оценки следственных версий о возможности или невозможности существования тех или иных явлений и фактов, имеющих значение для дела. При производстве эксперимента может быть проверена, в частности, возможность восприятия каких-либо фактов, совершения определенных действий в конкретных условиях, наступления какого-либо события, а также установлены последовательность происшедшего события и механизм образования следов.</w:t>
      </w:r>
    </w:p>
    <w:p>
      <w:pPr>
        <w:spacing w:after="120"/>
        <w:ind w:firstLine="567"/>
        <w:jc w:val="both"/>
      </w:pPr>
      <w:r>
        <w:rPr>
          <w:rFonts w:ascii="Arial" w:cs="Arial" w:eastAsia="Arial" w:hAnsi="Arial"/>
          <w:sz w:val="24"/>
          <w:szCs w:val="24"/>
        </w:rPr>
        <w:t xml:space="preserve">2. Следственный эксперимент может производиться многократно. При этом каждый раз должен составляться протокол с отражением условий проведения эксперимента.</w:t>
      </w:r>
    </w:p>
    <w:p>
      <w:pPr>
        <w:spacing w:after="120"/>
        <w:ind w:firstLine="567"/>
        <w:jc w:val="both"/>
      </w:pPr>
      <w:r>
        <w:rPr>
          <w:rFonts w:ascii="Arial" w:cs="Arial" w:eastAsia="Arial" w:hAnsi="Arial"/>
          <w:sz w:val="24"/>
          <w:szCs w:val="24"/>
        </w:rPr>
        <w:t xml:space="preserve">3. При необходимости по усмотрению следователя к участию в следственном эксперименте могут привлекаться потерпевший, свидетель, специалист, эксперт, подозреваемый, обвиняемый.</w:t>
      </w:r>
    </w:p>
    <w:p>
      <w:pPr>
        <w:spacing w:after="120"/>
        <w:ind w:firstLine="567"/>
        <w:jc w:val="both"/>
      </w:pPr>
      <w:r>
        <w:rPr>
          <w:rFonts w:ascii="Arial" w:cs="Arial" w:eastAsia="Arial" w:hAnsi="Arial"/>
          <w:sz w:val="24"/>
          <w:szCs w:val="24"/>
        </w:rPr>
        <w:t xml:space="preserve">4. Подозреваемый, обвиняемый и его адвокат вправе участвовать в следственном эксперименте, проводимом по их ходатайству. В случаях, предусмотренных настоящим Кодексом, в следственном эксперименте вправе участвовать переводчик, специалист, педагог или психолог.</w:t>
      </w:r>
    </w:p>
    <w:p>
      <w:pPr>
        <w:spacing w:after="120"/>
        <w:ind w:firstLine="567"/>
        <w:jc w:val="both"/>
      </w:pPr>
      <w:r>
        <w:rPr>
          <w:rFonts w:ascii="Arial" w:cs="Arial" w:eastAsia="Arial" w:hAnsi="Arial"/>
          <w:sz w:val="24"/>
          <w:szCs w:val="24"/>
        </w:rPr>
        <w:t xml:space="preserve">5. Производство следственного эксперимента не допускается, если при этом имеется опасность для жизни и здоровья участвующих в нем лиц, унижается их честь и достоинство, причиняется материальный ущерб.</w:t>
      </w:r>
    </w:p>
    <w:p>
      <w:pPr>
        <w:spacing w:after="120"/>
        <w:ind w:firstLine="567"/>
        <w:jc w:val="both"/>
      </w:pPr>
      <w:r>
        <w:rPr>
          <w:rFonts w:ascii="Arial" w:cs="Arial" w:eastAsia="Arial" w:hAnsi="Arial"/>
          <w:sz w:val="24"/>
          <w:szCs w:val="24"/>
        </w:rPr>
        <w:t xml:space="preserve">6. Следственный эксперимент производится в условиях, наиболее приближенных к тем, в которых происходили воспроизводимые события и действия, возможность существования которых проверяется.</w:t>
      </w:r>
    </w:p>
    <w:p>
      <w:pPr>
        <w:spacing w:after="120"/>
        <w:ind w:firstLine="567"/>
        <w:jc w:val="both"/>
      </w:pPr>
      <w:r>
        <w:rPr>
          <w:rFonts w:ascii="Arial" w:cs="Arial" w:eastAsia="Arial" w:hAnsi="Arial"/>
          <w:sz w:val="24"/>
          <w:szCs w:val="24"/>
        </w:rPr>
        <w:t xml:space="preserve">7. Следственный эксперимент производится с обязательным применением технических средств фиксации его хода и результатов. При производстве следственного эксперимента производятся фотографирование, звуко- и видеозапись, применяются другие научно-технические средства, составляются планы, чертежи.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218. Порядок проведения следственного эксперимента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 началом производства следственного эксперимента следователь:</w:t>
      </w:r>
    </w:p>
    <w:p>
      <w:pPr>
        <w:spacing w:after="120"/>
        <w:ind w:firstLine="567"/>
        <w:jc w:val="both"/>
      </w:pPr>
      <w:r>
        <w:rPr>
          <w:rFonts w:ascii="Arial" w:cs="Arial" w:eastAsia="Arial" w:hAnsi="Arial"/>
          <w:sz w:val="24"/>
          <w:szCs w:val="24"/>
        </w:rPr>
        <w:t xml:space="preserve">1) устанавливает место и время, очередность действий и предварительно ознакамливаются с обстановкой на месте производства эксперимента;</w:t>
      </w:r>
    </w:p>
    <w:p>
      <w:pPr>
        <w:spacing w:after="120"/>
        <w:ind w:firstLine="567"/>
        <w:jc w:val="both"/>
      </w:pPr>
      <w:r>
        <w:rPr>
          <w:rFonts w:ascii="Arial" w:cs="Arial" w:eastAsia="Arial" w:hAnsi="Arial"/>
          <w:sz w:val="24"/>
          <w:szCs w:val="24"/>
        </w:rPr>
        <w:t xml:space="preserve">2) выясняет наличие или отсутствие каких-либо изменений в обстановке за время, прошедшее после совершенного преступления или проведенной предварительной реконструкции;</w:t>
      </w:r>
    </w:p>
    <w:p>
      <w:pPr>
        <w:spacing w:after="120"/>
        <w:ind w:firstLine="567"/>
        <w:jc w:val="both"/>
      </w:pPr>
      <w:r>
        <w:rPr>
          <w:rFonts w:ascii="Arial" w:cs="Arial" w:eastAsia="Arial" w:hAnsi="Arial"/>
          <w:sz w:val="24"/>
          <w:szCs w:val="24"/>
        </w:rPr>
        <w:t xml:space="preserve">3) при необходимости проводит новую реконструкцию обстановки с учетом того вида, который она имела в момент преступления, или отдельных его предметов; осуществляет подбор объектов и предметов;</w:t>
      </w:r>
    </w:p>
    <w:p>
      <w:pPr>
        <w:spacing w:after="120"/>
        <w:ind w:firstLine="567"/>
        <w:jc w:val="both"/>
      </w:pPr>
      <w:r>
        <w:rPr>
          <w:rFonts w:ascii="Arial" w:cs="Arial" w:eastAsia="Arial" w:hAnsi="Arial"/>
          <w:sz w:val="24"/>
          <w:szCs w:val="24"/>
        </w:rPr>
        <w:t xml:space="preserve">4) проверяет соответствие условий эксперимента условиям события, которое проверяется; в случае необходимости должны быть смоделированы те условия обстановки, которые способны существенно повлиять на ход эксперимента, от которого зависит объективность получаемых результатов.</w:t>
      </w:r>
    </w:p>
    <w:p>
      <w:pPr>
        <w:spacing w:after="120"/>
        <w:ind w:firstLine="567"/>
        <w:jc w:val="both"/>
      </w:pPr>
      <w:r>
        <w:rPr>
          <w:rFonts w:ascii="Arial" w:cs="Arial" w:eastAsia="Arial" w:hAnsi="Arial"/>
          <w:sz w:val="24"/>
          <w:szCs w:val="24"/>
        </w:rPr>
        <w:t xml:space="preserve">2. Следователь разъясняет права и обязанности участников эксперимента.</w:t>
      </w:r>
    </w:p>
    <w:p>
      <w:pPr>
        <w:spacing w:after="120"/>
        <w:ind w:firstLine="567"/>
        <w:jc w:val="both"/>
      </w:pPr>
      <w:r>
        <w:rPr>
          <w:rFonts w:ascii="Arial" w:cs="Arial" w:eastAsia="Arial" w:hAnsi="Arial"/>
          <w:sz w:val="24"/>
          <w:szCs w:val="24"/>
        </w:rPr>
        <w:t xml:space="preserve">3. О произведенном следственном эксперименте составляется протокол с соблюдением требований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протоколе также должны быть указаны цель производства следственного эксперимента; подвергалась ли обстановка реконструкции; условия производства эксперимента; какие предметы были использованы в эксперименте; последовательность проведения действий, содержание и результаты каждого эксперимента.</w:t>
      </w:r>
    </w:p>
    <w:p>
      <w:pPr>
        <w:spacing w:after="120"/>
        <w:ind w:firstLine="567"/>
        <w:jc w:val="both"/>
      </w:pPr>
      <w:r>
        <w:rPr>
          <w:rFonts w:ascii="Arial" w:cs="Arial" w:eastAsia="Arial" w:hAnsi="Arial"/>
          <w:sz w:val="24"/>
          <w:szCs w:val="24"/>
        </w:rPr>
        <w:t xml:space="preserve">4. В случаях необходимости организуется охрана места проведения следственного эксперимента и принимаются меры по обеспечению безопасности его участников.</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31. Специальные следственные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219. Основания и условия проведения специальных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Специальные следственные действия, предусмотренные настоящей главой, производятся в случаях, если для выяснения обстоятельств, подлежащих доказыванию в уголовном судопроизводстве, необходимо получить сведения о фактах, не информируя вовлеченных в уголовное судопроизводство лиц, интересы которых они затрагивают, когда следственными действиями установить это не представляется возможным.</w:t>
      </w:r>
    </w:p>
    <w:p>
      <w:pPr>
        <w:spacing w:after="120"/>
        <w:ind w:firstLine="567"/>
        <w:jc w:val="both"/>
      </w:pPr>
      <w:r>
        <w:rPr>
          <w:rFonts w:ascii="Arial" w:cs="Arial" w:eastAsia="Arial" w:hAnsi="Arial"/>
          <w:sz w:val="24"/>
          <w:szCs w:val="24"/>
        </w:rPr>
        <w:t xml:space="preserve">2. При необходимости производства специальных следственных действий, за исключением специальных следственных действий, указанных в пунктах 9-11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 следователь с согласия прокурора возбуждает перед следственным судьей соответствующее ходатайство.</w:t>
      </w:r>
    </w:p>
    <w:p>
      <w:pPr>
        <w:spacing w:after="120"/>
        <w:ind w:firstLine="567"/>
        <w:jc w:val="both"/>
      </w:pPr>
      <w:r>
        <w:rPr>
          <w:rFonts w:ascii="Arial" w:cs="Arial" w:eastAsia="Arial" w:hAnsi="Arial"/>
          <w:sz w:val="24"/>
          <w:szCs w:val="24"/>
        </w:rPr>
        <w:t xml:space="preserve">3. Специальные следственные действия производятся по возбужденным уголовным делам.</w:t>
      </w:r>
    </w:p>
    <w:p>
      <w:pPr>
        <w:spacing w:after="120"/>
        <w:ind w:firstLine="567"/>
        <w:jc w:val="both"/>
      </w:pPr>
      <w:r>
        <w:rPr>
          <w:rFonts w:ascii="Arial" w:cs="Arial" w:eastAsia="Arial" w:hAnsi="Arial"/>
          <w:sz w:val="24"/>
          <w:szCs w:val="24"/>
        </w:rPr>
        <w:t xml:space="preserve">4. При наличии заявления отдельных лиц, а также в случаях, если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 специальных следственных действий, предусмотренных пунктами 2, 3, 5 и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наличии заявления отдельных лиц о розыске без вести пропавших лиц, а также при поступлении запросов иностранных государств о розыске подозреваемых, обвиняемых, осужденных и без вести пропавших лиц разрешается производство специальных следственных действий, предусмотренных пунктами 2, 3, 5 и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наличии постановления суда, направленного прокурору для обеспечения явки обвиняемого и (или) организации розыска, а также в отношении обвиняемых лиц, находящихся в розыске по уголовным делам, следствие по которым приостановлено, должностное лицо органа дознания с согласия прокурора возбуждает перед следственным судьей ходатайство о производстве специальных следственных действий, предусмотренных пунктами 2, 3, 5 и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Если есть основания (сведения) полагать, что третье лицо получает и передает информацию, имеющую значение для дела, то специальное следственное действие может производиться и в отношении третьего лица, но с соблюдением требований частей 2 и 6 настоящей статьи.</w:t>
      </w:r>
    </w:p>
    <w:p>
      <w:pPr>
        <w:spacing w:after="120"/>
        <w:ind w:firstLine="567"/>
        <w:jc w:val="both"/>
      </w:pPr>
      <w:r>
        <w:rPr>
          <w:rFonts w:ascii="Arial" w:cs="Arial" w:eastAsia="Arial" w:hAnsi="Arial"/>
          <w:sz w:val="24"/>
          <w:szCs w:val="24"/>
        </w:rPr>
        <w:t xml:space="preserve">6. Специальные следственные действия производятся следователем, который ведет досудебное производство по уголовному делу, или по его поручению - специально уполномоченным государственным органом. По решению должностного лица, уполномоченного проводить специальные следственные действия, могут быть привлечены специалисты, обладающие специальными познаниями, а также лица, изъявившие желание оказывать содействие на конфиденциальной основе.</w:t>
      </w:r>
    </w:p>
    <w:p>
      <w:pPr>
        <w:spacing w:after="120"/>
        <w:ind w:firstLine="567"/>
        <w:jc w:val="both"/>
      </w:pPr>
      <w:r>
        <w:rPr>
          <w:rFonts w:ascii="Arial" w:cs="Arial" w:eastAsia="Arial" w:hAnsi="Arial"/>
          <w:sz w:val="24"/>
          <w:szCs w:val="24"/>
        </w:rPr>
        <w:t xml:space="preserve">7. Запрещается привлекать к конфиденциальному сотрудничеству при производстве специальных следственных действий адвокатов, нотариусов, медицинских работников, священнослужителей, журналистов, если такое сотрудничество будет связано с раскрытием конфиденциальной информации профессионального характера.</w:t>
      </w:r>
    </w:p>
    <w:p>
      <w:pPr>
        <w:spacing w:after="120"/>
        <w:ind w:firstLine="567"/>
        <w:jc w:val="both"/>
      </w:pPr>
      <w:r>
        <w:rPr>
          <w:rFonts w:ascii="Arial" w:cs="Arial" w:eastAsia="Arial" w:hAnsi="Arial"/>
          <w:sz w:val="24"/>
          <w:szCs w:val="24"/>
        </w:rPr>
        <w:t xml:space="preserve">8. При производстве специальных следственных действий используются информационные системы, видео- и аудиозаписывающие устройства, фотосъемка, а также другие технические средства. Перечень видов специальных технических средств устанавливается Кабинетом Министров.</w:t>
      </w:r>
    </w:p>
    <w:p>
      <w:pPr>
        <w:spacing w:after="120"/>
        <w:ind w:firstLine="567"/>
        <w:jc w:val="both"/>
      </w:pPr>
      <w:r>
        <w:rPr>
          <w:rFonts w:ascii="Arial" w:cs="Arial" w:eastAsia="Arial" w:hAnsi="Arial"/>
          <w:sz w:val="24"/>
          <w:szCs w:val="24"/>
        </w:rPr>
        <w:t xml:space="preserve">9. Запрещается производить специальные следственные действия в отношении адвокатов, осуществляющих профессиональную помощь.</w:t>
      </w:r>
    </w:p>
    <w:p>
      <w:pPr>
        <w:spacing w:after="120"/>
        <w:ind w:firstLine="567"/>
        <w:jc w:val="both"/>
      </w:pPr>
      <w:r>
        <w:rPr>
          <w:rFonts w:ascii="Arial" w:cs="Arial" w:eastAsia="Arial" w:hAnsi="Arial"/>
          <w:sz w:val="24"/>
          <w:szCs w:val="24"/>
        </w:rPr>
        <w:t xml:space="preserve">10. Не допускается осуществление специальных следственных действий, а также использование полученной в ходе их проведения информации для достижения целей и задач, не предусмотренных настоящим Кодексом.</w:t>
      </w:r>
    </w:p>
    <w:p>
      <w:pPr>
        <w:spacing w:after="120"/>
        <w:ind w:firstLine="708"/>
        <w:jc w:val="both"/>
      </w:pPr>
      <w:r>
        <w:rPr>
          <w:rFonts w:ascii="Arial" w:cs="Arial" w:eastAsia="Arial" w:hAnsi="Arial"/>
          <w:i/>
          <w:iCs/>
          <w:sz w:val="24"/>
          <w:szCs w:val="24"/>
        </w:rPr>
        <w:t xml:space="preserve">(В редакции Закона КР от </w:t>
      </w:r>
      <w:hyperlink w:history="1" r:id="rIdqb2yirdzcqzs0dbvzbeso">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220. Виды специальных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 целью раскрытия и расследования преступлений производятся следующие специальные следственные действия:</w:t>
      </w:r>
    </w:p>
    <w:p>
      <w:pPr>
        <w:spacing w:after="120"/>
        <w:ind w:firstLine="567"/>
        <w:jc w:val="both"/>
      </w:pPr>
      <w:r>
        <w:rPr>
          <w:rFonts w:ascii="Arial" w:cs="Arial" w:eastAsia="Arial" w:hAnsi="Arial"/>
          <w:sz w:val="24"/>
          <w:szCs w:val="24"/>
        </w:rPr>
        <w:t xml:space="preserve">1) наложение ареста на почтово-телеграфные отправления и их осмотр и (или) выемка;</w:t>
      </w:r>
    </w:p>
    <w:p>
      <w:pPr>
        <w:spacing w:after="120"/>
        <w:ind w:firstLine="567"/>
        <w:jc w:val="both"/>
      </w:pPr>
      <w:r>
        <w:rPr>
          <w:rFonts w:ascii="Arial" w:cs="Arial" w:eastAsia="Arial" w:hAnsi="Arial"/>
          <w:sz w:val="24"/>
          <w:szCs w:val="24"/>
        </w:rPr>
        <w:t xml:space="preserve">2) прослушивание переговоров;</w:t>
      </w:r>
    </w:p>
    <w:p>
      <w:pPr>
        <w:spacing w:after="120"/>
        <w:ind w:firstLine="567"/>
        <w:jc w:val="both"/>
      </w:pPr>
      <w:r>
        <w:rPr>
          <w:rFonts w:ascii="Arial" w:cs="Arial" w:eastAsia="Arial" w:hAnsi="Arial"/>
          <w:sz w:val="24"/>
          <w:szCs w:val="24"/>
        </w:rPr>
        <w:t xml:space="preserve">3) получение информации о соединениях между пользователями и пользовательскими устройствами или местоположении пользовательского устройства;</w:t>
      </w:r>
    </w:p>
    <w:p>
      <w:pPr>
        <w:spacing w:after="120"/>
        <w:ind w:firstLine="567"/>
        <w:jc w:val="both"/>
      </w:pPr>
      <w:r>
        <w:rPr>
          <w:rFonts w:ascii="Arial" w:cs="Arial" w:eastAsia="Arial" w:hAnsi="Arial"/>
          <w:sz w:val="24"/>
          <w:szCs w:val="24"/>
        </w:rPr>
        <w:t xml:space="preserve">4) снятие информации с компьютеров, серверов и других устройств, а также телекоммуникационных сетей;</w:t>
      </w:r>
    </w:p>
    <w:p>
      <w:pPr>
        <w:spacing w:after="120"/>
        <w:ind w:firstLine="567"/>
        <w:jc w:val="both"/>
      </w:pPr>
      <w:r>
        <w:rPr>
          <w:rFonts w:ascii="Arial" w:cs="Arial" w:eastAsia="Arial" w:hAnsi="Arial"/>
          <w:sz w:val="24"/>
          <w:szCs w:val="24"/>
        </w:rPr>
        <w:t xml:space="preserve">5) аудио-, видеоконтроль лица или места;</w:t>
      </w:r>
    </w:p>
    <w:p>
      <w:pPr>
        <w:spacing w:after="120"/>
        <w:ind w:firstLine="567"/>
        <w:jc w:val="both"/>
      </w:pPr>
      <w:r>
        <w:rPr>
          <w:rFonts w:ascii="Arial" w:cs="Arial" w:eastAsia="Arial" w:hAnsi="Arial"/>
          <w:sz w:val="24"/>
          <w:szCs w:val="24"/>
        </w:rPr>
        <w:t xml:space="preserve">6) наблюдение за лицом или местом;</w:t>
      </w:r>
    </w:p>
    <w:p>
      <w:pPr>
        <w:spacing w:after="120"/>
        <w:ind w:firstLine="567"/>
        <w:jc w:val="both"/>
      </w:pPr>
      <w:r>
        <w:rPr>
          <w:rFonts w:ascii="Arial" w:cs="Arial" w:eastAsia="Arial" w:hAnsi="Arial"/>
          <w:sz w:val="24"/>
          <w:szCs w:val="24"/>
        </w:rPr>
        <w:t xml:space="preserve">7) проникновение и обследование нежилого помещения или иного недвижимого имущества, находящегося во владении или распоряжении лица;</w:t>
      </w:r>
    </w:p>
    <w:p>
      <w:pPr>
        <w:spacing w:after="120"/>
        <w:ind w:firstLine="567"/>
        <w:jc w:val="both"/>
      </w:pPr>
      <w:r>
        <w:rPr>
          <w:rFonts w:ascii="Arial" w:cs="Arial" w:eastAsia="Arial" w:hAnsi="Arial"/>
          <w:sz w:val="24"/>
          <w:szCs w:val="24"/>
        </w:rPr>
        <w:t xml:space="preserve">8) получение образцов для сравнительного исследования в целях производства экспертизы;</w:t>
      </w:r>
    </w:p>
    <w:p>
      <w:pPr>
        <w:spacing w:after="120"/>
        <w:ind w:firstLine="567"/>
        <w:jc w:val="both"/>
      </w:pPr>
      <w:r>
        <w:rPr>
          <w:rFonts w:ascii="Arial" w:cs="Arial" w:eastAsia="Arial" w:hAnsi="Arial"/>
          <w:sz w:val="24"/>
          <w:szCs w:val="24"/>
        </w:rPr>
        <w:t xml:space="preserve">9) внедрение в преступную среду и (или) имитация преступной деятельности;</w:t>
      </w:r>
    </w:p>
    <w:p>
      <w:pPr>
        <w:spacing w:after="120"/>
        <w:ind w:firstLine="567"/>
        <w:jc w:val="both"/>
      </w:pPr>
      <w:r>
        <w:rPr>
          <w:rFonts w:ascii="Arial" w:cs="Arial" w:eastAsia="Arial" w:hAnsi="Arial"/>
          <w:sz w:val="24"/>
          <w:szCs w:val="24"/>
        </w:rPr>
        <w:t xml:space="preserve">10) контролируемая поставка;</w:t>
      </w:r>
    </w:p>
    <w:p>
      <w:pPr>
        <w:spacing w:after="120"/>
        <w:ind w:firstLine="567"/>
        <w:jc w:val="both"/>
      </w:pPr>
      <w:r>
        <w:rPr>
          <w:rFonts w:ascii="Arial" w:cs="Arial" w:eastAsia="Arial" w:hAnsi="Arial"/>
          <w:sz w:val="24"/>
          <w:szCs w:val="24"/>
        </w:rPr>
        <w:t xml:space="preserve">11) контрольный закуп.</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5sx_imb3yrejc1bx2lxjl">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221. Возбуждение ходатайства о производстве специального следственного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на производство специальных следственных действий принимается следственным судьей в соответствии с требованиями главы 32 настоящего Кодекса.</w:t>
      </w:r>
    </w:p>
    <w:p>
      <w:pPr>
        <w:spacing w:after="120"/>
        <w:ind w:firstLine="567"/>
        <w:jc w:val="both"/>
      </w:pPr>
      <w:r>
        <w:rPr>
          <w:rFonts w:ascii="Arial" w:cs="Arial" w:eastAsia="Arial" w:hAnsi="Arial"/>
          <w:sz w:val="24"/>
          <w:szCs w:val="24"/>
        </w:rPr>
        <w:t xml:space="preserve">2. Ходатайство подлежит рассмотрению следственным судьей в течение 24 часов с момента его получения.</w:t>
      </w:r>
    </w:p>
    <w:p>
      <w:pPr>
        <w:spacing w:after="120"/>
        <w:ind w:firstLine="567"/>
        <w:jc w:val="both"/>
      </w:pPr>
      <w:r>
        <w:rPr>
          <w:rFonts w:ascii="Arial" w:cs="Arial" w:eastAsia="Arial" w:hAnsi="Arial"/>
          <w:sz w:val="24"/>
          <w:szCs w:val="24"/>
        </w:rPr>
        <w:t xml:space="preserve">3. Ходатайство должно содержать:</w:t>
      </w:r>
    </w:p>
    <w:p>
      <w:pPr>
        <w:spacing w:after="120"/>
        <w:ind w:firstLine="567"/>
        <w:jc w:val="both"/>
      </w:pPr>
      <w:r>
        <w:rPr>
          <w:rFonts w:ascii="Arial" w:cs="Arial" w:eastAsia="Arial" w:hAnsi="Arial"/>
          <w:sz w:val="24"/>
          <w:szCs w:val="24"/>
        </w:rPr>
        <w:t xml:space="preserve">1) место и время составления ходатайства;</w:t>
      </w:r>
    </w:p>
    <w:p>
      <w:pPr>
        <w:spacing w:after="120"/>
        <w:ind w:firstLine="567"/>
        <w:jc w:val="both"/>
      </w:pPr>
      <w:r>
        <w:rPr>
          <w:rFonts w:ascii="Arial" w:cs="Arial" w:eastAsia="Arial" w:hAnsi="Arial"/>
          <w:sz w:val="24"/>
          <w:szCs w:val="24"/>
        </w:rPr>
        <w:t xml:space="preserve">2) должность, фамилию и инициалы следователя, внесшего на рассмотрение следственного судьи ходатайство;</w:t>
      </w:r>
    </w:p>
    <w:p>
      <w:pPr>
        <w:spacing w:after="120"/>
        <w:ind w:firstLine="567"/>
        <w:jc w:val="both"/>
      </w:pPr>
      <w:r>
        <w:rPr>
          <w:rFonts w:ascii="Arial" w:cs="Arial" w:eastAsia="Arial" w:hAnsi="Arial"/>
          <w:sz w:val="24"/>
          <w:szCs w:val="24"/>
        </w:rPr>
        <w:t xml:space="preserve">3) краткое описание фабулы преступления, в связи с расследованием которого подается ходатайство;</w:t>
      </w:r>
    </w:p>
    <w:p>
      <w:pPr>
        <w:spacing w:after="120"/>
        <w:ind w:firstLine="567"/>
        <w:jc w:val="both"/>
      </w:pPr>
      <w:r>
        <w:rPr>
          <w:rFonts w:ascii="Arial" w:cs="Arial" w:eastAsia="Arial" w:hAnsi="Arial"/>
          <w:sz w:val="24"/>
          <w:szCs w:val="24"/>
        </w:rPr>
        <w:t xml:space="preserve">4) уголовно-правовую квалификацию преступления с указанием статьи (части статьи) Уголовного кодекса;</w:t>
      </w:r>
    </w:p>
    <w:p>
      <w:pPr>
        <w:spacing w:after="120"/>
        <w:ind w:firstLine="567"/>
        <w:jc w:val="both"/>
      </w:pPr>
      <w:r>
        <w:rPr>
          <w:rFonts w:ascii="Arial" w:cs="Arial" w:eastAsia="Arial" w:hAnsi="Arial"/>
          <w:sz w:val="24"/>
          <w:szCs w:val="24"/>
        </w:rPr>
        <w:t xml:space="preserve">5) обоснование необходимости производства специального следственного действия и невозможности получить сведения о преступлении и лице, его совершившем, другим способом;</w:t>
      </w:r>
    </w:p>
    <w:p>
      <w:pPr>
        <w:spacing w:after="120"/>
        <w:ind w:firstLine="567"/>
        <w:jc w:val="both"/>
      </w:pPr>
      <w:r>
        <w:rPr>
          <w:rFonts w:ascii="Arial" w:cs="Arial" w:eastAsia="Arial" w:hAnsi="Arial"/>
          <w:sz w:val="24"/>
          <w:szCs w:val="24"/>
        </w:rPr>
        <w:t xml:space="preserve">6) сведения о лице, месте или предмете, в отношении которого планируется производство специального следственного действия;</w:t>
      </w:r>
    </w:p>
    <w:p>
      <w:pPr>
        <w:spacing w:after="120"/>
        <w:ind w:firstLine="567"/>
        <w:jc w:val="both"/>
      </w:pPr>
      <w:r>
        <w:rPr>
          <w:rFonts w:ascii="Arial" w:cs="Arial" w:eastAsia="Arial" w:hAnsi="Arial"/>
          <w:sz w:val="24"/>
          <w:szCs w:val="24"/>
        </w:rPr>
        <w:t xml:space="preserve">7) указание вида (видов) специальных следственных действий, которые необходимо произвести, цель, а также обоснование срока его (их) проведения;</w:t>
      </w:r>
    </w:p>
    <w:p>
      <w:pPr>
        <w:spacing w:after="120"/>
        <w:ind w:firstLine="567"/>
        <w:jc w:val="both"/>
      </w:pPr>
      <w:r>
        <w:rPr>
          <w:rFonts w:ascii="Arial" w:cs="Arial" w:eastAsia="Arial" w:hAnsi="Arial"/>
          <w:sz w:val="24"/>
          <w:szCs w:val="24"/>
        </w:rPr>
        <w:t xml:space="preserve">8) сведения об органе, которому планируется поручить производство специального следственного действия.</w:t>
      </w:r>
    </w:p>
    <w:p>
      <w:pPr>
        <w:spacing w:after="120"/>
        <w:ind w:firstLine="567"/>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120"/>
        <w:ind w:firstLine="567"/>
        <w:jc w:val="both"/>
      </w:pPr>
      <w:r>
        <w:rPr>
          <w:rFonts w:ascii="Arial" w:cs="Arial" w:eastAsia="Arial" w:hAnsi="Arial"/>
          <w:sz w:val="24"/>
          <w:szCs w:val="24"/>
        </w:rPr>
        <w:t xml:space="preserve">4. В случаях, когда возникает необходимость исключить расшифровку объекта, в отношении которого производится специальное следственное действие, в ходатайстве допускается с соблюдением требований конфиденциальности указание псевдонима вместо настоящих анкетных данных этого лица.</w:t>
      </w:r>
    </w:p>
    <w:p>
      <w:pPr>
        <w:spacing w:after="120"/>
        <w:ind w:firstLine="567"/>
        <w:jc w:val="both"/>
      </w:pPr>
      <w:r>
        <w:rPr>
          <w:rFonts w:ascii="Arial" w:cs="Arial" w:eastAsia="Arial" w:hAnsi="Arial"/>
          <w:sz w:val="24"/>
          <w:szCs w:val="24"/>
        </w:rPr>
        <w:t xml:space="preserve">5. Порядок рассмотрения ходатайства следственным судьей определяется в соответствии со </w:t>
      </w:r>
      <w:r>
        <w:rPr>
          <w:rFonts w:ascii="Arial" w:cs="Arial" w:eastAsia="Arial" w:hAnsi="Arial"/>
          <w:sz w:val="24"/>
          <w:szCs w:val="24"/>
        </w:rPr>
        <w:t xml:space="preserve">статьей 269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 Сроки проведения специальных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постановлении следственного судьи о производстве специального следственного действия указывается срок его проведения. Специальные следственные действия, предусмотренные пунктами 1-3, 5,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 проводятся в сроки следствия по уголовному делу, но не более 2 месяцев. Специальные следственные действия по основаниям, предусмотренным абзацами вторым и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 проводятся до задержания разыскиваемых лиц.</w:t>
      </w:r>
    </w:p>
    <w:p>
      <w:pPr>
        <w:spacing w:after="120"/>
        <w:ind w:firstLine="567"/>
        <w:jc w:val="both"/>
      </w:pPr>
      <w:r>
        <w:rPr>
          <w:rFonts w:ascii="Arial" w:cs="Arial" w:eastAsia="Arial" w:hAnsi="Arial"/>
          <w:sz w:val="24"/>
          <w:szCs w:val="24"/>
        </w:rPr>
        <w:t xml:space="preserve">2. В исключительных случаях по ходатайству следователя срок может быть продлен каждый раз на срок до 2 месяцев. Продление срока свыше одного года не допускается.</w:t>
      </w:r>
    </w:p>
    <w:p>
      <w:pPr>
        <w:spacing w:after="120"/>
        <w:ind w:firstLine="567"/>
        <w:jc w:val="both"/>
      </w:pPr>
      <w:r>
        <w:rPr>
          <w:rFonts w:ascii="Arial" w:cs="Arial" w:eastAsia="Arial" w:hAnsi="Arial"/>
          <w:sz w:val="24"/>
          <w:szCs w:val="24"/>
        </w:rPr>
        <w:t xml:space="preserve">3. Специальные следственные действия могут производиться в любое время суток и непрерывно в течение всего срока их проведения.</w:t>
      </w:r>
    </w:p>
    <w:p>
      <w:pPr>
        <w:spacing w:after="120"/>
        <w:ind w:firstLine="567"/>
        <w:jc w:val="both"/>
      </w:pPr>
      <w:r>
        <w:rPr>
          <w:rFonts w:ascii="Arial" w:cs="Arial" w:eastAsia="Arial" w:hAnsi="Arial"/>
          <w:sz w:val="24"/>
          <w:szCs w:val="24"/>
        </w:rPr>
        <w:t xml:space="preserve">4. Следователь обязан принять решение о прекращении дальнейшего производства специального следственного действия, если в этом отпала необходимость.</w:t>
      </w:r>
    </w:p>
    <w:p>
      <w:pPr>
        <w:spacing w:after="120"/>
        <w:ind w:firstLine="708"/>
        <w:jc w:val="both"/>
      </w:pPr>
      <w:r>
        <w:rPr>
          <w:rFonts w:ascii="Arial" w:cs="Arial" w:eastAsia="Arial" w:hAnsi="Arial"/>
          <w:i/>
          <w:iCs/>
          <w:sz w:val="24"/>
          <w:szCs w:val="24"/>
        </w:rPr>
        <w:t xml:space="preserve">(В редакции Закона КР от </w:t>
      </w:r>
      <w:hyperlink w:history="1" r:id="rIdtwyhifzn1mn2iceew46cl">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223. Производство специальных следственных действий в случаях, не терпящих отлагательства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не терпящих отлагательства, связанных со спасением жизни людей, специальное следственное действие может быть начато без решения следственного судьи с последующим представлением в течение 24 часов соответствующих материалов уголовного дела следственному судье для определения законности или незаконности указанного действия в порядке, установленном </w:t>
      </w:r>
      <w:r>
        <w:rPr>
          <w:rFonts w:ascii="Arial" w:cs="Arial" w:eastAsia="Arial" w:hAnsi="Arial"/>
          <w:sz w:val="24"/>
          <w:szCs w:val="24"/>
        </w:rPr>
        <w:t xml:space="preserve">статьями 221</w:t>
      </w:r>
      <w:r>
        <w:rPr>
          <w:rFonts w:ascii="Arial" w:cs="Arial" w:eastAsia="Arial" w:hAnsi="Arial"/>
          <w:sz w:val="24"/>
          <w:szCs w:val="24"/>
        </w:rPr>
        <w:t xml:space="preserve"> и </w:t>
      </w:r>
      <w:r>
        <w:rPr>
          <w:rFonts w:ascii="Arial" w:cs="Arial" w:eastAsia="Arial" w:hAnsi="Arial"/>
          <w:sz w:val="24"/>
          <w:szCs w:val="24"/>
        </w:rPr>
        <w:t xml:space="preserve">270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Выполнение любых действий по производству специального следственного действия должно быть немедленно прекращено, если следственный судья примет решение об отказе в предоставлении разрешения на производство такого действия. Полученная в результате такого действия информация должна быть уничтожена под контролем следственного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224. Меры по защите информации, полученной в результате производства специальных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о факте производства специального следственного действия и информация, полученная в результате его проведения, до окончания досудебного производства являются конфиденциальными, за разглашение которых должностные лица и лица, вовлеченные в его производство, несут ответственность в соответствии Уголовным кодексом.</w:t>
      </w:r>
    </w:p>
    <w:p>
      <w:pPr>
        <w:spacing w:after="120"/>
        <w:ind w:firstLine="567"/>
        <w:jc w:val="both"/>
      </w:pPr>
      <w:r>
        <w:rPr>
          <w:rFonts w:ascii="Arial" w:cs="Arial" w:eastAsia="Arial" w:hAnsi="Arial"/>
          <w:sz w:val="24"/>
          <w:szCs w:val="24"/>
        </w:rPr>
        <w:t xml:space="preserve">2. Сведения о методах и тактике производства специальных следственных действий, о лицах, которые их проводят, в том числе о лицах, осуществляющих деятельность на конфиденциальной основе и в конспиративной форме, составляют государственные секреты и не подлежат разглашению.</w:t>
      </w:r>
    </w:p>
    <w:p>
      <w:pPr>
        <w:spacing w:after="120"/>
        <w:ind w:firstLine="567"/>
        <w:jc w:val="both"/>
      </w:pPr>
      <w:r>
        <w:rPr>
          <w:rFonts w:ascii="Arial" w:cs="Arial" w:eastAsia="Arial" w:hAnsi="Arial"/>
          <w:sz w:val="24"/>
          <w:szCs w:val="24"/>
        </w:rPr>
        <w:t xml:space="preserve">3. Суд, прокурор, следователь и орган дознания должны использовать все предусмотренные законом средства для недопущения распространения полученной информации в результате специального следственного действия, если она касается тайны частной жизни или затрагивает иную охраняемую законом тайну.</w:t>
      </w:r>
    </w:p>
    <w:p>
      <w:pPr>
        <w:spacing w:after="120"/>
        <w:ind w:firstLine="567"/>
        <w:jc w:val="both"/>
      </w:pPr>
      <w:r>
        <w:rPr>
          <w:rFonts w:ascii="Arial" w:cs="Arial" w:eastAsia="Arial" w:hAnsi="Arial"/>
          <w:sz w:val="24"/>
          <w:szCs w:val="24"/>
        </w:rPr>
        <w:t xml:space="preserve">4. Сведения, вещи и документы, полученные в результате производства специальных следственных действий, не имеющие доказательственного значения в уголовном деле, подлежат уничтожению с составлением соответствующего акта после окончательного судебного решения по делу.</w:t>
      </w:r>
    </w:p>
    <w:p>
      <w:pPr>
        <w:spacing w:after="120"/>
        <w:ind w:firstLine="567"/>
        <w:jc w:val="both"/>
      </w:pPr>
      <w:r>
        <w:rPr>
          <w:rFonts w:ascii="Arial" w:cs="Arial" w:eastAsia="Arial" w:hAnsi="Arial"/>
          <w:sz w:val="24"/>
          <w:szCs w:val="24"/>
        </w:rPr>
        <w:t xml:space="preserve">5. Изготовление копий протоколов о производстве специальных следственных действий и приложений к ним не допускается, за исключением случаев выделения уголовного дела в отдельное 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225. Использование результатов специальных следственных действий в других целях или передача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Результаты, полученные в ходе производства специальных следственных действий, используются исключительно по расследуемому делу, по которому было вынесено решение следственного судьи об их проведении. В случае если получены сведения о фактах, указывающих на совершение другого преступления или на обстоятельства, подлежащие доказыванию по другому уголовному делу, они могут быть использованы в соответствующем деле в качестве доказательств только лишь с согласия следователя, в ведении которого оно находилось или находится, и руководителя следственного подразделения, который осуществлял контроль за ходом досудебного производства данного дела.</w:t>
      </w:r>
    </w:p>
    <w:p>
      <w:pPr>
        <w:spacing w:after="120"/>
        <w:ind w:firstLine="567"/>
        <w:jc w:val="both"/>
      </w:pPr>
      <w:r>
        <w:rPr>
          <w:rFonts w:ascii="Arial" w:cs="Arial" w:eastAsia="Arial" w:hAnsi="Arial"/>
          <w:sz w:val="24"/>
          <w:szCs w:val="24"/>
        </w:rPr>
        <w:t xml:space="preserve">2. На результаты, полученные в ходе производства специальных следственных действий, оправдывающих лицо, проходящее по другому уголовному делу, ограничения, указанные в части 1 настоящей статьи, не распространяются.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226. Уведомление лиц, в отношении которых производились специальные следственные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Лица, права которых были ограничены в результате производства специальных следственных действий, должны быть поставлены в известность следователем об имевшем место ограничении в письменном виде.</w:t>
      </w:r>
    </w:p>
    <w:p>
      <w:pPr>
        <w:spacing w:after="120"/>
        <w:ind w:firstLine="567"/>
        <w:jc w:val="both"/>
      </w:pPr>
      <w:r>
        <w:rPr>
          <w:rFonts w:ascii="Arial" w:cs="Arial" w:eastAsia="Arial" w:hAnsi="Arial"/>
          <w:sz w:val="24"/>
          <w:szCs w:val="24"/>
        </w:rPr>
        <w:t xml:space="preserve">2. При ознакомлении лица с фактическими данными, полученными без его ведома, данное лицо до направления уголовного дела в суд информируется о произведенном специальном следственном действии в той мере, насколько оно затрагивает непосредственно соответствующее лицо и исключает разглашение государственной и иной охраняемой законом тайны.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227. Ознакомление с материалами, не приобщенными к протоколам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Результаты специальных следственных действий, которые орган досудебного производства признал не имеющими доказательственного значения в уголовном судопроизводстве, не приобщаются к материалам расследования и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до вынесения окончательного судебного решения по делу, после чего уничтожаются с составлением соответствующего акта.</w:t>
      </w:r>
    </w:p>
    <w:p>
      <w:pPr>
        <w:spacing w:after="120"/>
        <w:ind w:firstLine="567"/>
        <w:jc w:val="both"/>
      </w:pPr>
      <w:r>
        <w:rPr>
          <w:rFonts w:ascii="Arial" w:cs="Arial" w:eastAsia="Arial" w:hAnsi="Arial"/>
          <w:sz w:val="24"/>
          <w:szCs w:val="24"/>
        </w:rPr>
        <w:t xml:space="preserve">2. Лицо, в отношении которого производились специальные следственные действия, вправе ходатайствовать перед следственным судьей об ознакомлении с неприобщенными к расследованию сведениями в пределах, исключающих разглашение государственной и иной охраняемой законом тайны.</w:t>
      </w:r>
    </w:p>
    <w:p>
      <w:pPr>
        <w:spacing w:after="120"/>
        <w:ind w:firstLine="567"/>
        <w:jc w:val="both"/>
      </w:pPr>
      <w:r>
        <w:rPr>
          <w:rFonts w:ascii="Arial" w:cs="Arial" w:eastAsia="Arial" w:hAnsi="Arial"/>
          <w:sz w:val="24"/>
          <w:szCs w:val="24"/>
        </w:rPr>
        <w:t xml:space="preserve">3. Следственный судья оценивает заявление с учетом значения для материалов дела и допущенных ограничений прав человека. При этом судья вправе отказать в удовлетворении ходатайства, если это может представлять существенную угрозу жизни, здоровью или охраняемым законом интересам какого-либо вовлеченного в уголовное судопроизводство лица или если это затрагивает тайну частной жизни третьего лица.</w:t>
      </w:r>
    </w:p>
    <w:p>
      <w:pPr>
        <w:spacing w:after="120"/>
        <w:ind w:firstLine="567"/>
        <w:jc w:val="both"/>
      </w:pPr>
      <w:r>
        <w:rPr>
          <w:rFonts w:ascii="Arial" w:cs="Arial" w:eastAsia="Arial" w:hAnsi="Arial"/>
          <w:sz w:val="24"/>
          <w:szCs w:val="24"/>
        </w:rPr>
        <w:t xml:space="preserve">4. После ознакомления с неприобщенными материалами лицо может ходатайствовать об их приобщении к материалам уголовного дела. Ходатайство рассматривается следственным судьей.</w:t>
      </w:r>
    </w:p>
    <w:p>
      <w:pPr>
        <w:spacing w:after="120"/>
        <w:ind w:firstLine="567"/>
        <w:jc w:val="both"/>
      </w:pPr>
      <w:r>
        <w:rPr>
          <w:rFonts w:ascii="Arial" w:cs="Arial" w:eastAsia="Arial" w:hAnsi="Arial"/>
          <w:sz w:val="24"/>
          <w:szCs w:val="24"/>
        </w:rPr>
        <w:t xml:space="preserve">5. Решение по заявленному во время судебного разбирательства ходатайству об ознакомлении с неприобщенными к делу материалами специального следственного действия принимает судья, рассматривающий дело по существу.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 Использование результатов специальных следственных действий в доказывании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Протоколы специальных следственных действий, видео- и аудиозапись, фотосъемка, другие зафиксированные с помощью технических средств результаты, изъятые предметы и документы или их копии используются в доказывании на тех же основаниях, как и результаты других следственных действий.</w:t>
      </w:r>
    </w:p>
    <w:p>
      <w:pPr>
        <w:spacing w:after="120"/>
        <w:ind w:firstLine="567"/>
        <w:jc w:val="both"/>
      </w:pPr>
      <w:r>
        <w:rPr>
          <w:rFonts w:ascii="Arial" w:cs="Arial" w:eastAsia="Arial" w:hAnsi="Arial"/>
          <w:sz w:val="24"/>
          <w:szCs w:val="24"/>
        </w:rPr>
        <w:t xml:space="preserve">2. Лица, которые производили специальные следственные действия или были привлечены к их проведению, могут быть допрошены в качестве свидетелей. Допрос этих лиц проводится с сохранением тайны сведений об этих лицах и с применением к ним необходимых мер безопасности в соответствии с главой 9 настоящего Кодекса.</w:t>
      </w:r>
    </w:p>
    <w:p>
      <w:pPr>
        <w:spacing w:after="120"/>
        <w:ind w:firstLine="567"/>
        <w:jc w:val="both"/>
      </w:pPr>
      <w:r>
        <w:rPr>
          <w:rFonts w:ascii="Arial" w:cs="Arial" w:eastAsia="Arial" w:hAnsi="Arial"/>
          <w:sz w:val="24"/>
          <w:szCs w:val="24"/>
        </w:rPr>
        <w:t xml:space="preserve">3. При необходимости могут быть допрошены лица, в отношении которых производились специальные следственные действия. Этим лицам сообщается о производстве таких следственных действий только относительно их и в том объеме, который затрагивает их права и законные интересы.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229. Наложение ареста на почтово-телеграфные отправления и их осмотр и (или) выемка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Наложение ареста на почтово-телеграфные отправления, их осмотр и (или) выемка в учреждениях связи производятся на основании постановления следственного судьи, при наличии достаточных оснований полагать, что в бандеролях, посылках или других почтово-телеграфных отправлениях либо телеграммах или радиограммах имеются сведения, имеющие значение для уголовного дела.</w:t>
      </w:r>
    </w:p>
    <w:p>
      <w:pPr>
        <w:spacing w:after="120"/>
        <w:ind w:firstLine="567"/>
        <w:jc w:val="both"/>
      </w:pPr>
      <w:r>
        <w:rPr>
          <w:rFonts w:ascii="Arial" w:cs="Arial" w:eastAsia="Arial" w:hAnsi="Arial"/>
          <w:sz w:val="24"/>
          <w:szCs w:val="24"/>
        </w:rPr>
        <w:t xml:space="preserve">При этом арест может быть наложен как на входящую, так и на исходящую корреспонденцию.</w:t>
      </w:r>
    </w:p>
    <w:p>
      <w:pPr>
        <w:spacing w:after="120"/>
        <w:ind w:firstLine="567"/>
        <w:jc w:val="both"/>
      </w:pPr>
      <w:r>
        <w:rPr>
          <w:rFonts w:ascii="Arial" w:cs="Arial" w:eastAsia="Arial" w:hAnsi="Arial"/>
          <w:sz w:val="24"/>
          <w:szCs w:val="24"/>
        </w:rPr>
        <w:t xml:space="preserve">2. В ходатайстве следователя о наложении ареста на почтово-телеграфные отправления и проведение их осмотра и (или) выемки указываются:</w:t>
      </w:r>
    </w:p>
    <w:p>
      <w:pPr>
        <w:spacing w:after="120"/>
        <w:ind w:firstLine="567"/>
        <w:jc w:val="both"/>
      </w:pPr>
      <w:r>
        <w:rPr>
          <w:rFonts w:ascii="Arial" w:cs="Arial" w:eastAsia="Arial" w:hAnsi="Arial"/>
          <w:sz w:val="24"/>
          <w:szCs w:val="24"/>
        </w:rPr>
        <w:t xml:space="preserve">1) фамилия, имя, отчество и адрес лица, почтово-телеграфные отправления которого должны задерживаться;</w:t>
      </w:r>
    </w:p>
    <w:p>
      <w:pPr>
        <w:spacing w:after="120"/>
        <w:ind w:firstLine="567"/>
        <w:jc w:val="both"/>
      </w:pPr>
      <w:r>
        <w:rPr>
          <w:rFonts w:ascii="Arial" w:cs="Arial" w:eastAsia="Arial" w:hAnsi="Arial"/>
          <w:sz w:val="24"/>
          <w:szCs w:val="24"/>
        </w:rPr>
        <w:t xml:space="preserve">2) основания наложения ареста с целью последующего их осмотра и (или) выемки;</w:t>
      </w:r>
    </w:p>
    <w:p>
      <w:pPr>
        <w:spacing w:after="120"/>
        <w:ind w:firstLine="567"/>
        <w:jc w:val="both"/>
      </w:pPr>
      <w:r>
        <w:rPr>
          <w:rFonts w:ascii="Arial" w:cs="Arial" w:eastAsia="Arial" w:hAnsi="Arial"/>
          <w:sz w:val="24"/>
          <w:szCs w:val="24"/>
        </w:rPr>
        <w:t xml:space="preserve">3) виды почтово-телеграфных отправлений, подлежащих аресту;</w:t>
      </w:r>
    </w:p>
    <w:p>
      <w:pPr>
        <w:spacing w:after="120"/>
        <w:ind w:firstLine="567"/>
        <w:jc w:val="both"/>
      </w:pPr>
      <w:r>
        <w:rPr>
          <w:rFonts w:ascii="Arial" w:cs="Arial" w:eastAsia="Arial" w:hAnsi="Arial"/>
          <w:sz w:val="24"/>
          <w:szCs w:val="24"/>
        </w:rPr>
        <w:t xml:space="preserve">4) срок осуществления ареста с целью последующих их осмотра и (или) выемки;</w:t>
      </w:r>
    </w:p>
    <w:p>
      <w:pPr>
        <w:spacing w:after="120"/>
        <w:ind w:firstLine="567"/>
        <w:jc w:val="both"/>
      </w:pPr>
      <w:r>
        <w:rPr>
          <w:rFonts w:ascii="Arial" w:cs="Arial" w:eastAsia="Arial" w:hAnsi="Arial"/>
          <w:sz w:val="24"/>
          <w:szCs w:val="24"/>
        </w:rPr>
        <w:t xml:space="preserve">5) наименование учреждения связи, на которое возлагается обязанность задерживать соответствующие почтово-телеграфные отправления.</w:t>
      </w:r>
    </w:p>
    <w:p>
      <w:pPr>
        <w:spacing w:after="120"/>
        <w:ind w:firstLine="567"/>
        <w:jc w:val="both"/>
      </w:pPr>
      <w:r>
        <w:rPr>
          <w:rFonts w:ascii="Arial" w:cs="Arial" w:eastAsia="Arial" w:hAnsi="Arial"/>
          <w:sz w:val="24"/>
          <w:szCs w:val="24"/>
        </w:rPr>
        <w:t xml:space="preserve">3. Постановление о наложении ареста на почтово-телеграфные отправления для проведения их осмотра и (или) выемки направляется следователем для исполнения в соответствующий орган.</w:t>
      </w:r>
    </w:p>
    <w:p>
      <w:pPr>
        <w:spacing w:after="120"/>
        <w:ind w:firstLine="567"/>
        <w:jc w:val="both"/>
      </w:pPr>
      <w:r>
        <w:rPr>
          <w:rFonts w:ascii="Arial" w:cs="Arial" w:eastAsia="Arial" w:hAnsi="Arial"/>
          <w:sz w:val="24"/>
          <w:szCs w:val="24"/>
        </w:rPr>
        <w:t xml:space="preserve">4. Осмотр и (или) выемка, снятие копий с задержанных почтово-телеграфных отправлений проводятся следователем в соответствующем учреждении связи с участием работников данного учреждения, которые предупреждаются о неразглашении полученной ими информации в ходе проведения этого специального следственного действия. В необходимых случаях для участия в осмотре и (или) выемке почтово-телеграфных отправлений следователь вправе привлечь специалиста, а также переводчика.</w:t>
      </w:r>
    </w:p>
    <w:p>
      <w:pPr>
        <w:spacing w:after="120"/>
        <w:ind w:firstLine="567"/>
        <w:jc w:val="both"/>
      </w:pPr>
      <w:r>
        <w:rPr>
          <w:rFonts w:ascii="Arial" w:cs="Arial" w:eastAsia="Arial" w:hAnsi="Arial"/>
          <w:sz w:val="24"/>
          <w:szCs w:val="24"/>
        </w:rPr>
        <w:t xml:space="preserve">5. В каждом случае осмотра и (или) выемки почтово-телеграфных отправлений составляется протокол, в котором указывается, кем и какие почтово-телеграфные отправления были подвергнуты осмотру и (или) выемке, скопированы, отправлены адресату или задержаны.</w:t>
      </w:r>
    </w:p>
    <w:p>
      <w:pPr>
        <w:spacing w:after="120"/>
        <w:ind w:firstLine="567"/>
        <w:jc w:val="both"/>
      </w:pPr>
      <w:r>
        <w:rPr>
          <w:rFonts w:ascii="Arial" w:cs="Arial" w:eastAsia="Arial" w:hAnsi="Arial"/>
          <w:sz w:val="24"/>
          <w:szCs w:val="24"/>
        </w:rPr>
        <w:t xml:space="preserve">6. В случае если следователь после проведенного осмотра отказывается от выемки данной корреспонденции, то он либо ограничивается указанием в протоколе на то, какая корреспонденция была осмотрена, либо исходя из целесообразности полностью или частично фиксирует в протоколе текст осмотренной корреспонденции. При этом может быть снята копия.</w:t>
      </w:r>
    </w:p>
    <w:p>
      <w:pPr>
        <w:spacing w:after="120"/>
        <w:ind w:firstLine="567"/>
        <w:jc w:val="both"/>
      </w:pPr>
      <w:r>
        <w:rPr>
          <w:rFonts w:ascii="Arial" w:cs="Arial" w:eastAsia="Arial" w:hAnsi="Arial"/>
          <w:sz w:val="24"/>
          <w:szCs w:val="24"/>
        </w:rPr>
        <w:t xml:space="preserve">7. Арест на почтово-телеграфные отправления отменяется следователем с обязательным уведомлением об этом соответствующего прокурора, когда в этой мере отпадает необходимость, но не позднее окончания досудебного производства по данному уголовному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230. Прослушивание переговоров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достаточных оснований полагать, что телефонные и иные переговоры лиц могут содержать сведения, имеющие значение для уголовного дела, следователь на основании постановления следственного судьи вправе произвести их контроль и запись.</w:t>
      </w:r>
    </w:p>
    <w:p>
      <w:pPr>
        <w:spacing w:after="120"/>
        <w:ind w:firstLine="567"/>
        <w:jc w:val="both"/>
      </w:pPr>
      <w:r>
        <w:rPr>
          <w:rFonts w:ascii="Arial" w:cs="Arial" w:eastAsia="Arial" w:hAnsi="Arial"/>
          <w:sz w:val="24"/>
          <w:szCs w:val="24"/>
        </w:rPr>
        <w:t xml:space="preserve">Запрещается проводить прослушивание переговоров между подозреваемым, обвиняемым и его адвокатом.</w:t>
      </w:r>
    </w:p>
    <w:p>
      <w:pPr>
        <w:spacing w:after="120"/>
        <w:ind w:firstLine="567"/>
        <w:jc w:val="both"/>
      </w:pPr>
      <w:r>
        <w:rPr>
          <w:rFonts w:ascii="Arial" w:cs="Arial" w:eastAsia="Arial" w:hAnsi="Arial"/>
          <w:sz w:val="24"/>
          <w:szCs w:val="24"/>
        </w:rPr>
        <w:t xml:space="preserve">2. В постановлении следственного судьи о производстве контроля и записи телефонных и иных переговоров указываются:</w:t>
      </w:r>
    </w:p>
    <w:p>
      <w:pPr>
        <w:spacing w:after="120"/>
        <w:ind w:firstLine="567"/>
        <w:jc w:val="both"/>
      </w:pPr>
      <w:r>
        <w:rPr>
          <w:rFonts w:ascii="Arial" w:cs="Arial" w:eastAsia="Arial" w:hAnsi="Arial"/>
          <w:sz w:val="24"/>
          <w:szCs w:val="24"/>
        </w:rPr>
        <w:t xml:space="preserve">1) фамилия, имя и отчество лица, чьи телефонные и иные переговоры подлежат контролю и записи;</w:t>
      </w:r>
    </w:p>
    <w:p>
      <w:pPr>
        <w:spacing w:after="120"/>
        <w:ind w:firstLine="567"/>
        <w:jc w:val="both"/>
      </w:pPr>
      <w:r>
        <w:rPr>
          <w:rFonts w:ascii="Arial" w:cs="Arial" w:eastAsia="Arial" w:hAnsi="Arial"/>
          <w:sz w:val="24"/>
          <w:szCs w:val="24"/>
        </w:rPr>
        <w:t xml:space="preserve">2) основания, по которым производится данное специальное следственное действие;</w:t>
      </w:r>
    </w:p>
    <w:p>
      <w:pPr>
        <w:spacing w:after="120"/>
        <w:ind w:firstLine="567"/>
        <w:jc w:val="both"/>
      </w:pPr>
      <w:r>
        <w:rPr>
          <w:rFonts w:ascii="Arial" w:cs="Arial" w:eastAsia="Arial" w:hAnsi="Arial"/>
          <w:sz w:val="24"/>
          <w:szCs w:val="24"/>
        </w:rPr>
        <w:t xml:space="preserve">3) срок осуществления контроля и записи;</w:t>
      </w:r>
    </w:p>
    <w:p>
      <w:pPr>
        <w:spacing w:after="120"/>
        <w:ind w:firstLine="567"/>
        <w:jc w:val="both"/>
      </w:pPr>
      <w:r>
        <w:rPr>
          <w:rFonts w:ascii="Arial" w:cs="Arial" w:eastAsia="Arial" w:hAnsi="Arial"/>
          <w:sz w:val="24"/>
          <w:szCs w:val="24"/>
        </w:rPr>
        <w:t xml:space="preserve">4) наименование органа, которому поручается техническое осуществление контроля и записи.</w:t>
      </w:r>
    </w:p>
    <w:p>
      <w:pPr>
        <w:spacing w:after="120"/>
        <w:ind w:firstLine="567"/>
        <w:jc w:val="both"/>
      </w:pPr>
      <w:r>
        <w:rPr>
          <w:rFonts w:ascii="Arial" w:cs="Arial" w:eastAsia="Arial" w:hAnsi="Arial"/>
          <w:sz w:val="24"/>
          <w:szCs w:val="24"/>
        </w:rPr>
        <w:t xml:space="preserve">3.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pPr>
        <w:spacing w:after="120"/>
        <w:ind w:firstLine="567"/>
        <w:jc w:val="both"/>
      </w:pPr>
      <w:r>
        <w:rPr>
          <w:rFonts w:ascii="Arial" w:cs="Arial" w:eastAsia="Arial" w:hAnsi="Arial"/>
          <w:sz w:val="24"/>
          <w:szCs w:val="24"/>
        </w:rPr>
        <w:t xml:space="preserve">4. Производство контроля и записи телефонных и иных переговоров прекращается по постановлению следователя, если необходимость в данной мере отпадает.</w:t>
      </w:r>
    </w:p>
    <w:p>
      <w:pPr>
        <w:spacing w:after="120"/>
        <w:ind w:firstLine="567"/>
        <w:jc w:val="both"/>
      </w:pPr>
      <w:r>
        <w:rPr>
          <w:rFonts w:ascii="Arial" w:cs="Arial" w:eastAsia="Arial" w:hAnsi="Arial"/>
          <w:sz w:val="24"/>
          <w:szCs w:val="24"/>
        </w:rPr>
        <w:t xml:space="preserve">5.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Фонограмма передается следователю в опечатанном виде с сопроводительным письмом, в котором должны быть указаны дата и время начала и окончания записи указанных переговоров и краткие характеристики использованных при этом технических средств.</w:t>
      </w:r>
    </w:p>
    <w:p>
      <w:pPr>
        <w:spacing w:after="120"/>
        <w:ind w:firstLine="567"/>
        <w:jc w:val="both"/>
      </w:pPr>
      <w:r>
        <w:rPr>
          <w:rFonts w:ascii="Arial" w:cs="Arial" w:eastAsia="Arial" w:hAnsi="Arial"/>
          <w:sz w:val="24"/>
          <w:szCs w:val="24"/>
        </w:rPr>
        <w:t xml:space="preserve">6. О результатах осмотра и прослушивания фонограммы следователь, при необходимости, с участием специалиста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w:t>
      </w:r>
    </w:p>
    <w:p>
      <w:pPr>
        <w:spacing w:after="120"/>
        <w:ind w:firstLine="567"/>
        <w:jc w:val="both"/>
      </w:pPr>
      <w:r>
        <w:rPr>
          <w:rFonts w:ascii="Arial" w:cs="Arial" w:eastAsia="Arial" w:hAnsi="Arial"/>
          <w:sz w:val="24"/>
          <w:szCs w:val="24"/>
        </w:rPr>
        <w:t xml:space="preserve">7. Фонограмма в полном объеме приобщается к материалам уголовного дела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pPr>
        <w:spacing w:after="120"/>
        <w:ind w:firstLine="567"/>
        <w:jc w:val="both"/>
      </w:pPr>
      <w:r>
        <w:rPr>
          <w:rFonts w:ascii="Arial" w:cs="Arial" w:eastAsia="Arial" w:hAnsi="Arial"/>
          <w:sz w:val="24"/>
          <w:szCs w:val="24"/>
        </w:rPr>
        <w:t xml:space="preserve">8. Должностное лицо органа дознания при наличии оснований и условий, предусмотренных абзацем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 вправе проводить прослушивание переговоров в порядке, установленном настоящей статьей.</w:t>
      </w:r>
    </w:p>
    <w:p>
      <w:pPr>
        <w:spacing w:after="120"/>
        <w:ind w:firstLine="708"/>
        <w:jc w:val="both"/>
      </w:pPr>
      <w:r>
        <w:rPr>
          <w:rFonts w:ascii="Arial" w:cs="Arial" w:eastAsia="Arial" w:hAnsi="Arial"/>
          <w:i/>
          <w:iCs/>
          <w:sz w:val="24"/>
          <w:szCs w:val="24"/>
        </w:rPr>
        <w:t xml:space="preserve">(В редакции Закона КР от</w:t>
      </w:r>
      <w:hyperlink w:history="1" r:id="rIdlsi_-rzlcx5j74s0s5kyh">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231. Получение информации о соединениях между пользователями и пользовательскими устройствами и (или) местоположении пользовательского устройства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(Наименование статьи в редакции Закона Кыргызской Республики от </w:t>
      </w:r>
      <w:hyperlink w:history="1" r:id="rIddrqnd5jhpntkhfj38ruq8">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При наличии достаточных оснований полагать, что информация о соединениях между пользователями (пользовательскими устройствами), которыми являются подозреваемый, обвиняемый и другие лица, может содержать сведения, имеющие значение для уголовного дела, следователь на основании постановления следственного судьи вправе истребовать указанные сведения.</w:t>
      </w:r>
    </w:p>
    <w:p>
      <w:pPr>
        <w:spacing w:after="120"/>
        <w:ind w:firstLine="567"/>
        <w:jc w:val="both"/>
      </w:pPr>
      <w:r>
        <w:rPr>
          <w:rFonts w:ascii="Arial" w:cs="Arial" w:eastAsia="Arial" w:hAnsi="Arial"/>
          <w:sz w:val="24"/>
          <w:szCs w:val="24"/>
        </w:rPr>
        <w:t xml:space="preserve">2. Постановление следственного судьи о получении информации о соединениях между пользователями следователь направляет в соответствующий орган для исполнения. Соответствующий орган обязан предоставить следователю требуемую информацию, зафиксированную на любом материальном носителе информации.</w:t>
      </w:r>
    </w:p>
    <w:p>
      <w:pPr>
        <w:spacing w:after="120"/>
        <w:ind w:firstLine="567"/>
        <w:jc w:val="both"/>
      </w:pPr>
      <w:r>
        <w:rPr>
          <w:rFonts w:ascii="Arial" w:cs="Arial" w:eastAsia="Arial" w:hAnsi="Arial"/>
          <w:sz w:val="24"/>
          <w:szCs w:val="24"/>
        </w:rPr>
        <w:t xml:space="preserve">Информация о соединениях между пользователями должна содержать сведения о дате, времени, продолжительности соединений между пользователями, номерах пользователей; другие данные, в том числе электронные и иные сообщения, позволяющие идентифицировать пользователей, а также сведения о номерах и месте расположения приемопередающих базовых станций. Указанная информация предоставляется в опечатанном виде с сопроводительным письмом.</w:t>
      </w:r>
    </w:p>
    <w:p>
      <w:pPr>
        <w:spacing w:after="120"/>
        <w:ind w:firstLine="567"/>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должностного лица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4. По результатам исследования полученной информации следователь поручает соответствующим подразделениям органа дознания установить местоположение пользовательского устройства.</w:t>
      </w:r>
    </w:p>
    <w:p>
      <w:pPr>
        <w:spacing w:after="120"/>
        <w:ind w:firstLine="567"/>
        <w:jc w:val="both"/>
      </w:pPr>
      <w:r>
        <w:rPr>
          <w:rFonts w:ascii="Arial" w:cs="Arial" w:eastAsia="Arial" w:hAnsi="Arial"/>
          <w:sz w:val="24"/>
          <w:szCs w:val="24"/>
        </w:rPr>
        <w:t xml:space="preserve">5. Должностное лицо органа дознания при наличии оснований и условий, предусмотренных абзацем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 вправе получать информацию о соединениях между пользователями и пользовательскими устройствами и (или) о местоположении пользовательского устройства в порядке, установленном настоящей статьей.</w:t>
      </w:r>
    </w:p>
    <w:p>
      <w:pPr>
        <w:spacing w:after="120"/>
        <w:ind w:firstLine="567"/>
        <w:jc w:val="both"/>
      </w:pPr>
      <w:r>
        <w:rPr>
          <w:rFonts w:ascii="Arial" w:cs="Arial" w:eastAsia="Arial" w:hAnsi="Arial"/>
          <w:i/>
          <w:iCs/>
          <w:sz w:val="24"/>
          <w:szCs w:val="24"/>
        </w:rPr>
        <w:t xml:space="preserve">(В редакции Законов КР от</w:t>
      </w:r>
      <w:hyperlink w:history="1" r:id="rIdupla7wp3cu9_gqexaraad">
        <w:r>
          <w:rPr>
            <w:rFonts w:ascii="Arial" w:cs="Arial" w:eastAsia="Arial" w:hAnsi="Arial"/>
            <w:i/>
            <w:iCs/>
            <w:color w:val="1D4ED8"/>
            <w:sz w:val="24"/>
            <w:szCs w:val="24"/>
            <w:u w:val="single"/>
          </w:rPr>
          <w:t xml:space="preserve">9 августа 2025 года № 193,</w:t>
        </w:r>
      </w:hyperlink>
      <w:hyperlink w:history="1" r:id="rIdohrferujr0d_xaqfxsova">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232. Снятие информации с компьютеров, серверов и других устройств, а также телекоммуникационных сетей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(Наименование статьи в редакции Закона Кыргызской Республики от </w:t>
      </w:r>
      <w:hyperlink w:history="1" r:id="rIdph689uz-1h58jia7tqziv">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При наличии достаточных оснований полагать, что информация с компьютеров, серверов и других устройств, предназначенных для сбора, обработки, накопления или хранения информации, а также телекоммуникационных сетей может содержать сведения, имеющие значение для уголовного дела, следователь на основании постановления следственного судьи вправе дать поручение уполномоченному подразделению органа дознания о конспиративном снятии необходимой информации.</w:t>
      </w:r>
    </w:p>
    <w:p>
      <w:pPr>
        <w:spacing w:after="120"/>
        <w:ind w:firstLine="567"/>
        <w:jc w:val="both"/>
      </w:pPr>
      <w:r>
        <w:rPr>
          <w:rFonts w:ascii="Arial" w:cs="Arial" w:eastAsia="Arial" w:hAnsi="Arial"/>
          <w:sz w:val="24"/>
          <w:szCs w:val="24"/>
        </w:rPr>
        <w:t xml:space="preserve">2. Результаты конспиративного снятия информации с телекоммуникационных сетей, компьютеров, серверов и других устройств фиксируются на соответствующем материальном носителе, который упаковывается, опечатывается и заверяется подписью производившего специальное следственное действие.</w:t>
      </w:r>
    </w:p>
    <w:p>
      <w:pPr>
        <w:spacing w:after="120"/>
        <w:ind w:firstLine="567"/>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материалы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mdjufja0u9lizjn7oljff">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 Аудио-, видеоконтроль лица или места</w:t>
      </w:r>
    </w:p>
    <w:p>
      <w:pPr>
        <w:spacing w:after="120"/>
        <w:ind w:firstLine="567"/>
        <w:jc w:val="both"/>
      </w:pPr>
      <w:r>
        <w:rPr>
          <w:rFonts w:ascii="Arial" w:cs="Arial" w:eastAsia="Arial" w:hAnsi="Arial"/>
          <w:sz w:val="24"/>
          <w:szCs w:val="24"/>
        </w:rPr>
        <w:t xml:space="preserve">1. Аудио-, видеоконтроль лица или места заключается в осуществлении скрытой фиксации речевой информации, поведения лица или разговоров и других звуков, событий, происходящих в строго определенном месте, с помощью аудио-, видеотехники либо иных специальных технических средств. Конспиративный аудио-, видеоконтроль лица или места производится на основании постановления следственного судьи.</w:t>
      </w:r>
    </w:p>
    <w:p>
      <w:pPr>
        <w:spacing w:after="120"/>
        <w:ind w:firstLine="567"/>
        <w:jc w:val="both"/>
      </w:pPr>
      <w:r>
        <w:rPr>
          <w:rFonts w:ascii="Arial" w:cs="Arial" w:eastAsia="Arial" w:hAnsi="Arial"/>
          <w:sz w:val="24"/>
          <w:szCs w:val="24"/>
        </w:rPr>
        <w:t xml:space="preserve">2. Следователь поручает проведение конспиративного аудио-, видеоконтроля лица или места уполномоченному подразделению органа дознания. По завершении конспиративного аудио-, видеоконтроля лица или места должностное лицо подразделения органа дознания предоставляет следователю аудио-, видеозапись, имеющие значение для уголовного дела,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ind w:firstLine="567"/>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аудио-, видеозапись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4. Должностное лицо органа дознания при наличии оснований и условий, предусмотренных абзацем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 вправе проводить аудио-, видеоконтроль лица или места в порядке, установленном настоящей статьей.</w:t>
      </w:r>
    </w:p>
    <w:p>
      <w:pPr>
        <w:spacing w:after="120"/>
        <w:ind w:firstLine="708"/>
        <w:jc w:val="both"/>
      </w:pPr>
      <w:r>
        <w:rPr>
          <w:rFonts w:ascii="Arial" w:cs="Arial" w:eastAsia="Arial" w:hAnsi="Arial"/>
          <w:i/>
          <w:iCs/>
          <w:sz w:val="24"/>
          <w:szCs w:val="24"/>
        </w:rPr>
        <w:t xml:space="preserve">(В редакции Закона КР от</w:t>
      </w:r>
      <w:hyperlink w:history="1" r:id="rIdzsseaozshfhqrwfyeufh0">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 Наблюдение за лицом или местом</w:t>
      </w:r>
    </w:p>
    <w:p>
      <w:pPr>
        <w:spacing w:after="120"/>
        <w:ind w:firstLine="567"/>
        <w:jc w:val="both"/>
      </w:pPr>
      <w:r>
        <w:rPr>
          <w:rFonts w:ascii="Arial" w:cs="Arial" w:eastAsia="Arial" w:hAnsi="Arial"/>
          <w:sz w:val="24"/>
          <w:szCs w:val="24"/>
        </w:rPr>
        <w:t xml:space="preserve">1. При наличии достаточных оснований полагать, что лицо имеет отношение либо обладает сведениями, имеющими значение по уголовному делу, следователь на основании постановления следственного судьи поручает уполномоченному подразделению органа дознания осуществление конспиративного визуального или опосредованного (с помощью технических средств) наблюдения за данным лицом или местом.</w:t>
      </w:r>
    </w:p>
    <w:p>
      <w:pPr>
        <w:spacing w:after="120"/>
        <w:ind w:firstLine="567"/>
        <w:jc w:val="both"/>
      </w:pPr>
      <w:r>
        <w:rPr>
          <w:rFonts w:ascii="Arial" w:cs="Arial" w:eastAsia="Arial" w:hAnsi="Arial"/>
          <w:sz w:val="24"/>
          <w:szCs w:val="24"/>
        </w:rPr>
        <w:t xml:space="preserve">2. По завершении наблюдения должностное лицо подразделения органа дознания предоставляет следователю полученные фотографии, видеозапись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ind w:firstLine="567"/>
        <w:jc w:val="both"/>
      </w:pPr>
      <w:r>
        <w:rPr>
          <w:rFonts w:ascii="Arial" w:cs="Arial" w:eastAsia="Arial" w:hAnsi="Arial"/>
          <w:sz w:val="24"/>
          <w:szCs w:val="24"/>
        </w:rPr>
        <w:t xml:space="preserve">3. Следователь исследует отчет должностного лица уполномоченного подразделения органа дознания, полученную информацию с приложенными материалами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4. Должностное лицо органа дознания при наличии оснований и условий, предусмотренных абзацем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 вправе проводить наблюдение за лицом или местом в порядке, установленном настоящей статьей.</w:t>
      </w:r>
    </w:p>
    <w:p>
      <w:pPr>
        <w:spacing w:after="120"/>
        <w:ind w:firstLine="708"/>
        <w:jc w:val="both"/>
      </w:pPr>
      <w:r>
        <w:rPr>
          <w:rFonts w:ascii="Arial" w:cs="Arial" w:eastAsia="Arial" w:hAnsi="Arial"/>
          <w:i/>
          <w:iCs/>
          <w:sz w:val="24"/>
          <w:szCs w:val="24"/>
        </w:rPr>
        <w:t xml:space="preserve">(В редакции Закона КР от</w:t>
      </w:r>
      <w:hyperlink w:history="1" r:id="rIdtb2juinqqory-43nre9xx">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235. Проникновение и обследование нежилого помещения или иного владения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достаточных оснований полагать, что в нежилом помещении или ином владении лица находятся орудия преступления, предметы, документы и ценности, которые могут иметь значение для уголовного дела, следователь на основании постановления следственного судьи вправе поручить проведение конспиративного осмотра уполномоченному подразделению органа дознания.</w:t>
      </w:r>
    </w:p>
    <w:p>
      <w:pPr>
        <w:spacing w:after="120"/>
        <w:ind w:firstLine="567"/>
        <w:jc w:val="both"/>
      </w:pPr>
      <w:r>
        <w:rPr>
          <w:rFonts w:ascii="Arial" w:cs="Arial" w:eastAsia="Arial" w:hAnsi="Arial"/>
          <w:sz w:val="24"/>
          <w:szCs w:val="24"/>
        </w:rPr>
        <w:t xml:space="preserve">2. Обследование нежилого помещения или иного владения лица осуществляется должностным лицом уполномоченного подразделения органа дознания путем проникновения в служебное, производственное помещение, здание, сооружение, хранилище, транспортное средство или участок местности для их обследования, а также подготовки и проведения следственных действий.</w:t>
      </w:r>
    </w:p>
    <w:p>
      <w:pPr>
        <w:spacing w:after="120"/>
        <w:ind w:firstLine="567"/>
        <w:jc w:val="both"/>
      </w:pPr>
      <w:r>
        <w:rPr>
          <w:rFonts w:ascii="Arial" w:cs="Arial" w:eastAsia="Arial" w:hAnsi="Arial"/>
          <w:sz w:val="24"/>
          <w:szCs w:val="24"/>
        </w:rPr>
        <w:t xml:space="preserve">3. Во время обследования допускается перемещение, фотографирование, копирование, пометка обнаруженных объектов, установление химических ловушек и создание других условий для следообразования. Изъятие или замена обнаруженных во время конспиративного обследования предметов не допускается.</w:t>
      </w:r>
    </w:p>
    <w:p>
      <w:pPr>
        <w:spacing w:after="120"/>
        <w:ind w:firstLine="567"/>
        <w:jc w:val="both"/>
      </w:pPr>
      <w:r>
        <w:rPr>
          <w:rFonts w:ascii="Arial" w:cs="Arial" w:eastAsia="Arial" w:hAnsi="Arial"/>
          <w:sz w:val="24"/>
          <w:szCs w:val="24"/>
        </w:rPr>
        <w:t xml:space="preserve">4. Результаты конспиративного обследования нежилого помещения или иного владения лица заносятся в отчет должностного лица уполномоченного подразделения органа дознания.</w:t>
      </w:r>
    </w:p>
    <w:p>
      <w:pPr>
        <w:spacing w:after="120"/>
        <w:ind w:firstLine="567"/>
        <w:jc w:val="both"/>
      </w:pPr>
      <w:r>
        <w:rPr>
          <w:rFonts w:ascii="Arial" w:cs="Arial" w:eastAsia="Arial" w:hAnsi="Arial"/>
          <w:sz w:val="24"/>
          <w:szCs w:val="24"/>
        </w:rPr>
        <w:t xml:space="preserve">5. Следователь исследует отчет должностного лица уполномоченного подразделения органа дознания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236. Получение образцов для сравнительного исследования в целях производства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получение образцов для сравнительного исследования в целях производства экспертизы необходимо сохранить в тайне, то следователь на основании постановления следственного судьи вправе использовать конспиративные приемы для их получения.</w:t>
      </w:r>
    </w:p>
    <w:p>
      <w:pPr>
        <w:spacing w:after="120"/>
        <w:ind w:firstLine="567"/>
        <w:jc w:val="both"/>
      </w:pPr>
      <w:r>
        <w:rPr>
          <w:rFonts w:ascii="Arial" w:cs="Arial" w:eastAsia="Arial" w:hAnsi="Arial"/>
          <w:sz w:val="24"/>
          <w:szCs w:val="24"/>
        </w:rPr>
        <w:t xml:space="preserve">Перечень собираемых образцов для сравнительного исследования может включать любые необходимые объекты, связанные с жизнедеятельностью человека (отпечатки пальцев, следы ног, волосы, голос, кровь, почерк), микрочастицы, следы транспортных средств и другие.</w:t>
      </w:r>
    </w:p>
    <w:p>
      <w:pPr>
        <w:spacing w:after="120"/>
        <w:ind w:firstLine="567"/>
        <w:jc w:val="both"/>
      </w:pPr>
      <w:r>
        <w:rPr>
          <w:rFonts w:ascii="Arial" w:cs="Arial" w:eastAsia="Arial" w:hAnsi="Arial"/>
          <w:sz w:val="24"/>
          <w:szCs w:val="24"/>
        </w:rPr>
        <w:t xml:space="preserve">2. Результаты образцов для сравнительного исследования, полученные конспиративным путем, оформляются отчетом должностного лица уполномоченного подразделения органа дознания. К нему прилагаются в упакованном виде полученные образцы, которые опечатываются и заверяются подписями лиц, проводивших специальное следственное действие.</w:t>
      </w:r>
    </w:p>
    <w:p>
      <w:pPr>
        <w:spacing w:after="120"/>
        <w:ind w:firstLine="567"/>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237. Внедрение в преступную среду и (или) имитация преступной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Внедрение в преступную среду и (или) имитация преступной деятельности осуществляется с письменного согласия лица, внедренного в преступную среду и (или) имитирующего преступную деятельность, с целью получения фактических данных о подготавливаемых, совершаемых или совершенных преступлениях.</w:t>
      </w:r>
    </w:p>
    <w:p>
      <w:pPr>
        <w:spacing w:after="120"/>
        <w:ind w:firstLine="567"/>
        <w:jc w:val="both"/>
      </w:pPr>
      <w:r>
        <w:rPr>
          <w:rFonts w:ascii="Arial" w:cs="Arial" w:eastAsia="Arial" w:hAnsi="Arial"/>
          <w:sz w:val="24"/>
          <w:szCs w:val="24"/>
        </w:rPr>
        <w:t xml:space="preserve">2. Лицу, внедренному в преступную среду и (или) имитирующему преступную деятельность, запрещается совершать действия (бездействие), сопряженные с угрозой жизни, здоровью людей, собственности, за исключением случаев необходимой обороны, крайней необходимости, физического или психического принуждения, задержания лица, совершившего преступление, исполнения закона, приказа (распоряжения), обязанностей по должности, обоснованного риска, выполнения специального задания в соответствии с Уголовным кодексом.</w:t>
      </w:r>
    </w:p>
    <w:p>
      <w:pPr>
        <w:spacing w:after="120"/>
        <w:ind w:firstLine="567"/>
        <w:jc w:val="both"/>
      </w:pPr>
      <w:r>
        <w:rPr>
          <w:rFonts w:ascii="Arial" w:cs="Arial" w:eastAsia="Arial" w:hAnsi="Arial"/>
          <w:sz w:val="24"/>
          <w:szCs w:val="24"/>
        </w:rPr>
        <w:t xml:space="preserve">3. В ходе проведения и по окончании внедрения в преступную среду и (или) имитации преступной деятельности уполномоченный орган представляет следователю отчет и все материалы в опечатанном виде с сопроводительным письмом.</w:t>
      </w:r>
    </w:p>
    <w:p>
      <w:pPr>
        <w:spacing w:after="120"/>
        <w:ind w:firstLine="567"/>
        <w:jc w:val="both"/>
      </w:pPr>
      <w:r>
        <w:rPr>
          <w:rFonts w:ascii="Arial" w:cs="Arial" w:eastAsia="Arial" w:hAnsi="Arial"/>
          <w:sz w:val="24"/>
          <w:szCs w:val="24"/>
        </w:rPr>
        <w:t xml:space="preserve">4. Следователь исследует полученный отчет при необходимости с привлечением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238. Контролируемая поставка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Контролируемая поставка осуществляется с целью установления контроля за поставкой, покупкой, продажей, перемещением предметов,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ind w:firstLine="567"/>
        <w:jc w:val="both"/>
      </w:pPr>
      <w:r>
        <w:rPr>
          <w:rFonts w:ascii="Arial" w:cs="Arial" w:eastAsia="Arial" w:hAnsi="Arial"/>
          <w:sz w:val="24"/>
          <w:szCs w:val="24"/>
        </w:rPr>
        <w:t xml:space="preserve">2. Контролируемая поставка на территории Кыргызской Республики осуществляется уполномоченным подразделением органа дознания самостоятельно либо во взаимодействии с другими государственными органами.</w:t>
      </w:r>
    </w:p>
    <w:p>
      <w:pPr>
        <w:spacing w:after="120"/>
        <w:ind w:firstLine="567"/>
        <w:jc w:val="both"/>
      </w:pPr>
      <w:r>
        <w:rPr>
          <w:rFonts w:ascii="Arial" w:cs="Arial" w:eastAsia="Arial" w:hAnsi="Arial"/>
          <w:sz w:val="24"/>
          <w:szCs w:val="24"/>
        </w:rPr>
        <w:t xml:space="preserve">3. Контролируемая поставка на территории нескольких государств осуществляется уполномоченным подразделением органа дознания совместно с уполномоченными правоохранительными органами иностранных государств.</w:t>
      </w:r>
    </w:p>
    <w:p>
      <w:pPr>
        <w:spacing w:after="120"/>
        <w:ind w:firstLine="567"/>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ind w:firstLine="567"/>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239. Контрольный закуп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Контрольный закуп проводится с целью получения фактических данных о совершаемом или совершенном преступлении путем создания ситуации мнимой сделки.</w:t>
      </w:r>
    </w:p>
    <w:p>
      <w:pPr>
        <w:spacing w:after="120"/>
        <w:ind w:firstLine="567"/>
        <w:jc w:val="both"/>
      </w:pPr>
      <w:r>
        <w:rPr>
          <w:rFonts w:ascii="Arial" w:cs="Arial" w:eastAsia="Arial" w:hAnsi="Arial"/>
          <w:sz w:val="24"/>
          <w:szCs w:val="24"/>
        </w:rPr>
        <w:t xml:space="preserve">При этом у лица, в отношении которого имеются достаточные основания полагать о его причастности к преступлению, возмездно приобретаются предметы или вещества, свободная реализация которых запрещена либо оборот которых ограничен законом, а также являющиеся объектами или орудиями преступных посягательств.</w:t>
      </w:r>
    </w:p>
    <w:p>
      <w:pPr>
        <w:spacing w:after="120"/>
        <w:ind w:firstLine="567"/>
        <w:jc w:val="both"/>
      </w:pPr>
      <w:r>
        <w:rPr>
          <w:rFonts w:ascii="Arial" w:cs="Arial" w:eastAsia="Arial" w:hAnsi="Arial"/>
          <w:sz w:val="24"/>
          <w:szCs w:val="24"/>
        </w:rPr>
        <w:t xml:space="preserve">2. О выдаче сотруднику уполномоченного подразделения органа дознания или лицу, добровольно изъявившему намерение участвовать в специальном следственном действии, технических и иных средств фиксации его хода и результатов, а также денежных средств для возмездного приобретения предметов или веществ составляются отдельные протоколы в соответствии со </w:t>
      </w:r>
      <w:r>
        <w:rPr>
          <w:rFonts w:ascii="Arial" w:cs="Arial" w:eastAsia="Arial" w:hAnsi="Arial"/>
          <w:sz w:val="24"/>
          <w:szCs w:val="24"/>
        </w:rPr>
        <w:t xml:space="preserve">статьей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При подготовке и проведении мероприятий по контролю за совершением преступления запрещается провоцировать (подстрекать) лицо на совершение этого преступления с целью его дальнейшего разоблачения, помогая лицу совершить преступление, или для этой цели влиять на его поведение насилием, угрозами, шантажом. Полученные таким образом вещи и документы не могут быть использованы в уголовном судопроизводстве.</w:t>
      </w:r>
    </w:p>
    <w:p>
      <w:pPr>
        <w:spacing w:after="120"/>
        <w:ind w:firstLine="567"/>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ind w:firstLine="567"/>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32. Привлечение в качестве обвиняемого. Предъявление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240. Привлечение в качестве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достаточных доказательств, указывающих на совершение преступления данным лицом, следователь выносит мотивированное постановление о привлечении лица в качестве обвиняемого.</w:t>
      </w:r>
    </w:p>
    <w:p>
      <w:pPr>
        <w:spacing w:after="120"/>
        <w:ind w:firstLine="567"/>
        <w:jc w:val="both"/>
      </w:pPr>
      <w:r>
        <w:rPr>
          <w:rFonts w:ascii="Arial" w:cs="Arial" w:eastAsia="Arial" w:hAnsi="Arial"/>
          <w:sz w:val="24"/>
          <w:szCs w:val="24"/>
        </w:rPr>
        <w:t xml:space="preserve">2. Дата и время привлечения в качестве обвиняемого, правовая квалификация преступления, в совершении которого обвиняется лицо, с указанием статьи (части статьи) Уголовного кодекса безотлагательно вносятся следователем в Единый реестр преступлений. </w:t>
      </w:r>
    </w:p>
    <w:p>
      <w:pPr>
        <w:spacing w:after="120"/>
        <w:ind w:firstLine="567"/>
        <w:jc w:val="both"/>
      </w:pPr>
      <w:r>
        <w:rPr>
          <w:rFonts w:ascii="Arial" w:cs="Arial" w:eastAsia="Arial" w:hAnsi="Arial"/>
          <w:sz w:val="24"/>
          <w:szCs w:val="24"/>
        </w:rPr>
        <w:t xml:space="preserve">3. Факт внесения сведений в отношении лица в Единый реестр преступлений до его привлечения в качестве обвиняемого в соответствии с положениями настоящей статьи не влечет каких-либо правовых последствий для этого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241. Постановление о привлечении в качестве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постановлении о привлечении в качестве обвиняемого должно быть указано:</w:t>
      </w:r>
    </w:p>
    <w:p>
      <w:pPr>
        <w:spacing w:after="120"/>
        <w:ind w:firstLine="567"/>
        <w:jc w:val="both"/>
      </w:pPr>
      <w:r>
        <w:rPr>
          <w:rFonts w:ascii="Arial" w:cs="Arial" w:eastAsia="Arial" w:hAnsi="Arial"/>
          <w:sz w:val="24"/>
          <w:szCs w:val="24"/>
        </w:rPr>
        <w:t xml:space="preserve">1) время и место его составления, кем составлено постановление, фамилия, имя и отчество лица, привлекаемого в качестве обвиняемого, число, месяц, год и место рождения;</w:t>
      </w:r>
    </w:p>
    <w:p>
      <w:pPr>
        <w:spacing w:after="120"/>
        <w:ind w:firstLine="567"/>
        <w:jc w:val="both"/>
      </w:pPr>
      <w:r>
        <w:rPr>
          <w:rFonts w:ascii="Arial" w:cs="Arial" w:eastAsia="Arial" w:hAnsi="Arial"/>
          <w:sz w:val="24"/>
          <w:szCs w:val="24"/>
        </w:rPr>
        <w:t xml:space="preserve">2) описание инкриминируемого обвиняемому преступления с указанием времени, места его совершения, формы вины, мотивов, целей и последствий от преступления, а также иных обстоятельств, подлежащих доказыванию в соответствии со </w:t>
      </w:r>
      <w:r>
        <w:rPr>
          <w:rFonts w:ascii="Arial" w:cs="Arial" w:eastAsia="Arial" w:hAnsi="Arial"/>
          <w:sz w:val="24"/>
          <w:szCs w:val="24"/>
        </w:rPr>
        <w:t xml:space="preserve">статьей 81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уголовный закон (статья, часть, пункт), предусматривающий ответственность за данное преступление.</w:t>
      </w:r>
    </w:p>
    <w:p>
      <w:pPr>
        <w:spacing w:after="120"/>
        <w:ind w:firstLine="567"/>
        <w:jc w:val="both"/>
      </w:pPr>
      <w:r>
        <w:rPr>
          <w:rFonts w:ascii="Arial" w:cs="Arial" w:eastAsia="Arial" w:hAnsi="Arial"/>
          <w:sz w:val="24"/>
          <w:szCs w:val="24"/>
        </w:rPr>
        <w:t xml:space="preserve">2. При обвинении в нескольких преступлениях, подпадающих под действие разных статей уголовного закона, в постановлении о привлечении лица в качестве обвиняемого должно быть указано, какие конкретные действия вменяются обвиняемому по каждой из статей уголовного закона.</w:t>
      </w:r>
    </w:p>
    <w:p>
      <w:pPr>
        <w:spacing w:after="120"/>
        <w:ind w:firstLine="567"/>
        <w:jc w:val="both"/>
      </w:pPr>
      <w:r>
        <w:rPr>
          <w:rFonts w:ascii="Arial" w:cs="Arial" w:eastAsia="Arial" w:hAnsi="Arial"/>
          <w:sz w:val="24"/>
          <w:szCs w:val="24"/>
        </w:rPr>
        <w:t xml:space="preserve">3. Постановление должно содержать решение о привлечении лица в качестве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242. Обязательность явки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Обвиняемый, находящийся на свободе, вызывается на допрос повесткой. Вызов может быть передан также телефонограммой или телеграммой.</w:t>
      </w:r>
    </w:p>
    <w:p>
      <w:pPr>
        <w:spacing w:after="120"/>
        <w:ind w:firstLine="567"/>
        <w:jc w:val="both"/>
      </w:pPr>
      <w:r>
        <w:rPr>
          <w:rFonts w:ascii="Arial" w:cs="Arial" w:eastAsia="Arial" w:hAnsi="Arial"/>
          <w:sz w:val="24"/>
          <w:szCs w:val="24"/>
        </w:rPr>
        <w:t xml:space="preserve">2. В повестке должно быть указано, кто и куда вызывается в качестве обвиняемого, день и час явки, а также последствия неявки.</w:t>
      </w:r>
    </w:p>
    <w:p>
      <w:pPr>
        <w:spacing w:after="120"/>
        <w:ind w:firstLine="567"/>
        <w:jc w:val="both"/>
      </w:pPr>
      <w:r>
        <w:rPr>
          <w:rFonts w:ascii="Arial" w:cs="Arial" w:eastAsia="Arial" w:hAnsi="Arial"/>
          <w:sz w:val="24"/>
          <w:szCs w:val="24"/>
        </w:rPr>
        <w:t xml:space="preserve">3. Повестка вручается обвиняемому под расписку, а в случае его временного отсутствия – совершеннолетнему члену семьи или представителю администрации по месту его работы или учебы либо представителю органа местного самоуправления для передачи обвиняемому.</w:t>
      </w:r>
    </w:p>
    <w:p>
      <w:pPr>
        <w:spacing w:after="120"/>
        <w:ind w:firstLine="567"/>
        <w:jc w:val="both"/>
      </w:pPr>
      <w:r>
        <w:rPr>
          <w:rFonts w:ascii="Arial" w:cs="Arial" w:eastAsia="Arial" w:hAnsi="Arial"/>
          <w:sz w:val="24"/>
          <w:szCs w:val="24"/>
        </w:rPr>
        <w:t xml:space="preserve">4. Обвиняемый, находящийся на свободе, обязан явиться по вызову следователя в назначенный срок.</w:t>
      </w:r>
    </w:p>
    <w:p>
      <w:pPr>
        <w:spacing w:after="120"/>
        <w:ind w:firstLine="567"/>
        <w:jc w:val="both"/>
      </w:pPr>
      <w:r>
        <w:rPr>
          <w:rFonts w:ascii="Arial" w:cs="Arial" w:eastAsia="Arial" w:hAnsi="Arial"/>
          <w:sz w:val="24"/>
          <w:szCs w:val="24"/>
        </w:rPr>
        <w:t xml:space="preserve">5. Уважительными причинами неявки обвиняемого по вызову следователя признаются:</w:t>
      </w:r>
    </w:p>
    <w:p>
      <w:pPr>
        <w:spacing w:after="120"/>
        <w:ind w:firstLine="567"/>
        <w:jc w:val="both"/>
      </w:pPr>
      <w:r>
        <w:rPr>
          <w:rFonts w:ascii="Arial" w:cs="Arial" w:eastAsia="Arial" w:hAnsi="Arial"/>
          <w:sz w:val="24"/>
          <w:szCs w:val="24"/>
        </w:rPr>
        <w:t xml:space="preserve">1) болезнь, лишающая обвиняемого возможности явиться;</w:t>
      </w:r>
    </w:p>
    <w:p>
      <w:pPr>
        <w:spacing w:after="120"/>
        <w:ind w:firstLine="567"/>
        <w:jc w:val="both"/>
      </w:pPr>
      <w:r>
        <w:rPr>
          <w:rFonts w:ascii="Arial" w:cs="Arial" w:eastAsia="Arial" w:hAnsi="Arial"/>
          <w:sz w:val="24"/>
          <w:szCs w:val="24"/>
        </w:rPr>
        <w:t xml:space="preserve">2) смерть близких родственников;</w:t>
      </w:r>
    </w:p>
    <w:p>
      <w:pPr>
        <w:spacing w:after="120"/>
        <w:ind w:firstLine="567"/>
        <w:jc w:val="both"/>
      </w:pPr>
      <w:r>
        <w:rPr>
          <w:rFonts w:ascii="Arial" w:cs="Arial" w:eastAsia="Arial" w:hAnsi="Arial"/>
          <w:sz w:val="24"/>
          <w:szCs w:val="24"/>
        </w:rPr>
        <w:t xml:space="preserve">3) стихийные бедствия;</w:t>
      </w:r>
    </w:p>
    <w:p>
      <w:pPr>
        <w:spacing w:after="120"/>
        <w:ind w:firstLine="567"/>
        <w:jc w:val="both"/>
      </w:pPr>
      <w:r>
        <w:rPr>
          <w:rFonts w:ascii="Arial" w:cs="Arial" w:eastAsia="Arial" w:hAnsi="Arial"/>
          <w:sz w:val="24"/>
          <w:szCs w:val="24"/>
        </w:rPr>
        <w:t xml:space="preserve">4) неполучение повестки;</w:t>
      </w:r>
    </w:p>
    <w:p>
      <w:pPr>
        <w:spacing w:after="120"/>
        <w:ind w:firstLine="567"/>
        <w:jc w:val="both"/>
      </w:pPr>
      <w:r>
        <w:rPr>
          <w:rFonts w:ascii="Arial" w:cs="Arial" w:eastAsia="Arial" w:hAnsi="Arial"/>
          <w:sz w:val="24"/>
          <w:szCs w:val="24"/>
        </w:rPr>
        <w:t xml:space="preserve">5) иные обстоятельства, лишающие обвиняемого возможности явиться в назначенный срок.</w:t>
      </w:r>
    </w:p>
    <w:p>
      <w:pPr>
        <w:spacing w:after="120"/>
        <w:ind w:firstLine="567"/>
        <w:jc w:val="both"/>
      </w:pPr>
      <w:r>
        <w:rPr>
          <w:rFonts w:ascii="Arial" w:cs="Arial" w:eastAsia="Arial" w:hAnsi="Arial"/>
          <w:sz w:val="24"/>
          <w:szCs w:val="24"/>
        </w:rPr>
        <w:t xml:space="preserve">6. О причинах неявки в назначенный срок обвиняемый обязан уведомить следователя.</w:t>
      </w:r>
    </w:p>
    <w:p>
      <w:pPr>
        <w:spacing w:after="120"/>
        <w:ind w:firstLine="567"/>
        <w:jc w:val="both"/>
      </w:pPr>
      <w:r>
        <w:rPr>
          <w:rFonts w:ascii="Arial" w:cs="Arial" w:eastAsia="Arial" w:hAnsi="Arial"/>
          <w:sz w:val="24"/>
          <w:szCs w:val="24"/>
        </w:rPr>
        <w:t xml:space="preserve">7. В случае неявки без уважительной причины обвиняемый может быть доставлен приводом.</w:t>
      </w:r>
    </w:p>
    <w:p>
      <w:pPr>
        <w:spacing w:after="120"/>
        <w:ind w:firstLine="567"/>
        <w:jc w:val="both"/>
      </w:pPr>
      <w:r>
        <w:rPr>
          <w:rFonts w:ascii="Arial" w:cs="Arial" w:eastAsia="Arial" w:hAnsi="Arial"/>
          <w:sz w:val="24"/>
          <w:szCs w:val="24"/>
        </w:rPr>
        <w:t xml:space="preserve">8. Обвиняемый, находящийся под стражей, вызывается через администрацию места заключения.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243. Предъявление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Обвинение предъявляется в присутствии адвоката не позднее 48 часов с момента вынесения постановления о привлечении лица в качестве обвиняемого. В случае неявки обвиняемого или его адвоката обвинение может быть предъявлено и по истечении 48 часов.</w:t>
      </w:r>
    </w:p>
    <w:p>
      <w:pPr>
        <w:spacing w:after="120"/>
        <w:ind w:firstLine="567"/>
        <w:jc w:val="both"/>
      </w:pPr>
      <w:r>
        <w:rPr>
          <w:rFonts w:ascii="Arial" w:cs="Arial" w:eastAsia="Arial" w:hAnsi="Arial"/>
          <w:sz w:val="24"/>
          <w:szCs w:val="24"/>
        </w:rPr>
        <w:t xml:space="preserve">2. Обвиняемому, доставленному приводом, обвинение предъявляется в день привода.</w:t>
      </w:r>
    </w:p>
    <w:p>
      <w:pPr>
        <w:spacing w:after="120"/>
        <w:ind w:firstLine="567"/>
        <w:jc w:val="both"/>
      </w:pPr>
      <w:r>
        <w:rPr>
          <w:rFonts w:ascii="Arial" w:cs="Arial" w:eastAsia="Arial" w:hAnsi="Arial"/>
          <w:sz w:val="24"/>
          <w:szCs w:val="24"/>
        </w:rPr>
        <w:t xml:space="preserve">3. Следователь, удостоверившись в личности обвиняемого, объявляет обвиняемому и его адвокату постановление о привлечении в качестве обвиняемого.</w:t>
      </w:r>
    </w:p>
    <w:p>
      <w:pPr>
        <w:spacing w:after="120"/>
        <w:ind w:firstLine="567"/>
        <w:jc w:val="both"/>
      </w:pPr>
      <w:r>
        <w:rPr>
          <w:rFonts w:ascii="Arial" w:cs="Arial" w:eastAsia="Arial" w:hAnsi="Arial"/>
          <w:sz w:val="24"/>
          <w:szCs w:val="24"/>
        </w:rPr>
        <w:t xml:space="preserve">4. Следователь обязан разъяснить обвиняемому сущность предъявленного обвинения.</w:t>
      </w:r>
    </w:p>
    <w:p>
      <w:pPr>
        <w:spacing w:after="120"/>
        <w:ind w:firstLine="567"/>
        <w:jc w:val="both"/>
      </w:pPr>
      <w:r>
        <w:rPr>
          <w:rFonts w:ascii="Arial" w:cs="Arial" w:eastAsia="Arial" w:hAnsi="Arial"/>
          <w:sz w:val="24"/>
          <w:szCs w:val="24"/>
        </w:rPr>
        <w:t xml:space="preserve">5. Выполнение действий, указанных в частях 3 и 4 настоящей статьи, удостоверяется подписями обвиняемого, адвоката и следователя на постановлении о привлечении в качестве обвиняемого с указанием даты и часа предъявления обвинения.</w:t>
      </w:r>
    </w:p>
    <w:p>
      <w:pPr>
        <w:spacing w:after="120"/>
        <w:ind w:firstLine="567"/>
        <w:jc w:val="both"/>
      </w:pPr>
      <w:r>
        <w:rPr>
          <w:rFonts w:ascii="Arial" w:cs="Arial" w:eastAsia="Arial" w:hAnsi="Arial"/>
          <w:sz w:val="24"/>
          <w:szCs w:val="24"/>
        </w:rPr>
        <w:t xml:space="preserve">6. В случае отказа обвиняемого от подписи следователь и адвокат удостоверяют на постановлении о привлечении в качестве обвиняемого, что текст постановления ему объявлен.</w:t>
      </w:r>
    </w:p>
    <w:p>
      <w:pPr>
        <w:spacing w:after="120"/>
        <w:ind w:firstLine="567"/>
        <w:jc w:val="both"/>
      </w:pPr>
      <w:r>
        <w:rPr>
          <w:rFonts w:ascii="Arial" w:cs="Arial" w:eastAsia="Arial" w:hAnsi="Arial"/>
          <w:sz w:val="24"/>
          <w:szCs w:val="24"/>
        </w:rPr>
        <w:t xml:space="preserve">7. Обвиняемому вручается копия постановления о привлечении его в качестве обвиняемого.</w:t>
      </w:r>
    </w:p>
    <w:p>
      <w:pPr>
        <w:spacing w:after="120"/>
        <w:ind w:firstLine="567"/>
        <w:jc w:val="both"/>
      </w:pPr>
      <w:r>
        <w:rPr>
          <w:rFonts w:ascii="Arial" w:cs="Arial" w:eastAsia="Arial" w:hAnsi="Arial"/>
          <w:sz w:val="24"/>
          <w:szCs w:val="24"/>
        </w:rPr>
        <w:t xml:space="preserve">8. Следователь одновременно с ознакомлением обвиняемого с постановлением о привлечении его в качестве обвиняемого разъясняет ему права, предусмотренные </w:t>
      </w:r>
      <w:r>
        <w:rPr>
          <w:rFonts w:ascii="Arial" w:cs="Arial" w:eastAsia="Arial" w:hAnsi="Arial"/>
          <w:sz w:val="24"/>
          <w:szCs w:val="24"/>
        </w:rPr>
        <w:t xml:space="preserve">статьей 46</w:t>
      </w:r>
      <w:r>
        <w:rPr>
          <w:rFonts w:ascii="Arial" w:cs="Arial" w:eastAsia="Arial" w:hAnsi="Arial"/>
          <w:sz w:val="24"/>
          <w:szCs w:val="24"/>
        </w:rPr>
        <w:t xml:space="preserve"> настоящего Кодекса, а также его право на гарантированную государством юридическую помощь.</w:t>
      </w:r>
    </w:p>
    <w:p>
      <w:pPr>
        <w:spacing w:after="120"/>
        <w:ind w:firstLine="567"/>
        <w:jc w:val="both"/>
      </w:pPr>
      <w:r>
        <w:rPr>
          <w:rFonts w:ascii="Arial" w:cs="Arial" w:eastAsia="Arial" w:hAnsi="Arial"/>
          <w:sz w:val="24"/>
          <w:szCs w:val="24"/>
        </w:rPr>
        <w:t xml:space="preserve">9. Копия постановления направляется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244. Допрос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обязан допросить обвиняемого немедленно после предъявления ему обвинения.</w:t>
      </w:r>
    </w:p>
    <w:p>
      <w:pPr>
        <w:spacing w:after="120"/>
        <w:ind w:firstLine="567"/>
        <w:jc w:val="both"/>
      </w:pPr>
      <w:r>
        <w:rPr>
          <w:rFonts w:ascii="Arial" w:cs="Arial" w:eastAsia="Arial" w:hAnsi="Arial"/>
          <w:sz w:val="24"/>
          <w:szCs w:val="24"/>
        </w:rPr>
        <w:t xml:space="preserve">2. В допросе обвиняемого принимает участие его адвокат.</w:t>
      </w:r>
    </w:p>
    <w:p>
      <w:pPr>
        <w:spacing w:after="120"/>
        <w:ind w:firstLine="567"/>
        <w:jc w:val="both"/>
      </w:pPr>
      <w:r>
        <w:rPr>
          <w:rFonts w:ascii="Arial" w:cs="Arial" w:eastAsia="Arial" w:hAnsi="Arial"/>
          <w:sz w:val="24"/>
          <w:szCs w:val="24"/>
        </w:rPr>
        <w:t xml:space="preserve">3. Отказ от участия адвоката при предъявлении обвинения и в допросе ребенка в качестве обвиняемого, который в силу физических или психических недостатков не может сам осуществлять право на защиту, или не владеющего языком, на котором ведется производство по делу, а также при обвинении лица в преступлении, за которое может быть назначено лишение свободы на срок свыше десяти лет, не допускается.</w:t>
      </w:r>
    </w:p>
    <w:p>
      <w:pPr>
        <w:spacing w:after="120"/>
        <w:ind w:firstLine="567"/>
        <w:jc w:val="both"/>
      </w:pPr>
      <w:r>
        <w:rPr>
          <w:rFonts w:ascii="Arial" w:cs="Arial" w:eastAsia="Arial" w:hAnsi="Arial"/>
          <w:sz w:val="24"/>
          <w:szCs w:val="24"/>
        </w:rPr>
        <w:t xml:space="preserve">4. Допрос обвиняемого проводится в соответствии со статьями </w:t>
      </w:r>
      <w:r>
        <w:rPr>
          <w:rFonts w:ascii="Arial" w:cs="Arial" w:eastAsia="Arial" w:hAnsi="Arial"/>
          <w:sz w:val="24"/>
          <w:szCs w:val="24"/>
        </w:rPr>
        <w:t xml:space="preserve">196</w:t>
      </w:r>
      <w:r>
        <w:rPr>
          <w:rFonts w:ascii="Arial" w:cs="Arial" w:eastAsia="Arial" w:hAnsi="Arial"/>
          <w:sz w:val="24"/>
          <w:szCs w:val="24"/>
        </w:rPr>
        <w:t xml:space="preserve">–</w:t>
      </w:r>
      <w:r>
        <w:rPr>
          <w:rFonts w:ascii="Arial" w:cs="Arial" w:eastAsia="Arial" w:hAnsi="Arial"/>
          <w:sz w:val="24"/>
          <w:szCs w:val="24"/>
        </w:rPr>
        <w:t xml:space="preserve">200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Обвиняемые, вызванные по одному и тому же делу, допрашиваются порознь, при этом следователь принимает меры, чтобы они не могли общаться между собой.</w:t>
      </w:r>
    </w:p>
    <w:p>
      <w:pPr>
        <w:spacing w:after="120"/>
        <w:ind w:firstLine="567"/>
        <w:jc w:val="both"/>
      </w:pPr>
      <w:r>
        <w:rPr>
          <w:rFonts w:ascii="Arial" w:cs="Arial" w:eastAsia="Arial" w:hAnsi="Arial"/>
          <w:sz w:val="24"/>
          <w:szCs w:val="24"/>
        </w:rPr>
        <w:t xml:space="preserve">6. В начале допроса следователь должен выяснить у обвиняемого, признает ли он свою вину полностью либо частично или отрицает вину в предъявленном ему обвинении, о чем делается соответствующая запись в протоколе допроса.</w:t>
      </w:r>
    </w:p>
    <w:p>
      <w:pPr>
        <w:spacing w:after="120"/>
        <w:ind w:firstLine="567"/>
        <w:jc w:val="both"/>
      </w:pPr>
      <w:r>
        <w:rPr>
          <w:rFonts w:ascii="Arial" w:cs="Arial" w:eastAsia="Arial" w:hAnsi="Arial"/>
          <w:sz w:val="24"/>
          <w:szCs w:val="24"/>
        </w:rPr>
        <w:t xml:space="preserve">7. В случаях, если возникает необходимость в уточнении или дополнении ранее данных показаний по обстоятельствам дела, могут производиться повторные (дополнительные) допросы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245. Изменение и дополнение обвинения. Частичное прекращение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при производстве следствия возникнут основания для изменения предъявленного обвинения или его дополнения, следователь обязан с соблюдением требований </w:t>
      </w:r>
      <w:r>
        <w:rPr>
          <w:rFonts w:ascii="Arial" w:cs="Arial" w:eastAsia="Arial" w:hAnsi="Arial"/>
          <w:sz w:val="24"/>
          <w:szCs w:val="24"/>
        </w:rPr>
        <w:t xml:space="preserve">статьи 243</w:t>
      </w:r>
      <w:r>
        <w:rPr>
          <w:rFonts w:ascii="Arial" w:cs="Arial" w:eastAsia="Arial" w:hAnsi="Arial"/>
          <w:sz w:val="24"/>
          <w:szCs w:val="24"/>
        </w:rPr>
        <w:t xml:space="preserve"> настоящего Кодекса составить новое постановление о привлечении в качестве обвиняемого и предъявить его обвиняемому в порядке, установленном статьями </w:t>
      </w:r>
      <w:r>
        <w:rPr>
          <w:rFonts w:ascii="Arial" w:cs="Arial" w:eastAsia="Arial" w:hAnsi="Arial"/>
          <w:sz w:val="24"/>
          <w:szCs w:val="24"/>
        </w:rPr>
        <w:t xml:space="preserve">240</w:t>
      </w:r>
      <w:r>
        <w:rPr>
          <w:rFonts w:ascii="Arial" w:cs="Arial" w:eastAsia="Arial" w:hAnsi="Arial"/>
          <w:sz w:val="24"/>
          <w:szCs w:val="24"/>
        </w:rPr>
        <w:t xml:space="preserve"> и </w:t>
      </w:r>
      <w:r>
        <w:rPr>
          <w:rFonts w:ascii="Arial" w:cs="Arial" w:eastAsia="Arial" w:hAnsi="Arial"/>
          <w:sz w:val="24"/>
          <w:szCs w:val="24"/>
        </w:rPr>
        <w:t xml:space="preserve">243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в ходе следствия предъявленное обвинение в какой-то части не нашло подтверждения, следователь своим постановлением прекращает уголовное дело в этой части обвинения, о чем объявляет обвиняемому.</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33. Приостановление и возобновление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246. Основания, порядок и сроки приостановления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Следствие приостанавливается при наличии одного из следующих оснований, препятствующих его продолжению и окончанию:</w:t>
      </w:r>
    </w:p>
    <w:p>
      <w:pPr>
        <w:spacing w:after="120"/>
        <w:ind w:firstLine="567"/>
        <w:jc w:val="both"/>
      </w:pPr>
      <w:r>
        <w:rPr>
          <w:rFonts w:ascii="Arial" w:cs="Arial" w:eastAsia="Arial" w:hAnsi="Arial"/>
          <w:sz w:val="24"/>
          <w:szCs w:val="24"/>
        </w:rPr>
        <w:t xml:space="preserve">1) неустановление места нахождения обвиняемого;</w:t>
      </w:r>
    </w:p>
    <w:p>
      <w:pPr>
        <w:spacing w:after="120"/>
        <w:ind w:firstLine="567"/>
        <w:jc w:val="both"/>
      </w:pPr>
      <w:r>
        <w:rPr>
          <w:rFonts w:ascii="Arial" w:cs="Arial" w:eastAsia="Arial" w:hAnsi="Arial"/>
          <w:sz w:val="24"/>
          <w:szCs w:val="24"/>
        </w:rPr>
        <w:t xml:space="preserve">2) временное психическое или иное тяжелое заболевание подозреваемого, обвиняемого,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w:t>
      </w:r>
    </w:p>
    <w:p>
      <w:pPr>
        <w:spacing w:after="120"/>
        <w:ind w:firstLine="567"/>
        <w:jc w:val="both"/>
      </w:pPr>
      <w:r>
        <w:rPr>
          <w:rFonts w:ascii="Arial" w:cs="Arial" w:eastAsia="Arial" w:hAnsi="Arial"/>
          <w:sz w:val="24"/>
          <w:szCs w:val="24"/>
        </w:rPr>
        <w:t xml:space="preserve">3) неустановление лица, подлежащего привлечению в качестве обвиняемого;</w:t>
      </w:r>
    </w:p>
    <w:p>
      <w:pPr>
        <w:spacing w:after="120"/>
        <w:ind w:firstLine="567"/>
        <w:jc w:val="both"/>
      </w:pPr>
      <w:r>
        <w:rPr>
          <w:rFonts w:ascii="Arial" w:cs="Arial" w:eastAsia="Arial" w:hAnsi="Arial"/>
          <w:sz w:val="24"/>
          <w:szCs w:val="24"/>
        </w:rPr>
        <w:t xml:space="preserve">4) место нахождения подозреваемого, обвиняемого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120"/>
        <w:ind w:firstLine="567"/>
        <w:jc w:val="both"/>
      </w:pPr>
      <w:r>
        <w:rPr>
          <w:rFonts w:ascii="Arial" w:cs="Arial" w:eastAsia="Arial" w:hAnsi="Arial"/>
          <w:sz w:val="24"/>
          <w:szCs w:val="24"/>
        </w:rPr>
        <w:t xml:space="preserve">2. О приостановлении следствия следователь вносит сведения в Единый реестр преступлений, где автоматически генерируется постановление, копию которого направляет прокурору. </w:t>
      </w:r>
    </w:p>
    <w:p>
      <w:pPr>
        <w:spacing w:after="120"/>
        <w:ind w:firstLine="567"/>
        <w:jc w:val="both"/>
      </w:pPr>
      <w:r>
        <w:rPr>
          <w:rFonts w:ascii="Arial" w:cs="Arial" w:eastAsia="Arial" w:hAnsi="Arial"/>
          <w:sz w:val="24"/>
          <w:szCs w:val="24"/>
        </w:rPr>
        <w:t xml:space="preserve">3. Если по уголовному делу привлечены 2 или несколько обвиняемых, а основания для приостановления следствия по уголовному делу относятся не ко всем подозреваемым, обвиняемым, следователь вправе выделить в отдельное производство и приостановить следствие по делу в отношении отдельных подозреваемых, обвиняемых или приостановить производство по всему делу, когда по нему не может быть продолжено следствие без участия всех подозреваемых, обвиняемых.</w:t>
      </w:r>
    </w:p>
    <w:p>
      <w:pPr>
        <w:spacing w:after="120"/>
        <w:ind w:firstLine="567"/>
        <w:jc w:val="both"/>
      </w:pPr>
      <w:r>
        <w:rPr>
          <w:rFonts w:ascii="Arial" w:cs="Arial" w:eastAsia="Arial" w:hAnsi="Arial"/>
          <w:sz w:val="24"/>
          <w:szCs w:val="24"/>
        </w:rPr>
        <w:t xml:space="preserve">4. В случаях, предусмотренных пунктами 1 и 3 части 1 настоящей статьи, следствие приостанавливается лишь по истечении срока на его производство; в случаях, предусмотренных пунктами 2 и 4 части 1 настоящей статьи, оно может быть приостановлено и до окончания срока следствия.</w:t>
      </w:r>
    </w:p>
    <w:p>
      <w:pPr>
        <w:spacing w:after="120"/>
        <w:ind w:firstLine="567"/>
        <w:jc w:val="both"/>
      </w:pPr>
      <w:r>
        <w:rPr>
          <w:rFonts w:ascii="Arial" w:cs="Arial" w:eastAsia="Arial" w:hAnsi="Arial"/>
          <w:sz w:val="24"/>
          <w:szCs w:val="24"/>
        </w:rPr>
        <w:t xml:space="preserve">5. До приостановления следствия следователь обязан выполнить все следственные действия, производство которых возможно в отсутствие обвиняемого, принять все меры к обнаружению, а равно к установлению лица, совершившего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247. Действия следователя после приостановления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приостановления следствия в случаях, предусмотренных пунктом 3 части 1 </w:t>
      </w:r>
      <w:r>
        <w:rPr>
          <w:rFonts w:ascii="Arial" w:cs="Arial" w:eastAsia="Arial" w:hAnsi="Arial"/>
          <w:sz w:val="24"/>
          <w:szCs w:val="24"/>
        </w:rPr>
        <w:t xml:space="preserve">статьи 246</w:t>
      </w:r>
      <w:r>
        <w:rPr>
          <w:rFonts w:ascii="Arial" w:cs="Arial" w:eastAsia="Arial" w:hAnsi="Arial"/>
          <w:sz w:val="24"/>
          <w:szCs w:val="24"/>
        </w:rPr>
        <w:t xml:space="preserve"> настоящего Кодекса, следователь обязан принимать непосредственно, а также через органы дознания меры к установлению лица, подлежащего привлечению к уголовной ответственности, и в случае необходимости может производить следственные действия.</w:t>
      </w:r>
    </w:p>
    <w:p>
      <w:pPr>
        <w:spacing w:after="120"/>
        <w:ind w:firstLine="567"/>
        <w:jc w:val="both"/>
      </w:pPr>
      <w:r>
        <w:rPr>
          <w:rFonts w:ascii="Arial" w:cs="Arial" w:eastAsia="Arial" w:hAnsi="Arial"/>
          <w:sz w:val="24"/>
          <w:szCs w:val="24"/>
        </w:rPr>
        <w:t xml:space="preserve">2. Приостановив следствие, следователь обязан письменно уведомить об этом потерпевшего и (или) его представителя и одновременно разъяснить им, что постановление о приостановлении следствия может быть обжаловано прокурору в течение 5 суток. В случае приостановления следствия по основаниям, предусмотренным пунктом 2 части 1 </w:t>
      </w:r>
      <w:r>
        <w:rPr>
          <w:rFonts w:ascii="Arial" w:cs="Arial" w:eastAsia="Arial" w:hAnsi="Arial"/>
          <w:sz w:val="24"/>
          <w:szCs w:val="24"/>
        </w:rPr>
        <w:t xml:space="preserve">статьи 246</w:t>
      </w:r>
      <w:r>
        <w:rPr>
          <w:rFonts w:ascii="Arial" w:cs="Arial" w:eastAsia="Arial" w:hAnsi="Arial"/>
          <w:sz w:val="24"/>
          <w:szCs w:val="24"/>
        </w:rPr>
        <w:t xml:space="preserve"> настоящего Кодекса, об этом уведомляются также обвиняемый и его адвокат.</w:t>
      </w:r>
    </w:p>
    <w:p>
      <w:pPr>
        <w:spacing w:after="120"/>
        <w:ind w:firstLine="567"/>
        <w:jc w:val="both"/>
      </w:pPr>
      <w:r>
        <w:rPr>
          <w:rFonts w:ascii="Arial" w:cs="Arial" w:eastAsia="Arial" w:hAnsi="Arial"/>
          <w:sz w:val="24"/>
          <w:szCs w:val="24"/>
        </w:rPr>
        <w:t xml:space="preserve">3. Приостановив следствие по основаниям, предусмотренных частью 1 </w:t>
      </w:r>
      <w:r>
        <w:rPr>
          <w:rFonts w:ascii="Arial" w:cs="Arial" w:eastAsia="Arial" w:hAnsi="Arial"/>
          <w:sz w:val="24"/>
          <w:szCs w:val="24"/>
        </w:rPr>
        <w:t xml:space="preserve">статьи 246</w:t>
      </w:r>
      <w:r>
        <w:rPr>
          <w:rFonts w:ascii="Arial" w:cs="Arial" w:eastAsia="Arial" w:hAnsi="Arial"/>
          <w:sz w:val="24"/>
          <w:szCs w:val="24"/>
        </w:rPr>
        <w:t xml:space="preserve"> настоящего Кодекса, следователь обязан в течение 5 суток направить уголовное дело прокурору для изучения законности принятого решения.</w:t>
      </w:r>
    </w:p>
    <w:p>
      <w:pPr>
        <w:spacing w:after="120"/>
        <w:ind w:firstLine="567"/>
        <w:jc w:val="both"/>
      </w:pPr>
      <w:r>
        <w:rPr>
          <w:rFonts w:ascii="Arial" w:cs="Arial" w:eastAsia="Arial" w:hAnsi="Arial"/>
          <w:sz w:val="24"/>
          <w:szCs w:val="24"/>
        </w:rPr>
        <w:t xml:space="preserve">4. В течение 10 суток с момента получения уголовного дела прокурор выносит заключение о признании законным и обоснованным решения о его приостановлении либо выносит постановление об отмене постановления о приостановлении уголовного дела с указанием обоснования принятого им 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248. Розыск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неизвестности места нахождения обвиняемого следователь поручает производство розыска органам дознания. Об этом поручении указывается в постановлении о приостановлении следствия или выносится отдельное постановление.</w:t>
      </w:r>
    </w:p>
    <w:p>
      <w:pPr>
        <w:spacing w:after="120"/>
        <w:ind w:firstLine="567"/>
        <w:jc w:val="both"/>
      </w:pPr>
      <w:r>
        <w:rPr>
          <w:rFonts w:ascii="Arial" w:cs="Arial" w:eastAsia="Arial" w:hAnsi="Arial"/>
          <w:sz w:val="24"/>
          <w:szCs w:val="24"/>
        </w:rPr>
        <w:t xml:space="preserve">2. Розыск обвиняемого может быть объявлен как во время производства следствия, так и одновременно с его приостановлением.</w:t>
      </w:r>
    </w:p>
    <w:p>
      <w:pPr>
        <w:spacing w:after="120"/>
        <w:ind w:firstLine="567"/>
        <w:jc w:val="both"/>
      </w:pPr>
      <w:r>
        <w:rPr>
          <w:rFonts w:ascii="Arial" w:cs="Arial" w:eastAsia="Arial" w:hAnsi="Arial"/>
          <w:sz w:val="24"/>
          <w:szCs w:val="24"/>
        </w:rPr>
        <w:t xml:space="preserve">3. При наличии оснований, указанных в пункте 1 части 1 </w:t>
      </w:r>
      <w:r>
        <w:rPr>
          <w:rFonts w:ascii="Arial" w:cs="Arial" w:eastAsia="Arial" w:hAnsi="Arial"/>
          <w:sz w:val="24"/>
          <w:szCs w:val="24"/>
        </w:rPr>
        <w:t xml:space="preserve">статье 246</w:t>
      </w:r>
      <w:r>
        <w:rPr>
          <w:rFonts w:ascii="Arial" w:cs="Arial" w:eastAsia="Arial" w:hAnsi="Arial"/>
          <w:sz w:val="24"/>
          <w:szCs w:val="24"/>
        </w:rPr>
        <w:t xml:space="preserve"> настоящего Кодекса, в отношении разыскиваемого обвиняемого может быть избрана мера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249. Возобновление приостановленного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Приостановленное следствие возобновляется мотивированным постановлением следователя с согласия прокурора после того, как отпали основания для приостановления.</w:t>
      </w:r>
    </w:p>
    <w:p>
      <w:pPr>
        <w:spacing w:after="120"/>
        <w:ind w:firstLine="567"/>
        <w:jc w:val="both"/>
      </w:pPr>
      <w:r>
        <w:rPr>
          <w:rFonts w:ascii="Arial" w:cs="Arial" w:eastAsia="Arial" w:hAnsi="Arial"/>
          <w:sz w:val="24"/>
          <w:szCs w:val="24"/>
        </w:rPr>
        <w:t xml:space="preserve">2. Приостановленное следствие может быть возобновлено также мотивированным постановлением прокурора в связи с отменой постановления следователя о приостановлении.</w:t>
      </w:r>
    </w:p>
    <w:p>
      <w:pPr>
        <w:spacing w:after="120"/>
        <w:ind w:firstLine="567"/>
        <w:jc w:val="both"/>
      </w:pPr>
      <w:r>
        <w:rPr>
          <w:rFonts w:ascii="Arial" w:cs="Arial" w:eastAsia="Arial" w:hAnsi="Arial"/>
          <w:sz w:val="24"/>
          <w:szCs w:val="24"/>
        </w:rPr>
        <w:t xml:space="preserve">3. О возобновлении следствия сообщается подозреваемому, обвиняемому и адвокату, а также потерпевшему и (или) его представителю.</w:t>
      </w:r>
    </w:p>
    <w:p>
      <w:pPr>
        <w:spacing w:after="120"/>
        <w:ind w:firstLine="567"/>
        <w:jc w:val="both"/>
      </w:pPr>
      <w:r>
        <w:rPr>
          <w:rFonts w:ascii="Arial" w:cs="Arial" w:eastAsia="Arial" w:hAnsi="Arial"/>
          <w:sz w:val="24"/>
          <w:szCs w:val="24"/>
        </w:rPr>
        <w:t xml:space="preserve">4. Сведения о возобновлении следствия вносятся в Единый реестр преступлений.</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34. Окончание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250. Окончание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Следствие завершается составлением обвинительного акта с направлением дела прокурору, составлением постановления о применении принудительных мер медицинского характера либо прекращением.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251. Объявление об окончании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Признав, что все следственные действия по уголовному делу произведены, а собранные доказательства достаточны для окончания досудебного производства, следователь уведомляет об этом обвиняемого и разъясняет ему предусмотренное </w:t>
      </w:r>
      <w:r>
        <w:rPr>
          <w:rFonts w:ascii="Arial" w:cs="Arial" w:eastAsia="Arial" w:hAnsi="Arial"/>
          <w:sz w:val="24"/>
          <w:szCs w:val="24"/>
        </w:rPr>
        <w:t xml:space="preserve">статьей 253</w:t>
      </w:r>
      <w:r>
        <w:rPr>
          <w:rFonts w:ascii="Arial" w:cs="Arial" w:eastAsia="Arial" w:hAnsi="Arial"/>
          <w:sz w:val="24"/>
          <w:szCs w:val="24"/>
        </w:rPr>
        <w:t xml:space="preserve"> настоящего Кодекса право на ознакомление со всеми материалами уголовного дела как лично, так и с помощью адвоката, законного представителя. Об объявлении обвиняемому об окончании следствия и разъяснении ему прав составляется протокол с соблюдением требований </w:t>
      </w:r>
      <w:r>
        <w:rPr>
          <w:rFonts w:ascii="Arial" w:cs="Arial" w:eastAsia="Arial" w:hAnsi="Arial"/>
          <w:sz w:val="24"/>
          <w:szCs w:val="24"/>
        </w:rPr>
        <w:t xml:space="preserve">статьи 254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адвокат обвиняемого или представитель потерпевшего по уважительным причинам не может явиться для ознакомления с материалами дела в назначенное время, следователь откладывает ознакомление на срок не более 5 суток. В случае неявки адвоката или представителя в течение этого срока следователь предлагает обвиняемому пригласить другого адвоката, а потерпевшему – другого представителя.</w:t>
      </w:r>
    </w:p>
    <w:p>
      <w:pPr>
        <w:spacing w:after="120"/>
        <w:ind w:firstLine="567"/>
        <w:jc w:val="both"/>
      </w:pPr>
      <w:r>
        <w:rPr>
          <w:rFonts w:ascii="Arial" w:cs="Arial" w:eastAsia="Arial" w:hAnsi="Arial"/>
          <w:sz w:val="24"/>
          <w:szCs w:val="24"/>
        </w:rPr>
        <w:t xml:space="preserve">3. После ознакомления обвиняемого, его адвоката, потерпевшего с материалами дела следователь составляет обвинительный акт, в котором указывает о том, что все следственные действия выполнены, собранные доказательства достаточны для направления дела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252. Ознакомление потерпевшего с материалами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Потерпевшего или его представителя следователь знакомит со всеми материалами дела или с частью, с которой они изъявили желание ознакомиться.</w:t>
      </w:r>
    </w:p>
    <w:p>
      <w:pPr>
        <w:spacing w:after="120"/>
        <w:ind w:firstLine="567"/>
        <w:jc w:val="both"/>
      </w:pPr>
      <w:r>
        <w:rPr>
          <w:rFonts w:ascii="Arial" w:cs="Arial" w:eastAsia="Arial" w:hAnsi="Arial"/>
          <w:sz w:val="24"/>
          <w:szCs w:val="24"/>
        </w:rPr>
        <w:t xml:space="preserve">2. Ознакомление производится в порядке, предусмотренном </w:t>
      </w:r>
      <w:r>
        <w:rPr>
          <w:rFonts w:ascii="Arial" w:cs="Arial" w:eastAsia="Arial" w:hAnsi="Arial"/>
          <w:sz w:val="24"/>
          <w:szCs w:val="24"/>
        </w:rPr>
        <w:t xml:space="preserve">статьей 253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253. Ознакомление обвиняемого и его адвоката с материалами уголовного дела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выполнения требований статей </w:t>
      </w:r>
      <w:r>
        <w:rPr>
          <w:rFonts w:ascii="Arial" w:cs="Arial" w:eastAsia="Arial" w:hAnsi="Arial"/>
          <w:sz w:val="24"/>
          <w:szCs w:val="24"/>
        </w:rPr>
        <w:t xml:space="preserve">251</w:t>
      </w:r>
      <w:r>
        <w:rPr>
          <w:rFonts w:ascii="Arial" w:cs="Arial" w:eastAsia="Arial" w:hAnsi="Arial"/>
          <w:sz w:val="24"/>
          <w:szCs w:val="24"/>
        </w:rPr>
        <w:t xml:space="preserve"> и </w:t>
      </w:r>
      <w:r>
        <w:rPr>
          <w:rFonts w:ascii="Arial" w:cs="Arial" w:eastAsia="Arial" w:hAnsi="Arial"/>
          <w:sz w:val="24"/>
          <w:szCs w:val="24"/>
        </w:rPr>
        <w:t xml:space="preserve">252</w:t>
      </w:r>
      <w:r>
        <w:rPr>
          <w:rFonts w:ascii="Arial" w:cs="Arial" w:eastAsia="Arial" w:hAnsi="Arial"/>
          <w:sz w:val="24"/>
          <w:szCs w:val="24"/>
        </w:rPr>
        <w:t xml:space="preserve"> настоящего Кодекса следователь предъявляет обвиняемому и его адвокату в подшитом, пронумерованном виде и с описью материалы уголовного дела. Для ознакомления предъявляются также вещественные доказательства и по просьбе обвиняемого или его адвоката – фотографии, материалы аудио- и (или) видеозаписи и иные приложения к протоколам следственных действий. По ходатайству обвиняемого и его адвоката следователь предоставляет им возможность знакомиться с материалами уголовного дела вместе или раздельно. Если в производстве по уголовному делу участвуют несколько обвиняемых, то последовательность предоставления им и их адвокатам материалов уголовного дела устанавливается следователем.</w:t>
      </w:r>
    </w:p>
    <w:p>
      <w:pPr>
        <w:spacing w:after="120"/>
        <w:ind w:firstLine="567"/>
        <w:jc w:val="both"/>
      </w:pPr>
      <w:r>
        <w:rPr>
          <w:rFonts w:ascii="Arial" w:cs="Arial" w:eastAsia="Arial" w:hAnsi="Arial"/>
          <w:sz w:val="24"/>
          <w:szCs w:val="24"/>
        </w:rPr>
        <w:t xml:space="preserve">2. Обвиняемый и его адвокат в процессе ознакомления с материалами дела вправе выписывать сведения, снимать копии с документов. Выписки и копии документов из дела, в котором содержатся сведения, составляющие государственную, коммерческую или иную охраняемую законом тайну, хранятся при деле и вручаются обвиняемому и его адвокату во время судебного разбирательства, за исключением сведений о лицах, безопасность которых необходимо обеспечить.</w:t>
      </w:r>
    </w:p>
    <w:p>
      <w:pPr>
        <w:spacing w:after="120"/>
        <w:ind w:firstLine="567"/>
        <w:jc w:val="both"/>
      </w:pPr>
      <w:r>
        <w:rPr>
          <w:rFonts w:ascii="Arial" w:cs="Arial" w:eastAsia="Arial" w:hAnsi="Arial"/>
          <w:sz w:val="24"/>
          <w:szCs w:val="24"/>
        </w:rPr>
        <w:t xml:space="preserve">3. По окончании ознакомления обвиняемого и его адвоката с материалами дела следователь обязан выяснить у них, будут ли заявлены ходатайства о рассмотрении уголовного дела судом с участием присяжных заседателей, иные ходатайства и о чем именно или какие иные заявления они желают сделать.</w:t>
      </w:r>
    </w:p>
    <w:p>
      <w:pPr>
        <w:spacing w:after="120"/>
        <w:ind w:firstLine="567"/>
        <w:jc w:val="both"/>
      </w:pPr>
      <w:r>
        <w:rPr>
          <w:rFonts w:ascii="Arial" w:cs="Arial" w:eastAsia="Arial" w:hAnsi="Arial"/>
          <w:sz w:val="24"/>
          <w:szCs w:val="24"/>
        </w:rPr>
        <w:t xml:space="preserve">При этом следователь разъясняет особенности рассмотрения уголовного дела судом с участием присяжных заседателей, о возможности заявить такое ходатайство перед судом до назначения судебного заседания, а также выясняет у обвиняемого и его адвоката, кого конкретно из числа допрошенных свидетелей и участвующих в деле экспертов, специалистов они желают вызвать в судебное заседание для допроса и подтверждения позиции защиты.</w:t>
      </w:r>
    </w:p>
    <w:p>
      <w:pPr>
        <w:spacing w:after="120"/>
        <w:ind w:firstLine="567"/>
        <w:jc w:val="both"/>
      </w:pPr>
      <w:r>
        <w:rPr>
          <w:rFonts w:ascii="Arial" w:cs="Arial" w:eastAsia="Arial" w:hAnsi="Arial"/>
          <w:sz w:val="24"/>
          <w:szCs w:val="24"/>
        </w:rPr>
        <w:t xml:space="preserve">4. Обвиняемый и его адвокат не могут ограничиваться во времени, необходимом им для ознакомления со всеми материалами дела. Если обвиняемый и его адвокат явно затягивают ознакомление с материалами дела, следователь вправе своим постановлением установить определенный срок, достаточный для ознакомления с материалами дела. Время ознакомления обвиняемого и его адвоката с материалами дела в случаях, предусмотренных статьями </w:t>
      </w:r>
      <w:r>
        <w:rPr>
          <w:rFonts w:ascii="Arial" w:cs="Arial" w:eastAsia="Arial" w:hAnsi="Arial"/>
          <w:sz w:val="24"/>
          <w:szCs w:val="24"/>
        </w:rPr>
        <w:t xml:space="preserve">115</w:t>
      </w:r>
      <w:r>
        <w:rPr>
          <w:rFonts w:ascii="Arial" w:cs="Arial" w:eastAsia="Arial" w:hAnsi="Arial"/>
          <w:sz w:val="24"/>
          <w:szCs w:val="24"/>
        </w:rPr>
        <w:t xml:space="preserve"> и </w:t>
      </w:r>
      <w:r>
        <w:rPr>
          <w:rFonts w:ascii="Arial" w:cs="Arial" w:eastAsia="Arial" w:hAnsi="Arial"/>
          <w:sz w:val="24"/>
          <w:szCs w:val="24"/>
        </w:rPr>
        <w:t xml:space="preserve">162</w:t>
      </w:r>
      <w:r>
        <w:rPr>
          <w:rFonts w:ascii="Arial" w:cs="Arial" w:eastAsia="Arial" w:hAnsi="Arial"/>
          <w:sz w:val="24"/>
          <w:szCs w:val="24"/>
        </w:rPr>
        <w:t xml:space="preserve"> настоящего Кодекса, засчитывается в сроки досудебного производства, содержания обвиняемого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254. Протокол ознакомления с материалами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окончании ознакомления обвиняемого и его адвоката, а также потерпевшего и его представителя с материалами уголовного дела составляется протокол. В протоколе указываются дата начала и окончания ознакомления с материалами уголовного дела, какие материалы были предъявлены для ознакомления, заявленные ходатайства и иные заявления.</w:t>
      </w:r>
    </w:p>
    <w:p>
      <w:pPr>
        <w:spacing w:after="120"/>
        <w:ind w:firstLine="567"/>
        <w:jc w:val="both"/>
      </w:pPr>
      <w:r>
        <w:rPr>
          <w:rFonts w:ascii="Arial" w:cs="Arial" w:eastAsia="Arial" w:hAnsi="Arial"/>
          <w:sz w:val="24"/>
          <w:szCs w:val="24"/>
        </w:rPr>
        <w:t xml:space="preserve">2. Если обвиняемый отказался от ознакомления с материалами дела, об этом указывается в протоколе и излагаются мотивы отказа обвиняемого. Отказ обвиняемого не ограничивает право адвоката на ознакомление с материалами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255. Разрешение ходатайства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удовлетворения ходатайства, заявленного обвиняемым, его адвокатом, а также потерпевшим и его представителем, следователь дополняет материалы дела, что не препятствует продолжению ознакомления с материалами дела другими участниками.</w:t>
      </w:r>
    </w:p>
    <w:p>
      <w:pPr>
        <w:spacing w:after="120"/>
        <w:ind w:firstLine="567"/>
        <w:jc w:val="both"/>
      </w:pPr>
      <w:r>
        <w:rPr>
          <w:rFonts w:ascii="Arial" w:cs="Arial" w:eastAsia="Arial" w:hAnsi="Arial"/>
          <w:sz w:val="24"/>
          <w:szCs w:val="24"/>
        </w:rPr>
        <w:t xml:space="preserve">2. По окончании производства дополнительных следственных действий следователь уведомляет об этом участников досудебного производства и предоставляет им возможность ознакомления с дополнительными материалами дела.</w:t>
      </w:r>
    </w:p>
    <w:p>
      <w:pPr>
        <w:spacing w:after="120"/>
        <w:ind w:firstLine="567"/>
        <w:jc w:val="both"/>
      </w:pPr>
      <w:r>
        <w:rPr>
          <w:rFonts w:ascii="Arial" w:cs="Arial" w:eastAsia="Arial" w:hAnsi="Arial"/>
          <w:sz w:val="24"/>
          <w:szCs w:val="24"/>
        </w:rPr>
        <w:t xml:space="preserve">3. В случае полного или частичного отказа в удовлетворении заявленного ходатайства следователь выносит об этом постановление, которое доводится до сведения заявителя.</w:t>
      </w:r>
    </w:p>
    <w:p>
      <w:pPr>
        <w:spacing w:after="120"/>
        <w:ind w:firstLine="567"/>
        <w:jc w:val="both"/>
      </w:pPr>
      <w:r>
        <w:rPr>
          <w:rFonts w:ascii="Arial" w:cs="Arial" w:eastAsia="Arial" w:hAnsi="Arial"/>
          <w:sz w:val="24"/>
          <w:szCs w:val="24"/>
        </w:rPr>
        <w:t xml:space="preserve">4. Отказ в удовлетворении ходатайства может быть обжалован прокурору в течение 3 суток с момента получения заявителем копии постановления об отказе. Подача жалобы приостанавливает направление дела прокурору до ее разрешения.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256. Обвинительный акт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после ознакомления с материалами уголовного дела участников процесса и разрешения их ходатайств составляет обвинительный акт, в котором указываются:</w:t>
      </w:r>
    </w:p>
    <w:p>
      <w:pPr>
        <w:spacing w:after="120"/>
        <w:ind w:firstLine="567"/>
        <w:jc w:val="both"/>
      </w:pPr>
      <w:r>
        <w:rPr>
          <w:rFonts w:ascii="Arial" w:cs="Arial" w:eastAsia="Arial" w:hAnsi="Arial"/>
          <w:sz w:val="24"/>
          <w:szCs w:val="24"/>
        </w:rPr>
        <w:t xml:space="preserve">1) время и место составления обвинительного акта;</w:t>
      </w:r>
    </w:p>
    <w:p>
      <w:pPr>
        <w:spacing w:after="120"/>
        <w:ind w:firstLine="567"/>
        <w:jc w:val="both"/>
      </w:pPr>
      <w:r>
        <w:rPr>
          <w:rFonts w:ascii="Arial" w:cs="Arial" w:eastAsia="Arial" w:hAnsi="Arial"/>
          <w:sz w:val="24"/>
          <w:szCs w:val="24"/>
        </w:rPr>
        <w:t xml:space="preserve">2) должность, фамилия, имя, отчество лица, составившего обвинительный акт;</w:t>
      </w:r>
    </w:p>
    <w:p>
      <w:pPr>
        <w:spacing w:after="120"/>
        <w:ind w:firstLine="567"/>
        <w:jc w:val="both"/>
      </w:pPr>
      <w:r>
        <w:rPr>
          <w:rFonts w:ascii="Arial" w:cs="Arial" w:eastAsia="Arial" w:hAnsi="Arial"/>
          <w:sz w:val="24"/>
          <w:szCs w:val="24"/>
        </w:rPr>
        <w:t xml:space="preserve">3) фамилия, имя, отчество, число, месяц, год и место рождения обвиняемого;</w:t>
      </w:r>
    </w:p>
    <w:p>
      <w:pPr>
        <w:spacing w:after="120"/>
        <w:ind w:firstLine="567"/>
        <w:jc w:val="both"/>
      </w:pPr>
      <w:r>
        <w:rPr>
          <w:rFonts w:ascii="Arial" w:cs="Arial" w:eastAsia="Arial" w:hAnsi="Arial"/>
          <w:sz w:val="24"/>
          <w:szCs w:val="24"/>
        </w:rPr>
        <w:t xml:space="preserve">4)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pPr>
        <w:spacing w:after="120"/>
        <w:ind w:firstLine="567"/>
        <w:jc w:val="both"/>
      </w:pPr>
      <w:r>
        <w:rPr>
          <w:rFonts w:ascii="Arial" w:cs="Arial" w:eastAsia="Arial" w:hAnsi="Arial"/>
          <w:sz w:val="24"/>
          <w:szCs w:val="24"/>
        </w:rPr>
        <w:t xml:space="preserve">5) данные о потерпевшем, характере и размере ущерба, причиненного ему преступлением;</w:t>
      </w:r>
    </w:p>
    <w:p>
      <w:pPr>
        <w:spacing w:after="120"/>
        <w:ind w:firstLine="567"/>
        <w:jc w:val="both"/>
      </w:pPr>
      <w:r>
        <w:rPr>
          <w:rFonts w:ascii="Arial" w:cs="Arial" w:eastAsia="Arial" w:hAnsi="Arial"/>
          <w:sz w:val="24"/>
          <w:szCs w:val="24"/>
        </w:rPr>
        <w:t xml:space="preserve">6) обстоятельства, смягчающие и отягчающие ответственность обвиняемого;</w:t>
      </w:r>
    </w:p>
    <w:p>
      <w:pPr>
        <w:spacing w:after="120"/>
        <w:ind w:firstLine="567"/>
        <w:jc w:val="both"/>
      </w:pPr>
      <w:r>
        <w:rPr>
          <w:rFonts w:ascii="Arial" w:cs="Arial" w:eastAsia="Arial" w:hAnsi="Arial"/>
          <w:sz w:val="24"/>
          <w:szCs w:val="24"/>
        </w:rPr>
        <w:t xml:space="preserve">7) перечень доказательств, подтверждающих обстоятельства, служащие основанием для обвинения лица, и краткое изложение их содержания;</w:t>
      </w:r>
    </w:p>
    <w:p>
      <w:pPr>
        <w:spacing w:after="120"/>
        <w:ind w:firstLine="567"/>
        <w:jc w:val="both"/>
      </w:pPr>
      <w:r>
        <w:rPr>
          <w:rFonts w:ascii="Arial" w:cs="Arial" w:eastAsia="Arial" w:hAnsi="Arial"/>
          <w:sz w:val="24"/>
          <w:szCs w:val="24"/>
        </w:rPr>
        <w:t xml:space="preserve">8) конкретные пункт, часть и статья уголовного закона, по которым квалифицируется инкриминируемое деяние;</w:t>
      </w:r>
    </w:p>
    <w:p>
      <w:pPr>
        <w:spacing w:after="120"/>
        <w:ind w:firstLine="567"/>
        <w:jc w:val="both"/>
      </w:pPr>
      <w:r>
        <w:rPr>
          <w:rFonts w:ascii="Arial" w:cs="Arial" w:eastAsia="Arial" w:hAnsi="Arial"/>
          <w:sz w:val="24"/>
          <w:szCs w:val="24"/>
        </w:rPr>
        <w:t xml:space="preserve">9) принятые меры по обеспечению возмещения материального и (или) морального вреда и возможной конфискации имущества;</w:t>
      </w:r>
    </w:p>
    <w:p>
      <w:pPr>
        <w:spacing w:after="120"/>
        <w:ind w:firstLine="567"/>
        <w:jc w:val="both"/>
      </w:pPr>
      <w:r>
        <w:rPr>
          <w:rFonts w:ascii="Arial" w:cs="Arial" w:eastAsia="Arial" w:hAnsi="Arial"/>
          <w:sz w:val="24"/>
          <w:szCs w:val="24"/>
        </w:rPr>
        <w:t xml:space="preserve">10) перечень доказательств, подтверждающих обстоятельства того, что имущество, подлежащее конфискации в соответствии с Уголовным кодексом,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567"/>
        <w:jc w:val="both"/>
      </w:pPr>
      <w:r>
        <w:rPr>
          <w:rFonts w:ascii="Arial" w:cs="Arial" w:eastAsia="Arial" w:hAnsi="Arial"/>
          <w:sz w:val="24"/>
          <w:szCs w:val="24"/>
        </w:rPr>
        <w:t xml:space="preserve">2. Обвинительный акт должен содержать ссылки на тома и листы уголовного дела.</w:t>
      </w:r>
    </w:p>
    <w:p>
      <w:pPr>
        <w:spacing w:after="120"/>
        <w:ind w:firstLine="567"/>
        <w:jc w:val="both"/>
      </w:pPr>
      <w:r>
        <w:rPr>
          <w:rFonts w:ascii="Arial" w:cs="Arial" w:eastAsia="Arial" w:hAnsi="Arial"/>
          <w:sz w:val="24"/>
          <w:szCs w:val="24"/>
        </w:rPr>
        <w:t xml:space="preserve">3. К обвинительному акту прилагается список лиц, подлежащих вызову в судебное заседание как со стороны обвинения, так и со стороны защиты, с указанием их места жительства или места нахождения и листов дела, на которых изложены их показания или заключения. В случаях, предусмотренных настоящим Кодексом, в этом списке должны содержаться только псевдонимы лиц, подлежащих вызову в судебное заседание.</w:t>
      </w:r>
    </w:p>
    <w:p>
      <w:pPr>
        <w:spacing w:after="120"/>
        <w:ind w:firstLine="567"/>
        <w:jc w:val="both"/>
      </w:pPr>
      <w:r>
        <w:rPr>
          <w:rFonts w:ascii="Arial" w:cs="Arial" w:eastAsia="Arial" w:hAnsi="Arial"/>
          <w:sz w:val="24"/>
          <w:szCs w:val="24"/>
        </w:rPr>
        <w:t xml:space="preserve">4. К обвинительному акту также прилагается справка о сроках досудебного производства, мерах пресечения с указанием времени содержания под стражей и домашнего ареста, вещественных доказательствах, принятых мерах по обеспечению исполнения наказания в виде штрафа и возможной конфискации имущества, процессуальных издержках, а при наличии у обвиняемого, потерпевшего иждивенцев – о принятых мерах по обеспечению их прав.</w:t>
      </w:r>
    </w:p>
    <w:p>
      <w:pPr>
        <w:spacing w:after="120"/>
        <w:ind w:firstLine="567"/>
        <w:jc w:val="both"/>
      </w:pPr>
      <w:r>
        <w:rPr>
          <w:rFonts w:ascii="Arial" w:cs="Arial" w:eastAsia="Arial" w:hAnsi="Arial"/>
          <w:sz w:val="24"/>
          <w:szCs w:val="24"/>
        </w:rPr>
        <w:t xml:space="preserve">5. К обвинительному акту должны быть приложены заверенные копии документов, удостоверяющих личность обвиняемого.</w:t>
      </w:r>
    </w:p>
    <w:p>
      <w:pPr>
        <w:spacing w:after="120"/>
        <w:ind w:firstLine="567"/>
        <w:jc w:val="both"/>
      </w:pPr>
      <w:r>
        <w:rPr>
          <w:rFonts w:ascii="Arial" w:cs="Arial" w:eastAsia="Arial" w:hAnsi="Arial"/>
          <w:sz w:val="24"/>
          <w:szCs w:val="24"/>
        </w:rPr>
        <w:t xml:space="preserve">Документами, удостоверяющими личность, в настоящей статье признаются:</w:t>
      </w:r>
    </w:p>
    <w:p>
      <w:pPr>
        <w:spacing w:after="120"/>
        <w:ind w:firstLine="567"/>
        <w:jc w:val="both"/>
      </w:pPr>
      <w:r>
        <w:rPr>
          <w:rFonts w:ascii="Arial" w:cs="Arial" w:eastAsia="Arial" w:hAnsi="Arial"/>
          <w:sz w:val="24"/>
          <w:szCs w:val="24"/>
        </w:rPr>
        <w:t xml:space="preserve">1) все типы национальных паспортов гражданина Кыргызской Республики;</w:t>
      </w:r>
    </w:p>
    <w:p>
      <w:pPr>
        <w:spacing w:after="120"/>
        <w:ind w:firstLine="567"/>
        <w:jc w:val="both"/>
      </w:pPr>
      <w:r>
        <w:rPr>
          <w:rFonts w:ascii="Arial" w:cs="Arial" w:eastAsia="Arial" w:hAnsi="Arial"/>
          <w:sz w:val="24"/>
          <w:szCs w:val="24"/>
        </w:rPr>
        <w:t xml:space="preserve">2) удостоверение личности;</w:t>
      </w:r>
    </w:p>
    <w:p>
      <w:pPr>
        <w:spacing w:after="120"/>
        <w:ind w:firstLine="567"/>
        <w:jc w:val="both"/>
      </w:pPr>
      <w:r>
        <w:rPr>
          <w:rFonts w:ascii="Arial" w:cs="Arial" w:eastAsia="Arial" w:hAnsi="Arial"/>
          <w:sz w:val="24"/>
          <w:szCs w:val="24"/>
        </w:rPr>
        <w:t xml:space="preserve">3) постоянный или временный вид на жительство иностранного гражданина;</w:t>
      </w:r>
    </w:p>
    <w:p>
      <w:pPr>
        <w:spacing w:after="120"/>
        <w:ind w:firstLine="567"/>
        <w:jc w:val="both"/>
      </w:pPr>
      <w:r>
        <w:rPr>
          <w:rFonts w:ascii="Arial" w:cs="Arial" w:eastAsia="Arial" w:hAnsi="Arial"/>
          <w:sz w:val="24"/>
          <w:szCs w:val="24"/>
        </w:rPr>
        <w:t xml:space="preserve">4) удостоверение лица без гражданства;</w:t>
      </w:r>
    </w:p>
    <w:p>
      <w:pPr>
        <w:spacing w:after="120"/>
        <w:ind w:firstLine="567"/>
        <w:jc w:val="both"/>
      </w:pPr>
      <w:r>
        <w:rPr>
          <w:rFonts w:ascii="Arial" w:cs="Arial" w:eastAsia="Arial" w:hAnsi="Arial"/>
          <w:sz w:val="24"/>
          <w:szCs w:val="24"/>
        </w:rPr>
        <w:t xml:space="preserve">5) водительское удостоверение;</w:t>
      </w:r>
    </w:p>
    <w:p>
      <w:pPr>
        <w:spacing w:after="120"/>
        <w:ind w:firstLine="567"/>
        <w:jc w:val="both"/>
      </w:pPr>
      <w:r>
        <w:rPr>
          <w:rFonts w:ascii="Arial" w:cs="Arial" w:eastAsia="Arial" w:hAnsi="Arial"/>
          <w:sz w:val="24"/>
          <w:szCs w:val="24"/>
        </w:rPr>
        <w:t xml:space="preserve">6) военный билет;</w:t>
      </w:r>
    </w:p>
    <w:p>
      <w:pPr>
        <w:spacing w:after="120"/>
        <w:ind w:firstLine="567"/>
        <w:jc w:val="both"/>
      </w:pPr>
      <w:r>
        <w:rPr>
          <w:rFonts w:ascii="Arial" w:cs="Arial" w:eastAsia="Arial" w:hAnsi="Arial"/>
          <w:sz w:val="24"/>
          <w:szCs w:val="24"/>
        </w:rPr>
        <w:t xml:space="preserve">7) удостоверение кайрылмана.</w:t>
      </w:r>
    </w:p>
    <w:p>
      <w:pPr>
        <w:spacing w:after="120"/>
        <w:ind w:firstLine="567"/>
        <w:jc w:val="both"/>
      </w:pPr>
      <w:r>
        <w:rPr>
          <w:rFonts w:ascii="Arial" w:cs="Arial" w:eastAsia="Arial" w:hAnsi="Arial"/>
          <w:sz w:val="24"/>
          <w:szCs w:val="24"/>
        </w:rPr>
        <w:t xml:space="preserve">В случае отсутствия у обвиняемого – гражданина Кыргызской Республики документа, удостоверяющего личность, он должен быть документирован уполномоченным органом по обращению органа, ведущего досудебное производство, согласно законодательству Кыргызской Республики.</w:t>
      </w:r>
    </w:p>
    <w:p>
      <w:pPr>
        <w:spacing w:after="120"/>
        <w:ind w:firstLine="567"/>
        <w:jc w:val="both"/>
      </w:pPr>
      <w:r>
        <w:rPr>
          <w:rFonts w:ascii="Arial" w:cs="Arial" w:eastAsia="Arial" w:hAnsi="Arial"/>
          <w:sz w:val="24"/>
          <w:szCs w:val="24"/>
        </w:rPr>
        <w:t xml:space="preserve">6. После подписания следователем обвинительного акта уголовное дело с согласия руководителя следственного подразделения немедленно направляется прокурору. Уголовное дело представляется прокурору за 10 суток до окончания срока меры пресечения обвиняемого (обвиняемых). В случаях, предусмотренных </w:t>
      </w:r>
      <w:r>
        <w:rPr>
          <w:rFonts w:ascii="Arial" w:cs="Arial" w:eastAsia="Arial" w:hAnsi="Arial"/>
          <w:sz w:val="24"/>
          <w:szCs w:val="24"/>
        </w:rPr>
        <w:t xml:space="preserve">статьей 21</w:t>
      </w:r>
      <w:r>
        <w:rPr>
          <w:rFonts w:ascii="Arial" w:cs="Arial" w:eastAsia="Arial" w:hAnsi="Arial"/>
          <w:sz w:val="24"/>
          <w:szCs w:val="24"/>
        </w:rPr>
        <w:t xml:space="preserve"> настоящего Кодекса, следователь обеспечивает перевод текста обвинительного акта.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35. Прекращение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257. Основания к прекращению уголовного дела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Уголовное дело прекращается следователем при наличии оснований, указанных в частях 1 и 2 </w:t>
      </w:r>
      <w:hyperlink w:history="1" r:id="rId-b74d6usvhfogct7wi31l">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Кодекса, при условии отсутствия обстоятельств, установленных частями 3 и 7 </w:t>
      </w:r>
      <w:hyperlink w:history="1" r:id="rIddgqkcc89vr51cp-_iop6x">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Кодекса</w:t>
      </w:r>
      <w:r>
        <w:rPr>
          <w:rFonts w:ascii="Arial" w:cs="Arial" w:eastAsia="Arial" w:hAnsi="Arial"/>
          <w:sz w:val="24"/>
          <w:szCs w:val="24"/>
        </w:rPr>
        <w:t xml:space="preserve">. О прекращении дела следователь вносит сведения в Единый реестр преступлений, где автоматически генерируется постановление. </w:t>
      </w:r>
    </w:p>
    <w:p>
      <w:pPr>
        <w:spacing w:after="120"/>
        <w:ind w:firstLine="567"/>
        <w:jc w:val="both"/>
      </w:pPr>
      <w:r>
        <w:rPr>
          <w:rFonts w:ascii="Arial" w:cs="Arial" w:eastAsia="Arial" w:hAnsi="Arial"/>
          <w:sz w:val="24"/>
          <w:szCs w:val="24"/>
        </w:rPr>
        <w:t xml:space="preserve">2. В случае прекращения дела по реабилитирующим основаниям следователь принимает предусмотренные законом меры по реабилитации лица и возмещению имущественного ущерба, причиненного ему в результате незаконного задержания или заключения под стражу.</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abtczt48mptkedlqwipcc">
        <w:r>
          <w:rPr>
            <w:rFonts w:ascii="Arial" w:cs="Arial" w:eastAsia="Arial" w:hAnsi="Arial"/>
            <w:i/>
            <w:iCs/>
            <w:color w:val="1D4ED8"/>
            <w:sz w:val="24"/>
            <w:szCs w:val="24"/>
            <w:u w:val="single"/>
          </w:rPr>
          <w:t xml:space="preserve">14 ноября 2025 года № 259</w:t>
        </w:r>
      </w:hyperlink>
      <w:r>
        <w:rPr>
          <w:rFonts w:ascii="Arial" w:cs="Arial" w:eastAsia="Arial" w:hAnsi="Arial"/>
          <w:i/>
          <w:iCs/>
          <w:sz w:val="24"/>
          <w:szCs w:val="24"/>
        </w:rPr>
        <w:t xml:space="preserve">, </w:t>
      </w:r>
      <w:hyperlink w:history="1" r:id="rIdryhbxd1ydiooj-q8rlo0s">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258. Порядок прекращения уголовного дела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дело прекращается по постановлению следователя, в котором приводятся сведения о личности подозреваемого, обвиняемого, излагаются обстоятельства дела и основания его прекращения.</w:t>
      </w:r>
    </w:p>
    <w:p>
      <w:pPr>
        <w:spacing w:after="120"/>
        <w:ind w:firstLine="567"/>
        <w:jc w:val="both"/>
      </w:pPr>
      <w:r>
        <w:rPr>
          <w:rFonts w:ascii="Arial" w:cs="Arial" w:eastAsia="Arial" w:hAnsi="Arial"/>
          <w:sz w:val="24"/>
          <w:szCs w:val="24"/>
        </w:rPr>
        <w:t xml:space="preserve">2. В постановлении указывается решение о вещественных доказательствах в соответствии с правилами </w:t>
      </w:r>
      <w:hyperlink w:history="1" r:id="rIdq17ya_iqw_h0anrmug7dz">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настоящего Кодекса, об отмене меры пресечения, а равно мер обеспечения возмещения материального ущерба и (или) морального вреда и конфискации имущества, а также об отмене временного отстранения от должности с указанием о направлении соответствующего ходатайства следственному судье.</w:t>
      </w:r>
    </w:p>
    <w:p>
      <w:pPr>
        <w:spacing w:after="120"/>
        <w:ind w:firstLine="567"/>
        <w:jc w:val="both"/>
      </w:pPr>
      <w:r>
        <w:rPr>
          <w:rFonts w:ascii="Arial" w:cs="Arial" w:eastAsia="Arial" w:hAnsi="Arial"/>
          <w:sz w:val="24"/>
          <w:szCs w:val="24"/>
        </w:rPr>
        <w:t xml:space="preserve">3. Копию постановления о прекращении дела следователь направляет прокурору, одновременно извещает лицо, в отношении которого дело прекращается, потерпевшего, лицо и (или) организацию, по заявлению которых было начато следствие, с указанием оснований прекращения и разъясняет им право обжалования.</w:t>
      </w:r>
    </w:p>
    <w:p>
      <w:pPr>
        <w:spacing w:after="120"/>
        <w:ind w:firstLine="567"/>
        <w:jc w:val="both"/>
      </w:pPr>
      <w:r>
        <w:rPr>
          <w:rFonts w:ascii="Arial" w:cs="Arial" w:eastAsia="Arial" w:hAnsi="Arial"/>
          <w:sz w:val="24"/>
          <w:szCs w:val="24"/>
        </w:rPr>
        <w:t xml:space="preserve">4. По просьбе потерпевшего, лица и (или) организации или их представителей, по заявлению которых было начато досудебное производство, следователь, прокурор знакомят их с материалами прекращенного дела.</w:t>
      </w:r>
    </w:p>
    <w:p>
      <w:pPr>
        <w:spacing w:after="120"/>
        <w:ind w:firstLine="567"/>
        <w:jc w:val="both"/>
      </w:pPr>
      <w:r>
        <w:rPr>
          <w:rFonts w:ascii="Arial" w:cs="Arial" w:eastAsia="Arial" w:hAnsi="Arial"/>
          <w:sz w:val="24"/>
          <w:szCs w:val="24"/>
        </w:rPr>
        <w:t xml:space="preserve">5. После прекращения уголовного дела следователь в течение 5 суток направляет дело прокурору для проверки законности принятого решения. </w:t>
      </w:r>
    </w:p>
    <w:p>
      <w:pPr>
        <w:spacing w:after="120"/>
        <w:ind w:firstLine="567"/>
        <w:jc w:val="both"/>
      </w:pPr>
      <w:r>
        <w:rPr>
          <w:rFonts w:ascii="Arial" w:cs="Arial" w:eastAsia="Arial" w:hAnsi="Arial"/>
          <w:sz w:val="24"/>
          <w:szCs w:val="24"/>
        </w:rPr>
        <w:t xml:space="preserve">6. В течение 10 суток с момента получения уголовного дела прокурор выносит заключение о признании законным и обоснованным решения о его прекращении либо выносит постановление об отмене постановления о прекращении уголовного дела с указанием обоснования принятого им решения.</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dveih_16fearc4yhz1oex">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259. Обжалование постановления о прекращении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Постановление следователя, прокурора о прекращении уголовного дела может быть обжаловано подозреваемым, обвиняемым, его адвокатом, потерпевшим и (или) его представителем, а также лицом или представителем организации, по заявлению которых было возбуждено дело, прокурору, осуществляющему надзор за следствием, или в суд.</w:t>
      </w:r>
    </w:p>
    <w:p>
      <w:pPr>
        <w:spacing w:after="120"/>
        <w:ind w:firstLine="567"/>
        <w:jc w:val="both"/>
      </w:pPr>
      <w:r>
        <w:rPr>
          <w:rFonts w:ascii="Arial" w:cs="Arial" w:eastAsia="Arial" w:hAnsi="Arial"/>
          <w:sz w:val="24"/>
          <w:szCs w:val="24"/>
        </w:rPr>
        <w:t xml:space="preserve">2. Срок обжалования составляет 10 дней со дня получения постановления о прекращении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260. Возобновление прекращенного уголовного дела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отмене постановления следователя о прекращении уголовного дела производство по прекращенному делу возобновляется постановлением прокурора.</w:t>
      </w:r>
    </w:p>
    <w:p>
      <w:pPr>
        <w:spacing w:after="120"/>
        <w:ind w:firstLine="567"/>
        <w:jc w:val="both"/>
      </w:pPr>
      <w:r>
        <w:rPr>
          <w:rFonts w:ascii="Arial" w:cs="Arial" w:eastAsia="Arial" w:hAnsi="Arial"/>
          <w:sz w:val="24"/>
          <w:szCs w:val="24"/>
        </w:rPr>
        <w:t xml:space="preserve">2. Возобновление производства по прекращенному делу производится до истечения сроков давности привлечения лица к уголовной ответственности, за исключением случаев, предусмотренных частью 7 статьи 27 настоящего Кодекса.</w:t>
      </w:r>
    </w:p>
    <w:p>
      <w:pPr>
        <w:spacing w:after="120"/>
        <w:ind w:firstLine="567"/>
        <w:jc w:val="both"/>
      </w:pPr>
      <w:r>
        <w:rPr>
          <w:rFonts w:ascii="Arial" w:cs="Arial" w:eastAsia="Arial" w:hAnsi="Arial"/>
          <w:sz w:val="24"/>
          <w:szCs w:val="24"/>
        </w:rPr>
        <w:t xml:space="preserve">3. О возобновлении производства по делу уведомляются подозреваемый, обвиняемый, их адвокат, потерпевший и его представитель, а также лицо или организация, по заявлению которых дело было возбуждено.</w:t>
      </w:r>
    </w:p>
    <w:p>
      <w:pPr>
        <w:spacing w:after="60"/>
        <w:ind w:firstLine="567"/>
        <w:jc w:val="both"/>
      </w:pPr>
      <w:r>
        <w:rPr>
          <w:rFonts w:ascii="Arial" w:cs="Arial" w:eastAsia="Arial" w:hAnsi="Arial"/>
          <w:sz w:val="24"/>
          <w:szCs w:val="24"/>
        </w:rPr>
        <w:t xml:space="preserve">4. Возобновление прокурором производства по прекращенному делу, законность и обоснованность которого были подтверждены судебным актом, не допускается.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qpspbgcqm3mildpaukggi">
        <w:r>
          <w:rPr>
            <w:rFonts w:ascii="Arial" w:cs="Arial" w:eastAsia="Arial" w:hAnsi="Arial"/>
            <w:i/>
            <w:iCs/>
            <w:color w:val="1D4ED8"/>
            <w:sz w:val="24"/>
            <w:szCs w:val="24"/>
            <w:u w:val="single"/>
          </w:rPr>
          <w:t xml:space="preserve">2 апреля 2024 года № 73</w:t>
        </w:r>
      </w:hyperlink>
      <w:r>
        <w:rPr>
          <w:rFonts w:ascii="Arial" w:cs="Arial" w:eastAsia="Arial" w:hAnsi="Arial"/>
          <w:i/>
          <w:iCs/>
          <w:sz w:val="24"/>
          <w:szCs w:val="24"/>
        </w:rPr>
        <w:t xml:space="preserve">, </w:t>
      </w:r>
      <w:hyperlink w:history="1" r:id="rIdj2mqfzhaiau4-qsla3upq">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36. Действия и решения прокурора по поступившему уголовному делу с обвинительным актом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261. Вопросы, разрешаемые прокурором по поступившему  уголовному делу с обвинительным актом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Прокурор обязан в срок не более 5 суток с момента поступления изучить поступившее уголовное дело и проверить:</w:t>
      </w:r>
    </w:p>
    <w:p>
      <w:pPr>
        <w:spacing w:after="120"/>
        <w:ind w:firstLine="567"/>
        <w:jc w:val="both"/>
      </w:pPr>
      <w:r>
        <w:rPr>
          <w:rFonts w:ascii="Arial" w:cs="Arial" w:eastAsia="Arial" w:hAnsi="Arial"/>
          <w:sz w:val="24"/>
          <w:szCs w:val="24"/>
        </w:rPr>
        <w:t xml:space="preserve">1) имело ли место деяние, в чем обвиняется лицо и содержит ли это деяние состав преступления;</w:t>
      </w:r>
    </w:p>
    <w:p>
      <w:pPr>
        <w:spacing w:after="120"/>
        <w:ind w:firstLine="567"/>
        <w:jc w:val="both"/>
      </w:pPr>
      <w:r>
        <w:rPr>
          <w:rFonts w:ascii="Arial" w:cs="Arial" w:eastAsia="Arial" w:hAnsi="Arial"/>
          <w:sz w:val="24"/>
          <w:szCs w:val="24"/>
        </w:rPr>
        <w:t xml:space="preserve">2) наличие в уголовном деле обстоятельств, влекущих его прекращение;</w:t>
      </w:r>
    </w:p>
    <w:p>
      <w:pPr>
        <w:spacing w:after="120"/>
        <w:ind w:firstLine="567"/>
        <w:jc w:val="both"/>
      </w:pPr>
      <w:r>
        <w:rPr>
          <w:rFonts w:ascii="Arial" w:cs="Arial" w:eastAsia="Arial" w:hAnsi="Arial"/>
          <w:sz w:val="24"/>
          <w:szCs w:val="24"/>
        </w:rPr>
        <w:t xml:space="preserve">3) обоснованность предъявленного обвинения, подтверждается ли оно имеющимися в деле доказательствами;</w:t>
      </w:r>
    </w:p>
    <w:p>
      <w:pPr>
        <w:spacing w:after="120"/>
        <w:ind w:firstLine="567"/>
        <w:jc w:val="both"/>
      </w:pPr>
      <w:r>
        <w:rPr>
          <w:rFonts w:ascii="Arial" w:cs="Arial" w:eastAsia="Arial" w:hAnsi="Arial"/>
          <w:sz w:val="24"/>
          <w:szCs w:val="24"/>
        </w:rPr>
        <w:t xml:space="preserve">4) предъявлено ли обвинение по всем установленным и доказанным по делу преступным деяниям;</w:t>
      </w:r>
    </w:p>
    <w:p>
      <w:pPr>
        <w:spacing w:after="120"/>
        <w:ind w:firstLine="567"/>
        <w:jc w:val="both"/>
      </w:pPr>
      <w:r>
        <w:rPr>
          <w:rFonts w:ascii="Arial" w:cs="Arial" w:eastAsia="Arial" w:hAnsi="Arial"/>
          <w:sz w:val="24"/>
          <w:szCs w:val="24"/>
        </w:rPr>
        <w:t xml:space="preserve">5) привлечены ли в качестве обвиняемых все лица, в отношении которых по делу были добыты доказательства о совершении ими преступлений;</w:t>
      </w:r>
    </w:p>
    <w:p>
      <w:pPr>
        <w:spacing w:after="120"/>
        <w:ind w:firstLine="567"/>
        <w:jc w:val="both"/>
      </w:pPr>
      <w:r>
        <w:rPr>
          <w:rFonts w:ascii="Arial" w:cs="Arial" w:eastAsia="Arial" w:hAnsi="Arial"/>
          <w:sz w:val="24"/>
          <w:szCs w:val="24"/>
        </w:rPr>
        <w:t xml:space="preserve">6) правильность квалификации деяния;</w:t>
      </w:r>
    </w:p>
    <w:p>
      <w:pPr>
        <w:spacing w:after="120"/>
        <w:ind w:firstLine="567"/>
        <w:jc w:val="both"/>
      </w:pPr>
      <w:r>
        <w:rPr>
          <w:rFonts w:ascii="Arial" w:cs="Arial" w:eastAsia="Arial" w:hAnsi="Arial"/>
          <w:sz w:val="24"/>
          <w:szCs w:val="24"/>
        </w:rPr>
        <w:t xml:space="preserve">7) приняты ли меры по обеспечению возмещения материального ущерба и (или) морального вреда и возможной конфискации имущества;</w:t>
      </w:r>
    </w:p>
    <w:p>
      <w:pPr>
        <w:spacing w:after="120"/>
        <w:ind w:firstLine="567"/>
        <w:jc w:val="both"/>
      </w:pPr>
      <w:r>
        <w:rPr>
          <w:rFonts w:ascii="Arial" w:cs="Arial" w:eastAsia="Arial" w:hAnsi="Arial"/>
          <w:sz w:val="24"/>
          <w:szCs w:val="24"/>
        </w:rPr>
        <w:t xml:space="preserve">8) не допущены ли в ходе досудебного производства существенные нарушения настоящего Кодекса;</w:t>
      </w:r>
    </w:p>
    <w:p>
      <w:pPr>
        <w:spacing w:after="120"/>
        <w:ind w:firstLine="567"/>
        <w:jc w:val="both"/>
      </w:pPr>
      <w:r>
        <w:rPr>
          <w:rFonts w:ascii="Arial" w:cs="Arial" w:eastAsia="Arial" w:hAnsi="Arial"/>
          <w:sz w:val="24"/>
          <w:szCs w:val="24"/>
        </w:rPr>
        <w:t xml:space="preserve">9) установлены ли обстоятельства того,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262. Решение прокурора по уголовному делу, поступившему с обвинительным актом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Прокурор, рассмотрев поступившее от следователя уголовное дело с обвинительным актом, вправе принять одно из следующих решений:</w:t>
      </w:r>
    </w:p>
    <w:p>
      <w:pPr>
        <w:spacing w:after="120"/>
        <w:ind w:firstLine="567"/>
        <w:jc w:val="both"/>
      </w:pPr>
      <w:r>
        <w:rPr>
          <w:rFonts w:ascii="Arial" w:cs="Arial" w:eastAsia="Arial" w:hAnsi="Arial"/>
          <w:sz w:val="24"/>
          <w:szCs w:val="24"/>
        </w:rPr>
        <w:t xml:space="preserve">1) утвердить обвинительный акт;</w:t>
      </w:r>
    </w:p>
    <w:p>
      <w:pPr>
        <w:spacing w:after="120"/>
        <w:ind w:firstLine="567"/>
        <w:jc w:val="both"/>
      </w:pPr>
      <w:r>
        <w:rPr>
          <w:rFonts w:ascii="Arial" w:cs="Arial" w:eastAsia="Arial" w:hAnsi="Arial"/>
          <w:sz w:val="24"/>
          <w:szCs w:val="24"/>
        </w:rPr>
        <w:t xml:space="preserve">2) исключить своим постановлением отдельные пункты обвинения или переквалифицировать действия обвиняемого в сторону смягчения;</w:t>
      </w:r>
    </w:p>
    <w:p>
      <w:pPr>
        <w:spacing w:after="120"/>
        <w:ind w:firstLine="567"/>
        <w:jc w:val="both"/>
      </w:pPr>
      <w:r>
        <w:rPr>
          <w:rFonts w:ascii="Arial" w:cs="Arial" w:eastAsia="Arial" w:hAnsi="Arial"/>
          <w:sz w:val="24"/>
          <w:szCs w:val="24"/>
        </w:rPr>
        <w:t xml:space="preserve">3) возвратить дело следователю со своими письменными указаниями для производства дополнительных следственных действий с указанием срока на их проведение, который не должен превышать одного месяца;</w:t>
      </w:r>
    </w:p>
    <w:p>
      <w:pPr>
        <w:spacing w:after="120"/>
        <w:ind w:firstLine="567"/>
        <w:jc w:val="both"/>
      </w:pPr>
      <w:r>
        <w:rPr>
          <w:rFonts w:ascii="Arial" w:cs="Arial" w:eastAsia="Arial" w:hAnsi="Arial"/>
          <w:sz w:val="24"/>
          <w:szCs w:val="24"/>
        </w:rPr>
        <w:t xml:space="preserve">4) прекратить дело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263. Направление уголовного дела с утвержденным обвинительным актом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утверждения обвинительного акта прокурор обеспечивает вручение обвиняемому копии обвинительного акта. Копия обвинительного акта также вручается потерпевшему, если он об этом ходатайствовал. Расписки обвиняемого и потерпевшего о получении копии обвинительного акта приобщаются к уголовному делу.</w:t>
      </w:r>
    </w:p>
    <w:p>
      <w:pPr>
        <w:spacing w:after="120"/>
        <w:ind w:firstLine="567"/>
        <w:jc w:val="both"/>
      </w:pPr>
      <w:r>
        <w:rPr>
          <w:rFonts w:ascii="Arial" w:cs="Arial" w:eastAsia="Arial" w:hAnsi="Arial"/>
          <w:sz w:val="24"/>
          <w:szCs w:val="24"/>
        </w:rPr>
        <w:t xml:space="preserve">2. Прокурор направляет дело в суд с утвержденным обвинительным актом до истечения 5 суток примененной меры пресечения в виде заключения под стражу, одновременно уведомляет об этом обвиняемого, адвоката, потерпевшего и его представителя.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VIII</w:t>
      </w:r>
    </w:p>
    <w:p>
      <w:pPr>
        <w:spacing w:after="120" w:before="200"/>
        <w:ind w:firstLine="567"/>
        <w:jc w:val="center"/>
      </w:pPr>
      <w:r>
        <w:rPr>
          <w:rFonts w:ascii="Arial" w:cs="Arial" w:eastAsia="Arial" w:hAnsi="Arial"/>
          <w:b/>
          <w:bCs/>
          <w:sz w:val="32"/>
          <w:szCs w:val="32"/>
        </w:rPr>
        <w:t xml:space="preserve">СУДЕБНЫЙ КОНТРОЛЬ В ДОСУДЕБНОМ ПРОИЗВОДСТВЕ</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37. Процессуальный порядок судебного контроля в досудебном 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264. Общие условия осуществления полномочий следственным судьей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судья единолично рассматривает вопросы, отнесенные к его полномочиям, в закрытом судебном заседании, за исключением случаев, предусмотренных настоящим Кодексом.</w:t>
      </w:r>
    </w:p>
    <w:p>
      <w:pPr>
        <w:spacing w:after="120"/>
        <w:ind w:firstLine="567"/>
        <w:jc w:val="both"/>
      </w:pPr>
      <w:r>
        <w:rPr>
          <w:rFonts w:ascii="Arial" w:cs="Arial" w:eastAsia="Arial" w:hAnsi="Arial"/>
          <w:sz w:val="24"/>
          <w:szCs w:val="24"/>
        </w:rPr>
        <w:t xml:space="preserve">2. Сроки рассмотрения вопросов, отнесенных к полномочиям следственного судьи, определяются настоящим Кодексом.</w:t>
      </w:r>
    </w:p>
    <w:p>
      <w:pPr>
        <w:spacing w:after="120"/>
        <w:ind w:firstLine="567"/>
        <w:jc w:val="both"/>
      </w:pPr>
      <w:r>
        <w:rPr>
          <w:rFonts w:ascii="Arial" w:cs="Arial" w:eastAsia="Arial" w:hAnsi="Arial"/>
          <w:sz w:val="24"/>
          <w:szCs w:val="24"/>
        </w:rPr>
        <w:t xml:space="preserve">3. Следственный судья вправе знакомиться со всеми материалами досудебного производства, истребовать при необходимости дополнительные материалы.</w:t>
      </w:r>
    </w:p>
    <w:p>
      <w:pPr>
        <w:spacing w:after="120"/>
        <w:ind w:firstLine="567"/>
        <w:jc w:val="both"/>
      </w:pPr>
      <w:r>
        <w:rPr>
          <w:rFonts w:ascii="Arial" w:cs="Arial" w:eastAsia="Arial" w:hAnsi="Arial"/>
          <w:sz w:val="24"/>
          <w:szCs w:val="24"/>
        </w:rPr>
        <w:t xml:space="preserve">4. По результатам рассмотрения вопросов, отнесенных к его полномочиям, следственный судья выносит постановление в соответствии со </w:t>
      </w:r>
      <w:r>
        <w:rPr>
          <w:rFonts w:ascii="Arial" w:cs="Arial" w:eastAsia="Arial" w:hAnsi="Arial"/>
          <w:sz w:val="24"/>
          <w:szCs w:val="24"/>
        </w:rPr>
        <w:t xml:space="preserve">статьей 304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Постановление следственного судьи вступает в законную силу немедленно и подлежит обязательному исполнению. В случаях, предусмотренных настоящим Кодексом, постановление следственного судьи может быть обжаловано в апелляционном и кассационном порядке и не приостанавливает его исполнение.</w:t>
      </w:r>
    </w:p>
    <w:p>
      <w:pPr>
        <w:spacing w:after="120"/>
        <w:ind w:firstLine="567"/>
        <w:jc w:val="both"/>
      </w:pPr>
      <w:r>
        <w:rPr>
          <w:rFonts w:ascii="Arial" w:cs="Arial" w:eastAsia="Arial" w:hAnsi="Arial"/>
          <w:sz w:val="24"/>
          <w:szCs w:val="24"/>
        </w:rPr>
        <w:t xml:space="preserve">6. Ходатайства участников уголовного судопроизводства, адресованные следственному судье, и постановления следственного судьи могут быть изготовлены в форме электронного подписанного документа. К ходатайству могут быть приложены документы в форме электронного подписанного документа, электронного документа или электронного образа.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265. Порядок проверки законности и обоснованности задержания подозреваемого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Проверка законности и обоснованности задержания подозреваемого осуществляется следственным судьей с участием прокурора, следователя, адвоката, законного представителя по месту задержания подозреваемого в открытом судебном заседании в течение 2 часов с момента поступления материалов в суд. Неявка сторон, за исключением обвиняемого, его адвоката, прокурора, своевременно извещенных о времени и месте судебного заседания, не является препятствием для рассмотрения материалов дела. В случае неявки адвоката обвиняемый вправе заменить его другим.</w:t>
      </w:r>
    </w:p>
    <w:p>
      <w:pPr>
        <w:spacing w:after="120"/>
        <w:ind w:firstLine="567"/>
        <w:jc w:val="both"/>
      </w:pPr>
      <w:r>
        <w:rPr>
          <w:rFonts w:ascii="Arial" w:cs="Arial" w:eastAsia="Arial" w:hAnsi="Arial"/>
          <w:sz w:val="24"/>
          <w:szCs w:val="24"/>
        </w:rPr>
        <w:t xml:space="preserve">2. В начале судебного заседания следственный судья объявляет, в отношении какого лица проверяется законность и обоснованность задержания по подозрению в совершении преступления, разъясняет явившимся в судебное заседание лицам их права и обязанности. Затем следователь обосновывает решение о задержании лица по подозрению в совершении преступления, после чего заслушиваются другие лица, явившиеся в судебное заседание.</w:t>
      </w:r>
    </w:p>
    <w:p>
      <w:pPr>
        <w:spacing w:after="120"/>
        <w:ind w:firstLine="567"/>
        <w:jc w:val="both"/>
      </w:pPr>
      <w:r>
        <w:rPr>
          <w:rFonts w:ascii="Arial" w:cs="Arial" w:eastAsia="Arial" w:hAnsi="Arial"/>
          <w:sz w:val="24"/>
          <w:szCs w:val="24"/>
        </w:rPr>
        <w:t xml:space="preserve">3. В судебном заседании следственный судья выносит постановление о законности или незаконности, обоснованности или необоснованности задержания лица по подозрению в совершении преступления.</w:t>
      </w:r>
    </w:p>
    <w:p>
      <w:pPr>
        <w:spacing w:after="120"/>
        <w:ind w:firstLine="567"/>
        <w:jc w:val="both"/>
      </w:pPr>
      <w:r>
        <w:rPr>
          <w:rFonts w:ascii="Arial" w:cs="Arial" w:eastAsia="Arial" w:hAnsi="Arial"/>
          <w:sz w:val="24"/>
          <w:szCs w:val="24"/>
        </w:rPr>
        <w:t xml:space="preserve">4.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в апелляционном порядке в течение 5 суток со дня его вынесения.</w:t>
      </w:r>
    </w:p>
    <w:p>
      <w:pPr>
        <w:spacing w:after="120"/>
        <w:ind w:firstLine="567"/>
        <w:jc w:val="both"/>
      </w:pPr>
      <w:r>
        <w:rPr>
          <w:rFonts w:ascii="Arial" w:cs="Arial" w:eastAsia="Arial" w:hAnsi="Arial"/>
          <w:sz w:val="24"/>
          <w:szCs w:val="24"/>
        </w:rPr>
        <w:t xml:space="preserve">5. В случае признания задержания подозреваемого незаконным и (или) необоснованным следственный судья вправе вынести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ind w:firstLine="567"/>
        <w:jc w:val="both"/>
      </w:pPr>
      <w:r>
        <w:rPr>
          <w:rFonts w:ascii="Arial" w:cs="Arial" w:eastAsia="Arial" w:hAnsi="Arial"/>
          <w:sz w:val="24"/>
          <w:szCs w:val="24"/>
        </w:rPr>
        <w:t xml:space="preserve">6. Постановление следственного судьи о незаконности и необоснованности задержания является основанием для возмещения ущерба в порядке, предусмотренном главой 17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266. Порядок рассмотрения ходатайства о применении, изменении меры пресечения, а также продлении срока мер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Меры пресечения применяются следственным судьей по ходатайству следователя в открытом судебном заседании с участием обвиняемого, следователя, прокурора, адвоката по месту проведения следствия либо по месту задержания обвиняемого в течение 5 часов с момента поступления ходатайства в суд. В судебном заседании обязан участвовать законный представитель обвиняемого ребенка.</w:t>
      </w:r>
    </w:p>
    <w:p>
      <w:pPr>
        <w:spacing w:after="120"/>
        <w:ind w:firstLine="567"/>
        <w:jc w:val="both"/>
      </w:pPr>
      <w:r>
        <w:rPr>
          <w:rFonts w:ascii="Arial" w:cs="Arial" w:eastAsia="Arial" w:hAnsi="Arial"/>
          <w:sz w:val="24"/>
          <w:szCs w:val="24"/>
        </w:rPr>
        <w:t xml:space="preserve">2. Неявка без уважительных причин сторон, своевременно извещенных о времени судебного заседания, за исключением случаев неявки обвиняемого, не является препятствием для рассмотрения ходатайства. В случае неявки адвоката обвиняемый вправе заменить его другим.</w:t>
      </w:r>
    </w:p>
    <w:p>
      <w:pPr>
        <w:spacing w:after="120"/>
        <w:ind w:firstLine="567"/>
        <w:jc w:val="both"/>
      </w:pPr>
      <w:r>
        <w:rPr>
          <w:rFonts w:ascii="Arial" w:cs="Arial" w:eastAsia="Arial" w:hAnsi="Arial"/>
          <w:sz w:val="24"/>
          <w:szCs w:val="24"/>
        </w:rPr>
        <w:t xml:space="preserve">3. Вынесение постановления о применении меры пресечения в виде заключения под стражу в отсутствие обвиняемого допускается только после принятия исчерпывающих мер по обеспечению его явки.</w:t>
      </w:r>
    </w:p>
    <w:p>
      <w:pPr>
        <w:spacing w:after="120"/>
        <w:ind w:firstLine="567"/>
        <w:jc w:val="both"/>
      </w:pPr>
      <w:r>
        <w:rPr>
          <w:rFonts w:ascii="Arial" w:cs="Arial" w:eastAsia="Arial" w:hAnsi="Arial"/>
          <w:sz w:val="24"/>
          <w:szCs w:val="24"/>
        </w:rPr>
        <w:t xml:space="preserve">4. В начале судебного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следователь обосновывает его, после чего заслушиваются другие явившиеся в судебное заседание лица.</w:t>
      </w:r>
    </w:p>
    <w:p>
      <w:pPr>
        <w:spacing w:after="120"/>
        <w:ind w:firstLine="567"/>
        <w:jc w:val="both"/>
      </w:pPr>
      <w:r>
        <w:rPr>
          <w:rFonts w:ascii="Arial" w:cs="Arial" w:eastAsia="Arial" w:hAnsi="Arial"/>
          <w:sz w:val="24"/>
          <w:szCs w:val="24"/>
        </w:rPr>
        <w:t xml:space="preserve">5. Рассмотрев ходатайство, следственный судья выносит одно из следующих постановлений:</w:t>
      </w:r>
    </w:p>
    <w:p>
      <w:pPr>
        <w:spacing w:after="120"/>
        <w:ind w:firstLine="567"/>
        <w:jc w:val="both"/>
      </w:pPr>
      <w:r>
        <w:rPr>
          <w:rFonts w:ascii="Arial" w:cs="Arial" w:eastAsia="Arial" w:hAnsi="Arial"/>
          <w:sz w:val="24"/>
          <w:szCs w:val="24"/>
        </w:rPr>
        <w:t xml:space="preserve">1) о применении в отношении обвиняемого меры пресечения;</w:t>
      </w:r>
    </w:p>
    <w:p>
      <w:pPr>
        <w:spacing w:after="120"/>
        <w:ind w:firstLine="567"/>
        <w:jc w:val="both"/>
      </w:pPr>
      <w:r>
        <w:rPr>
          <w:rFonts w:ascii="Arial" w:cs="Arial" w:eastAsia="Arial" w:hAnsi="Arial"/>
          <w:sz w:val="24"/>
          <w:szCs w:val="24"/>
        </w:rPr>
        <w:t xml:space="preserve">2) об отказе в удовлетворении ходатайства о применении заявленной меры пресечения и применении другой меры пресечения, не ухудшающей положение обвиняемого.</w:t>
      </w:r>
    </w:p>
    <w:p>
      <w:pPr>
        <w:spacing w:after="120"/>
        <w:ind w:firstLine="567"/>
        <w:jc w:val="both"/>
      </w:pPr>
      <w:r>
        <w:rPr>
          <w:rFonts w:ascii="Arial" w:cs="Arial" w:eastAsia="Arial" w:hAnsi="Arial"/>
          <w:sz w:val="24"/>
          <w:szCs w:val="24"/>
        </w:rPr>
        <w:t xml:space="preserve">6. Копия постановления следственного судьи вручается следователю, прокурору, обвиняемому, адвокату и подлежит немедленному исполнению.</w:t>
      </w:r>
    </w:p>
    <w:p>
      <w:pPr>
        <w:spacing w:after="120"/>
        <w:ind w:firstLine="567"/>
        <w:jc w:val="both"/>
      </w:pPr>
      <w:r>
        <w:rPr>
          <w:rFonts w:ascii="Arial" w:cs="Arial" w:eastAsia="Arial" w:hAnsi="Arial"/>
          <w:sz w:val="24"/>
          <w:szCs w:val="24"/>
        </w:rPr>
        <w:t xml:space="preserve">7. Повторное обращение в суд с ходатайством о заключении под стражу одного и того же лица по тому же уголовному делу после вынесения следственным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ind w:firstLine="567"/>
        <w:jc w:val="both"/>
      </w:pPr>
      <w:r>
        <w:rPr>
          <w:rFonts w:ascii="Arial" w:cs="Arial" w:eastAsia="Arial" w:hAnsi="Arial"/>
          <w:sz w:val="24"/>
          <w:szCs w:val="24"/>
        </w:rPr>
        <w:t xml:space="preserve">8.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содержания под стражей, домашнего ареста. Следственный судья не позднее 3 суток со дня получения ходатайства принимает в порядке, установленном настоящей статьей, для применения меры пресечения одно из следующих решений:</w:t>
      </w:r>
    </w:p>
    <w:p>
      <w:pPr>
        <w:spacing w:after="120"/>
        <w:ind w:firstLine="567"/>
        <w:jc w:val="both"/>
      </w:pPr>
      <w:r>
        <w:rPr>
          <w:rFonts w:ascii="Arial" w:cs="Arial" w:eastAsia="Arial" w:hAnsi="Arial"/>
          <w:sz w:val="24"/>
          <w:szCs w:val="24"/>
        </w:rPr>
        <w:t xml:space="preserve">1) о продлении срока применения меры пресечения;</w:t>
      </w:r>
    </w:p>
    <w:p>
      <w:pPr>
        <w:spacing w:after="120"/>
        <w:ind w:firstLine="567"/>
        <w:jc w:val="both"/>
      </w:pPr>
      <w:r>
        <w:rPr>
          <w:rFonts w:ascii="Arial" w:cs="Arial" w:eastAsia="Arial" w:hAnsi="Arial"/>
          <w:sz w:val="24"/>
          <w:szCs w:val="24"/>
        </w:rPr>
        <w:t xml:space="preserve">2) об отказе в удовлетворении ходатайства о продлении срока применения меры пресечения и применении другой меры пресечения, не ухудшающей положение обвиняемого.</w:t>
      </w:r>
    </w:p>
    <w:p>
      <w:pPr>
        <w:spacing w:after="120"/>
        <w:ind w:firstLine="567"/>
        <w:jc w:val="both"/>
      </w:pPr>
      <w:r>
        <w:rPr>
          <w:rFonts w:ascii="Arial" w:cs="Arial" w:eastAsia="Arial" w:hAnsi="Arial"/>
          <w:sz w:val="24"/>
          <w:szCs w:val="24"/>
        </w:rPr>
        <w:t xml:space="preserve">9. Рассмотрение следственным судьей ходатайства о продлении срока содержания обвиняемого под стражей в его отсутствие не допускается, за исключением случаев нахождения обвиняемого на стационарной судебно-психиатрической экспертизе и иных обстоятельств, исключающих возможность его участия в суде, что должно быть подтверждено соответствующими документами. При этом участие адвоката в судебном заседании является обязательным.</w:t>
      </w:r>
    </w:p>
    <w:p>
      <w:pPr>
        <w:spacing w:after="120"/>
        <w:ind w:firstLine="567"/>
        <w:jc w:val="both"/>
      </w:pPr>
      <w:r>
        <w:rPr>
          <w:rFonts w:ascii="Arial" w:cs="Arial" w:eastAsia="Arial" w:hAnsi="Arial"/>
          <w:sz w:val="24"/>
          <w:szCs w:val="24"/>
        </w:rPr>
        <w:t xml:space="preserve">10. Постановление следственного судьи о применении меры пресечения, продлении срока применения меры пресечения или об отказе в удовлетворении ходатайства может быть обжаловано в апелляционном порядке в течение 5 суток со дня его вынесения. Обжалование в апелляционном порядке постановления следственного судьи не приостанавливает его исполнение.</w:t>
      </w:r>
    </w:p>
    <w:p>
      <w:pPr>
        <w:spacing w:after="120"/>
        <w:ind w:firstLine="567"/>
        <w:jc w:val="both"/>
      </w:pPr>
      <w:r>
        <w:rPr>
          <w:rFonts w:ascii="Arial" w:cs="Arial" w:eastAsia="Arial" w:hAnsi="Arial"/>
          <w:sz w:val="24"/>
          <w:szCs w:val="24"/>
        </w:rPr>
        <w:t xml:space="preserve">11. Решение суда апелляционной инстанции, принятое по результатам рассмотрения жалобы, представления обжалованию не подлежит. </w:t>
      </w:r>
    </w:p>
    <w:p>
      <w:pPr>
        <w:spacing w:after="120"/>
        <w:ind w:firstLine="567"/>
        <w:jc w:val="both"/>
      </w:pPr>
      <w:r>
        <w:rPr>
          <w:rFonts w:ascii="Arial" w:cs="Arial" w:eastAsia="Arial" w:hAnsi="Arial"/>
          <w:i/>
          <w:iCs/>
          <w:sz w:val="24"/>
          <w:szCs w:val="24"/>
        </w:rPr>
        <w:t xml:space="preserve">(В редакции </w:t>
      </w:r>
      <w:hyperlink w:history="1" r:id="rIdpfjqux1uaoxrczzosrwmn">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267. Порядок рассмотрения ходатайства о временном отстранении от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Временное отстранение от должности подлежит рассмотрению следственным судьей по ходатайству прокурора, следователя в судебном заседании с участием обвиняемого, прокурора, следователя и адвоката.</w:t>
      </w:r>
    </w:p>
    <w:p>
      <w:pPr>
        <w:spacing w:after="120"/>
        <w:ind w:firstLine="567"/>
        <w:jc w:val="both"/>
      </w:pPr>
      <w:r>
        <w:rPr>
          <w:rFonts w:ascii="Arial" w:cs="Arial" w:eastAsia="Arial" w:hAnsi="Arial"/>
          <w:sz w:val="24"/>
          <w:szCs w:val="24"/>
        </w:rPr>
        <w:t xml:space="preserve">2. Неявка сторон, своевременно извещенных о времени и месте судебного заседания, не является препятствием для рассмотрения ходатайства.</w:t>
      </w:r>
    </w:p>
    <w:p>
      <w:pPr>
        <w:spacing w:after="120"/>
        <w:ind w:firstLine="567"/>
        <w:jc w:val="both"/>
      </w:pPr>
      <w:r>
        <w:rPr>
          <w:rFonts w:ascii="Arial" w:cs="Arial" w:eastAsia="Arial" w:hAnsi="Arial"/>
          <w:sz w:val="24"/>
          <w:szCs w:val="24"/>
        </w:rPr>
        <w:t xml:space="preserve">3. По результатам рассмотрения ходатайства о временном отстранении от должности обвиняемого следственный судья выносит постановление об удовлетворении ходатайства либо об отказе.</w:t>
      </w:r>
    </w:p>
    <w:p>
      <w:pPr>
        <w:spacing w:after="120"/>
        <w:ind w:firstLine="567"/>
        <w:jc w:val="both"/>
      </w:pPr>
      <w:r>
        <w:rPr>
          <w:rFonts w:ascii="Arial" w:cs="Arial" w:eastAsia="Arial" w:hAnsi="Arial"/>
          <w:sz w:val="24"/>
          <w:szCs w:val="24"/>
        </w:rPr>
        <w:t xml:space="preserve">4. Постановление следственного судьи о временном отстранении обвиняемого от должности направляется следователем по месту его работы руководителю организации, который в 3-дневный срок после получения постановления исполняет его, о чем уведомляет следователя.</w:t>
      </w:r>
    </w:p>
    <w:p>
      <w:pPr>
        <w:spacing w:after="120"/>
        <w:ind w:firstLine="567"/>
        <w:jc w:val="both"/>
      </w:pPr>
      <w:r>
        <w:rPr>
          <w:rFonts w:ascii="Arial" w:cs="Arial" w:eastAsia="Arial" w:hAnsi="Arial"/>
          <w:sz w:val="24"/>
          <w:szCs w:val="24"/>
        </w:rPr>
        <w:t xml:space="preserve">5. Временное отстранение обвиняемого от должности отменяется постановлением следственного судьи по ходатайству прокурора, следователя, в судебном разбирательстве судьей, судом, когда отпадает необходимость в применении этой меры.</w:t>
      </w:r>
    </w:p>
    <w:p>
      <w:pPr>
        <w:spacing w:after="120"/>
        <w:ind w:firstLine="567"/>
        <w:jc w:val="both"/>
      </w:pPr>
      <w:r>
        <w:rPr>
          <w:rFonts w:ascii="Arial" w:cs="Arial" w:eastAsia="Arial" w:hAnsi="Arial"/>
          <w:sz w:val="24"/>
          <w:szCs w:val="24"/>
        </w:rPr>
        <w:t xml:space="preserve">6. Постановление следственного судьи о временном отстранении обвиняемого от должности обжалованию не подлежит.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268. Порядок рассмотрения ходатайства о наложении ареста на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решении вопроса о поддержании ходатайства о наложении ареста на имущество следственный судья обязан ознакомиться со всеми материалами, содержащими основания для наложения ареста на имущество.</w:t>
      </w:r>
    </w:p>
    <w:p>
      <w:pPr>
        <w:spacing w:after="120"/>
        <w:ind w:firstLine="567"/>
        <w:jc w:val="both"/>
      </w:pPr>
      <w:r>
        <w:rPr>
          <w:rFonts w:ascii="Arial" w:cs="Arial" w:eastAsia="Arial" w:hAnsi="Arial"/>
          <w:sz w:val="24"/>
          <w:szCs w:val="24"/>
        </w:rPr>
        <w:t xml:space="preserve">2. Постановление лица, осуществляющего расследование,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обвиняемый, адвокат, а также лицо, на имущество которого налагается арест,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ind w:firstLine="567"/>
        <w:jc w:val="both"/>
      </w:pPr>
      <w:r>
        <w:rPr>
          <w:rFonts w:ascii="Arial" w:cs="Arial" w:eastAsia="Arial" w:hAnsi="Arial"/>
          <w:sz w:val="24"/>
          <w:szCs w:val="24"/>
        </w:rPr>
        <w:t xml:space="preserve">3. Рассмотрев ходатайство о наложении ареста на имущество, следственный судья выносит постановление об удовлетворении либо отказе в наложении ареста на имущество. </w:t>
      </w:r>
    </w:p>
    <w:p>
      <w:pPr>
        <w:spacing w:after="120"/>
        <w:ind w:firstLine="567"/>
        <w:jc w:val="both"/>
      </w:pPr>
      <w:r>
        <w:rPr>
          <w:rFonts w:ascii="Arial" w:cs="Arial" w:eastAsia="Arial" w:hAnsi="Arial"/>
          <w:sz w:val="24"/>
          <w:szCs w:val="24"/>
        </w:rPr>
        <w:t xml:space="preserve">4. В постановлении о наложении ареста на имущество должны быть указаны имущество, подлежащее аресту, а также стоимость имущества, на которое достаточно наложить арест в обеспечение возмещения материального ущерба и (или) морального вреда, сведения о месте хранения имущества до принятия окончательного решения по делу.</w:t>
      </w:r>
    </w:p>
    <w:p>
      <w:pPr>
        <w:spacing w:after="120"/>
        <w:ind w:firstLine="567"/>
        <w:jc w:val="both"/>
      </w:pPr>
      <w:r>
        <w:rPr>
          <w:rFonts w:ascii="Arial" w:cs="Arial" w:eastAsia="Arial" w:hAnsi="Arial"/>
          <w:sz w:val="24"/>
          <w:szCs w:val="24"/>
        </w:rPr>
        <w:t xml:space="preserve">5. Постановление следственного судьи об удовлетворении или отказе в удовлетворении ходатайства о наложении ареста на имущество может быть обжаловано прокурором либо обвиняемым, адвокатом, потерпевшим, его представителем, а также иными лицами в той части, в которой обжалуемое судебное решение затрагивает их права и законные интересы, в апелляционном порядке в течение 5 суток.</w:t>
      </w:r>
    </w:p>
    <w:p>
      <w:pPr>
        <w:spacing w:after="120"/>
        <w:ind w:firstLine="567"/>
        <w:jc w:val="both"/>
      </w:pPr>
      <w:r>
        <w:rPr>
          <w:rFonts w:ascii="Arial" w:cs="Arial" w:eastAsia="Arial" w:hAnsi="Arial"/>
          <w:sz w:val="24"/>
          <w:szCs w:val="24"/>
        </w:rPr>
        <w:t xml:space="preserve">6. Постановление следственного судьи о наложении ареста на имущество направляется лицу, осуществляющему расследование, обвиняемому, а также прокурору, потерпевшему, лицу, ответственному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7.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либо иному лицу, которые должны быть предупреждены об ответственности за сохранность имущества, о чем отбирается подписка.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269. Порядок рассмотрения ходатайства о проведении следственных либо специальных следственных действий</w:t>
      </w:r>
    </w:p>
    <w:p>
      <w:pPr>
        <w:spacing w:after="120"/>
        <w:ind w:firstLine="567"/>
        <w:jc w:val="both"/>
      </w:pPr>
      <w:r>
        <w:rPr>
          <w:rFonts w:ascii="Arial" w:cs="Arial" w:eastAsia="Arial" w:hAnsi="Arial"/>
          <w:sz w:val="24"/>
          <w:szCs w:val="24"/>
        </w:rPr>
        <w:t xml:space="preserve">1. Ходатайство о проведении следственных действий подлежит рассмотрению следственным судьей с участием прокурора, следователя, должностного лица органа дознания в закрытом судебном заседании, за исключением случаев, предусмотренных настоящим Кодексом, по месту проведения следственных действий или месту нахождения органа, ходатайствующего об их проведении, не позднее 24 часов с момента поступления ходатайства.</w:t>
      </w:r>
    </w:p>
    <w:p>
      <w:pPr>
        <w:spacing w:after="120"/>
        <w:ind w:firstLine="567"/>
        <w:jc w:val="both"/>
      </w:pPr>
      <w:r>
        <w:rPr>
          <w:rFonts w:ascii="Arial" w:cs="Arial" w:eastAsia="Arial" w:hAnsi="Arial"/>
          <w:sz w:val="24"/>
          <w:szCs w:val="24"/>
        </w:rPr>
        <w:t xml:space="preserve">2. Ходатайство о проведении специальных следственных действий подлежит рассмотрению следственным судьей единолично без проведения судебного заседания по месту проведения специальных следственных действий или месту нахождения органа, ходатайствующего об их проведении не позднее 24 часов с момента поступления ходатайства.</w:t>
      </w:r>
    </w:p>
    <w:p>
      <w:pPr>
        <w:spacing w:after="120"/>
        <w:ind w:firstLine="567"/>
        <w:jc w:val="both"/>
      </w:pPr>
      <w:r>
        <w:rPr>
          <w:rFonts w:ascii="Arial" w:cs="Arial" w:eastAsia="Arial" w:hAnsi="Arial"/>
          <w:sz w:val="24"/>
          <w:szCs w:val="24"/>
        </w:rPr>
        <w:t xml:space="preserve">3. По результатам рассмотрения ходатайства следственный судья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 При этом ходатайства о производстве нескольких следственных или специальных следственных действий составляются отдельно по каждому следственному действию и разрешаются отдельно в каждом конкретном случае.</w:t>
      </w:r>
    </w:p>
    <w:p>
      <w:pPr>
        <w:spacing w:after="120"/>
        <w:ind w:firstLine="567"/>
        <w:jc w:val="both"/>
      </w:pPr>
      <w:r>
        <w:rPr>
          <w:rFonts w:ascii="Arial" w:cs="Arial" w:eastAsia="Arial" w:hAnsi="Arial"/>
          <w:sz w:val="24"/>
          <w:szCs w:val="24"/>
        </w:rPr>
        <w:t xml:space="preserve">Если ходатайство подано не по месту нахождения органа расследования или не по месту проведения процессуальных действий, то следственный судья выносит постановление о его возвращении.</w:t>
      </w:r>
    </w:p>
    <w:p>
      <w:pPr>
        <w:spacing w:after="120"/>
        <w:ind w:firstLine="567"/>
        <w:jc w:val="both"/>
      </w:pPr>
      <w:r>
        <w:rPr>
          <w:rFonts w:ascii="Arial" w:cs="Arial" w:eastAsia="Arial" w:hAnsi="Arial"/>
          <w:sz w:val="24"/>
          <w:szCs w:val="24"/>
        </w:rPr>
        <w:t xml:space="preserve">4. Следственный судья принимает решение о проведении специального следственного действия при наличии достаточных данных полагать, что:</w:t>
      </w:r>
    </w:p>
    <w:p>
      <w:pPr>
        <w:spacing w:after="120"/>
        <w:ind w:firstLine="567"/>
        <w:jc w:val="both"/>
      </w:pPr>
      <w:r>
        <w:rPr>
          <w:rFonts w:ascii="Arial" w:cs="Arial" w:eastAsia="Arial" w:hAnsi="Arial"/>
          <w:sz w:val="24"/>
          <w:szCs w:val="24"/>
        </w:rPr>
        <w:t xml:space="preserve">1) осуществляется розыск без вести пропавших лиц. При этом разрешается проведение специальных следственных действий, предусмотренных пунктами 2, 3, 5 и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1-1) осуществляется розыск обвиняемого по уголовным делам, следствие по которым приостановлено, или при наличии постановления суда, направленного прокурору для обеспечения явки обвиняемого и (или) организации розыска. При этом разрешается проведение специальных следственных действий, предусмотренных пунктами 2, 3, 5 и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 результате проведения специальных следственных действий могут быть получены доказательства, которые самостоятельно либо в совокупности с другими имеющимися доказательствами (сведениями) могут иметь существенное значение для выяснения обстоятельств уголовного дела или установления лиц, совершивших расследуемое преступление.</w:t>
      </w:r>
    </w:p>
    <w:p>
      <w:pPr>
        <w:spacing w:after="120"/>
        <w:ind w:firstLine="567"/>
        <w:jc w:val="both"/>
      </w:pPr>
      <w:r>
        <w:rPr>
          <w:rFonts w:ascii="Arial" w:cs="Arial" w:eastAsia="Arial" w:hAnsi="Arial"/>
          <w:sz w:val="24"/>
          <w:szCs w:val="24"/>
        </w:rPr>
        <w:t xml:space="preserve">5. Постановление следственного судьи о проведении специального следственного действия должно отвечать общим требованиям по его составлению, предусмотренным настоящим Кодексом, а также содержать:</w:t>
      </w:r>
    </w:p>
    <w:p>
      <w:pPr>
        <w:spacing w:after="120"/>
        <w:ind w:firstLine="567"/>
        <w:jc w:val="both"/>
      </w:pPr>
      <w:r>
        <w:rPr>
          <w:rFonts w:ascii="Arial" w:cs="Arial" w:eastAsia="Arial" w:hAnsi="Arial"/>
          <w:sz w:val="24"/>
          <w:szCs w:val="24"/>
        </w:rPr>
        <w:t xml:space="preserve">1) сведения о следователе, должностном лице органа дознания, ходатайствовавших о проведении специальных следственных действий;</w:t>
      </w:r>
    </w:p>
    <w:p>
      <w:pPr>
        <w:spacing w:after="120"/>
        <w:ind w:firstLine="567"/>
        <w:jc w:val="both"/>
      </w:pPr>
      <w:r>
        <w:rPr>
          <w:rFonts w:ascii="Arial" w:cs="Arial" w:eastAsia="Arial" w:hAnsi="Arial"/>
          <w:sz w:val="24"/>
          <w:szCs w:val="24"/>
        </w:rPr>
        <w:t xml:space="preserve">2) краткое изложение обстоятельств преступления, в связи с досудебным производством которого принимается решение;</w:t>
      </w:r>
    </w:p>
    <w:p>
      <w:pPr>
        <w:spacing w:after="120"/>
        <w:ind w:firstLine="567"/>
        <w:jc w:val="both"/>
      </w:pPr>
      <w:r>
        <w:rPr>
          <w:rFonts w:ascii="Arial" w:cs="Arial" w:eastAsia="Arial" w:hAnsi="Arial"/>
          <w:sz w:val="24"/>
          <w:szCs w:val="24"/>
        </w:rPr>
        <w:t xml:space="preserve">3) сведения о лице (лицах), месте или предмете, относительно которых необходимо провести специальное следственное действие;</w:t>
      </w:r>
    </w:p>
    <w:p>
      <w:pPr>
        <w:spacing w:after="120"/>
        <w:ind w:firstLine="567"/>
        <w:jc w:val="both"/>
      </w:pPr>
      <w:r>
        <w:rPr>
          <w:rFonts w:ascii="Arial" w:cs="Arial" w:eastAsia="Arial" w:hAnsi="Arial"/>
          <w:sz w:val="24"/>
          <w:szCs w:val="24"/>
        </w:rPr>
        <w:t xml:space="preserve">4) вид (виды) специальных следственных действий, которые необходимо провести;</w:t>
      </w:r>
    </w:p>
    <w:p>
      <w:pPr>
        <w:spacing w:after="120"/>
        <w:ind w:firstLine="567"/>
        <w:jc w:val="both"/>
      </w:pPr>
      <w:r>
        <w:rPr>
          <w:rFonts w:ascii="Arial" w:cs="Arial" w:eastAsia="Arial" w:hAnsi="Arial"/>
          <w:sz w:val="24"/>
          <w:szCs w:val="24"/>
        </w:rPr>
        <w:t xml:space="preserve">5) срок действия постановления.</w:t>
      </w:r>
    </w:p>
    <w:p>
      <w:pPr>
        <w:spacing w:after="120"/>
        <w:ind w:firstLine="567"/>
        <w:jc w:val="both"/>
      </w:pPr>
      <w:r>
        <w:rPr>
          <w:rFonts w:ascii="Arial" w:cs="Arial" w:eastAsia="Arial" w:hAnsi="Arial"/>
          <w:sz w:val="24"/>
          <w:szCs w:val="24"/>
        </w:rPr>
        <w:t xml:space="preserve">6. В случае необходимости истребования дополнительных материалов допускается рассмотрение ходатайства свыше установленного срока, но не более 72 часов.</w:t>
      </w:r>
    </w:p>
    <w:p>
      <w:pPr>
        <w:spacing w:after="120"/>
        <w:ind w:firstLine="567"/>
        <w:jc w:val="both"/>
      </w:pPr>
      <w:r>
        <w:rPr>
          <w:rFonts w:ascii="Arial" w:cs="Arial" w:eastAsia="Arial" w:hAnsi="Arial"/>
          <w:sz w:val="24"/>
          <w:szCs w:val="24"/>
        </w:rPr>
        <w:t xml:space="preserve">7. Принятие следственным судьей постановления об отказе в проведении специальных следственных действий не препятствует повторному обращению с новым ходатайством о предоставлении такого разрешения.</w:t>
      </w:r>
    </w:p>
    <w:p>
      <w:pPr>
        <w:spacing w:after="120"/>
        <w:ind w:firstLine="567"/>
        <w:jc w:val="both"/>
      </w:pPr>
      <w:r>
        <w:rPr>
          <w:rFonts w:ascii="Arial" w:cs="Arial" w:eastAsia="Arial" w:hAnsi="Arial"/>
          <w:sz w:val="24"/>
          <w:szCs w:val="24"/>
        </w:rPr>
        <w:t xml:space="preserve">8. Срок действия вынесенного следственным судьей постановления о проведении специальных следственных действий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ind w:firstLine="567"/>
        <w:jc w:val="both"/>
      </w:pPr>
      <w:r>
        <w:rPr>
          <w:rFonts w:ascii="Arial" w:cs="Arial" w:eastAsia="Arial" w:hAnsi="Arial"/>
          <w:sz w:val="24"/>
          <w:szCs w:val="24"/>
        </w:rPr>
        <w:t xml:space="preserve">9. Постановление следственного судьи об отказе в проведении следственных либо специальных следственных действий не подлежит обжалованию. Постановление следственного судьи о проведении следственных действий может быть обжаловано в апелляционном порядке.</w:t>
      </w:r>
    </w:p>
    <w:p>
      <w:pPr>
        <w:spacing w:after="120"/>
        <w:ind w:firstLine="708"/>
        <w:jc w:val="both"/>
      </w:pPr>
      <w:r>
        <w:rPr>
          <w:rFonts w:ascii="Arial" w:cs="Arial" w:eastAsia="Arial" w:hAnsi="Arial"/>
          <w:i/>
          <w:iCs/>
          <w:sz w:val="24"/>
          <w:szCs w:val="24"/>
        </w:rPr>
        <w:t xml:space="preserve">(В редакции Закона КР от</w:t>
      </w:r>
      <w:hyperlink w:history="1" r:id="rIdhtiu4eltk2zyjdwyfsbti">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270. Порядок проверки законности и обоснованности проведенных следственных либо специальных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производства следственных или специальных следственных действий без получения постановления следственного судьи следователь в течение 24 часов с момента проведенного следственного действия либо начала проведения специальных следственных действий уведомляет следственного судью и прокурора об их проведении. К уведомлению прилагаются ходатайства о признании законным и обоснованным проведенного следственного действия либо начатого специального следственного действия.</w:t>
      </w:r>
    </w:p>
    <w:p>
      <w:pPr>
        <w:spacing w:after="120"/>
        <w:ind w:firstLine="567"/>
        <w:jc w:val="both"/>
      </w:pPr>
      <w:r>
        <w:rPr>
          <w:rFonts w:ascii="Arial" w:cs="Arial" w:eastAsia="Arial" w:hAnsi="Arial"/>
          <w:sz w:val="24"/>
          <w:szCs w:val="24"/>
        </w:rPr>
        <w:t xml:space="preserve">2. В случае если следственный судья признает произведенное следственное действие или начатое специальное следственное действие незаконным, все доказательства, полученные в ходе таких действий, признаются недопустимыми 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настоящего Кодекса. В этом случае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ind w:firstLine="567"/>
        <w:jc w:val="both"/>
      </w:pPr>
      <w:r>
        <w:rPr>
          <w:rFonts w:ascii="Arial" w:cs="Arial" w:eastAsia="Arial" w:hAnsi="Arial"/>
          <w:sz w:val="24"/>
          <w:szCs w:val="24"/>
        </w:rPr>
        <w:t xml:space="preserve">3. Постановление следственного судьи о законности или незаконности проведения следственных или специальных следственных действий не подлежит обжалованию.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271. Порядок рассмотрения жалоб на действия, решения должностных лиц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Жалобы на действия, решения должностных лиц досудебного производства, за исключением постановлений о возбуждении уголовного дела, привлечении в качестве обвиняемого,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ind w:firstLine="567"/>
        <w:jc w:val="both"/>
      </w:pPr>
      <w:r>
        <w:rPr>
          <w:rFonts w:ascii="Arial" w:cs="Arial" w:eastAsia="Arial" w:hAnsi="Arial"/>
          <w:sz w:val="24"/>
          <w:szCs w:val="24"/>
        </w:rPr>
        <w:t xml:space="preserve">2. По результатам рассмотрения жалобы следственный судья выносит одно из следующих постановлений:</w:t>
      </w:r>
    </w:p>
    <w:p>
      <w:pPr>
        <w:spacing w:after="120"/>
        <w:ind w:firstLine="567"/>
        <w:jc w:val="both"/>
      </w:pPr>
      <w:r>
        <w:rPr>
          <w:rFonts w:ascii="Arial" w:cs="Arial" w:eastAsia="Arial" w:hAnsi="Arial"/>
          <w:sz w:val="24"/>
          <w:szCs w:val="24"/>
        </w:rPr>
        <w:t xml:space="preserve">1) 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ind w:firstLine="567"/>
        <w:jc w:val="both"/>
      </w:pPr>
      <w:r>
        <w:rPr>
          <w:rFonts w:ascii="Arial" w:cs="Arial" w:eastAsia="Arial" w:hAnsi="Arial"/>
          <w:sz w:val="24"/>
          <w:szCs w:val="24"/>
        </w:rPr>
        <w:t xml:space="preserve">2) об оставлении жалобы без удовлетворения.</w:t>
      </w:r>
    </w:p>
    <w:p>
      <w:pPr>
        <w:spacing w:after="120"/>
        <w:ind w:firstLine="567"/>
        <w:jc w:val="both"/>
      </w:pPr>
      <w:r>
        <w:rPr>
          <w:rFonts w:ascii="Arial" w:cs="Arial" w:eastAsia="Arial" w:hAnsi="Arial"/>
          <w:sz w:val="24"/>
          <w:szCs w:val="24"/>
        </w:rPr>
        <w:t xml:space="preserve">3. Жалоба не может быть рассмотрена и подлежит возврату в случаях, если жалоба подана лицом, который не имеет права подавать жалобу; жалоба не подлежит рассмотрению в этом суде; жалоба представлена по истечении срока на обжалование, предусмотренного настоящим Кодексом,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жалоба ранее была рассмотрена по аналогичным основаниям или доводам.</w:t>
      </w:r>
    </w:p>
    <w:p>
      <w:pPr>
        <w:spacing w:after="120"/>
        <w:ind w:firstLine="567"/>
        <w:jc w:val="both"/>
      </w:pPr>
      <w:r>
        <w:rPr>
          <w:rFonts w:ascii="Arial" w:cs="Arial" w:eastAsia="Arial" w:hAnsi="Arial"/>
          <w:sz w:val="24"/>
          <w:szCs w:val="24"/>
        </w:rPr>
        <w:t xml:space="preserve">4. Копия постановления следственного судьи вручается заявителю, прокурору, а также должностному лицу, чьи действия были обжалованы.</w:t>
      </w:r>
    </w:p>
    <w:p>
      <w:pPr>
        <w:spacing w:after="120"/>
        <w:ind w:firstLine="567"/>
        <w:jc w:val="both"/>
      </w:pPr>
      <w:r>
        <w:rPr>
          <w:rFonts w:ascii="Arial" w:cs="Arial" w:eastAsia="Arial" w:hAnsi="Arial"/>
          <w:sz w:val="24"/>
          <w:szCs w:val="24"/>
        </w:rPr>
        <w:t xml:space="preserve">5. Подача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w:t>
      </w:r>
    </w:p>
    <w:p>
      <w:pPr>
        <w:spacing w:after="120"/>
        <w:ind w:firstLine="567"/>
        <w:jc w:val="both"/>
      </w:pPr>
      <w:r>
        <w:rPr>
          <w:rFonts w:ascii="Arial" w:cs="Arial" w:eastAsia="Arial" w:hAnsi="Arial"/>
          <w:sz w:val="24"/>
          <w:szCs w:val="24"/>
        </w:rPr>
        <w:t xml:space="preserve">6. Постановление следственного судьи по жалобе может быть обжаловано в апелляционном порядке в течение 5 суток со дня его вынесения.</w:t>
      </w:r>
    </w:p>
    <w:p>
      <w:pPr>
        <w:spacing w:after="120"/>
        <w:ind w:firstLine="567"/>
        <w:jc w:val="both"/>
      </w:pPr>
      <w:r>
        <w:rPr>
          <w:rFonts w:ascii="Arial" w:cs="Arial" w:eastAsia="Arial" w:hAnsi="Arial"/>
          <w:sz w:val="24"/>
          <w:szCs w:val="24"/>
        </w:rPr>
        <w:t xml:space="preserve">7. Постановление следственного судьи по жалобе о прекращении уголовного дела в досудебном производстве может быть обжаловано в кассационном порядке в течение 10 суток с момента вынесения апелляционного решения.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IX</w:t>
      </w:r>
    </w:p>
    <w:p>
      <w:pPr>
        <w:spacing w:after="120" w:before="200"/>
        <w:ind w:firstLine="567"/>
        <w:jc w:val="center"/>
      </w:pPr>
      <w:r>
        <w:rPr>
          <w:rFonts w:ascii="Arial" w:cs="Arial" w:eastAsia="Arial" w:hAnsi="Arial"/>
          <w:b/>
          <w:bCs/>
          <w:sz w:val="32"/>
          <w:szCs w:val="32"/>
        </w:rPr>
        <w:t xml:space="preserve">ПРОИЗВОДСТВО В СУДЕ ПЕРВОЙ ИНСТАНЦИИ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38. Подсудность уголовных дел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272. Подсудность уголовных дел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Районному (городскому) суду подсудны уголовные дела обо всех преступлениях, кроме дел, указанных в части 2 настоящей статьи.</w:t>
      </w:r>
    </w:p>
    <w:p>
      <w:pPr>
        <w:spacing w:after="120"/>
        <w:ind w:firstLine="567"/>
        <w:jc w:val="both"/>
      </w:pPr>
      <w:r>
        <w:rPr>
          <w:rFonts w:ascii="Arial" w:cs="Arial" w:eastAsia="Arial" w:hAnsi="Arial"/>
          <w:sz w:val="24"/>
          <w:szCs w:val="24"/>
        </w:rPr>
        <w:t xml:space="preserve">2. Бишкекский городской суд и областные суды рассматривают в качестве суда первой инстанции дела с участием присяжных заседателей о преступлениях, предусмотренных частью 2 </w:t>
      </w:r>
      <w:r>
        <w:rPr>
          <w:rFonts w:ascii="Arial" w:cs="Arial" w:eastAsia="Arial" w:hAnsi="Arial"/>
          <w:sz w:val="24"/>
          <w:szCs w:val="24"/>
        </w:rPr>
        <w:t xml:space="preserve">статьи 122</w:t>
      </w:r>
      <w:r>
        <w:rPr>
          <w:rFonts w:ascii="Arial" w:cs="Arial" w:eastAsia="Arial" w:hAnsi="Arial"/>
          <w:sz w:val="24"/>
          <w:szCs w:val="24"/>
        </w:rPr>
        <w:t xml:space="preserve">, статьями </w:t>
      </w:r>
      <w:r>
        <w:rPr>
          <w:rFonts w:ascii="Arial" w:cs="Arial" w:eastAsia="Arial" w:hAnsi="Arial"/>
          <w:sz w:val="24"/>
          <w:szCs w:val="24"/>
        </w:rPr>
        <w:t xml:space="preserve">402</w:t>
      </w:r>
      <w:r>
        <w:rPr>
          <w:rFonts w:ascii="Arial" w:cs="Arial" w:eastAsia="Arial" w:hAnsi="Arial"/>
          <w:sz w:val="24"/>
          <w:szCs w:val="24"/>
        </w:rPr>
        <w:t xml:space="preserve">, </w:t>
      </w:r>
      <w:r>
        <w:rPr>
          <w:rFonts w:ascii="Arial" w:cs="Arial" w:eastAsia="Arial" w:hAnsi="Arial"/>
          <w:sz w:val="24"/>
          <w:szCs w:val="24"/>
        </w:rPr>
        <w:t xml:space="preserve">403</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w:t>
      </w:r>
      <w:r>
        <w:rPr>
          <w:rFonts w:ascii="Arial" w:cs="Arial" w:eastAsia="Arial" w:hAnsi="Arial"/>
          <w:sz w:val="24"/>
          <w:szCs w:val="24"/>
        </w:rPr>
        <w:t xml:space="preserve">406</w:t>
      </w:r>
      <w:r>
        <w:rPr>
          <w:rFonts w:ascii="Arial" w:cs="Arial" w:eastAsia="Arial" w:hAnsi="Arial"/>
          <w:sz w:val="24"/>
          <w:szCs w:val="24"/>
        </w:rPr>
        <w:t xml:space="preserve">, частью 3 </w:t>
      </w:r>
      <w:r>
        <w:rPr>
          <w:rFonts w:ascii="Arial" w:cs="Arial" w:eastAsia="Arial" w:hAnsi="Arial"/>
          <w:sz w:val="24"/>
          <w:szCs w:val="24"/>
        </w:rPr>
        <w:t xml:space="preserve">статьи 410</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3. При обвинении одного лица или группы лиц в совершении нескольких преступлений, если дело хотя бы об одном из преступлений подсудно областным судам, Бишкекскому городскому суду, то дело обо всех преступлениях рассматривается областным судом, Бишкекским городским судом.</w:t>
      </w:r>
    </w:p>
    <w:p>
      <w:pPr>
        <w:spacing w:after="120"/>
        <w:ind w:firstLine="567"/>
        <w:jc w:val="both"/>
      </w:pPr>
      <w:r>
        <w:rPr>
          <w:rFonts w:ascii="Arial" w:cs="Arial" w:eastAsia="Arial" w:hAnsi="Arial"/>
          <w:sz w:val="24"/>
          <w:szCs w:val="24"/>
        </w:rPr>
        <w:t xml:space="preserve">4. При отказе обвиняемого от рассмотрения дела с участием присяжных заседателей уголовное дело передается на рассмотрение районного (городского)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273. Территориальная подсудность уголовных дел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дело подлежит рассмотрению в суде по месту совершения преступления, за исключением случаев, предусмотренных </w:t>
      </w:r>
      <w:r>
        <w:rPr>
          <w:rFonts w:ascii="Arial" w:cs="Arial" w:eastAsia="Arial" w:hAnsi="Arial"/>
          <w:sz w:val="24"/>
          <w:szCs w:val="24"/>
        </w:rPr>
        <w:t xml:space="preserve">статьей 275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преступление было начато в месте деятельности одного суда, а окончено в месте деятельности другого суда, дело подсудно суду по месту окончания досудебного производства.</w:t>
      </w:r>
    </w:p>
    <w:p>
      <w:pPr>
        <w:spacing w:after="120"/>
        <w:ind w:firstLine="567"/>
        <w:jc w:val="both"/>
      </w:pPr>
      <w:r>
        <w:rPr>
          <w:rFonts w:ascii="Arial" w:cs="Arial" w:eastAsia="Arial" w:hAnsi="Arial"/>
          <w:sz w:val="24"/>
          <w:szCs w:val="24"/>
        </w:rPr>
        <w:t xml:space="preserve">3. Если место совершения преступления определить невозможно или если преступления совершено в разных местах, дело рассматривается судом по месту окончания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274. Передача уголовного дела по подсудности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разрешая вопрос о назначении судебного заседания и установив, что поступившее дело неподсудно данному суду, направляет его своим постановлением по подсудности.</w:t>
      </w:r>
    </w:p>
    <w:p>
      <w:pPr>
        <w:spacing w:after="120"/>
        <w:ind w:firstLine="567"/>
        <w:jc w:val="both"/>
      </w:pPr>
      <w:r>
        <w:rPr>
          <w:rFonts w:ascii="Arial" w:cs="Arial" w:eastAsia="Arial" w:hAnsi="Arial"/>
          <w:sz w:val="24"/>
          <w:szCs w:val="24"/>
        </w:rPr>
        <w:t xml:space="preserve">2. Суд, установив, что находящееся в его производстве дело подсудно другому суду, вправе с согласия обвиняемого оставить данное дело в своем производстве в случае, если он уже приступил к его рассмотрению в судебном заседании.</w:t>
      </w:r>
    </w:p>
    <w:p>
      <w:pPr>
        <w:spacing w:after="120"/>
        <w:ind w:firstLine="567"/>
        <w:jc w:val="both"/>
      </w:pPr>
      <w:r>
        <w:rPr>
          <w:rFonts w:ascii="Arial" w:cs="Arial" w:eastAsia="Arial" w:hAnsi="Arial"/>
          <w:sz w:val="24"/>
          <w:szCs w:val="24"/>
        </w:rPr>
        <w:t xml:space="preserve">3. В случае поступления ходатайства обвиняемого о рассмотрении уголовного дела с участием присяжных заседателей до назначения судебного заседания судья направляет уголовное дело в соответствующий суд по подсудности.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275. Изменение территориальной подсудности уголовного дела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Территориальная подсудность дела может быть изменена:</w:t>
      </w:r>
    </w:p>
    <w:p>
      <w:pPr>
        <w:spacing w:after="120"/>
        <w:ind w:firstLine="567"/>
        <w:jc w:val="both"/>
      </w:pPr>
      <w:r>
        <w:rPr>
          <w:rFonts w:ascii="Arial" w:cs="Arial" w:eastAsia="Arial" w:hAnsi="Arial"/>
          <w:sz w:val="24"/>
          <w:szCs w:val="24"/>
        </w:rPr>
        <w:t xml:space="preserve">1) по ходатайству стороны – в случае удовлетворения в соответствии со </w:t>
      </w:r>
      <w:r>
        <w:rPr>
          <w:rFonts w:ascii="Arial" w:cs="Arial" w:eastAsia="Arial" w:hAnsi="Arial"/>
          <w:sz w:val="24"/>
          <w:szCs w:val="24"/>
        </w:rPr>
        <w:t xml:space="preserve">статьей 66</w:t>
      </w:r>
      <w:r>
        <w:rPr>
          <w:rFonts w:ascii="Arial" w:cs="Arial" w:eastAsia="Arial" w:hAnsi="Arial"/>
          <w:sz w:val="24"/>
          <w:szCs w:val="24"/>
        </w:rPr>
        <w:t xml:space="preserve"> настоящего Кодекса заявленного ею отвода всему составу соответствующего суда;</w:t>
      </w:r>
    </w:p>
    <w:p>
      <w:pPr>
        <w:spacing w:after="120"/>
        <w:ind w:firstLine="567"/>
        <w:jc w:val="both"/>
      </w:pPr>
      <w:r>
        <w:rPr>
          <w:rFonts w:ascii="Arial" w:cs="Arial" w:eastAsia="Arial" w:hAnsi="Arial"/>
          <w:sz w:val="24"/>
          <w:szCs w:val="24"/>
        </w:rPr>
        <w:t xml:space="preserve">2) по ходатайству стороны либо по инициативе председателя суда, в который поступило уголовное дело, в случаях:</w:t>
      </w:r>
    </w:p>
    <w:p>
      <w:pPr>
        <w:spacing w:after="120"/>
        <w:ind w:firstLine="567"/>
        <w:jc w:val="both"/>
      </w:pPr>
      <w:r>
        <w:rPr>
          <w:rFonts w:ascii="Arial" w:cs="Arial" w:eastAsia="Arial" w:hAnsi="Arial"/>
          <w:sz w:val="24"/>
          <w:szCs w:val="24"/>
        </w:rPr>
        <w:t xml:space="preserve">а) если все судьи данного суда ранее принимали участие в производстве по рассматриваемому уголовному делу, что является основанием для их отвода в соответствии со </w:t>
      </w:r>
      <w:r>
        <w:rPr>
          <w:rFonts w:ascii="Arial" w:cs="Arial" w:eastAsia="Arial" w:hAnsi="Arial"/>
          <w:sz w:val="24"/>
          <w:szCs w:val="24"/>
        </w:rPr>
        <w:t xml:space="preserve">статьей 64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если не все участники судопроизводства по данному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дела.</w:t>
      </w:r>
    </w:p>
    <w:p>
      <w:pPr>
        <w:spacing w:after="120"/>
        <w:ind w:firstLine="567"/>
        <w:jc w:val="both"/>
      </w:pPr>
      <w:r>
        <w:rPr>
          <w:rFonts w:ascii="Arial" w:cs="Arial" w:eastAsia="Arial" w:hAnsi="Arial"/>
          <w:sz w:val="24"/>
          <w:szCs w:val="24"/>
        </w:rPr>
        <w:t xml:space="preserve">2. Изменение территориальной подсудности дела допускается лишь до начала судебного разбирательства.</w:t>
      </w:r>
    </w:p>
    <w:p>
      <w:pPr>
        <w:spacing w:after="120"/>
        <w:ind w:firstLine="567"/>
        <w:jc w:val="both"/>
      </w:pPr>
      <w:r>
        <w:rPr>
          <w:rFonts w:ascii="Arial" w:cs="Arial" w:eastAsia="Arial" w:hAnsi="Arial"/>
          <w:sz w:val="24"/>
          <w:szCs w:val="24"/>
        </w:rPr>
        <w:t xml:space="preserve">3. Вопрос об изменении территориальной подсудности дела по основаниям, указанным в части 1 настоящей статьи, разрешается председателем вышестоящего суда, а в его отсутствие – его заместителем, о чем выносится постановление.</w:t>
      </w:r>
    </w:p>
    <w:p>
      <w:pPr>
        <w:spacing w:after="120"/>
        <w:ind w:firstLine="567"/>
        <w:jc w:val="both"/>
      </w:pPr>
      <w:r>
        <w:rPr>
          <w:rFonts w:ascii="Arial" w:cs="Arial" w:eastAsia="Arial" w:hAnsi="Arial"/>
          <w:sz w:val="24"/>
          <w:szCs w:val="24"/>
        </w:rPr>
        <w:t xml:space="preserve">4. Вышестоящий суд, отменяя решение нижестоящего суда, направляет дело на новое рассмотрение в другой суд при наличии обстоятельств, указанных в статьях </w:t>
      </w:r>
      <w:r>
        <w:rPr>
          <w:rFonts w:ascii="Arial" w:cs="Arial" w:eastAsia="Arial" w:hAnsi="Arial"/>
          <w:sz w:val="24"/>
          <w:szCs w:val="24"/>
        </w:rPr>
        <w:t xml:space="preserve">62</w:t>
      </w:r>
      <w:r>
        <w:rPr>
          <w:rFonts w:ascii="Arial" w:cs="Arial" w:eastAsia="Arial" w:hAnsi="Arial"/>
          <w:sz w:val="24"/>
          <w:szCs w:val="24"/>
        </w:rPr>
        <w:t xml:space="preserve">–</w:t>
      </w:r>
      <w:r>
        <w:rPr>
          <w:rFonts w:ascii="Arial" w:cs="Arial" w:eastAsia="Arial" w:hAnsi="Arial"/>
          <w:sz w:val="24"/>
          <w:szCs w:val="24"/>
        </w:rPr>
        <w:t xml:space="preserve">64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276. Недопустимость споров о подсудности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Споры о подсудности между судами не допускаются. Дело, направленное из одного суда в другой в порядке, установленном статьями </w:t>
      </w:r>
      <w:r>
        <w:rPr>
          <w:rFonts w:ascii="Arial" w:cs="Arial" w:eastAsia="Arial" w:hAnsi="Arial"/>
          <w:sz w:val="24"/>
          <w:szCs w:val="24"/>
        </w:rPr>
        <w:t xml:space="preserve">274</w:t>
      </w:r>
      <w:r>
        <w:rPr>
          <w:rFonts w:ascii="Arial" w:cs="Arial" w:eastAsia="Arial" w:hAnsi="Arial"/>
          <w:sz w:val="24"/>
          <w:szCs w:val="24"/>
        </w:rPr>
        <w:t xml:space="preserve"> и </w:t>
      </w:r>
      <w:r>
        <w:rPr>
          <w:rFonts w:ascii="Arial" w:cs="Arial" w:eastAsia="Arial" w:hAnsi="Arial"/>
          <w:sz w:val="24"/>
          <w:szCs w:val="24"/>
        </w:rPr>
        <w:t xml:space="preserve">275</w:t>
      </w:r>
      <w:r>
        <w:rPr>
          <w:rFonts w:ascii="Arial" w:cs="Arial" w:eastAsia="Arial" w:hAnsi="Arial"/>
          <w:sz w:val="24"/>
          <w:szCs w:val="24"/>
        </w:rPr>
        <w:t xml:space="preserve"> настоящего Кодекса, подлежит принятию к производству тем судом, куда оно направлено.</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39. Предание суду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277. Полномочия судьи по поступившему в суд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 начала судебного разбирательства судья по поступившему делу принимает одно из следующих решений:</w:t>
      </w:r>
    </w:p>
    <w:p>
      <w:pPr>
        <w:spacing w:after="120"/>
        <w:ind w:firstLine="567"/>
        <w:jc w:val="both"/>
      </w:pPr>
      <w:r>
        <w:rPr>
          <w:rFonts w:ascii="Arial" w:cs="Arial" w:eastAsia="Arial" w:hAnsi="Arial"/>
          <w:sz w:val="24"/>
          <w:szCs w:val="24"/>
        </w:rPr>
        <w:t xml:space="preserve">1) о возвращении дела прокурору;</w:t>
      </w:r>
    </w:p>
    <w:p>
      <w:pPr>
        <w:spacing w:after="120"/>
        <w:ind w:firstLine="567"/>
        <w:jc w:val="both"/>
      </w:pPr>
      <w:r>
        <w:rPr>
          <w:rFonts w:ascii="Arial" w:cs="Arial" w:eastAsia="Arial" w:hAnsi="Arial"/>
          <w:sz w:val="24"/>
          <w:szCs w:val="24"/>
        </w:rPr>
        <w:t xml:space="preserve">2) о направлении дела по подсудности;</w:t>
      </w:r>
    </w:p>
    <w:p>
      <w:pPr>
        <w:spacing w:after="120"/>
        <w:ind w:firstLine="567"/>
        <w:jc w:val="both"/>
      </w:pPr>
      <w:r>
        <w:rPr>
          <w:rFonts w:ascii="Arial" w:cs="Arial" w:eastAsia="Arial" w:hAnsi="Arial"/>
          <w:sz w:val="24"/>
          <w:szCs w:val="24"/>
        </w:rPr>
        <w:t xml:space="preserve">3) о направлении дела в соответствующий суд или прокурору для соединения с другим делом;</w:t>
      </w:r>
    </w:p>
    <w:p>
      <w:pPr>
        <w:spacing w:after="120"/>
        <w:ind w:firstLine="567"/>
        <w:jc w:val="both"/>
      </w:pPr>
      <w:r>
        <w:rPr>
          <w:rFonts w:ascii="Arial" w:cs="Arial" w:eastAsia="Arial" w:hAnsi="Arial"/>
          <w:sz w:val="24"/>
          <w:szCs w:val="24"/>
        </w:rPr>
        <w:t xml:space="preserve">4) о назначении предварительного слушания;</w:t>
      </w:r>
    </w:p>
    <w:p>
      <w:pPr>
        <w:spacing w:after="120"/>
        <w:ind w:firstLine="567"/>
        <w:jc w:val="both"/>
      </w:pPr>
      <w:r>
        <w:rPr>
          <w:rFonts w:ascii="Arial" w:cs="Arial" w:eastAsia="Arial" w:hAnsi="Arial"/>
          <w:sz w:val="24"/>
          <w:szCs w:val="24"/>
        </w:rPr>
        <w:t xml:space="preserve">5) о назначении судебного заседания.</w:t>
      </w:r>
    </w:p>
    <w:p>
      <w:pPr>
        <w:spacing w:after="120"/>
        <w:ind w:firstLine="567"/>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w:t>
      </w:r>
    </w:p>
    <w:p>
      <w:pPr>
        <w:spacing w:after="120"/>
        <w:ind w:firstLine="567"/>
        <w:jc w:val="both"/>
      </w:pPr>
      <w:r>
        <w:rPr>
          <w:rFonts w:ascii="Arial" w:cs="Arial" w:eastAsia="Arial" w:hAnsi="Arial"/>
          <w:sz w:val="24"/>
          <w:szCs w:val="24"/>
        </w:rPr>
        <w:t xml:space="preserve">1) дата и место вынесения постановления;</w:t>
      </w:r>
    </w:p>
    <w:p>
      <w:pPr>
        <w:spacing w:after="120"/>
        <w:ind w:firstLine="567"/>
        <w:jc w:val="both"/>
      </w:pPr>
      <w:r>
        <w:rPr>
          <w:rFonts w:ascii="Arial" w:cs="Arial" w:eastAsia="Arial" w:hAnsi="Arial"/>
          <w:sz w:val="24"/>
          <w:szCs w:val="24"/>
        </w:rPr>
        <w:t xml:space="preserve">2) наименование суда, фамилия, имя и отчество судьи, вынесшего постановление;</w:t>
      </w:r>
    </w:p>
    <w:p>
      <w:pPr>
        <w:spacing w:after="120"/>
        <w:ind w:firstLine="567"/>
        <w:jc w:val="both"/>
      </w:pPr>
      <w:r>
        <w:rPr>
          <w:rFonts w:ascii="Arial" w:cs="Arial" w:eastAsia="Arial" w:hAnsi="Arial"/>
          <w:sz w:val="24"/>
          <w:szCs w:val="24"/>
        </w:rPr>
        <w:t xml:space="preserve">3) основания и сущность принятых решений.</w:t>
      </w:r>
    </w:p>
    <w:p>
      <w:pPr>
        <w:spacing w:after="120"/>
        <w:ind w:firstLine="567"/>
        <w:jc w:val="both"/>
      </w:pPr>
      <w:r>
        <w:rPr>
          <w:rFonts w:ascii="Arial" w:cs="Arial" w:eastAsia="Arial" w:hAnsi="Arial"/>
          <w:sz w:val="24"/>
          <w:szCs w:val="24"/>
        </w:rPr>
        <w:t xml:space="preserve">3. Решение должно быть принято не позднее 5 суток с момента поступления уголовного дела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278. Возвращение дела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возвращает дело прокурору в целях устранения препятствий для назначения судебного заседания в случаях, если:</w:t>
      </w:r>
    </w:p>
    <w:p>
      <w:pPr>
        <w:spacing w:after="120"/>
        <w:ind w:firstLine="567"/>
        <w:jc w:val="both"/>
      </w:pPr>
      <w:r>
        <w:rPr>
          <w:rFonts w:ascii="Arial" w:cs="Arial" w:eastAsia="Arial" w:hAnsi="Arial"/>
          <w:sz w:val="24"/>
          <w:szCs w:val="24"/>
        </w:rPr>
        <w:t xml:space="preserve">1) обвинительный акт составлен с нарушением требований настоящего Кодекса;</w:t>
      </w:r>
    </w:p>
    <w:p>
      <w:pPr>
        <w:spacing w:after="120"/>
        <w:ind w:firstLine="567"/>
        <w:jc w:val="both"/>
      </w:pPr>
      <w:r>
        <w:rPr>
          <w:rFonts w:ascii="Arial" w:cs="Arial" w:eastAsia="Arial" w:hAnsi="Arial"/>
          <w:sz w:val="24"/>
          <w:szCs w:val="24"/>
        </w:rPr>
        <w:t xml:space="preserve">2) личность обвиняемого не установлена;</w:t>
      </w:r>
    </w:p>
    <w:p>
      <w:pPr>
        <w:spacing w:after="120"/>
        <w:ind w:firstLine="567"/>
        <w:jc w:val="both"/>
      </w:pPr>
      <w:r>
        <w:rPr>
          <w:rFonts w:ascii="Arial" w:cs="Arial" w:eastAsia="Arial" w:hAnsi="Arial"/>
          <w:sz w:val="24"/>
          <w:szCs w:val="24"/>
        </w:rPr>
        <w:t xml:space="preserve">3) копия обвинительного акта не была вручена обвиняемому;</w:t>
      </w:r>
    </w:p>
    <w:p>
      <w:pPr>
        <w:spacing w:after="120"/>
        <w:ind w:firstLine="567"/>
        <w:jc w:val="both"/>
      </w:pPr>
      <w:r>
        <w:rPr>
          <w:rFonts w:ascii="Arial" w:cs="Arial" w:eastAsia="Arial" w:hAnsi="Arial"/>
          <w:sz w:val="24"/>
          <w:szCs w:val="24"/>
        </w:rPr>
        <w:t xml:space="preserve">4) органами досудебного производства не приняты меры по обеспечению возмещения материального ущерба и (или) морального вреда и возможной конфискации имущества, предусмотренные частью 4 </w:t>
      </w:r>
      <w:r>
        <w:rPr>
          <w:rFonts w:ascii="Arial" w:cs="Arial" w:eastAsia="Arial" w:hAnsi="Arial"/>
          <w:sz w:val="24"/>
          <w:szCs w:val="24"/>
        </w:rPr>
        <w:t xml:space="preserve">статьи 256</w:t>
      </w:r>
      <w:r>
        <w:rPr>
          <w:rFonts w:ascii="Arial" w:cs="Arial" w:eastAsia="Arial" w:hAnsi="Arial"/>
          <w:sz w:val="24"/>
          <w:szCs w:val="24"/>
        </w:rPr>
        <w:t xml:space="preserve"> и пунктом 7 </w:t>
      </w:r>
      <w:r>
        <w:rPr>
          <w:rFonts w:ascii="Arial" w:cs="Arial" w:eastAsia="Arial" w:hAnsi="Arial"/>
          <w:sz w:val="24"/>
          <w:szCs w:val="24"/>
        </w:rPr>
        <w:t xml:space="preserve">статьи 261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При возвращении дела прокурору судья выносит постановление, копия которого направляется сторонам.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279. Основания проведения предварительного слушания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Предварительное слушание проводится:</w:t>
      </w:r>
    </w:p>
    <w:p>
      <w:pPr>
        <w:spacing w:after="120"/>
        <w:ind w:firstLine="567"/>
        <w:jc w:val="both"/>
      </w:pPr>
      <w:r>
        <w:rPr>
          <w:rFonts w:ascii="Arial" w:cs="Arial" w:eastAsia="Arial" w:hAnsi="Arial"/>
          <w:sz w:val="24"/>
          <w:szCs w:val="24"/>
        </w:rPr>
        <w:t xml:space="preserve">1) по особо тяжким преступлениям;</w:t>
      </w:r>
    </w:p>
    <w:p>
      <w:pPr>
        <w:spacing w:after="120"/>
        <w:ind w:firstLine="567"/>
        <w:jc w:val="both"/>
      </w:pPr>
      <w:r>
        <w:rPr>
          <w:rFonts w:ascii="Arial" w:cs="Arial" w:eastAsia="Arial" w:hAnsi="Arial"/>
          <w:sz w:val="24"/>
          <w:szCs w:val="24"/>
        </w:rPr>
        <w:t xml:space="preserve">2) при наличии ходатайства стороны об исключении недопустимых доказательств;</w:t>
      </w:r>
    </w:p>
    <w:p>
      <w:pPr>
        <w:spacing w:after="120"/>
        <w:ind w:firstLine="567"/>
        <w:jc w:val="both"/>
      </w:pPr>
      <w:r>
        <w:rPr>
          <w:rFonts w:ascii="Arial" w:cs="Arial" w:eastAsia="Arial" w:hAnsi="Arial"/>
          <w:sz w:val="24"/>
          <w:szCs w:val="24"/>
        </w:rPr>
        <w:t xml:space="preserve">3) при наличии оснований для приостановления или прекращения дела;</w:t>
      </w:r>
    </w:p>
    <w:p>
      <w:pPr>
        <w:spacing w:after="120"/>
        <w:ind w:firstLine="567"/>
        <w:jc w:val="both"/>
      </w:pPr>
      <w:r>
        <w:rPr>
          <w:rFonts w:ascii="Arial" w:cs="Arial" w:eastAsia="Arial" w:hAnsi="Arial"/>
          <w:sz w:val="24"/>
          <w:szCs w:val="24"/>
        </w:rPr>
        <w:t xml:space="preserve">4) при наличии ходатайства стороны о проведении судебного разбирательства в порядке, предусмотренном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для решения вопроса о рассмотрении уголовного дела судом с участием присяжных заседателей;</w:t>
      </w:r>
    </w:p>
    <w:p>
      <w:pPr>
        <w:spacing w:after="120"/>
        <w:ind w:firstLine="567"/>
        <w:jc w:val="both"/>
      </w:pPr>
      <w:r>
        <w:rPr>
          <w:rFonts w:ascii="Arial" w:cs="Arial" w:eastAsia="Arial" w:hAnsi="Arial"/>
          <w:sz w:val="24"/>
          <w:szCs w:val="24"/>
        </w:rPr>
        <w:t xml:space="preserve">6) для решения вопроса о заявленных ходатайствах об изменении меры пресечения, отводах судьи, о приостановлении или прекращении дела.</w:t>
      </w:r>
    </w:p>
    <w:p>
      <w:pPr>
        <w:spacing w:after="120"/>
        <w:ind w:firstLine="567"/>
        <w:jc w:val="both"/>
      </w:pPr>
      <w:r>
        <w:rPr>
          <w:rFonts w:ascii="Arial" w:cs="Arial" w:eastAsia="Arial" w:hAnsi="Arial"/>
          <w:sz w:val="24"/>
          <w:szCs w:val="24"/>
        </w:rPr>
        <w:t xml:space="preserve">2. Ходатайство о проведении предварительного слушания может быть заявлено стороной в течение 3 суток со дня поступления дела в суд.</w:t>
      </w:r>
    </w:p>
    <w:p>
      <w:pPr>
        <w:spacing w:after="120"/>
        <w:ind w:firstLine="567"/>
        <w:jc w:val="both"/>
      </w:pPr>
      <w:r>
        <w:rPr>
          <w:rFonts w:ascii="Arial" w:cs="Arial" w:eastAsia="Arial" w:hAnsi="Arial"/>
          <w:sz w:val="24"/>
          <w:szCs w:val="24"/>
        </w:rPr>
        <w:t xml:space="preserve">3. Уведомление о вызове сторон в судебное заседание должно быть направлено не менее чем за 3 суток до дня проведения предварительного слушания.</w:t>
      </w:r>
    </w:p>
    <w:p>
      <w:pPr>
        <w:spacing w:after="120"/>
        <w:ind w:firstLine="567"/>
        <w:jc w:val="both"/>
      </w:pPr>
      <w:r>
        <w:rPr>
          <w:rFonts w:ascii="Arial" w:cs="Arial" w:eastAsia="Arial" w:hAnsi="Arial"/>
          <w:sz w:val="24"/>
          <w:szCs w:val="24"/>
        </w:rPr>
        <w:t xml:space="preserve">4. Предварительное слушание должно быть проведено не позднее 10 суток с момента поступления дела в суд, а в исключительных случаях – не позднее 15 суток.</w:t>
      </w:r>
    </w:p>
    <w:p>
      <w:pPr>
        <w:spacing w:after="120"/>
        <w:ind w:firstLine="567"/>
        <w:jc w:val="both"/>
      </w:pPr>
      <w:r>
        <w:rPr>
          <w:rFonts w:ascii="Arial" w:cs="Arial" w:eastAsia="Arial" w:hAnsi="Arial"/>
          <w:sz w:val="24"/>
          <w:szCs w:val="24"/>
        </w:rPr>
        <w:t xml:space="preserve">5. Предварительное слушание повторно не проводится, за исключением случаев отмены судебного акта по вновь открывшимся обстоятельствам и передачи дела прокурору для организации досудебного производства или в суд для нового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280. Назначение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решении вопроса о возможности назначения судебного заседания судья должен выяснить в отношении каждого из обвиняемых следующее:</w:t>
      </w:r>
    </w:p>
    <w:p>
      <w:pPr>
        <w:spacing w:after="120"/>
        <w:ind w:firstLine="567"/>
        <w:jc w:val="both"/>
      </w:pPr>
      <w:r>
        <w:rPr>
          <w:rFonts w:ascii="Arial" w:cs="Arial" w:eastAsia="Arial" w:hAnsi="Arial"/>
          <w:sz w:val="24"/>
          <w:szCs w:val="24"/>
        </w:rPr>
        <w:t xml:space="preserve">1) подсудно ли дело данному суду;</w:t>
      </w:r>
    </w:p>
    <w:p>
      <w:pPr>
        <w:spacing w:after="120"/>
        <w:ind w:firstLine="567"/>
        <w:jc w:val="both"/>
      </w:pPr>
      <w:r>
        <w:rPr>
          <w:rFonts w:ascii="Arial" w:cs="Arial" w:eastAsia="Arial" w:hAnsi="Arial"/>
          <w:sz w:val="24"/>
          <w:szCs w:val="24"/>
        </w:rPr>
        <w:t xml:space="preserve">2) вручена ли своевременно копия обвинительного акта;</w:t>
      </w:r>
    </w:p>
    <w:p>
      <w:pPr>
        <w:spacing w:after="120"/>
        <w:ind w:firstLine="567"/>
        <w:jc w:val="both"/>
      </w:pPr>
      <w:r>
        <w:rPr>
          <w:rFonts w:ascii="Arial" w:cs="Arial" w:eastAsia="Arial" w:hAnsi="Arial"/>
          <w:sz w:val="24"/>
          <w:szCs w:val="24"/>
        </w:rPr>
        <w:t xml:space="preserve">3) приняты ли меры, обеспечивающие возмещение ущерба, причиненного преступлением, и возможную конфискацию имущества;</w:t>
      </w:r>
    </w:p>
    <w:p>
      <w:pPr>
        <w:spacing w:after="120"/>
        <w:ind w:firstLine="567"/>
        <w:jc w:val="both"/>
      </w:pPr>
      <w:r>
        <w:rPr>
          <w:rFonts w:ascii="Arial" w:cs="Arial" w:eastAsia="Arial" w:hAnsi="Arial"/>
          <w:sz w:val="24"/>
          <w:szCs w:val="24"/>
        </w:rPr>
        <w:t xml:space="preserve">4) имеются ли основания для проведения предварительного слушания.</w:t>
      </w:r>
    </w:p>
    <w:p>
      <w:pPr>
        <w:spacing w:after="120"/>
        <w:ind w:firstLine="567"/>
        <w:jc w:val="both"/>
      </w:pPr>
      <w:r>
        <w:rPr>
          <w:rFonts w:ascii="Arial" w:cs="Arial" w:eastAsia="Arial" w:hAnsi="Arial"/>
          <w:sz w:val="24"/>
          <w:szCs w:val="24"/>
        </w:rPr>
        <w:t xml:space="preserve">2. При отсутствии оснований, предусмотренных пунктами 1–4 части 1 </w:t>
      </w:r>
      <w:r>
        <w:rPr>
          <w:rFonts w:ascii="Arial" w:cs="Arial" w:eastAsia="Arial" w:hAnsi="Arial"/>
          <w:sz w:val="24"/>
          <w:szCs w:val="24"/>
        </w:rPr>
        <w:t xml:space="preserve">статьи 277</w:t>
      </w:r>
      <w:r>
        <w:rPr>
          <w:rFonts w:ascii="Arial" w:cs="Arial" w:eastAsia="Arial" w:hAnsi="Arial"/>
          <w:sz w:val="24"/>
          <w:szCs w:val="24"/>
        </w:rPr>
        <w:t xml:space="preserve"> настоящего Кодекса, суд выносит постановление о назначении судебного заседания.</w:t>
      </w:r>
    </w:p>
    <w:p>
      <w:pPr>
        <w:spacing w:after="120"/>
        <w:ind w:firstLine="567"/>
        <w:jc w:val="both"/>
      </w:pPr>
      <w:r>
        <w:rPr>
          <w:rFonts w:ascii="Arial" w:cs="Arial" w:eastAsia="Arial" w:hAnsi="Arial"/>
          <w:sz w:val="24"/>
          <w:szCs w:val="24"/>
        </w:rPr>
        <w:t xml:space="preserve">В постановлении о назначении судебного заседания судья продлевает в отношении каждого обвиняемого примененные более мягкие виды мер пресечения, чем заключение под стражу и домашний арест, до окончания судебного разбирательства и вынесения итогового решения по делу.</w:t>
      </w:r>
    </w:p>
    <w:p>
      <w:pPr>
        <w:spacing w:after="120"/>
        <w:ind w:firstLine="567"/>
        <w:jc w:val="both"/>
      </w:pPr>
      <w:r>
        <w:rPr>
          <w:rFonts w:ascii="Arial" w:cs="Arial" w:eastAsia="Arial" w:hAnsi="Arial"/>
          <w:sz w:val="24"/>
          <w:szCs w:val="24"/>
        </w:rPr>
        <w:t xml:space="preserve">3. В постановлении помимо вопросов, предусмотренных частью 1 настоящей статьи, разрешаются следующие вопросы:</w:t>
      </w:r>
    </w:p>
    <w:p>
      <w:pPr>
        <w:spacing w:after="120"/>
        <w:ind w:firstLine="567"/>
        <w:jc w:val="both"/>
      </w:pPr>
      <w:r>
        <w:rPr>
          <w:rFonts w:ascii="Arial" w:cs="Arial" w:eastAsia="Arial" w:hAnsi="Arial"/>
          <w:sz w:val="24"/>
          <w:szCs w:val="24"/>
        </w:rPr>
        <w:t xml:space="preserve">1) о месте, дате и времени судебного разбирательства;</w:t>
      </w:r>
    </w:p>
    <w:p>
      <w:pPr>
        <w:spacing w:after="120"/>
        <w:ind w:firstLine="567"/>
        <w:jc w:val="both"/>
      </w:pPr>
      <w:r>
        <w:rPr>
          <w:rFonts w:ascii="Arial" w:cs="Arial" w:eastAsia="Arial" w:hAnsi="Arial"/>
          <w:sz w:val="24"/>
          <w:szCs w:val="24"/>
        </w:rPr>
        <w:t xml:space="preserve">2) о назначении адвоката в случаях обязательного его участия в деле;</w:t>
      </w:r>
    </w:p>
    <w:p>
      <w:pPr>
        <w:spacing w:after="120"/>
        <w:ind w:firstLine="567"/>
        <w:jc w:val="both"/>
      </w:pPr>
      <w:r>
        <w:rPr>
          <w:rFonts w:ascii="Arial" w:cs="Arial" w:eastAsia="Arial" w:hAnsi="Arial"/>
          <w:sz w:val="24"/>
          <w:szCs w:val="24"/>
        </w:rPr>
        <w:t xml:space="preserve">3) о вызове в судебное заседание лиц по спискам, представленным сторонами;</w:t>
      </w:r>
    </w:p>
    <w:p>
      <w:pPr>
        <w:spacing w:after="120"/>
        <w:ind w:firstLine="567"/>
        <w:jc w:val="both"/>
      </w:pPr>
      <w:r>
        <w:rPr>
          <w:rFonts w:ascii="Arial" w:cs="Arial" w:eastAsia="Arial" w:hAnsi="Arial"/>
          <w:sz w:val="24"/>
          <w:szCs w:val="24"/>
        </w:rPr>
        <w:t xml:space="preserve">4) о рассмотрении дела в закрытом судебном заседании в случаях, предусмотренных </w:t>
      </w:r>
      <w:r>
        <w:rPr>
          <w:rFonts w:ascii="Arial" w:cs="Arial" w:eastAsia="Arial" w:hAnsi="Arial"/>
          <w:sz w:val="24"/>
          <w:szCs w:val="24"/>
        </w:rPr>
        <w:t xml:space="preserve">статьей 291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о вещании в средствах массовой информации или сети Интернет в онлайн-формате.</w:t>
      </w:r>
    </w:p>
    <w:p>
      <w:pPr>
        <w:spacing w:after="120"/>
        <w:ind w:firstLine="567"/>
        <w:jc w:val="both"/>
      </w:pPr>
      <w:r>
        <w:rPr>
          <w:rFonts w:ascii="Arial" w:cs="Arial" w:eastAsia="Arial" w:hAnsi="Arial"/>
          <w:sz w:val="24"/>
          <w:szCs w:val="24"/>
        </w:rPr>
        <w:t xml:space="preserve">4. В случаях, предусмотренных статьями </w:t>
      </w:r>
      <w:r>
        <w:rPr>
          <w:rFonts w:ascii="Arial" w:cs="Arial" w:eastAsia="Arial" w:hAnsi="Arial"/>
          <w:sz w:val="24"/>
          <w:szCs w:val="24"/>
        </w:rPr>
        <w:t xml:space="preserve">82</w:t>
      </w:r>
      <w:r>
        <w:rPr>
          <w:rFonts w:ascii="Arial" w:cs="Arial" w:eastAsia="Arial" w:hAnsi="Arial"/>
          <w:sz w:val="24"/>
          <w:szCs w:val="24"/>
        </w:rPr>
        <w:t xml:space="preserve"> и </w:t>
      </w:r>
      <w:r>
        <w:rPr>
          <w:rFonts w:ascii="Arial" w:cs="Arial" w:eastAsia="Arial" w:hAnsi="Arial"/>
          <w:sz w:val="24"/>
          <w:szCs w:val="24"/>
        </w:rPr>
        <w:t xml:space="preserve">109</w:t>
      </w:r>
      <w:r>
        <w:rPr>
          <w:rFonts w:ascii="Arial" w:cs="Arial" w:eastAsia="Arial" w:hAnsi="Arial"/>
          <w:sz w:val="24"/>
          <w:szCs w:val="24"/>
        </w:rPr>
        <w:t xml:space="preserve"> Уголовного кодекса, судья, суд по уголовным делам о преступлениях, совершенных детьми, женщинами, лицами с ограниченными возможностями здоровья, в обязательном порядке поручает органу пробации подготовку пробационного доклада. В отношении остальных обвиняемых судья, суд вправе по своему усмотрению поручить органу пробации подготовку пробационного доклада.</w:t>
      </w:r>
    </w:p>
    <w:p>
      <w:pPr>
        <w:spacing w:after="120"/>
        <w:ind w:firstLine="567"/>
        <w:jc w:val="both"/>
      </w:pPr>
      <w:r>
        <w:rPr>
          <w:rFonts w:ascii="Arial" w:cs="Arial" w:eastAsia="Arial" w:hAnsi="Arial"/>
          <w:sz w:val="24"/>
          <w:szCs w:val="24"/>
        </w:rPr>
        <w:t xml:space="preserve">При назначении судебного заседания судья вправе поручить органу пробации подготовку пробационного доклада, о чем указывает в постановлении о назначении судебного заседания. О поручении подготовки пробационного доклада в ходе судебного разбирательства судьей, судом выносится постановление, копия которого направляется в орган пробации. </w:t>
      </w:r>
    </w:p>
    <w:p>
      <w:pPr>
        <w:spacing w:after="120"/>
        <w:ind w:firstLine="567"/>
        <w:jc w:val="both"/>
      </w:pPr>
      <w:r>
        <w:rPr>
          <w:rFonts w:ascii="Arial" w:cs="Arial" w:eastAsia="Arial" w:hAnsi="Arial"/>
          <w:sz w:val="24"/>
          <w:szCs w:val="24"/>
        </w:rPr>
        <w:t xml:space="preserve">5. В постановлении также должны содержаться решения о назначении судебного заседания с указанием фамилии, имени и отчества каждого обвиняемого и квалификации вменяемого ему в вину преступления.</w:t>
      </w:r>
    </w:p>
    <w:p>
      <w:pPr>
        <w:spacing w:after="120"/>
        <w:ind w:firstLine="567"/>
        <w:jc w:val="both"/>
      </w:pPr>
      <w:r>
        <w:rPr>
          <w:rFonts w:ascii="Arial" w:cs="Arial" w:eastAsia="Arial" w:hAnsi="Arial"/>
          <w:sz w:val="24"/>
          <w:szCs w:val="24"/>
        </w:rPr>
        <w:t xml:space="preserve">6. Стороны должны быть извещены о месте, дате и времени судебного заседания не менее чем за 5 суток до его начала.</w:t>
      </w:r>
    </w:p>
    <w:p>
      <w:pPr>
        <w:spacing w:after="120"/>
        <w:ind w:firstLine="567"/>
        <w:jc w:val="both"/>
      </w:pPr>
      <w:r>
        <w:rPr>
          <w:rFonts w:ascii="Arial" w:cs="Arial" w:eastAsia="Arial" w:hAnsi="Arial"/>
          <w:i/>
          <w:iCs/>
          <w:sz w:val="24"/>
          <w:szCs w:val="24"/>
        </w:rPr>
        <w:t xml:space="preserve">(В редакции Закона КР от </w:t>
      </w:r>
      <w:hyperlink w:history="1" r:id="rId4neqn7kcgvkfdorjjrqka">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281. Обеспечение сторонам возможности ознакомления с материалами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После назначения судебного заседания судья предоставляет сторонам возможность ознакомиться со всеми материалами дела, снять с них копии или выписать необходимые сведения.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282. Вызовы в судебное заседание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дает сторонам обвинения и защиты распоряжение о вызове в судебное заседание лиц, являющихся участниками судебного процесса, а также принимает иные меры по подготовке судебного заседания.</w:t>
      </w:r>
    </w:p>
    <w:p>
      <w:pPr>
        <w:spacing w:after="120"/>
        <w:ind w:firstLine="567"/>
        <w:jc w:val="both"/>
      </w:pPr>
      <w:r>
        <w:rPr>
          <w:rFonts w:ascii="Arial" w:cs="Arial" w:eastAsia="Arial" w:hAnsi="Arial"/>
          <w:sz w:val="24"/>
          <w:szCs w:val="24"/>
        </w:rPr>
        <w:t xml:space="preserve">2. Явка лиц обеспечивается сторонами обвинения и защиты. В случае неявки данных лиц без уважительной причины привод осуществляется судебными приставами. </w:t>
      </w:r>
    </w:p>
    <w:p>
      <w:pPr>
        <w:spacing w:after="120"/>
        <w:ind w:firstLine="567"/>
        <w:jc w:val="both"/>
      </w:pPr>
      <w:r>
        <w:rPr>
          <w:rFonts w:ascii="Arial" w:cs="Arial" w:eastAsia="Arial" w:hAnsi="Arial"/>
          <w:sz w:val="24"/>
          <w:szCs w:val="24"/>
        </w:rPr>
        <w:t xml:space="preserve">3. Вызов в суд лиц, участвующих в деле, и иных участников процесса может производиться одним из следующих способов: посредством СМС-сообщения, сервиса гарантированной доставки сообщений, телефонограммой, телеграммой, по факсимильной связи, электронной почте или иных аналогичных форм телекоммуникаций, позволяющих зафиксировать факт направления и получения адресатом соответствующего извещения. При этом на копии переданного текста, которая остается в суде и приобщается к делу, указываются фамилия и должность лица, передавшего этот текст, дата и время его передачи, а также фамилия и должность лица, его принявшего. В случае отсутствия возможности использования вышеуказанных способов, извещение производится судебной повесткой.</w:t>
      </w:r>
    </w:p>
    <w:p>
      <w:pPr>
        <w:spacing w:after="120"/>
        <w:ind w:firstLine="567"/>
        <w:jc w:val="both"/>
      </w:pPr>
      <w:r>
        <w:rPr>
          <w:rFonts w:ascii="Arial" w:cs="Arial" w:eastAsia="Arial" w:hAnsi="Arial"/>
          <w:i/>
          <w:iCs/>
          <w:sz w:val="24"/>
          <w:szCs w:val="24"/>
        </w:rPr>
        <w:t xml:space="preserve">(В редакции Закона КР от </w:t>
      </w:r>
      <w:hyperlink w:history="1" r:id="rIdm8ko3mxftmvrrtsbrhqb4">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283. Срок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должен начать рассмотрение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ind w:firstLine="567"/>
        <w:jc w:val="both"/>
      </w:pPr>
      <w:r>
        <w:rPr>
          <w:rFonts w:ascii="Arial" w:cs="Arial" w:eastAsia="Arial" w:hAnsi="Arial"/>
          <w:sz w:val="24"/>
          <w:szCs w:val="24"/>
        </w:rPr>
        <w:t xml:space="preserve">2. Уголовное дело о преступлении небольшой тяжести подлежит разрешению по существу судьей в срок не позднее одного месяца, дела о менее тяжком,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поступления уголовного дела в суд.</w:t>
      </w:r>
    </w:p>
    <w:p>
      <w:pPr>
        <w:spacing w:after="120"/>
        <w:ind w:firstLine="567"/>
        <w:jc w:val="both"/>
      </w:pPr>
      <w:r>
        <w:rPr>
          <w:rFonts w:ascii="Arial" w:cs="Arial" w:eastAsia="Arial" w:hAnsi="Arial"/>
          <w:sz w:val="24"/>
          <w:szCs w:val="24"/>
        </w:rPr>
        <w:t xml:space="preserve">3. В случае невозможности закончить судебное разбирательство в установленный срок и при отсутствии оснований для приостановления производства по делу срок судебного разбирательства продлевается каждый раз на срок до 2 месяцев.</w:t>
      </w:r>
    </w:p>
    <w:p>
      <w:pPr>
        <w:spacing w:after="120"/>
        <w:ind w:firstLine="567"/>
        <w:jc w:val="both"/>
      </w:pPr>
      <w:r>
        <w:rPr>
          <w:rFonts w:ascii="Arial" w:cs="Arial" w:eastAsia="Arial" w:hAnsi="Arial"/>
          <w:sz w:val="24"/>
          <w:szCs w:val="24"/>
        </w:rPr>
        <w:t xml:space="preserve">4. Продление срока судебного разбирательства рассматривается в судебном заседании с участием сторон до его истечения. Неявка кого-либо из сторон не препятствует рассмотрению вопроса о продлении срока судебного разбирательства.</w:t>
      </w:r>
    </w:p>
    <w:p>
      <w:pPr>
        <w:spacing w:after="120"/>
        <w:ind w:firstLine="567"/>
        <w:jc w:val="both"/>
      </w:pPr>
      <w:r>
        <w:rPr>
          <w:rFonts w:ascii="Arial" w:cs="Arial" w:eastAsia="Arial" w:hAnsi="Arial"/>
          <w:sz w:val="24"/>
          <w:szCs w:val="24"/>
        </w:rPr>
        <w:t xml:space="preserve">5. Срок судебного разбирательства не продлевается, если производство по делу было приостановлено по основаниям, предусмотренным настоящим Кодексом.</w:t>
      </w:r>
    </w:p>
    <w:p>
      <w:pPr>
        <w:spacing w:after="120"/>
        <w:ind w:firstLine="567"/>
        <w:jc w:val="both"/>
      </w:pPr>
      <w:r>
        <w:rPr>
          <w:rFonts w:ascii="Arial" w:cs="Arial" w:eastAsia="Arial" w:hAnsi="Arial"/>
          <w:sz w:val="24"/>
          <w:szCs w:val="24"/>
        </w:rPr>
        <w:t xml:space="preserve">6. Определение или постановление о продлении срока судебного разбирательства выносится судом в зале судебного заседания в соответствии с частью 3 </w:t>
      </w:r>
      <w:r>
        <w:rPr>
          <w:rFonts w:ascii="Arial" w:cs="Arial" w:eastAsia="Arial" w:hAnsi="Arial"/>
          <w:sz w:val="24"/>
          <w:szCs w:val="24"/>
        </w:rPr>
        <w:t xml:space="preserve">статьи 304</w:t>
      </w:r>
      <w:r>
        <w:rPr>
          <w:rFonts w:ascii="Arial" w:cs="Arial" w:eastAsia="Arial" w:hAnsi="Arial"/>
          <w:sz w:val="24"/>
          <w:szCs w:val="24"/>
        </w:rPr>
        <w:t xml:space="preserve"> настоящего Кодекса с занесением в протокол судебного заседания, а по делам в отношении обвиняемых, содержащихся под стражей или под домашним арестом, – выносятся в отдельном помещении и излагаются в виде отдельных процессуальных документов вместе с решением вопроса о продлении срока данных видов мер пресечения.</w:t>
      </w:r>
    </w:p>
    <w:p>
      <w:pPr>
        <w:spacing w:after="120"/>
        <w:ind w:firstLine="567"/>
        <w:jc w:val="both"/>
      </w:pPr>
      <w:r>
        <w:rPr>
          <w:rFonts w:ascii="Arial" w:cs="Arial" w:eastAsia="Arial" w:hAnsi="Arial"/>
          <w:sz w:val="24"/>
          <w:szCs w:val="24"/>
        </w:rPr>
        <w:t xml:space="preserve">7. Решение суда о продлении срока судебного разбирательства обжалованию не подлежит. </w:t>
      </w:r>
    </w:p>
    <w:p>
      <w:pPr>
        <w:spacing w:after="120"/>
        <w:ind w:firstLine="567"/>
        <w:jc w:val="both"/>
      </w:pPr>
      <w:r>
        <w:rPr>
          <w:rFonts w:ascii="Arial" w:cs="Arial" w:eastAsia="Arial" w:hAnsi="Arial"/>
          <w:sz w:val="24"/>
          <w:szCs w:val="24"/>
        </w:rPr>
        <w:t xml:space="preserve">8. В срок судебного разбирательства не включается время, на которое судебное разбирательство было приостановлено по основаниям, предусмотренным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40. Предварительное слушание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284. Порядок проведения предварительного слушания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Предварительное слушание проводится судьей в закрытом судебном заседании с участием сторон.</w:t>
      </w:r>
    </w:p>
    <w:p>
      <w:pPr>
        <w:spacing w:after="120"/>
        <w:ind w:firstLine="567"/>
        <w:jc w:val="both"/>
      </w:pPr>
      <w:r>
        <w:rPr>
          <w:rFonts w:ascii="Arial" w:cs="Arial" w:eastAsia="Arial" w:hAnsi="Arial"/>
          <w:sz w:val="24"/>
          <w:szCs w:val="24"/>
        </w:rPr>
        <w:t xml:space="preserve">2. Судья объявляет состав суда и разъясняет права участников слушания, в том числе право на отвод.</w:t>
      </w:r>
    </w:p>
    <w:p>
      <w:pPr>
        <w:spacing w:after="120"/>
        <w:ind w:firstLine="567"/>
        <w:jc w:val="both"/>
      </w:pPr>
      <w:r>
        <w:rPr>
          <w:rFonts w:ascii="Arial" w:cs="Arial" w:eastAsia="Arial" w:hAnsi="Arial"/>
          <w:sz w:val="24"/>
          <w:szCs w:val="24"/>
        </w:rPr>
        <w:t xml:space="preserve">3. Судья разъясняет обвиняемому его право на рассмотрение дела с участием присяжных заседателей. Если обвиняемый изъявляет желание о рассмотрении дела с участием присяжных заседателей, то предварительное слушание проводится в порядке, предусмотренном </w:t>
      </w:r>
      <w:r>
        <w:rPr>
          <w:rFonts w:ascii="Arial" w:cs="Arial" w:eastAsia="Arial" w:hAnsi="Arial"/>
          <w:sz w:val="24"/>
          <w:szCs w:val="24"/>
        </w:rPr>
        <w:t xml:space="preserve">статьей 365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Предварительное слушание может быть проведено в отсутствие обвиняемого по его ходатайству или ходатайству его законного представителя, адвоката либо при наличии оснований для проведения судебного разбирательства в порядке, предусмотренном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 по ходатайству одной из сторон.</w:t>
      </w:r>
    </w:p>
    <w:p>
      <w:pPr>
        <w:spacing w:after="120"/>
        <w:ind w:firstLine="567"/>
        <w:jc w:val="both"/>
      </w:pPr>
      <w:r>
        <w:rPr>
          <w:rFonts w:ascii="Arial" w:cs="Arial" w:eastAsia="Arial" w:hAnsi="Arial"/>
          <w:sz w:val="24"/>
          <w:szCs w:val="24"/>
        </w:rPr>
        <w:t xml:space="preserve">5. Неявка других своевременно извещенных участников производства по делу, за исключением прокурора, не препятствует проведению предварительного слушания.</w:t>
      </w:r>
    </w:p>
    <w:p>
      <w:pPr>
        <w:spacing w:after="120"/>
        <w:ind w:firstLine="567"/>
        <w:jc w:val="both"/>
      </w:pPr>
      <w:r>
        <w:rPr>
          <w:rFonts w:ascii="Arial" w:cs="Arial" w:eastAsia="Arial" w:hAnsi="Arial"/>
          <w:sz w:val="24"/>
          <w:szCs w:val="24"/>
        </w:rPr>
        <w:t xml:space="preserve">6. Ходатайство адвоката об истребовании дополнительных доказательств или предметов подлежит удовлетворению, если данные доказательства и предметы имеют значение для дела.</w:t>
      </w:r>
    </w:p>
    <w:p>
      <w:pPr>
        <w:spacing w:after="120"/>
        <w:ind w:firstLine="567"/>
        <w:jc w:val="both"/>
      </w:pPr>
      <w:r>
        <w:rPr>
          <w:rFonts w:ascii="Arial" w:cs="Arial" w:eastAsia="Arial" w:hAnsi="Arial"/>
          <w:sz w:val="24"/>
          <w:szCs w:val="24"/>
        </w:rPr>
        <w:t xml:space="preserve">7. Вопрос о доказанности виновности обвиняемого на предварительном слушании не обсуждается, доказательства не исследуются.</w:t>
      </w:r>
    </w:p>
    <w:p>
      <w:pPr>
        <w:spacing w:after="120"/>
        <w:ind w:firstLine="567"/>
        <w:jc w:val="both"/>
      </w:pPr>
      <w:r>
        <w:rPr>
          <w:rFonts w:ascii="Arial" w:cs="Arial" w:eastAsia="Arial" w:hAnsi="Arial"/>
          <w:sz w:val="24"/>
          <w:szCs w:val="24"/>
        </w:rPr>
        <w:t xml:space="preserve">8. Судья информирует явившихся участников процесса о цели проведения предварительного слушания, выслушивает выступление каждого участника заседания и удаляется в отдельное помещение для принятия решения.</w:t>
      </w:r>
    </w:p>
    <w:p>
      <w:pPr>
        <w:spacing w:after="120"/>
        <w:ind w:firstLine="567"/>
        <w:jc w:val="both"/>
      </w:pPr>
      <w:r>
        <w:rPr>
          <w:rFonts w:ascii="Arial" w:cs="Arial" w:eastAsia="Arial" w:hAnsi="Arial"/>
          <w:sz w:val="24"/>
          <w:szCs w:val="24"/>
        </w:rPr>
        <w:t xml:space="preserve">9. В ходе предварительного слушания ведется протокол.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285. Рассмотрение ходатайств об исключении доказательств на предварительном слушании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Стороны вправе заявить ходатайство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pPr>
        <w:spacing w:after="120"/>
        <w:ind w:firstLine="567"/>
        <w:jc w:val="both"/>
      </w:pPr>
      <w:r>
        <w:rPr>
          <w:rFonts w:ascii="Arial" w:cs="Arial" w:eastAsia="Arial" w:hAnsi="Arial"/>
          <w:sz w:val="24"/>
          <w:szCs w:val="24"/>
        </w:rPr>
        <w:t xml:space="preserve">2. Ходатайство об исключении доказательства должно содержать:</w:t>
      </w:r>
    </w:p>
    <w:p>
      <w:pPr>
        <w:spacing w:after="120"/>
        <w:ind w:firstLine="567"/>
        <w:jc w:val="both"/>
      </w:pPr>
      <w:r>
        <w:rPr>
          <w:rFonts w:ascii="Arial" w:cs="Arial" w:eastAsia="Arial" w:hAnsi="Arial"/>
          <w:sz w:val="24"/>
          <w:szCs w:val="24"/>
        </w:rPr>
        <w:t xml:space="preserve">1) доказательство, об исключении которого ходатайствует сторона;</w:t>
      </w:r>
    </w:p>
    <w:p>
      <w:pPr>
        <w:spacing w:after="120"/>
        <w:ind w:firstLine="567"/>
        <w:jc w:val="both"/>
      </w:pPr>
      <w:r>
        <w:rPr>
          <w:rFonts w:ascii="Arial" w:cs="Arial" w:eastAsia="Arial" w:hAnsi="Arial"/>
          <w:sz w:val="24"/>
          <w:szCs w:val="24"/>
        </w:rPr>
        <w:t xml:space="preserve">2) основания для исключения доказательства, предусмотренные настоящим Кодексом;</w:t>
      </w:r>
    </w:p>
    <w:p>
      <w:pPr>
        <w:spacing w:after="120"/>
        <w:ind w:firstLine="567"/>
        <w:jc w:val="both"/>
      </w:pPr>
      <w:r>
        <w:rPr>
          <w:rFonts w:ascii="Arial" w:cs="Arial" w:eastAsia="Arial" w:hAnsi="Arial"/>
          <w:sz w:val="24"/>
          <w:szCs w:val="24"/>
        </w:rPr>
        <w:t xml:space="preserve">3) обстоятельства, обосновывающие ходатайство.</w:t>
      </w:r>
    </w:p>
    <w:p>
      <w:pPr>
        <w:spacing w:after="120"/>
        <w:ind w:firstLine="567"/>
        <w:jc w:val="both"/>
      </w:pPr>
      <w:r>
        <w:rPr>
          <w:rFonts w:ascii="Arial" w:cs="Arial" w:eastAsia="Arial" w:hAnsi="Arial"/>
          <w:sz w:val="24"/>
          <w:szCs w:val="24"/>
        </w:rPr>
        <w:t xml:space="preserve">3. В ходе предварительного слушания судья вправе допросить свидетеля и приобщить к делу документ, указанный в ходатайстве.</w:t>
      </w:r>
    </w:p>
    <w:p>
      <w:pPr>
        <w:spacing w:after="120"/>
        <w:ind w:firstLine="567"/>
        <w:jc w:val="both"/>
      </w:pPr>
      <w:r>
        <w:rPr>
          <w:rFonts w:ascii="Arial" w:cs="Arial" w:eastAsia="Arial" w:hAnsi="Arial"/>
          <w:sz w:val="24"/>
          <w:szCs w:val="24"/>
        </w:rPr>
        <w:t xml:space="preserve">4. При рассмотрении ходатайства об исключении доказательства, заявленного на том основании, что доказательство было получено с нарушением требований настоящего Кодекса, бремя доказывания опровержения доводов, представленных стороной защиты, лежит на прокуроре. В остальных случаях бремя доказывания лежит на стороне, заявившей ходатайство.</w:t>
      </w:r>
    </w:p>
    <w:p>
      <w:pPr>
        <w:spacing w:after="120"/>
        <w:ind w:firstLine="567"/>
        <w:jc w:val="both"/>
      </w:pPr>
      <w:r>
        <w:rPr>
          <w:rFonts w:ascii="Arial" w:cs="Arial" w:eastAsia="Arial" w:hAnsi="Arial"/>
          <w:sz w:val="24"/>
          <w:szCs w:val="24"/>
        </w:rPr>
        <w:t xml:space="preserve">5. Судья, оценив доводы сторон, выносит мотивированное решение об удовлетворении либо об отказе в удовлетворении ходатайства об исключении доказательства.</w:t>
      </w:r>
    </w:p>
    <w:p>
      <w:pPr>
        <w:spacing w:after="120"/>
        <w:ind w:firstLine="567"/>
        <w:jc w:val="both"/>
      </w:pPr>
      <w:r>
        <w:rPr>
          <w:rFonts w:ascii="Arial" w:cs="Arial" w:eastAsia="Arial" w:hAnsi="Arial"/>
          <w:sz w:val="24"/>
          <w:szCs w:val="24"/>
        </w:rPr>
        <w:t xml:space="preserve">6.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pPr>
        <w:spacing w:after="120"/>
        <w:ind w:firstLine="567"/>
        <w:jc w:val="both"/>
      </w:pPr>
      <w:r>
        <w:rPr>
          <w:rFonts w:ascii="Arial" w:cs="Arial" w:eastAsia="Arial" w:hAnsi="Arial"/>
          <w:sz w:val="24"/>
          <w:szCs w:val="24"/>
        </w:rPr>
        <w:t xml:space="preserve">7.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286. Приостановление производства по делу на предварительном слушании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приостанавливает производство по делу на предварительном слушании в случаях:</w:t>
      </w:r>
    </w:p>
    <w:p>
      <w:pPr>
        <w:spacing w:after="120"/>
        <w:ind w:firstLine="567"/>
        <w:jc w:val="both"/>
      </w:pPr>
      <w:r>
        <w:rPr>
          <w:rFonts w:ascii="Arial" w:cs="Arial" w:eastAsia="Arial" w:hAnsi="Arial"/>
          <w:sz w:val="24"/>
          <w:szCs w:val="24"/>
        </w:rPr>
        <w:t xml:space="preserve">1) заболевания обвиняемого, удостоверенного медицинским заключением, препятствующего его участию в суде;</w:t>
      </w:r>
    </w:p>
    <w:p>
      <w:pPr>
        <w:spacing w:after="120"/>
        <w:ind w:firstLine="567"/>
        <w:jc w:val="both"/>
      </w:pPr>
      <w:r>
        <w:rPr>
          <w:rFonts w:ascii="Arial" w:cs="Arial" w:eastAsia="Arial" w:hAnsi="Arial"/>
          <w:sz w:val="24"/>
          <w:szCs w:val="24"/>
        </w:rPr>
        <w:t xml:space="preserve">2) запроса суда в Конституционный суд Кыргызской Республики (далее – Конституционный суд) о проверке конституционности закона, примененного или подлежащего применению по данному уголовному делу.</w:t>
      </w:r>
    </w:p>
    <w:p>
      <w:pPr>
        <w:spacing w:after="120"/>
        <w:ind w:firstLine="567"/>
        <w:jc w:val="both"/>
      </w:pPr>
      <w:r>
        <w:rPr>
          <w:rFonts w:ascii="Arial" w:cs="Arial" w:eastAsia="Arial" w:hAnsi="Arial"/>
          <w:sz w:val="24"/>
          <w:szCs w:val="24"/>
        </w:rPr>
        <w:t xml:space="preserve">2. О приостановлении производства по делу судья выносит постановление.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287. Прекращение производства по делу на предварительном слушании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выносит постановление о прекращении производства по делу на предварительном слушании на основании пунктов 7, 10 – 13 части 1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 при условии отсутствия обстоятельств, установленных </w:t>
      </w:r>
      <w:r>
        <w:rPr>
          <w:rFonts w:ascii="Arial" w:cs="Arial" w:eastAsia="Arial" w:hAnsi="Arial"/>
          <w:sz w:val="24"/>
          <w:szCs w:val="24"/>
        </w:rPr>
        <w:t xml:space="preserve">частями 4 и 7</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иные меры обеспечения уголовного судопроизводства, в том числе временное отстранение от должности,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120"/>
        <w:ind w:firstLine="567"/>
        <w:jc w:val="both"/>
      </w:pPr>
      <w:r>
        <w:rPr>
          <w:rFonts w:ascii="Arial" w:cs="Arial" w:eastAsia="Arial" w:hAnsi="Arial"/>
          <w:sz w:val="24"/>
          <w:szCs w:val="24"/>
        </w:rPr>
        <w:t xml:space="preserve">2. Вопрос о прекращении производства по делу на предварительном слушании разрешается судьей в судебном заседании с участием прокурора, потерпевшего, обвиняемого его законного представителя, адвоката. Неявка кого-либо из участвующих в деле лиц не препятствует проведению судебного заседания.</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svr31oo_xvoz7m0mf0evn">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288. Виды решений, принимаемых судьей на предварительном слушании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w:t>
      </w:r>
    </w:p>
    <w:p>
      <w:pPr>
        <w:spacing w:after="120"/>
        <w:ind w:firstLine="567"/>
        <w:jc w:val="both"/>
      </w:pPr>
      <w:r>
        <w:rPr>
          <w:rFonts w:ascii="Arial" w:cs="Arial" w:eastAsia="Arial" w:hAnsi="Arial"/>
          <w:sz w:val="24"/>
          <w:szCs w:val="24"/>
        </w:rPr>
        <w:t xml:space="preserve">1) о приостановлении производства по делу;</w:t>
      </w:r>
    </w:p>
    <w:p>
      <w:pPr>
        <w:spacing w:after="120"/>
        <w:ind w:firstLine="567"/>
        <w:jc w:val="both"/>
      </w:pPr>
      <w:r>
        <w:rPr>
          <w:rFonts w:ascii="Arial" w:cs="Arial" w:eastAsia="Arial" w:hAnsi="Arial"/>
          <w:sz w:val="24"/>
          <w:szCs w:val="24"/>
        </w:rPr>
        <w:t xml:space="preserve">2) о прекращении производства по делу;</w:t>
      </w:r>
    </w:p>
    <w:p>
      <w:pPr>
        <w:spacing w:after="120"/>
        <w:ind w:firstLine="567"/>
        <w:jc w:val="both"/>
      </w:pPr>
      <w:r>
        <w:rPr>
          <w:rFonts w:ascii="Arial" w:cs="Arial" w:eastAsia="Arial" w:hAnsi="Arial"/>
          <w:sz w:val="24"/>
          <w:szCs w:val="24"/>
        </w:rPr>
        <w:t xml:space="preserve">3) о назначении судебного заседания;</w:t>
      </w:r>
    </w:p>
    <w:p>
      <w:pPr>
        <w:spacing w:after="120"/>
        <w:ind w:firstLine="567"/>
        <w:jc w:val="both"/>
      </w:pPr>
      <w:r>
        <w:rPr>
          <w:rFonts w:ascii="Arial" w:cs="Arial" w:eastAsia="Arial" w:hAnsi="Arial"/>
          <w:sz w:val="24"/>
          <w:szCs w:val="24"/>
        </w:rPr>
        <w:t xml:space="preserve">4) о направлении уголовного дела по подсудности в случае установления оснований для этого в ходе предварительного слушания.</w:t>
      </w:r>
    </w:p>
    <w:p>
      <w:pPr>
        <w:spacing w:after="120"/>
        <w:ind w:firstLine="567"/>
        <w:jc w:val="both"/>
      </w:pPr>
      <w:r>
        <w:rPr>
          <w:rFonts w:ascii="Arial" w:cs="Arial" w:eastAsia="Arial" w:hAnsi="Arial"/>
          <w:sz w:val="24"/>
          <w:szCs w:val="24"/>
        </w:rPr>
        <w:t xml:space="preserve">Решение судьи выносится в виде мотивированного постановления.</w:t>
      </w:r>
    </w:p>
    <w:p>
      <w:pPr>
        <w:spacing w:after="120"/>
        <w:ind w:firstLine="567"/>
        <w:jc w:val="both"/>
      </w:pPr>
      <w:r>
        <w:rPr>
          <w:rFonts w:ascii="Arial" w:cs="Arial" w:eastAsia="Arial" w:hAnsi="Arial"/>
          <w:sz w:val="24"/>
          <w:szCs w:val="24"/>
        </w:rPr>
        <w:t xml:space="preserve">2. По заявленным ходатайствам об исключении доказательств, об изменении меры пресечения, отводах судья выносит мотивированное постановление.</w:t>
      </w:r>
    </w:p>
    <w:p>
      <w:pPr>
        <w:spacing w:after="120"/>
        <w:ind w:firstLine="567"/>
        <w:jc w:val="both"/>
      </w:pPr>
      <w:r>
        <w:rPr>
          <w:rFonts w:ascii="Arial" w:cs="Arial" w:eastAsia="Arial" w:hAnsi="Arial"/>
          <w:sz w:val="24"/>
          <w:szCs w:val="24"/>
        </w:rPr>
        <w:t xml:space="preserve">3. Постановление судьи о направлении дела по подсудности, приостановлении производства по делу или его прекращении (полностью или в части), об удовлетворении либо отказе в удовлетворении ходатайства об исключении доказательств может быть обжаловано в апелляционном порядке в течение 3 суток.</w:t>
      </w:r>
    </w:p>
    <w:p>
      <w:pPr>
        <w:spacing w:after="120"/>
        <w:ind w:firstLine="567"/>
        <w:jc w:val="both"/>
      </w:pPr>
      <w:r>
        <w:rPr>
          <w:rFonts w:ascii="Arial" w:cs="Arial" w:eastAsia="Arial" w:hAnsi="Arial"/>
          <w:sz w:val="24"/>
          <w:szCs w:val="24"/>
        </w:rPr>
        <w:t xml:space="preserve">4. Иные решения, принятые по результатам предварительного слушания, обжалованию не подлежат.</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41. Общие условия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289. Непосредственность и устность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судебном разбирательстве дела все доказательства подлежат непосредственному исследованию. Суд заслушивает показания обвиняемого,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w:t>
      </w:r>
    </w:p>
    <w:p>
      <w:pPr>
        <w:spacing w:after="120"/>
        <w:ind w:firstLine="567"/>
        <w:jc w:val="both"/>
      </w:pPr>
      <w:r>
        <w:rPr>
          <w:rFonts w:ascii="Arial" w:cs="Arial" w:eastAsia="Arial" w:hAnsi="Arial"/>
          <w:sz w:val="24"/>
          <w:szCs w:val="24"/>
        </w:rPr>
        <w:t xml:space="preserve">2. Приговор суда может быть основан лишь на тех доказательствах, которые были исследованы в судебном заседании либо получены в результате депонирования доказательств.</w:t>
      </w:r>
    </w:p>
    <w:p>
      <w:pPr>
        <w:spacing w:after="120"/>
        <w:ind w:firstLine="567"/>
        <w:jc w:val="both"/>
      </w:pPr>
      <w:r>
        <w:rPr>
          <w:rFonts w:ascii="Arial" w:cs="Arial" w:eastAsia="Arial" w:hAnsi="Arial"/>
          <w:sz w:val="24"/>
          <w:szCs w:val="24"/>
        </w:rPr>
        <w:t xml:space="preserve">3. Участники судебного разбирательства могут быть допрошены судом путем использования систем видеоконференцсвязи.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290. Дистанционное участие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по ходатайству лиц, участвующих в деле, или по собственной инициативе вправе допросить потерпевшего, свидетеля, эксперта, специалиста в судебном заседании в режиме видеоконференцсвязи (дистанционный допрос), о чем выносит мотивированное постановление (определение).</w:t>
      </w:r>
    </w:p>
    <w:p>
      <w:pPr>
        <w:spacing w:after="120"/>
        <w:ind w:firstLine="567"/>
        <w:jc w:val="both"/>
      </w:pPr>
      <w:r>
        <w:rPr>
          <w:rFonts w:ascii="Arial" w:cs="Arial" w:eastAsia="Arial" w:hAnsi="Arial"/>
          <w:sz w:val="24"/>
          <w:szCs w:val="24"/>
        </w:rPr>
        <w:t xml:space="preserve">Постановление (определение) суда о дистанционном допросе в режиме видеоконференцсвязи направляется для исполнения в суд по месту нахождения потерпевшего, свидетеля, эксперта, специалиста.</w:t>
      </w:r>
    </w:p>
    <w:p>
      <w:pPr>
        <w:spacing w:after="120"/>
        <w:ind w:firstLine="567"/>
        <w:jc w:val="both"/>
      </w:pPr>
      <w:r>
        <w:rPr>
          <w:rFonts w:ascii="Arial" w:cs="Arial" w:eastAsia="Arial" w:hAnsi="Arial"/>
          <w:sz w:val="24"/>
          <w:szCs w:val="24"/>
        </w:rPr>
        <w:t xml:space="preserve">2. Участие обвиняемого (осужденного), содержащегося в учреждении уголовно-исполнительной системы, а также следственном изоляторе органов национальной безопасности, в судебном разбирательстве проводится в режиме видеоконференцсвязи.</w:t>
      </w:r>
    </w:p>
    <w:p>
      <w:pPr>
        <w:spacing w:after="120"/>
        <w:ind w:firstLine="567"/>
        <w:jc w:val="both"/>
      </w:pPr>
      <w:r>
        <w:rPr>
          <w:rFonts w:ascii="Arial" w:cs="Arial" w:eastAsia="Arial" w:hAnsi="Arial"/>
          <w:sz w:val="24"/>
          <w:szCs w:val="24"/>
        </w:rPr>
        <w:t xml:space="preserve">По ходатайству обвиняемого (осужденного), его адвоката или государственного обвинителя участие обвиняемого (осужденного), содержащегося в учреждении уголовно-исполнительной системы, а также следственном изоляторе органов национальной безопасности, обеспечивается по месту проведения судебного заседания.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 </w:t>
      </w:r>
      <w:r>
        <w:rPr>
          <w:rFonts w:ascii="Arial" w:cs="Arial" w:eastAsia="Arial" w:hAnsi="Arial"/>
          <w:i/>
          <w:iCs/>
          <w:sz w:val="24"/>
          <w:szCs w:val="24"/>
        </w:rPr>
        <w:t xml:space="preserve">Кыргызской Республики от </w:t>
      </w:r>
      <w:r>
        <w:rPr>
          <w:rFonts w:ascii="Arial" w:cs="Arial" w:eastAsia="Arial" w:hAnsi="Arial"/>
          <w:i/>
          <w:iCs/>
          <w:sz w:val="24"/>
          <w:szCs w:val="24"/>
        </w:rPr>
        <w:t xml:space="preserve">16 февраля 2024 года № 49</w:t>
      </w:r>
      <w:r>
        <w:rPr>
          <w:rFonts w:ascii="Arial" w:cs="Arial" w:eastAsia="Arial" w:hAnsi="Arial"/>
          <w:i/>
          <w:iCs/>
          <w:sz w:val="24"/>
          <w:szCs w:val="24"/>
        </w:rPr>
        <w:t xml:space="preserve">, </w:t>
      </w:r>
      <w:hyperlink w:history="1" r:id="rIdi2_zrjfbpn1b5km-m5ryy">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290-1</w:t>
      </w:r>
      <w:r>
        <w:rPr>
          <w:rFonts w:ascii="Arial" w:cs="Arial" w:eastAsia="Arial" w:hAnsi="Arial"/>
          <w:b/>
          <w:bCs/>
          <w:sz w:val="24"/>
          <w:szCs w:val="24"/>
        </w:rPr>
        <w:t xml:space="preserve">. Трансляция (онлайн-трансляция) судебного заседания</w:t>
      </w:r>
    </w:p>
    <w:p>
      <w:pPr>
        <w:spacing w:after="120"/>
        <w:ind w:firstLine="567"/>
        <w:jc w:val="both"/>
      </w:pPr>
      <w:r>
        <w:rPr>
          <w:rFonts w:ascii="Arial" w:cs="Arial" w:eastAsia="Arial" w:hAnsi="Arial"/>
          <w:sz w:val="24"/>
          <w:szCs w:val="24"/>
        </w:rPr>
        <w:t xml:space="preserve">1. Суд по ходатайству лиц, участвующих в деле, или по собственной инициативе вправе разрешить трансляцию (онлайн-трансляцию) судебного заседания в режиме прямого эфира по телевидению, радио и (или) в сети Интернет.</w:t>
      </w:r>
    </w:p>
    <w:p>
      <w:pPr>
        <w:spacing w:after="120"/>
        <w:ind w:firstLine="567"/>
        <w:jc w:val="both"/>
      </w:pPr>
      <w:r>
        <w:rPr>
          <w:rFonts w:ascii="Arial" w:cs="Arial" w:eastAsia="Arial" w:hAnsi="Arial"/>
          <w:sz w:val="24"/>
          <w:szCs w:val="24"/>
        </w:rPr>
        <w:t xml:space="preserve">2. Решение о допустимости трансляции (онлайн-трансляции) судебного заседания определяется судом с учетом соблюдения интересов правосудия, гласности и обеспечения безопасности участников судопроизводства.</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19 мая 2025 года </w:t>
      </w:r>
      <w:r>
        <w:rPr>
          <w:rFonts w:ascii="Arial" w:cs="Arial" w:eastAsia="Arial" w:hAnsi="Arial"/>
          <w:i/>
          <w:iCs/>
          <w:sz w:val="24"/>
          <w:szCs w:val="24"/>
        </w:rPr>
        <w:t xml:space="preserve">№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291. Гласность судебного разбирательства и порядок доступа в зал судебных заседаний при закрытом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сведений, составляющих государственную и иную охраняемую законом тайну, а также в иных случаях, когда это предусмотрено частью 2 настоящей статьи.</w:t>
      </w:r>
    </w:p>
    <w:p>
      <w:pPr>
        <w:spacing w:after="120"/>
        <w:ind w:firstLine="567"/>
        <w:jc w:val="both"/>
      </w:pPr>
      <w:r>
        <w:rPr>
          <w:rFonts w:ascii="Arial" w:cs="Arial" w:eastAsia="Arial" w:hAnsi="Arial"/>
          <w:sz w:val="24"/>
          <w:szCs w:val="24"/>
        </w:rPr>
        <w:t xml:space="preserve">2. Закрытое судебное разбирательство допускается по мотивированному постановлению судьи, определению суда:</w:t>
      </w:r>
    </w:p>
    <w:p>
      <w:pPr>
        <w:spacing w:after="120"/>
        <w:ind w:firstLine="567"/>
        <w:jc w:val="both"/>
      </w:pPr>
      <w:r>
        <w:rPr>
          <w:rFonts w:ascii="Arial" w:cs="Arial" w:eastAsia="Arial" w:hAnsi="Arial"/>
          <w:sz w:val="24"/>
          <w:szCs w:val="24"/>
        </w:rPr>
        <w:t xml:space="preserve">1) по делам о преступлениях против половой неприкосновенности и половой свободы личности и других преступлениях в целях неразглашения сведений об интимных сторонах жизни участвующих в деле лиц либо сведений, унижающих их честь и достоинство;</w:t>
      </w:r>
    </w:p>
    <w:p>
      <w:pPr>
        <w:spacing w:after="120"/>
        <w:ind w:firstLine="567"/>
        <w:jc w:val="both"/>
      </w:pPr>
      <w:r>
        <w:rPr>
          <w:rFonts w:ascii="Arial" w:cs="Arial" w:eastAsia="Arial" w:hAnsi="Arial"/>
          <w:sz w:val="24"/>
          <w:szCs w:val="24"/>
        </w:rPr>
        <w:t xml:space="preserve">2) в случае рассмотрения уголовных дел о преступлениях, совершенных детьми, не достигшими возраста 16 лет;</w:t>
      </w:r>
    </w:p>
    <w:p>
      <w:pPr>
        <w:spacing w:after="120"/>
        <w:ind w:firstLine="567"/>
        <w:jc w:val="both"/>
      </w:pPr>
      <w:r>
        <w:rPr>
          <w:rFonts w:ascii="Arial" w:cs="Arial" w:eastAsia="Arial" w:hAnsi="Arial"/>
          <w:sz w:val="24"/>
          <w:szCs w:val="24"/>
        </w:rPr>
        <w:t xml:space="preserve">3) в случаях, когда этого требуют интересы обеспечения безопасности участников процесса, их близких родственников, супруга (супруги).</w:t>
      </w:r>
    </w:p>
    <w:p>
      <w:pPr>
        <w:spacing w:after="120"/>
        <w:ind w:firstLine="567"/>
        <w:jc w:val="both"/>
      </w:pPr>
      <w:r>
        <w:rPr>
          <w:rFonts w:ascii="Arial" w:cs="Arial" w:eastAsia="Arial" w:hAnsi="Arial"/>
          <w:sz w:val="24"/>
          <w:szCs w:val="24"/>
        </w:rPr>
        <w:t xml:space="preserve">3. Разбирательство дела в закрытом судебном заседании осуществляется с соблюдением всех правил судопроизводства. Постановление судьи, определение суда о разбирательстве дела в закрытом заседании могут быть вынесены в отношении всего разбирательства либо соответствующей его части.</w:t>
      </w:r>
    </w:p>
    <w:p>
      <w:pPr>
        <w:spacing w:after="120"/>
        <w:ind w:firstLine="567"/>
        <w:jc w:val="both"/>
      </w:pPr>
      <w:r>
        <w:rPr>
          <w:rFonts w:ascii="Arial" w:cs="Arial" w:eastAsia="Arial" w:hAnsi="Arial"/>
          <w:sz w:val="24"/>
          <w:szCs w:val="24"/>
        </w:rPr>
        <w:t xml:space="preserve">4. В целях охраны тайны переписки и сообщений личная переписка, телефонные переговоры, почтовые, телеграфные, электронные и иные сообщения граждан, содержащие сведения личного характера, могут быть оглашены в открытом судебном заседании только с согласия лиц, между которыми эта переписка и сообщения происходили. В противном случае такая переписка и сообщения оглашаются и исследуются в закрытом судебном заседании. Указанные правила применяются и при исследовании фотографий, аудио- и (или) видеозаписей, носящих личный характер.</w:t>
      </w:r>
    </w:p>
    <w:p>
      <w:pPr>
        <w:spacing w:after="120"/>
        <w:ind w:firstLine="567"/>
        <w:jc w:val="both"/>
      </w:pPr>
      <w:r>
        <w:rPr>
          <w:rFonts w:ascii="Arial" w:cs="Arial" w:eastAsia="Arial" w:hAnsi="Arial"/>
          <w:sz w:val="24"/>
          <w:szCs w:val="24"/>
        </w:rPr>
        <w:t xml:space="preserve">5. Присутствующие в открытом судебном заседании вправе вести аудиозапись и письменную запись. Проведение фотографирования, видеозаписи допускается с разрешения председательствующего в судебном заседании.</w:t>
      </w:r>
    </w:p>
    <w:p>
      <w:pPr>
        <w:spacing w:after="120"/>
        <w:ind w:firstLine="567"/>
        <w:jc w:val="both"/>
      </w:pPr>
      <w:r>
        <w:rPr>
          <w:rFonts w:ascii="Arial" w:cs="Arial" w:eastAsia="Arial" w:hAnsi="Arial"/>
          <w:sz w:val="24"/>
          <w:szCs w:val="24"/>
        </w:rPr>
        <w:t xml:space="preserve">6. Ребенок в возрасте до 16 лет, если он не является участником уголовного судопроизводства, допускается в зал судебного заседания с разрешения председательствующего.</w:t>
      </w:r>
    </w:p>
    <w:p>
      <w:pPr>
        <w:spacing w:after="120"/>
        <w:ind w:firstLine="567"/>
        <w:jc w:val="both"/>
      </w:pPr>
      <w:r>
        <w:rPr>
          <w:rFonts w:ascii="Arial" w:cs="Arial" w:eastAsia="Arial" w:hAnsi="Arial"/>
          <w:sz w:val="24"/>
          <w:szCs w:val="24"/>
        </w:rPr>
        <w:t xml:space="preserve">7. При разбирательстве уголовного дела в закрытом судебном заседании в зал судебного заседания допускаются только стороны, а в необходимых случаях – переводчик </w:t>
      </w:r>
      <w:r>
        <w:rPr>
          <w:rFonts w:ascii="Arial" w:cs="Arial" w:eastAsia="Arial" w:hAnsi="Arial"/>
          <w:sz w:val="24"/>
          <w:szCs w:val="24"/>
        </w:rPr>
        <w:t xml:space="preserve">или ассистент, а также Акыйкатчы (Омбудсмен) Кыргызской Республики, его заместители, уполномоченные им сотрудники Аппарата Акыйкатчы (Омбудсмена) Кыргызской Республики с согласия лица, в интересах которого судебное разбирательство объявлено закрытым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 После вынесения и оглашения постановления судьи, определения суда о проведении разбирательства дела в закрытом судебном заседании лица, присутствующие в зале судебного заседания и не являющиеся участниками процесса, удаляются из зала, о чем указывается в протоколе судебного заседания.</w:t>
      </w:r>
    </w:p>
    <w:p>
      <w:pPr>
        <w:spacing w:after="120"/>
        <w:ind w:firstLine="567"/>
        <w:jc w:val="both"/>
      </w:pPr>
      <w:r>
        <w:rPr>
          <w:rFonts w:ascii="Arial" w:cs="Arial" w:eastAsia="Arial" w:hAnsi="Arial"/>
          <w:sz w:val="24"/>
          <w:szCs w:val="24"/>
        </w:rPr>
        <w:t xml:space="preserve">9. Если судом принято решение о проведении части разбирательства уголовного дела в закрытом судебном заседании, то лица, не являющиеся участниками процесса, не допускаются только на эту часть судебного разбирательства.</w:t>
      </w:r>
    </w:p>
    <w:p>
      <w:pPr>
        <w:spacing w:after="120"/>
        <w:ind w:firstLine="567"/>
        <w:jc w:val="both"/>
      </w:pPr>
      <w:r>
        <w:rPr>
          <w:rFonts w:ascii="Arial" w:cs="Arial" w:eastAsia="Arial" w:hAnsi="Arial"/>
          <w:sz w:val="24"/>
          <w:szCs w:val="24"/>
        </w:rPr>
        <w:t xml:space="preserve">10. Приговор суда во всех случаях провозглашается публично.</w:t>
      </w:r>
    </w:p>
    <w:p>
      <w:pPr>
        <w:spacing w:after="120"/>
        <w:ind w:firstLine="567"/>
        <w:jc w:val="both"/>
      </w:pPr>
      <w:r>
        <w:rPr>
          <w:rFonts w:ascii="Arial" w:cs="Arial" w:eastAsia="Arial" w:hAnsi="Arial"/>
          <w:sz w:val="24"/>
          <w:szCs w:val="24"/>
        </w:rPr>
        <w:t xml:space="preserve">11. В случае рассмотрения уголовного дела в закрытом судебном заседании на основании постановления судьи, определения суда могут оглашаться только вводная и резолютивная части приговора.</w:t>
      </w:r>
    </w:p>
    <w:p>
      <w:pPr>
        <w:spacing w:after="120"/>
        <w:ind w:firstLine="567"/>
        <w:jc w:val="both"/>
      </w:pPr>
      <w:r>
        <w:rPr>
          <w:rFonts w:ascii="Arial" w:cs="Arial" w:eastAsia="Arial" w:hAnsi="Arial"/>
          <w:i/>
          <w:iCs/>
          <w:sz w:val="24"/>
          <w:szCs w:val="24"/>
        </w:rPr>
        <w:t xml:space="preserve">(В редакции Законов КР от </w:t>
      </w:r>
      <w:hyperlink w:history="1" r:id="rIdqbb1mn2tdiyaowwgaxejb">
        <w:r>
          <w:rPr>
            <w:rFonts w:ascii="Arial" w:cs="Arial" w:eastAsia="Arial" w:hAnsi="Arial"/>
            <w:i/>
            <w:iCs/>
            <w:color w:val="1D4ED8"/>
            <w:sz w:val="24"/>
            <w:szCs w:val="24"/>
            <w:u w:val="single"/>
          </w:rPr>
          <w:t xml:space="preserve">5 августа 2024 года № 160</w:t>
        </w:r>
      </w:hyperlink>
      <w:r>
        <w:rPr>
          <w:rFonts w:ascii="Arial" w:cs="Arial" w:eastAsia="Arial" w:hAnsi="Arial"/>
          <w:sz w:val="24"/>
          <w:szCs w:val="24"/>
        </w:rPr>
        <w:t xml:space="preserve">, </w:t>
      </w:r>
      <w:hyperlink w:history="1" r:id="rIdnzvwf-zqaed5r6bednhes">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292. Председательствующий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судья руководит судебным заседанием, принимает все предусмотренные настоящим Кодексом меры для обеспечения равноправия и состязательности сторон.</w:t>
      </w:r>
    </w:p>
    <w:p>
      <w:pPr>
        <w:spacing w:after="120"/>
        <w:ind w:firstLine="567"/>
        <w:jc w:val="both"/>
      </w:pPr>
      <w:r>
        <w:rPr>
          <w:rFonts w:ascii="Arial" w:cs="Arial" w:eastAsia="Arial" w:hAnsi="Arial"/>
          <w:sz w:val="24"/>
          <w:szCs w:val="24"/>
        </w:rPr>
        <w:t xml:space="preserve">2. Председательствующий судья обеспечивает соблюдение распорядка судебного заседания, разъясняет всем участникам судебного разбирательства их права и обязанности, порядок их осуществления.</w:t>
      </w:r>
    </w:p>
    <w:p>
      <w:pPr>
        <w:spacing w:after="120"/>
        <w:ind w:firstLine="567"/>
        <w:jc w:val="both"/>
      </w:pPr>
      <w:r>
        <w:rPr>
          <w:rFonts w:ascii="Arial" w:cs="Arial" w:eastAsia="Arial" w:hAnsi="Arial"/>
          <w:sz w:val="24"/>
          <w:szCs w:val="24"/>
        </w:rPr>
        <w:t xml:space="preserve">3. Распоряжения председательствующего судьи по организации процесса, поддержанию должного порядка в судебном заседании подлежат обязательному исполнению всеми участниками процесса и присутствующими в зале судебного заседания.</w:t>
      </w:r>
    </w:p>
    <w:p>
      <w:pPr>
        <w:spacing w:after="120"/>
        <w:ind w:firstLine="567"/>
        <w:jc w:val="both"/>
      </w:pPr>
      <w:r>
        <w:rPr>
          <w:rFonts w:ascii="Arial" w:cs="Arial" w:eastAsia="Arial" w:hAnsi="Arial"/>
          <w:sz w:val="24"/>
          <w:szCs w:val="24"/>
        </w:rPr>
        <w:t xml:space="preserve">4. В случае возражения кем-либо из лиц, участвующих в судебном разбирательстве, против действий председательствующего судьи эти возражения заносятся в протокол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293. Равенство прав сторон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Обвинитель, обвиняемый, адвокат, а также потерпевший, лицо, ответственное за возмещение материального ущерба и (или) морального вреда,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294. Секретарь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Секретарь судебного заседания ведет протокол судебного заседания. Он обязан полно и правильно отражать в протоколе действия и решения суда, а равно действия участников процесса, имевшие место в ходе судебного заседания.</w:t>
      </w:r>
    </w:p>
    <w:p>
      <w:pPr>
        <w:spacing w:after="120"/>
        <w:ind w:firstLine="567"/>
        <w:jc w:val="both"/>
      </w:pPr>
      <w:r>
        <w:rPr>
          <w:rFonts w:ascii="Arial" w:cs="Arial" w:eastAsia="Arial" w:hAnsi="Arial"/>
          <w:sz w:val="24"/>
          <w:szCs w:val="24"/>
        </w:rPr>
        <w:t xml:space="preserve">2. Секретарь до начала судебного заседания проверяет техническую исправность средств аудио- и видеозаписи, явку лиц, которые должны участвовать в судебном заседании, о чем информирует председательствующего судью и по поручению осуществляет другие действия, предусмотренные настоящим Кодексом.</w:t>
      </w:r>
    </w:p>
    <w:p>
      <w:pPr>
        <w:spacing w:after="120"/>
        <w:ind w:firstLine="567"/>
        <w:jc w:val="both"/>
      </w:pPr>
      <w:r>
        <w:rPr>
          <w:rFonts w:ascii="Arial" w:cs="Arial" w:eastAsia="Arial" w:hAnsi="Arial"/>
          <w:sz w:val="24"/>
          <w:szCs w:val="24"/>
        </w:rPr>
        <w:t xml:space="preserve">3. В случае невозможности использования средств аудио- и видеозаписи составляется акт с указанием причин, который прилагается к материалам дела.</w:t>
      </w:r>
    </w:p>
    <w:p>
      <w:pPr>
        <w:spacing w:after="120"/>
        <w:ind w:firstLine="567"/>
        <w:jc w:val="both"/>
      </w:pPr>
      <w:r>
        <w:rPr>
          <w:rFonts w:ascii="Arial" w:cs="Arial" w:eastAsia="Arial" w:hAnsi="Arial"/>
          <w:i/>
          <w:iCs/>
          <w:sz w:val="24"/>
          <w:szCs w:val="24"/>
        </w:rPr>
        <w:t xml:space="preserve">(В редакции Закона КР от </w:t>
      </w:r>
      <w:hyperlink w:history="1" r:id="rId097zjj4s8m18bjd70fbwp">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295. Участие обвинителя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Прокурор поддерживает перед судом государственное обвинение по всем уголовным делам, представляет доказательства о виновности обвиняемого, участвует в их исследовании, излагает свои выводы по поводу применения уголовного закона и назначения наказания.</w:t>
      </w:r>
    </w:p>
    <w:p>
      <w:pPr>
        <w:spacing w:after="120"/>
        <w:ind w:firstLine="567"/>
        <w:jc w:val="both"/>
      </w:pPr>
      <w:r>
        <w:rPr>
          <w:rFonts w:ascii="Arial" w:cs="Arial" w:eastAsia="Arial" w:hAnsi="Arial"/>
          <w:sz w:val="24"/>
          <w:szCs w:val="24"/>
        </w:rPr>
        <w:t xml:space="preserve">2. Участие в судебном разбирательстве прокурора обязательно.</w:t>
      </w:r>
    </w:p>
    <w:p>
      <w:pPr>
        <w:spacing w:after="120"/>
        <w:ind w:firstLine="567"/>
        <w:jc w:val="both"/>
      </w:pPr>
      <w:r>
        <w:rPr>
          <w:rFonts w:ascii="Arial" w:cs="Arial" w:eastAsia="Arial" w:hAnsi="Arial"/>
          <w:sz w:val="24"/>
          <w:szCs w:val="24"/>
        </w:rPr>
        <w:t xml:space="preserve">3.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 Замена прокурора не влечет повторения действий, которые к тому времени были совершены в ходе судебного разбирательства.</w:t>
      </w:r>
    </w:p>
    <w:p>
      <w:pPr>
        <w:spacing w:after="120"/>
        <w:ind w:firstLine="567"/>
        <w:jc w:val="both"/>
      </w:pPr>
      <w:r>
        <w:rPr>
          <w:rFonts w:ascii="Arial" w:cs="Arial" w:eastAsia="Arial" w:hAnsi="Arial"/>
          <w:sz w:val="24"/>
          <w:szCs w:val="24"/>
        </w:rPr>
        <w:t xml:space="preserve">Вновь вступившему в дело прокурору предоставляется время, необходимое для подготовки к участию в судебном разбирательстве.</w:t>
      </w:r>
    </w:p>
    <w:p>
      <w:pPr>
        <w:spacing w:after="120"/>
        <w:ind w:firstLine="567"/>
        <w:jc w:val="both"/>
      </w:pPr>
      <w:r>
        <w:rPr>
          <w:rFonts w:ascii="Arial" w:cs="Arial" w:eastAsia="Arial" w:hAnsi="Arial"/>
          <w:sz w:val="24"/>
          <w:szCs w:val="24"/>
        </w:rPr>
        <w:t xml:space="preserve">4.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потерпевший поддерживает обвинение.</w:t>
      </w:r>
    </w:p>
    <w:p>
      <w:pPr>
        <w:spacing w:after="120"/>
        <w:ind w:firstLine="567"/>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началу досудебного производства в отношении этих лиц в соответствии с настоящим Кодексом. При невозможности раздельного рассмотрения дела оно подлежит возвращению прокурору по ходатайству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296. Участие обвиняемого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Разбирательство дела в суде первой инстанции проводится с участием обвиняемого, явка которого обязательна, за исключением случаев, предусмотренных частью 2 настоящей статьи.</w:t>
      </w:r>
    </w:p>
    <w:p>
      <w:pPr>
        <w:spacing w:after="120"/>
        <w:ind w:firstLine="567"/>
        <w:jc w:val="both"/>
      </w:pPr>
      <w:r>
        <w:rPr>
          <w:rFonts w:ascii="Arial" w:cs="Arial" w:eastAsia="Arial" w:hAnsi="Arial"/>
          <w:sz w:val="24"/>
          <w:szCs w:val="24"/>
        </w:rPr>
        <w:t xml:space="preserve">2. Разбирательство дела в отсутствие обвиняемого допускается в случаях, если:</w:t>
      </w:r>
    </w:p>
    <w:p>
      <w:pPr>
        <w:spacing w:after="120"/>
        <w:ind w:firstLine="567"/>
        <w:jc w:val="both"/>
      </w:pPr>
      <w:r>
        <w:rPr>
          <w:rFonts w:ascii="Arial" w:cs="Arial" w:eastAsia="Arial" w:hAnsi="Arial"/>
          <w:sz w:val="24"/>
          <w:szCs w:val="24"/>
        </w:rPr>
        <w:t xml:space="preserve">1) обвиняемый находится вне пределов Кыргызской Республики и уклоняется от явки в суд;</w:t>
      </w:r>
    </w:p>
    <w:p>
      <w:pPr>
        <w:spacing w:after="120"/>
        <w:ind w:firstLine="567"/>
        <w:jc w:val="both"/>
      </w:pPr>
      <w:r>
        <w:rPr>
          <w:rFonts w:ascii="Arial" w:cs="Arial" w:eastAsia="Arial" w:hAnsi="Arial"/>
          <w:sz w:val="24"/>
          <w:szCs w:val="24"/>
        </w:rPr>
        <w:t xml:space="preserve">2) обвиняемый после окончания судебного исследования доказательств не явится в судебное заседание и не уведомит о причине неявки.</w:t>
      </w:r>
    </w:p>
    <w:p>
      <w:pPr>
        <w:spacing w:after="120"/>
        <w:ind w:firstLine="567"/>
        <w:jc w:val="both"/>
      </w:pPr>
      <w:r>
        <w:rPr>
          <w:rFonts w:ascii="Arial" w:cs="Arial" w:eastAsia="Arial" w:hAnsi="Arial"/>
          <w:sz w:val="24"/>
          <w:szCs w:val="24"/>
        </w:rPr>
        <w:t xml:space="preserve">3. При неявке обвиняемого разбирательство по делу откладывается. В этом случае судья или суд обязывает судебного пристава обеспечить явку обвиняемого. Судья или суд также вправе подвергнуть обвиняемого, не явившегося без уважительных причин, приводу.</w:t>
      </w:r>
    </w:p>
    <w:p>
      <w:pPr>
        <w:spacing w:after="120"/>
        <w:ind w:firstLine="567"/>
        <w:jc w:val="both"/>
      </w:pPr>
      <w:r>
        <w:rPr>
          <w:rFonts w:ascii="Arial" w:cs="Arial" w:eastAsia="Arial" w:hAnsi="Arial"/>
          <w:sz w:val="24"/>
          <w:szCs w:val="24"/>
        </w:rPr>
        <w:t xml:space="preserve">Доставление в суд обвиняемого, содержащегося под стражей, в случае его уклонения от явки в суд и участия в судебном заседании без уважительных причин, осуществляется конвоем принудительно на основании соответствующего постановления суда.</w:t>
      </w:r>
    </w:p>
    <w:p>
      <w:pPr>
        <w:spacing w:after="120"/>
        <w:ind w:firstLine="567"/>
        <w:jc w:val="both"/>
      </w:pPr>
      <w:r>
        <w:rPr>
          <w:rFonts w:ascii="Arial" w:cs="Arial" w:eastAsia="Arial" w:hAnsi="Arial"/>
          <w:sz w:val="24"/>
          <w:szCs w:val="24"/>
        </w:rPr>
        <w:t xml:space="preserve">4. Участие адвоката в судебном разбирательстве, проводимом в соответствии с частью 2 настоящей статьи, обязательно.</w:t>
      </w:r>
    </w:p>
    <w:p>
      <w:pPr>
        <w:spacing w:after="120"/>
        <w:ind w:firstLine="567"/>
        <w:jc w:val="both"/>
      </w:pPr>
      <w:r>
        <w:rPr>
          <w:rFonts w:ascii="Arial" w:cs="Arial" w:eastAsia="Arial" w:hAnsi="Arial"/>
          <w:sz w:val="24"/>
          <w:szCs w:val="24"/>
        </w:rPr>
        <w:t xml:space="preserve">5. Оглашение в суде показаний обвиняемого, данных при досудебном производстве, а также воспроизведение приложенных к протоколу допроса звукозаписи его показаний, видеозаписи могут иметь место по ходатайству сторон в случае рассмотрения дела в отсутствие обвиняемого.</w:t>
      </w:r>
    </w:p>
    <w:p>
      <w:pPr>
        <w:spacing w:after="120"/>
        <w:ind w:firstLine="567"/>
        <w:jc w:val="both"/>
      </w:pPr>
      <w:r>
        <w:rPr>
          <w:rFonts w:ascii="Arial" w:cs="Arial" w:eastAsia="Arial" w:hAnsi="Arial"/>
          <w:sz w:val="24"/>
          <w:szCs w:val="24"/>
        </w:rPr>
        <w:t xml:space="preserve">6. В случае устранения обстоятельств, указанных в части 2 настоящей статьи, приговор или определение суда, вынесенные заочно, по ходатайству осужденного или его адвоката отменяются в апелляционном порядке. Судебное разбирательство в таком случае проводится в общем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297. Участие адвоката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Адвокат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обвиняемого или оправдывающих его, о мере наказания, а также по другим вопросам, возникающим в судебном разбирательстве.</w:t>
      </w:r>
    </w:p>
    <w:p>
      <w:pPr>
        <w:spacing w:after="120"/>
        <w:ind w:firstLine="567"/>
        <w:jc w:val="both"/>
      </w:pPr>
      <w:r>
        <w:rPr>
          <w:rFonts w:ascii="Arial" w:cs="Arial" w:eastAsia="Arial" w:hAnsi="Arial"/>
          <w:sz w:val="24"/>
          <w:szCs w:val="24"/>
        </w:rPr>
        <w:t xml:space="preserve">2. В случае неявки без уважительных причин адвоката более 3 раз по одному и тому же делу в течение всего судебного разбирательства суд вправе заменить его и предоставить обвиняемому адвоката через государственный реестр адвокатов по гарантированной государством юридической помощи.</w:t>
      </w:r>
    </w:p>
    <w:p>
      <w:pPr>
        <w:spacing w:after="120"/>
        <w:ind w:firstLine="567"/>
        <w:jc w:val="both"/>
      </w:pPr>
      <w:r>
        <w:rPr>
          <w:rFonts w:ascii="Arial" w:cs="Arial" w:eastAsia="Arial" w:hAnsi="Arial"/>
          <w:sz w:val="24"/>
          <w:szCs w:val="24"/>
        </w:rPr>
        <w:t xml:space="preserve">3. Вновь вступившему в дело адвокату предоставляется время, необходимое для подготовки к участию в судебном разбирательстве. Замена адвоката не влечет повторения всех действий, которые к тому времени были совершены в ходе судебного разбирательства. По ходатайству адвоката суд может повторить допросы свидетелей, потерпевших, экспертов либо иные судебные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298. Участие потерпевшего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Судебное разбирательство уголовного дела происходит при участии потерпевшего, его представителя.</w:t>
      </w:r>
    </w:p>
    <w:p>
      <w:pPr>
        <w:spacing w:after="120"/>
        <w:ind w:firstLine="567"/>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ind w:firstLine="567"/>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299. Участие эксперта, специалиста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w:t>
      </w:r>
      <w:r>
        <w:rPr>
          <w:rFonts w:ascii="Arial" w:cs="Arial" w:eastAsia="Arial" w:hAnsi="Arial"/>
          <w:sz w:val="24"/>
          <w:szCs w:val="24"/>
        </w:rPr>
        <w:t xml:space="preserve">56</w:t>
      </w:r>
      <w:r>
        <w:rPr>
          <w:rFonts w:ascii="Arial" w:cs="Arial" w:eastAsia="Arial" w:hAnsi="Arial"/>
          <w:sz w:val="24"/>
          <w:szCs w:val="24"/>
        </w:rPr>
        <w:t xml:space="preserve"> и </w:t>
      </w:r>
      <w:r>
        <w:rPr>
          <w:rFonts w:ascii="Arial" w:cs="Arial" w:eastAsia="Arial" w:hAnsi="Arial"/>
          <w:sz w:val="24"/>
          <w:szCs w:val="24"/>
        </w:rPr>
        <w:t xml:space="preserve">57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300. Пределы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Разбирательство дела в суде производится только в отношении обвиняемого и лишь по тому обвинению, которое ему предъявлено.</w:t>
      </w:r>
    </w:p>
    <w:p>
      <w:pPr>
        <w:spacing w:after="120"/>
        <w:ind w:firstLine="567"/>
        <w:jc w:val="both"/>
      </w:pPr>
      <w:r>
        <w:rPr>
          <w:rFonts w:ascii="Arial" w:cs="Arial" w:eastAsia="Arial" w:hAnsi="Arial"/>
          <w:sz w:val="24"/>
          <w:szCs w:val="24"/>
        </w:rPr>
        <w:t xml:space="preserve">2. Изменение обвинения в суде допускается, если при этом не ухудшается положение обвиняемого и не нарушается его право на защиту.</w:t>
      </w:r>
    </w:p>
    <w:p>
      <w:pPr>
        <w:spacing w:after="120"/>
        <w:ind w:firstLine="567"/>
        <w:jc w:val="both"/>
      </w:pPr>
      <w:r>
        <w:rPr>
          <w:rFonts w:ascii="Arial" w:cs="Arial" w:eastAsia="Arial" w:hAnsi="Arial"/>
          <w:sz w:val="24"/>
          <w:szCs w:val="24"/>
        </w:rPr>
        <w:t xml:space="preserve">3. В случае установления в ходе судебного разбирательства доказательств в совершении обвиняемым более тяжкого преступления, а также необходимости привлечения к ответственности других соучастников преступления, если отдельное рассмотрение и выделение материалов дела в отношении них невозможно, прокурор обязан, а потерпевшие и иные участники процесса вправе заявить ходатайство о возвращении дела прокурору для производства следственных действий и составления нового обвинительного акта по новому обвинению или изменении квалификации обвинения. Судья, суд рассмотрев ходатайство, вправе своим постановлением возвратить дело прокурору либо отклонить ходатайство и продолжить судебное разбирательство. </w:t>
      </w:r>
    </w:p>
    <w:p>
      <w:pPr>
        <w:spacing w:after="120"/>
        <w:ind w:firstLine="567"/>
        <w:jc w:val="both"/>
      </w:pPr>
      <w:r>
        <w:rPr>
          <w:rFonts w:ascii="Arial" w:cs="Arial" w:eastAsia="Arial" w:hAnsi="Arial"/>
          <w:sz w:val="24"/>
          <w:szCs w:val="24"/>
        </w:rPr>
        <w:t xml:space="preserve">4. При направлении дела прокурору суд решает вопрос о мере пресечения в отношении каждого обвиняемого. </w:t>
      </w:r>
    </w:p>
    <w:p>
      <w:pPr>
        <w:spacing w:after="120"/>
        <w:ind w:firstLine="567"/>
        <w:jc w:val="both"/>
      </w:pPr>
      <w:r>
        <w:rPr>
          <w:rFonts w:ascii="Arial" w:cs="Arial" w:eastAsia="Arial" w:hAnsi="Arial"/>
          <w:sz w:val="24"/>
          <w:szCs w:val="24"/>
        </w:rPr>
        <w:t xml:space="preserve">5. После производства необходимых следственных действий следователь и прокурор принимают процессуальные решения, предусмотренные настоящим Кодексом, после чего дело направляется в суд в установленном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301. Отложение судебного разбирательства и приостановление уголовного дела</w:t>
      </w:r>
    </w:p>
    <w:p>
      <w:pPr>
        <w:spacing w:after="120"/>
        <w:ind w:firstLine="567"/>
        <w:jc w:val="both"/>
      </w:pPr>
      <w:r>
        <w:rPr>
          <w:rFonts w:ascii="Arial" w:cs="Arial" w:eastAsia="Arial" w:hAnsi="Arial"/>
          <w:sz w:val="24"/>
          <w:szCs w:val="24"/>
        </w:rPr>
        <w:t xml:space="preserve">1. При невозможности разбирательства дела вследствие неявки на судебное заседание кого-либо из вызванных лиц, в связи с необходимостью истребования по ходатайству сторон новых доказательств или неисправности средств аудио- и видеозаписи судья своим постановлением, суд своим определением откладывают разбирательство дела. Одновременно обязывают стороны представить требуемые доказательства, судебных приставов - принять меры по обеспечению явки неявившихся лиц, а секретаря судебного заседания - обеспечить исправность средств аудио- и видеозаписи.</w:t>
      </w:r>
    </w:p>
    <w:p>
      <w:pPr>
        <w:spacing w:after="120"/>
        <w:ind w:firstLine="567"/>
        <w:jc w:val="both"/>
      </w:pPr>
      <w:r>
        <w:rPr>
          <w:rFonts w:ascii="Arial" w:cs="Arial" w:eastAsia="Arial" w:hAnsi="Arial"/>
          <w:sz w:val="24"/>
          <w:szCs w:val="24"/>
        </w:rPr>
        <w:t xml:space="preserve">2. В случае неявки обвиняемого после применения принудительного привода суд приостанавливает производство по уголовному делу, применяет, изменяет меру пресечения на заключение под стражу и направляет постановление прокурору для обеспечения явки обвиняемого и (или) организации розыска.</w:t>
      </w:r>
    </w:p>
    <w:p>
      <w:pPr>
        <w:spacing w:after="120"/>
        <w:ind w:firstLine="567"/>
        <w:jc w:val="both"/>
      </w:pPr>
      <w:r>
        <w:rPr>
          <w:rFonts w:ascii="Arial" w:cs="Arial" w:eastAsia="Arial" w:hAnsi="Arial"/>
          <w:sz w:val="24"/>
          <w:szCs w:val="24"/>
        </w:rPr>
        <w:t xml:space="preserve">3. В случае заболевания обвиняемого, исключающего возможность его явки в судебное заседание,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 Если раздельное разбирательство невозможно, дело подлежит приостановлению в целом.</w:t>
      </w:r>
    </w:p>
    <w:p>
      <w:pPr>
        <w:spacing w:after="120"/>
        <w:ind w:firstLine="567"/>
        <w:jc w:val="both"/>
      </w:pPr>
      <w:r>
        <w:rPr>
          <w:rFonts w:ascii="Arial" w:cs="Arial" w:eastAsia="Arial" w:hAnsi="Arial"/>
          <w:sz w:val="24"/>
          <w:szCs w:val="24"/>
        </w:rPr>
        <w:t xml:space="preserve">4. В случае, когда по делу привлечено несколько обвиняемых и один из них скрылся, суд выделяет материалы в отношении этого обвиняемого в отдельное производство и продолжает разбирательство в отношении остальных обвиняемых.</w:t>
      </w:r>
    </w:p>
    <w:p>
      <w:pPr>
        <w:spacing w:after="120"/>
        <w:ind w:firstLine="567"/>
        <w:jc w:val="both"/>
      </w:pPr>
      <w:r>
        <w:rPr>
          <w:rFonts w:ascii="Arial" w:cs="Arial" w:eastAsia="Arial" w:hAnsi="Arial"/>
          <w:sz w:val="24"/>
          <w:szCs w:val="24"/>
        </w:rPr>
        <w:t xml:space="preserve">5. В случае, когда по делу привлечено несколько обвиняемых и один или несколько из них не явились, суд вправе продолжить разбирательство в отношении остальных обвиняемых, если предъявленные обвинения или их части не связаны между собой.</w:t>
      </w:r>
    </w:p>
    <w:p>
      <w:pPr>
        <w:spacing w:after="120"/>
        <w:ind w:firstLine="567"/>
        <w:jc w:val="both"/>
      </w:pPr>
      <w:r>
        <w:rPr>
          <w:rFonts w:ascii="Arial" w:cs="Arial" w:eastAsia="Arial" w:hAnsi="Arial"/>
          <w:sz w:val="24"/>
          <w:szCs w:val="24"/>
        </w:rPr>
        <w:t xml:space="preserve">6. При обращении с запросом в Конституционный суд по вопросу о конституционности закона, подлежащего применению, суд приостанавливает производство по делу до принятия решения Конституционным судом.</w:t>
      </w:r>
    </w:p>
    <w:p>
      <w:pPr>
        <w:spacing w:after="120"/>
        <w:ind w:firstLine="567"/>
        <w:jc w:val="both"/>
      </w:pPr>
      <w:r>
        <w:rPr>
          <w:rFonts w:ascii="Arial" w:cs="Arial" w:eastAsia="Arial" w:hAnsi="Arial"/>
          <w:sz w:val="24"/>
          <w:szCs w:val="24"/>
        </w:rPr>
        <w:t xml:space="preserve">7. При назначении экспертизы суд приостанавливает производство по делу до поступления заключения экспертизы в суд.</w:t>
      </w:r>
    </w:p>
    <w:p>
      <w:pPr>
        <w:spacing w:after="120"/>
        <w:ind w:firstLine="567"/>
        <w:jc w:val="both"/>
      </w:pPr>
      <w:r>
        <w:rPr>
          <w:rFonts w:ascii="Arial" w:cs="Arial" w:eastAsia="Arial" w:hAnsi="Arial"/>
          <w:sz w:val="24"/>
          <w:szCs w:val="24"/>
        </w:rPr>
        <w:t xml:space="preserve">8. После возобновления судебного разбирательства суд продолжает слушание с того момента, с которого оно было отложено.</w:t>
      </w:r>
    </w:p>
    <w:p>
      <w:pPr>
        <w:spacing w:after="120"/>
        <w:ind w:firstLine="567"/>
        <w:jc w:val="both"/>
      </w:pPr>
      <w:r>
        <w:rPr>
          <w:rFonts w:ascii="Arial" w:cs="Arial" w:eastAsia="Arial" w:hAnsi="Arial"/>
          <w:sz w:val="24"/>
          <w:szCs w:val="24"/>
        </w:rPr>
        <w:t xml:space="preserve">9. При наличии оснований, указанных в части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 по ходатайству сторон судебное разбирательство проводится в отсутствие обвиняемого. О проведении судебного разбирательства в отсутствие обвиняемого суд выносит постановление или определение.</w:t>
      </w:r>
    </w:p>
    <w:p>
      <w:pPr>
        <w:spacing w:after="120"/>
        <w:ind w:firstLine="567"/>
        <w:jc w:val="both"/>
      </w:pPr>
      <w:r>
        <w:rPr>
          <w:rFonts w:ascii="Arial" w:cs="Arial" w:eastAsia="Arial" w:hAnsi="Arial"/>
          <w:i/>
          <w:iCs/>
          <w:sz w:val="24"/>
          <w:szCs w:val="24"/>
        </w:rPr>
        <w:t xml:space="preserve">(В редакции Закона КР от </w:t>
      </w:r>
      <w:hyperlink w:history="1" r:id="rIdh0yh0ek4cqsvlo-i8mtco">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302. Прекращение дела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Дело подлежит прекращению в судебном заседании, если во время судебного разбирательства будут установлены обстоятельства, указанные в пунктах 3–14 части 1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 при условии отсутствия обстоятельств, установленных </w:t>
      </w:r>
      <w:r>
        <w:rPr>
          <w:rFonts w:ascii="Arial" w:cs="Arial" w:eastAsia="Arial" w:hAnsi="Arial"/>
          <w:sz w:val="24"/>
          <w:szCs w:val="24"/>
        </w:rPr>
        <w:t xml:space="preserve">частями 4 и 7</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При прекращении производства по делу судья отменяет меру пресечения и иные меры обеспечения уголовного судопроизводства, в том числе временное отстранение от должности, меры по обеспечению возмещения материального ущерба и (или) морального вреда, конфискации имущества и разрешает вопрос о вещественных доказательствах.</w:t>
      </w:r>
    </w:p>
    <w:p>
      <w:pPr>
        <w:spacing w:after="160"/>
        <w:ind w:firstLine="567"/>
        <w:jc w:val="both"/>
      </w:pPr>
      <w:r>
        <w:rPr>
          <w:rFonts w:ascii="Arial" w:cs="Arial" w:eastAsia="Arial" w:hAnsi="Arial"/>
          <w:sz w:val="24"/>
          <w:szCs w:val="24"/>
        </w:rPr>
        <w:t xml:space="preserve">Копия постановления судьи о прекращении производства по делу направляется прокурору, а также одновременно извещаются лицо, привлекавшееся к уголовной ответственности, и потерпевший.</w:t>
      </w:r>
    </w:p>
    <w:p>
      <w:pPr>
        <w:spacing w:after="160"/>
        <w:ind w:firstLine="567"/>
        <w:jc w:val="both"/>
      </w:pPr>
      <w:r>
        <w:rPr>
          <w:rFonts w:ascii="Arial" w:cs="Arial" w:eastAsia="Arial" w:hAnsi="Arial"/>
          <w:i/>
          <w:iCs/>
          <w:sz w:val="24"/>
          <w:szCs w:val="24"/>
        </w:rPr>
        <w:t xml:space="preserve">(В редакции Закона Кыргызской Республики от </w:t>
      </w:r>
      <w:hyperlink w:history="1" r:id="rIdan1jib1aiwkngis3iz-n4">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303. Сроки применения мер пресечения и порядок их продления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 дня поступления дела в суд до обращения приговора, определения, постановления к исполнению судья, суд вправе в отношении обвиняемого применить, изменить или отменить меру пресечения.</w:t>
      </w:r>
    </w:p>
    <w:p>
      <w:pPr>
        <w:spacing w:after="120"/>
        <w:ind w:firstLine="567"/>
        <w:jc w:val="both"/>
      </w:pPr>
      <w:r>
        <w:rPr>
          <w:rFonts w:ascii="Arial" w:cs="Arial" w:eastAsia="Arial" w:hAnsi="Arial"/>
          <w:sz w:val="24"/>
          <w:szCs w:val="24"/>
        </w:rPr>
        <w:t xml:space="preserve">2. Мера пресечения применяется на срок судебного разбирательства, предусмотренный </w:t>
      </w:r>
      <w:r>
        <w:rPr>
          <w:rFonts w:ascii="Arial" w:cs="Arial" w:eastAsia="Arial" w:hAnsi="Arial"/>
          <w:sz w:val="24"/>
          <w:szCs w:val="24"/>
        </w:rPr>
        <w:t xml:space="preserve">статьей 283</w:t>
      </w:r>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3. В случае невозможности закончить судебное разбирательство в срок и при отсутствии оснований для изменения или отмены меры пресечения срок применения меры пресечения в виде домашнего ареста и заключения под стражу может быть продлен каждый раз до 2 месяцев, но не более одного года.</w:t>
      </w:r>
    </w:p>
    <w:p>
      <w:pPr>
        <w:spacing w:after="120"/>
        <w:ind w:firstLine="567"/>
        <w:jc w:val="both"/>
      </w:pPr>
      <w:r>
        <w:rPr>
          <w:rFonts w:ascii="Arial" w:cs="Arial" w:eastAsia="Arial" w:hAnsi="Arial"/>
          <w:sz w:val="24"/>
          <w:szCs w:val="24"/>
        </w:rPr>
        <w:t xml:space="preserve">4. Продление срока применения меры пресечения в виде содержания под стражей свыше одного года не допускается.</w:t>
      </w:r>
    </w:p>
    <w:p>
      <w:pPr>
        <w:spacing w:after="120"/>
        <w:ind w:firstLine="567"/>
        <w:jc w:val="both"/>
      </w:pPr>
      <w:r>
        <w:rPr>
          <w:rFonts w:ascii="Arial" w:cs="Arial" w:eastAsia="Arial" w:hAnsi="Arial"/>
          <w:sz w:val="24"/>
          <w:szCs w:val="24"/>
        </w:rPr>
        <w:t xml:space="preserve">По истечении указанного срока содержащийся под стражей обвиняемый подлежит немедленному освобождению администрацией места заключения с уведомлением прокурора.</w:t>
      </w:r>
    </w:p>
    <w:p>
      <w:pPr>
        <w:spacing w:after="120"/>
        <w:ind w:firstLine="567"/>
        <w:jc w:val="both"/>
      </w:pPr>
      <w:r>
        <w:rPr>
          <w:rFonts w:ascii="Arial" w:cs="Arial" w:eastAsia="Arial" w:hAnsi="Arial"/>
          <w:sz w:val="24"/>
          <w:szCs w:val="24"/>
        </w:rPr>
        <w:t xml:space="preserve">5.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ind w:firstLine="567"/>
        <w:jc w:val="both"/>
      </w:pPr>
      <w:r>
        <w:rPr>
          <w:rFonts w:ascii="Arial" w:cs="Arial" w:eastAsia="Arial" w:hAnsi="Arial"/>
          <w:sz w:val="24"/>
          <w:szCs w:val="24"/>
        </w:rPr>
        <w:t xml:space="preserve">6. Срок применения меры пресечения в виде заключения под стражу и домашнего ареста не приостанавливается, если производство по делу было приостановлено.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304. Порядок вынесения постановлений и определений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ind w:firstLine="567"/>
        <w:jc w:val="both"/>
      </w:pPr>
      <w:r>
        <w:rPr>
          <w:rFonts w:ascii="Arial" w:cs="Arial" w:eastAsia="Arial" w:hAnsi="Arial"/>
          <w:sz w:val="24"/>
          <w:szCs w:val="24"/>
        </w:rPr>
        <w:t xml:space="preserve">2. Определение или постановление о возвращении дела прокурору, прекращении уголовного дела, применении, изменении или отмене меры пресечения </w:t>
      </w:r>
      <w:r>
        <w:rPr>
          <w:rFonts w:ascii="Arial" w:cs="Arial" w:eastAsia="Arial" w:hAnsi="Arial"/>
          <w:sz w:val="24"/>
          <w:szCs w:val="24"/>
        </w:rPr>
        <w:t xml:space="preserve">и временного отстранения от должности</w:t>
      </w:r>
      <w:r>
        <w:rPr>
          <w:rFonts w:ascii="Arial" w:cs="Arial" w:eastAsia="Arial" w:hAnsi="Arial"/>
          <w:sz w:val="24"/>
          <w:szCs w:val="24"/>
        </w:rPr>
        <w:t xml:space="preserve"> в отношении обвиняемого, судебном разбирательстве в случае, предусмотренном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 отводах, назначении судебной экспертизы выносится в отдельном помещении и излагается в виде отдельных процессуальных документов, подписываемых судьей или судьями, если дело рассматривается судом коллегиально.</w:t>
      </w:r>
    </w:p>
    <w:p>
      <w:pPr>
        <w:spacing w:after="120"/>
        <w:ind w:firstLine="567"/>
        <w:jc w:val="both"/>
      </w:pPr>
      <w:r>
        <w:rPr>
          <w:rFonts w:ascii="Arial" w:cs="Arial" w:eastAsia="Arial" w:hAnsi="Arial"/>
          <w:sz w:val="24"/>
          <w:szCs w:val="24"/>
        </w:rPr>
        <w:t xml:space="preserve">3. Все иные постановления судьи, определения суда выносятся по усмотрению суда в зале судебного заседания с занесением в протокол судебного заседания.</w:t>
      </w:r>
    </w:p>
    <w:p>
      <w:pPr>
        <w:spacing w:after="160"/>
        <w:ind w:firstLine="567"/>
        <w:jc w:val="both"/>
      </w:pPr>
      <w:r>
        <w:rPr>
          <w:rFonts w:ascii="Arial" w:cs="Arial" w:eastAsia="Arial" w:hAnsi="Arial"/>
          <w:i/>
          <w:iCs/>
          <w:sz w:val="24"/>
          <w:szCs w:val="24"/>
        </w:rPr>
        <w:t xml:space="preserve">(В редакции Закона Кыргызской Республики от </w:t>
      </w:r>
      <w:hyperlink w:history="1" r:id="rIdaiensbqkonvjse-gqd8lv">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305. Распорядок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Обеспечение нормальной работы суда и безопасности участников процесса в судебном заседании возлагается на судебных приставов. Требования судебного пристава обязательны для лиц, присутствующих в зале судебного заседания.</w:t>
      </w:r>
    </w:p>
    <w:p>
      <w:pPr>
        <w:spacing w:after="120"/>
        <w:ind w:firstLine="567"/>
        <w:jc w:val="both"/>
      </w:pPr>
      <w:r>
        <w:rPr>
          <w:rFonts w:ascii="Arial" w:cs="Arial" w:eastAsia="Arial" w:hAnsi="Arial"/>
          <w:sz w:val="24"/>
          <w:szCs w:val="24"/>
        </w:rPr>
        <w:t xml:space="preserve">2. При входе и удалении судей все присутствующие в зале судебного заседания встают.</w:t>
      </w:r>
    </w:p>
    <w:p>
      <w:pPr>
        <w:spacing w:after="120"/>
        <w:ind w:firstLine="567"/>
        <w:jc w:val="both"/>
      </w:pPr>
      <w:r>
        <w:rPr>
          <w:rFonts w:ascii="Arial" w:cs="Arial" w:eastAsia="Arial" w:hAnsi="Arial"/>
          <w:sz w:val="24"/>
          <w:szCs w:val="24"/>
        </w:rPr>
        <w:t xml:space="preserve">3.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 судьи.</w:t>
      </w:r>
    </w:p>
    <w:p>
      <w:pPr>
        <w:spacing w:after="120"/>
        <w:ind w:firstLine="567"/>
        <w:jc w:val="both"/>
      </w:pPr>
      <w:r>
        <w:rPr>
          <w:rFonts w:ascii="Arial" w:cs="Arial" w:eastAsia="Arial" w:hAnsi="Arial"/>
          <w:sz w:val="24"/>
          <w:szCs w:val="24"/>
        </w:rPr>
        <w:t xml:space="preserve">4. Участники судебного разбирательства, а также иные лица, присутствующие в зале судебного заседания, обращаются к суду со словами «Уважаемый суд».</w:t>
      </w:r>
    </w:p>
    <w:p>
      <w:pPr>
        <w:spacing w:after="120"/>
        <w:ind w:firstLine="567"/>
        <w:jc w:val="both"/>
      </w:pPr>
      <w:r>
        <w:rPr>
          <w:rFonts w:ascii="Arial" w:cs="Arial" w:eastAsia="Arial" w:hAnsi="Arial"/>
          <w:sz w:val="24"/>
          <w:szCs w:val="24"/>
        </w:rPr>
        <w:t xml:space="preserve">5. Все участники судебного разбирательства, а равно все присутствующие в зале судебного заседания должны подчиняться распоряжениям председательствующего судьи о соблюдении порядка в судебном заседании.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306. Судебный пристав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 Требования судебного пристава обязательны для лиц, присутствующих в зале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307. Меры воздействия за нарушение порядка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предусмотренного Кодексом Кыргызской Республики о правонарушениях. Удаление может быть произведено в отношении любого участника процесса, кроме обвинителя и адвоката. Денежное взыскание не может быть наложено на обвинителя, адвоката и обвиняемого.</w:t>
      </w:r>
    </w:p>
    <w:p>
      <w:pPr>
        <w:spacing w:after="120"/>
        <w:ind w:firstLine="567"/>
        <w:jc w:val="both"/>
      </w:pPr>
      <w:r>
        <w:rPr>
          <w:rFonts w:ascii="Arial" w:cs="Arial" w:eastAsia="Arial" w:hAnsi="Arial"/>
          <w:sz w:val="24"/>
          <w:szCs w:val="24"/>
        </w:rPr>
        <w:t xml:space="preserve">2. При неподчинении обвинителя или адвоката распоряжениям председательствующего слушание дела по постановлению судьи, определению суда может быть отложено, если не представляется возможным без ущерба для дела заменить данное лицо другим. Одновременно суд выносит частное определение и направляет вышестоящему прокурору или в соответствующий орган и (или) адвокатуру.</w:t>
      </w:r>
    </w:p>
    <w:p>
      <w:pPr>
        <w:spacing w:after="120"/>
        <w:ind w:firstLine="567"/>
        <w:jc w:val="both"/>
      </w:pPr>
      <w:r>
        <w:rPr>
          <w:rFonts w:ascii="Arial" w:cs="Arial" w:eastAsia="Arial" w:hAnsi="Arial"/>
          <w:sz w:val="24"/>
          <w:szCs w:val="24"/>
        </w:rPr>
        <w:t xml:space="preserve">3. Если из зала судебного заседания был удален обвиняемый, приговор провозглашается в его присутствии или объявляется ему немедленно после провозглашения.</w:t>
      </w:r>
    </w:p>
    <w:p>
      <w:pPr>
        <w:spacing w:after="120"/>
        <w:ind w:firstLine="567"/>
        <w:jc w:val="both"/>
      </w:pPr>
      <w:r>
        <w:rPr>
          <w:rFonts w:ascii="Arial" w:cs="Arial" w:eastAsia="Arial" w:hAnsi="Arial"/>
          <w:sz w:val="24"/>
          <w:szCs w:val="24"/>
        </w:rPr>
        <w:t xml:space="preserve">4. Об удалении из зала судебного заседания участника процесса заносится в протокол. О нарушении, влекущем наложение денежного взыскания, судебный пристав составляет протокол.</w:t>
      </w:r>
    </w:p>
    <w:p>
      <w:pPr>
        <w:spacing w:after="120"/>
        <w:ind w:firstLine="567"/>
        <w:jc w:val="both"/>
      </w:pPr>
      <w:r>
        <w:rPr>
          <w:rFonts w:ascii="Arial" w:cs="Arial" w:eastAsia="Arial" w:hAnsi="Arial"/>
          <w:sz w:val="24"/>
          <w:szCs w:val="24"/>
        </w:rPr>
        <w:t xml:space="preserve">5.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судьи удаляются из зала судебного заседания. Кроме того, на них может быть наложено денежное взыскание в соответствии Кодексом Кыргызской Республики о правонарушениях.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308. Протокол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 время судебного заседания секретарем судебного заседания ведется протокол.</w:t>
      </w:r>
    </w:p>
    <w:p>
      <w:pPr>
        <w:spacing w:after="120"/>
        <w:ind w:firstLine="567"/>
        <w:jc w:val="both"/>
      </w:pPr>
      <w:r>
        <w:rPr>
          <w:rFonts w:ascii="Arial" w:cs="Arial" w:eastAsia="Arial" w:hAnsi="Arial"/>
          <w:sz w:val="24"/>
          <w:szCs w:val="24"/>
        </w:rPr>
        <w:t xml:space="preserve">2. Протокол изготавливается компьютерным, машинописным либо рукописным способом (прилагая аудио- и видеозапись).</w:t>
      </w:r>
    </w:p>
    <w:p>
      <w:pPr>
        <w:spacing w:after="120"/>
        <w:ind w:firstLine="567"/>
        <w:jc w:val="both"/>
      </w:pPr>
      <w:r>
        <w:rPr>
          <w:rFonts w:ascii="Arial" w:cs="Arial" w:eastAsia="Arial" w:hAnsi="Arial"/>
          <w:sz w:val="24"/>
          <w:szCs w:val="24"/>
        </w:rPr>
        <w:t xml:space="preserve">3. В протоколе судебного заседания обязательно указываются:</w:t>
      </w:r>
    </w:p>
    <w:p>
      <w:pPr>
        <w:spacing w:after="120"/>
        <w:ind w:firstLine="567"/>
        <w:jc w:val="both"/>
      </w:pPr>
      <w:r>
        <w:rPr>
          <w:rFonts w:ascii="Arial" w:cs="Arial" w:eastAsia="Arial" w:hAnsi="Arial"/>
          <w:sz w:val="24"/>
          <w:szCs w:val="24"/>
        </w:rPr>
        <w:t xml:space="preserve">1) место и дата заседания, время его начала и окончания;</w:t>
      </w:r>
    </w:p>
    <w:p>
      <w:pPr>
        <w:spacing w:after="120"/>
        <w:ind w:firstLine="567"/>
        <w:jc w:val="both"/>
      </w:pPr>
      <w:r>
        <w:rPr>
          <w:rFonts w:ascii="Arial" w:cs="Arial" w:eastAsia="Arial" w:hAnsi="Arial"/>
          <w:sz w:val="24"/>
          <w:szCs w:val="24"/>
        </w:rPr>
        <w:t xml:space="preserve">2) наименование суда; фамилия, имя, отчество председательствующего судьи, секретаря, переводчика, обвинителя, адвоката, обвиняемого, а также потерпевшего и его представителя, других вызванных судом лиц;</w:t>
      </w:r>
    </w:p>
    <w:p>
      <w:pPr>
        <w:spacing w:after="120"/>
        <w:ind w:firstLine="567"/>
        <w:jc w:val="both"/>
      </w:pPr>
      <w:r>
        <w:rPr>
          <w:rFonts w:ascii="Arial" w:cs="Arial" w:eastAsia="Arial" w:hAnsi="Arial"/>
          <w:sz w:val="24"/>
          <w:szCs w:val="24"/>
        </w:rPr>
        <w:t xml:space="preserve">3) рассматриваемое дело;</w:t>
      </w:r>
    </w:p>
    <w:p>
      <w:pPr>
        <w:spacing w:after="120"/>
        <w:ind w:firstLine="567"/>
        <w:jc w:val="both"/>
      </w:pPr>
      <w:r>
        <w:rPr>
          <w:rFonts w:ascii="Arial" w:cs="Arial" w:eastAsia="Arial" w:hAnsi="Arial"/>
          <w:sz w:val="24"/>
          <w:szCs w:val="24"/>
        </w:rPr>
        <w:t xml:space="preserve">4) данные о личности обвиняемого и мера пресечения;</w:t>
      </w:r>
    </w:p>
    <w:p>
      <w:pPr>
        <w:spacing w:after="120"/>
        <w:ind w:firstLine="567"/>
        <w:jc w:val="both"/>
      </w:pPr>
      <w:r>
        <w:rPr>
          <w:rFonts w:ascii="Arial" w:cs="Arial" w:eastAsia="Arial" w:hAnsi="Arial"/>
          <w:sz w:val="24"/>
          <w:szCs w:val="24"/>
        </w:rPr>
        <w:t xml:space="preserve">5) действия суда в том порядке, в каком они имели место;</w:t>
      </w:r>
    </w:p>
    <w:p>
      <w:pPr>
        <w:spacing w:after="120"/>
        <w:ind w:firstLine="567"/>
        <w:jc w:val="both"/>
      </w:pPr>
      <w:r>
        <w:rPr>
          <w:rFonts w:ascii="Arial" w:cs="Arial" w:eastAsia="Arial" w:hAnsi="Arial"/>
          <w:sz w:val="24"/>
          <w:szCs w:val="24"/>
        </w:rPr>
        <w:t xml:space="preserve">6) заявления, возражения и ходатайства участвующих в деле лиц;</w:t>
      </w:r>
    </w:p>
    <w:p>
      <w:pPr>
        <w:spacing w:after="120"/>
        <w:ind w:firstLine="567"/>
        <w:jc w:val="both"/>
      </w:pPr>
      <w:r>
        <w:rPr>
          <w:rFonts w:ascii="Arial" w:cs="Arial" w:eastAsia="Arial" w:hAnsi="Arial"/>
          <w:sz w:val="24"/>
          <w:szCs w:val="24"/>
        </w:rPr>
        <w:t xml:space="preserve">7) постановления судьи, вынесенные без удаления в отдельное помещение;</w:t>
      </w:r>
    </w:p>
    <w:p>
      <w:pPr>
        <w:spacing w:after="120"/>
        <w:ind w:firstLine="567"/>
        <w:jc w:val="both"/>
      </w:pPr>
      <w:r>
        <w:rPr>
          <w:rFonts w:ascii="Arial" w:cs="Arial" w:eastAsia="Arial" w:hAnsi="Arial"/>
          <w:sz w:val="24"/>
          <w:szCs w:val="24"/>
        </w:rPr>
        <w:t xml:space="preserve">8) указания на вынесение постановлений в отдельном помещении;</w:t>
      </w:r>
    </w:p>
    <w:p>
      <w:pPr>
        <w:spacing w:after="120"/>
        <w:ind w:firstLine="567"/>
        <w:jc w:val="both"/>
      </w:pPr>
      <w:r>
        <w:rPr>
          <w:rFonts w:ascii="Arial" w:cs="Arial" w:eastAsia="Arial" w:hAnsi="Arial"/>
          <w:sz w:val="24"/>
          <w:szCs w:val="24"/>
        </w:rPr>
        <w:t xml:space="preserve">9) разъяснение участвующим в деле лицам их прав и обязанностей, подробное содержание их показаний, вопросы, заданные им, и ответы на них;</w:t>
      </w:r>
    </w:p>
    <w:p>
      <w:pPr>
        <w:spacing w:after="120"/>
        <w:ind w:firstLine="567"/>
        <w:jc w:val="both"/>
      </w:pPr>
      <w:r>
        <w:rPr>
          <w:rFonts w:ascii="Arial" w:cs="Arial" w:eastAsia="Arial" w:hAnsi="Arial"/>
          <w:sz w:val="24"/>
          <w:szCs w:val="24"/>
        </w:rPr>
        <w:t xml:space="preserve">10) результаты проведенных в судебном заседании осмотров и других действий по исследованию доказательств;</w:t>
      </w:r>
    </w:p>
    <w:p>
      <w:pPr>
        <w:spacing w:after="120"/>
        <w:ind w:firstLine="567"/>
        <w:jc w:val="both"/>
      </w:pPr>
      <w:r>
        <w:rPr>
          <w:rFonts w:ascii="Arial" w:cs="Arial" w:eastAsia="Arial" w:hAnsi="Arial"/>
          <w:sz w:val="24"/>
          <w:szCs w:val="24"/>
        </w:rPr>
        <w:t xml:space="preserve">11) указания на факты, которые участвующие в деле лица просили удостоверить в протоколе;</w:t>
      </w:r>
    </w:p>
    <w:p>
      <w:pPr>
        <w:spacing w:after="120"/>
        <w:ind w:firstLine="567"/>
        <w:jc w:val="both"/>
      </w:pPr>
      <w:r>
        <w:rPr>
          <w:rFonts w:ascii="Arial" w:cs="Arial" w:eastAsia="Arial" w:hAnsi="Arial"/>
          <w:sz w:val="24"/>
          <w:szCs w:val="24"/>
        </w:rPr>
        <w:t xml:space="preserve">12) основное содержание выступлений сторон в судебных прениях и последнего слова обвиняемого;</w:t>
      </w:r>
    </w:p>
    <w:p>
      <w:pPr>
        <w:spacing w:after="120"/>
        <w:ind w:firstLine="567"/>
        <w:jc w:val="both"/>
      </w:pPr>
      <w:r>
        <w:rPr>
          <w:rFonts w:ascii="Arial" w:cs="Arial" w:eastAsia="Arial" w:hAnsi="Arial"/>
          <w:sz w:val="24"/>
          <w:szCs w:val="24"/>
        </w:rPr>
        <w:t xml:space="preserve">13) указание об оглашении приговора и о разъяснении порядка и срока его обжалования.</w:t>
      </w:r>
    </w:p>
    <w:p>
      <w:pPr>
        <w:spacing w:after="120"/>
        <w:ind w:firstLine="567"/>
        <w:jc w:val="both"/>
      </w:pPr>
      <w:r>
        <w:rPr>
          <w:rFonts w:ascii="Arial" w:cs="Arial" w:eastAsia="Arial" w:hAnsi="Arial"/>
          <w:sz w:val="24"/>
          <w:szCs w:val="24"/>
        </w:rPr>
        <w:t xml:space="preserve">Кроме того, в протоколе также указываются факты, свидетельствующие о неуважении к суду, если они имели место, личность нарушителя и меры воздействия, принятые судом в отношении нарушителя.</w:t>
      </w:r>
    </w:p>
    <w:p>
      <w:pPr>
        <w:spacing w:after="120"/>
        <w:ind w:firstLine="567"/>
        <w:jc w:val="both"/>
      </w:pPr>
      <w:r>
        <w:rPr>
          <w:rFonts w:ascii="Arial" w:cs="Arial" w:eastAsia="Arial" w:hAnsi="Arial"/>
          <w:sz w:val="24"/>
          <w:szCs w:val="24"/>
        </w:rPr>
        <w:t xml:space="preserve">4. Если в ходе судебного разбирательства проводились фотографирование, аудио- и видеозапись допросов, об этом делается отметка в протоколе судебного заседания. В этом случае материалы фотографирования, аудио- и видеозаписи прилагаются к материалам дела.</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При осуществлении трансляции (онлайн-трансляции) судебного заседания в режиме прямого эфира по телевидению, радио и (или) в сети Интернет в протоколе судебного заседания делается соответствующая отметка.</w:t>
      </w:r>
    </w:p>
    <w:p>
      <w:pPr>
        <w:spacing w:after="120"/>
        <w:ind w:firstLine="567"/>
        <w:jc w:val="both"/>
      </w:pPr>
      <w:r>
        <w:rPr>
          <w:rFonts w:ascii="Arial" w:cs="Arial" w:eastAsia="Arial" w:hAnsi="Arial"/>
          <w:sz w:val="24"/>
          <w:szCs w:val="24"/>
        </w:rPr>
        <w:t xml:space="preserve">5. Протокол должен быть изготовлен и подписан председательствующим судьей и секретарем не позднее 5 суток со дня окончания судебного заседания.</w:t>
      </w:r>
    </w:p>
    <w:p>
      <w:pPr>
        <w:spacing w:after="120"/>
        <w:ind w:firstLine="567"/>
        <w:jc w:val="both"/>
      </w:pPr>
      <w:r>
        <w:rPr>
          <w:rFonts w:ascii="Arial" w:cs="Arial" w:eastAsia="Arial" w:hAnsi="Arial"/>
          <w:sz w:val="24"/>
          <w:szCs w:val="24"/>
        </w:rPr>
        <w:t xml:space="preserve">6. Ходатайство об ознакомлении с протоколом судебного заседания подается сторонами в письменном виде в течение 5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дело уже направлено в суд апелляционной или кассационной инстанции.</w:t>
      </w:r>
    </w:p>
    <w:p>
      <w:pPr>
        <w:spacing w:after="120"/>
        <w:ind w:firstLine="567"/>
        <w:jc w:val="both"/>
      </w:pPr>
      <w:r>
        <w:rPr>
          <w:rFonts w:ascii="Arial" w:cs="Arial" w:eastAsia="Arial" w:hAnsi="Arial"/>
          <w:sz w:val="24"/>
          <w:szCs w:val="24"/>
        </w:rPr>
        <w:t xml:space="preserve">7. Председательствующий судья обеспечивает сторонам возможность ознакомления с протоколами судебного заседания, а по требованию сторон – предоставление их копий в течение 5 суток со дня получения ходатайства.</w:t>
      </w:r>
    </w:p>
    <w:p>
      <w:pPr>
        <w:spacing w:after="120"/>
        <w:ind w:firstLine="567"/>
        <w:jc w:val="both"/>
      </w:pPr>
      <w:r>
        <w:rPr>
          <w:rFonts w:ascii="Arial" w:cs="Arial" w:eastAsia="Arial" w:hAnsi="Arial"/>
          <w:i/>
          <w:iCs/>
          <w:sz w:val="24"/>
          <w:szCs w:val="24"/>
        </w:rPr>
        <w:t xml:space="preserve">(В редакции Закона КР от </w:t>
      </w:r>
      <w:hyperlink w:history="1" r:id="rIddoytjqghcfufgcebtjmlw">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309. Замечания на протокол судебного заседания и их рассмотрение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течение 5 суток со дня ознакомления с протоколом судебного заседания стороны могут подать на него замечания.</w:t>
      </w:r>
    </w:p>
    <w:p>
      <w:pPr>
        <w:spacing w:after="120"/>
        <w:ind w:firstLine="567"/>
        <w:jc w:val="both"/>
      </w:pPr>
      <w:r>
        <w:rPr>
          <w:rFonts w:ascii="Arial" w:cs="Arial" w:eastAsia="Arial" w:hAnsi="Arial"/>
          <w:sz w:val="24"/>
          <w:szCs w:val="24"/>
        </w:rPr>
        <w:t xml:space="preserve">2. Замечания на протокол судебного заседания рассматриваются председательствующим судьей в течение 5 дней со дня их подачи.</w:t>
      </w:r>
    </w:p>
    <w:p>
      <w:pPr>
        <w:spacing w:after="120"/>
        <w:ind w:firstLine="567"/>
        <w:jc w:val="both"/>
      </w:pPr>
      <w:r>
        <w:rPr>
          <w:rFonts w:ascii="Arial" w:cs="Arial" w:eastAsia="Arial" w:hAnsi="Arial"/>
          <w:sz w:val="24"/>
          <w:szCs w:val="24"/>
        </w:rPr>
        <w:t xml:space="preserve">В необходимых случаях председательствующий судья вправе вызвать лиц, подавших замечания, для уточнения их содержания.</w:t>
      </w:r>
    </w:p>
    <w:p>
      <w:pPr>
        <w:spacing w:after="120"/>
        <w:ind w:firstLine="567"/>
        <w:jc w:val="both"/>
      </w:pPr>
      <w:r>
        <w:rPr>
          <w:rFonts w:ascii="Arial" w:cs="Arial" w:eastAsia="Arial" w:hAnsi="Arial"/>
          <w:sz w:val="24"/>
          <w:szCs w:val="24"/>
        </w:rPr>
        <w:t xml:space="preserve">3. В результате рассмотрения замечаний председательствующий судья выносит постановление об удостоверении их правильности либо их отклонении. Замечания на протокол и постановление председательствующего судьи приобщаются к протоколу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310</w:t>
      </w:r>
      <w:r>
        <w:rPr>
          <w:rFonts w:ascii="Arial" w:cs="Arial" w:eastAsia="Arial" w:hAnsi="Arial"/>
          <w:b/>
          <w:bCs/>
          <w:sz w:val="24"/>
          <w:szCs w:val="24"/>
        </w:rPr>
        <w:t xml:space="preserve">. Фиксирование судебного разбирательства средствами аудио- и видеофиксации (аудио-, видеопротокол)</w:t>
      </w:r>
    </w:p>
    <w:p>
      <w:pPr>
        <w:spacing w:after="120"/>
        <w:ind w:firstLine="567"/>
        <w:jc w:val="both"/>
      </w:pPr>
      <w:r>
        <w:rPr>
          <w:rFonts w:ascii="Arial" w:cs="Arial" w:eastAsia="Arial" w:hAnsi="Arial"/>
          <w:sz w:val="24"/>
          <w:szCs w:val="24"/>
        </w:rPr>
        <w:t xml:space="preserve">1. Фиксирование хода судебного заседания с помощью средств аудио- и видеозаписи является обязательным. Фиксирование судебного заседания средствами аудио- и видеозаписи осуществляет секретарь судебного заседания.</w:t>
      </w:r>
    </w:p>
    <w:p>
      <w:pPr>
        <w:spacing w:after="120"/>
        <w:ind w:firstLine="567"/>
        <w:jc w:val="both"/>
      </w:pPr>
      <w:r>
        <w:rPr>
          <w:rFonts w:ascii="Arial" w:cs="Arial" w:eastAsia="Arial" w:hAnsi="Arial"/>
          <w:sz w:val="24"/>
          <w:szCs w:val="24"/>
        </w:rPr>
        <w:t xml:space="preserve">С согласия обвиняемого (осужденного), его адвоката, потерпевшего и государственного обвинителя судья, суд может принять решение о проведении судебного заседания без аудио- и видеофиксации в следующих исключительных случаях:</w:t>
      </w:r>
    </w:p>
    <w:p>
      <w:pPr>
        <w:spacing w:after="120"/>
        <w:ind w:firstLine="567"/>
        <w:jc w:val="both"/>
      </w:pPr>
      <w:r>
        <w:rPr>
          <w:rFonts w:ascii="Arial" w:cs="Arial" w:eastAsia="Arial" w:hAnsi="Arial"/>
          <w:sz w:val="24"/>
          <w:szCs w:val="24"/>
        </w:rPr>
        <w:t xml:space="preserve">- в целях обеспечения интересов правосудия и защиты процессуальных прав участников судебного заседания;</w:t>
      </w:r>
    </w:p>
    <w:p>
      <w:pPr>
        <w:spacing w:after="120"/>
        <w:ind w:firstLine="567"/>
        <w:jc w:val="both"/>
      </w:pPr>
      <w:r>
        <w:rPr>
          <w:rFonts w:ascii="Arial" w:cs="Arial" w:eastAsia="Arial" w:hAnsi="Arial"/>
          <w:sz w:val="24"/>
          <w:szCs w:val="24"/>
        </w:rPr>
        <w:t xml:space="preserve">- при невозможности устранения технических неисправностей;</w:t>
      </w:r>
    </w:p>
    <w:p>
      <w:pPr>
        <w:spacing w:after="120"/>
        <w:ind w:firstLine="567"/>
        <w:jc w:val="both"/>
      </w:pPr>
      <w:r>
        <w:rPr>
          <w:rFonts w:ascii="Arial" w:cs="Arial" w:eastAsia="Arial" w:hAnsi="Arial"/>
          <w:sz w:val="24"/>
          <w:szCs w:val="24"/>
        </w:rPr>
        <w:t xml:space="preserve">- в целях обеспечения безопасности участников уголовного судопроизводства.</w:t>
      </w:r>
    </w:p>
    <w:p>
      <w:pPr>
        <w:spacing w:after="120"/>
        <w:ind w:firstLine="567"/>
        <w:jc w:val="both"/>
      </w:pPr>
      <w:r>
        <w:rPr>
          <w:rFonts w:ascii="Arial" w:cs="Arial" w:eastAsia="Arial" w:hAnsi="Arial"/>
          <w:sz w:val="24"/>
          <w:szCs w:val="24"/>
        </w:rPr>
        <w:t xml:space="preserve">Отсутствие аудио- и видеозаписи является основанием для изменения, пересмотра или отмены судебного решения, за исключением случаев, когда судьей, судом было принято решение о проведении судебного заседания без аудио- и видеофиксации.</w:t>
      </w:r>
    </w:p>
    <w:p>
      <w:pPr>
        <w:spacing w:after="120"/>
        <w:ind w:firstLine="567"/>
        <w:jc w:val="both"/>
      </w:pPr>
      <w:r>
        <w:rPr>
          <w:rFonts w:ascii="Arial" w:cs="Arial" w:eastAsia="Arial" w:hAnsi="Arial"/>
          <w:sz w:val="24"/>
          <w:szCs w:val="24"/>
        </w:rPr>
        <w:t xml:space="preserve">2. Фиксирование разбирательства дела с использованием средств аудио- и видеозаписи секретарем судебного заседания сопровождается кратким протоколом в письменной форме.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311. Замечания на аудио-, видеозапись и краткий протокол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течение 5 суток после подписания краткого протокола судебного разбирательства на бумажном носителе стороны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w:t>
      </w:r>
    </w:p>
    <w:p>
      <w:pPr>
        <w:spacing w:after="120"/>
        <w:ind w:firstLine="567"/>
        <w:jc w:val="both"/>
      </w:pPr>
      <w:r>
        <w:rPr>
          <w:rFonts w:ascii="Arial" w:cs="Arial" w:eastAsia="Arial" w:hAnsi="Arial"/>
          <w:sz w:val="24"/>
          <w:szCs w:val="24"/>
        </w:rPr>
        <w:t xml:space="preserve">В течение 3 суток со дня ознакомления с аудио-, видеозаписью и кратким протоколом судебного заседания стороны могут подать на них замечания.</w:t>
      </w:r>
    </w:p>
    <w:p>
      <w:pPr>
        <w:spacing w:after="120"/>
        <w:ind w:firstLine="567"/>
        <w:jc w:val="both"/>
      </w:pPr>
      <w:r>
        <w:rPr>
          <w:rFonts w:ascii="Arial" w:cs="Arial" w:eastAsia="Arial" w:hAnsi="Arial"/>
          <w:sz w:val="24"/>
          <w:szCs w:val="24"/>
        </w:rPr>
        <w:t xml:space="preserve">2. Рассмотрение замечаний на аудио-, видеозапись и краткий протокол судебного заседания осуществляется по правилам, предусмотренным </w:t>
      </w:r>
      <w:r>
        <w:rPr>
          <w:rFonts w:ascii="Arial" w:cs="Arial" w:eastAsia="Arial" w:hAnsi="Arial"/>
          <w:sz w:val="24"/>
          <w:szCs w:val="24"/>
        </w:rPr>
        <w:t xml:space="preserve">статьей 309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42. Подготовительные действия к судебному разбирательству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312. Открытие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назначенное время председательствующий судья открывает судебное заседание и объявляет, какое дело подлежит разбирательству.</w:t>
      </w:r>
    </w:p>
    <w:p>
      <w:pPr>
        <w:spacing w:after="120"/>
        <w:ind w:firstLine="567"/>
        <w:jc w:val="both"/>
      </w:pPr>
      <w:r>
        <w:rPr>
          <w:rFonts w:ascii="Arial" w:cs="Arial" w:eastAsia="Arial" w:hAnsi="Arial"/>
          <w:sz w:val="24"/>
          <w:szCs w:val="24"/>
        </w:rPr>
        <w:t xml:space="preserve">2. Председательствующий объявляет об использовании судом средств аудио- и (или) видеозаписи судебного заседания.</w:t>
      </w:r>
    </w:p>
    <w:p>
      <w:pPr>
        <w:spacing w:after="120"/>
        <w:ind w:firstLine="567"/>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ind w:firstLine="567"/>
        <w:jc w:val="both"/>
      </w:pPr>
      <w:r>
        <w:rPr>
          <w:rFonts w:ascii="Arial" w:cs="Arial" w:eastAsia="Arial" w:hAnsi="Arial"/>
          <w:sz w:val="24"/>
          <w:szCs w:val="24"/>
        </w:rPr>
        <w:t xml:space="preserve">Причины отсутствия аудио- и (или) видеозаписи обязательно должны быть отражены в протоколе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313. Проверка явки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Секретарь судебного заседания докладывает о явке лиц, которые должны участвовать в судебном заседании, и сообщает о причинах неявки отсутствующих.</w:t>
      </w:r>
    </w:p>
    <w:p>
      <w:pPr>
        <w:spacing w:after="120"/>
        <w:ind w:firstLine="567"/>
        <w:jc w:val="both"/>
      </w:pPr>
      <w:r>
        <w:rPr>
          <w:rFonts w:ascii="Arial" w:cs="Arial" w:eastAsia="Arial" w:hAnsi="Arial"/>
          <w:sz w:val="24"/>
          <w:szCs w:val="24"/>
        </w:rPr>
        <w:t xml:space="preserve">2. Проверка явки в суд и причин неявки отсутствующих проводится секретарем судебного заседания до его открытия.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314. Разъяснение переводчику его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судья разъясняет переводчику его права и обязанности, предусмотренные </w:t>
      </w:r>
      <w:r>
        <w:rPr>
          <w:rFonts w:ascii="Arial" w:cs="Arial" w:eastAsia="Arial" w:hAnsi="Arial"/>
          <w:sz w:val="24"/>
          <w:szCs w:val="24"/>
        </w:rPr>
        <w:t xml:space="preserve">статьей 58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Переводчик предупреждается председательствующим судьей об уголовной ответственности за заведомо неправильный перевод, о чем у него отбирается подписка, которая приобщается к протоколу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315. Удаление свидетелей из зала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Явившиеся свидетели до начала их допроса удаляются из зала судебного заседания.</w:t>
      </w:r>
    </w:p>
    <w:p>
      <w:pPr>
        <w:spacing w:after="120"/>
        <w:ind w:firstLine="567"/>
        <w:jc w:val="both"/>
      </w:pPr>
      <w:r>
        <w:rPr>
          <w:rFonts w:ascii="Arial" w:cs="Arial" w:eastAsia="Arial" w:hAnsi="Arial"/>
          <w:sz w:val="24"/>
          <w:szCs w:val="24"/>
        </w:rPr>
        <w:t xml:space="preserve">2. Судебный пристав принимает меры к тому, чтобы недопрошенные свидетели не общались с допрошенными свидетелями, а также с иными лицами, находящимися в зале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316. Установление личности обвиняемого и своевременность вручения ему копии обвинительного 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судья устанавливает личность обвиняемого, выясняет его фамилию, имя, отчество, возраст, год, месяц, день и место рождения, выясняет владеет ли он языком, на котором ведется судопроизводство, место жительства, место работы, род занятий, образование, семейное положение и другие данные, касающиеся его личности.</w:t>
      </w:r>
    </w:p>
    <w:p>
      <w:pPr>
        <w:spacing w:after="120"/>
        <w:ind w:firstLine="567"/>
        <w:jc w:val="both"/>
      </w:pPr>
      <w:r>
        <w:rPr>
          <w:rFonts w:ascii="Arial" w:cs="Arial" w:eastAsia="Arial" w:hAnsi="Arial"/>
          <w:sz w:val="24"/>
          <w:szCs w:val="24"/>
        </w:rPr>
        <w:t xml:space="preserve">2. Председательствующий судья выясняет, вручена ли обвиняемому и когда именно копия обвинительного акта.</w:t>
      </w:r>
    </w:p>
    <w:p>
      <w:pPr>
        <w:spacing w:after="120"/>
        <w:ind w:firstLine="567"/>
        <w:jc w:val="both"/>
      </w:pPr>
      <w:r>
        <w:rPr>
          <w:rFonts w:ascii="Arial" w:cs="Arial" w:eastAsia="Arial" w:hAnsi="Arial"/>
          <w:sz w:val="24"/>
          <w:szCs w:val="24"/>
        </w:rPr>
        <w:t xml:space="preserve">В случае невручения копии обвинительного акта разбирательство дела откладывается, а прокурор принимает меры к незамедлительному вручению обвиняемому копии обвинительного акта. В таком случае разбирательство дела начинается не ранее 3 суток с момента вручения указанного документа.</w:t>
      </w:r>
    </w:p>
    <w:p>
      <w:pPr>
        <w:spacing w:after="120"/>
        <w:ind w:firstLine="567"/>
        <w:jc w:val="both"/>
      </w:pPr>
      <w:r>
        <w:rPr>
          <w:rFonts w:ascii="Arial" w:cs="Arial" w:eastAsia="Arial" w:hAnsi="Arial"/>
          <w:sz w:val="24"/>
          <w:szCs w:val="24"/>
        </w:rPr>
        <w:t xml:space="preserve">3. При рассмотрении уголовного дела в порядке, предусмотренном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 председательствующий судья выясняет, вручена ли и когда именно адвокату обвиняемого копия обвинительного акта. При этом судебное разбирательство уголовного дела не может быть начато ранее 3 суток со дня вручения адвокату копии обвинительного 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 Объявление председательствующего судьи, других участников процесса и разъяснение права отвода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судья объявляет состав суда, сообщает, кто является государственным обвинителем, обвиняемым, адвокатом, потерпевшим и его представителем, а также секретарем судебного заседания, экспертом, специалистом и переводчиком. Председательствующий судья разъясняет сторонам их право заявления отвода по правилам, установленным главой 8 настоящего Кодекса председательствующему, равно как и любому другому из перечисленных в настоящей статье участников процесса.</w:t>
      </w:r>
    </w:p>
    <w:p>
      <w:pPr>
        <w:spacing w:after="120"/>
        <w:ind w:firstLine="567"/>
        <w:jc w:val="both"/>
      </w:pPr>
      <w:r>
        <w:rPr>
          <w:rFonts w:ascii="Arial" w:cs="Arial" w:eastAsia="Arial" w:hAnsi="Arial"/>
          <w:sz w:val="24"/>
          <w:szCs w:val="24"/>
        </w:rPr>
        <w:t xml:space="preserve">2. Заявленные отводы суд разрешает в порядке, установленном </w:t>
      </w:r>
      <w:r>
        <w:rPr>
          <w:rFonts w:ascii="Arial" w:cs="Arial" w:eastAsia="Arial" w:hAnsi="Arial"/>
          <w:sz w:val="24"/>
          <w:szCs w:val="24"/>
        </w:rPr>
        <w:t xml:space="preserve">статьей 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318. Разъяснение обвиняемому и (или) его законному представителю их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Председательствующий судья разъясняет обвиняемому и (или) его законному представителю их права и обязанности в судебном разбирательстве, предусмотренные </w:t>
      </w:r>
      <w:r>
        <w:rPr>
          <w:rFonts w:ascii="Arial" w:cs="Arial" w:eastAsia="Arial" w:hAnsi="Arial"/>
          <w:sz w:val="24"/>
          <w:szCs w:val="24"/>
        </w:rPr>
        <w:t xml:space="preserve">статьей 46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319. Разъяснение потерпевшему и (или) его представителю их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Председательствующий судья разъясняет потерпевшему и (или) его представителю их права и обязанности в судебном разбирательстве, предусмотренные соответственно статьями </w:t>
      </w:r>
      <w:r>
        <w:rPr>
          <w:rFonts w:ascii="Arial" w:cs="Arial" w:eastAsia="Arial" w:hAnsi="Arial"/>
          <w:sz w:val="24"/>
          <w:szCs w:val="24"/>
        </w:rPr>
        <w:t xml:space="preserve">40</w:t>
      </w:r>
      <w:r>
        <w:rPr>
          <w:rFonts w:ascii="Arial" w:cs="Arial" w:eastAsia="Arial" w:hAnsi="Arial"/>
          <w:sz w:val="24"/>
          <w:szCs w:val="24"/>
        </w:rPr>
        <w:t xml:space="preserve"> и </w:t>
      </w:r>
      <w:r>
        <w:rPr>
          <w:rFonts w:ascii="Arial" w:cs="Arial" w:eastAsia="Arial" w:hAnsi="Arial"/>
          <w:sz w:val="24"/>
          <w:szCs w:val="24"/>
        </w:rPr>
        <w:t xml:space="preserve">42</w:t>
      </w:r>
      <w:r>
        <w:rPr>
          <w:rFonts w:ascii="Arial" w:cs="Arial" w:eastAsia="Arial" w:hAnsi="Arial"/>
          <w:sz w:val="24"/>
          <w:szCs w:val="24"/>
        </w:rPr>
        <w:t xml:space="preserve"> настоящего Кодекса. Потерпевшему разъясняется, кроме того, его право на примирение с обвиняемым в случаях, предусмотренных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320. Разъяснение эксперту его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Председательствующий судья разъясняет эксперту его права и обязанности, предусмотренные </w:t>
      </w:r>
      <w:r>
        <w:rPr>
          <w:rFonts w:ascii="Arial" w:cs="Arial" w:eastAsia="Arial" w:hAnsi="Arial"/>
          <w:sz w:val="24"/>
          <w:szCs w:val="24"/>
        </w:rPr>
        <w:t xml:space="preserve">статьей 56</w:t>
      </w:r>
      <w:r>
        <w:rPr>
          <w:rFonts w:ascii="Arial" w:cs="Arial" w:eastAsia="Arial" w:hAnsi="Arial"/>
          <w:sz w:val="24"/>
          <w:szCs w:val="24"/>
        </w:rPr>
        <w:t xml:space="preserve">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протоколу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321. Разъяснение специалисту его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Председательствующий судья разъясняет специалисту его права и обязанности, предусмотренные </w:t>
      </w:r>
      <w:r>
        <w:rPr>
          <w:rFonts w:ascii="Arial" w:cs="Arial" w:eastAsia="Arial" w:hAnsi="Arial"/>
          <w:sz w:val="24"/>
          <w:szCs w:val="24"/>
        </w:rPr>
        <w:t xml:space="preserve">статьей 57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322. Заявление и разрешение ходатайств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судья опрашивает стороны, имеются ли у них ходатайства о вызове новых свидетелей, экспертов и специалистов и о приобщении вещественных доказательств и документов. Лицо, заявившее ходатайство, обязано указать, для установления каких именно обстоятельств необходимы дополнительные доказательства.</w:t>
      </w:r>
    </w:p>
    <w:p>
      <w:pPr>
        <w:spacing w:after="120"/>
        <w:ind w:firstLine="567"/>
        <w:jc w:val="both"/>
      </w:pPr>
      <w:r>
        <w:rPr>
          <w:rFonts w:ascii="Arial" w:cs="Arial" w:eastAsia="Arial" w:hAnsi="Arial"/>
          <w:sz w:val="24"/>
          <w:szCs w:val="24"/>
        </w:rPr>
        <w:t xml:space="preserve">2. Суд, выслушав мнение остальных участников судебного процесса, должен рассмотреть каждое заявленное ходатайство и удовлетворяет его либо выносит постановление, определение об отказе в удовлетворении ходатайства.</w:t>
      </w:r>
    </w:p>
    <w:p>
      <w:pPr>
        <w:spacing w:after="120"/>
        <w:ind w:firstLine="567"/>
        <w:jc w:val="both"/>
      </w:pPr>
      <w:r>
        <w:rPr>
          <w:rFonts w:ascii="Arial" w:cs="Arial" w:eastAsia="Arial" w:hAnsi="Arial"/>
          <w:sz w:val="24"/>
          <w:szCs w:val="24"/>
        </w:rPr>
        <w:t xml:space="preserve">3. Лицо, которому судом отказано в удовлетворении ходатайства, вправе заявить его вновь в ходе дальнейшего судебного разбирательства.</w:t>
      </w:r>
    </w:p>
    <w:p>
      <w:pPr>
        <w:spacing w:after="120"/>
        <w:ind w:firstLine="567"/>
        <w:jc w:val="both"/>
      </w:pPr>
      <w:r>
        <w:rPr>
          <w:rFonts w:ascii="Arial" w:cs="Arial" w:eastAsia="Arial" w:hAnsi="Arial"/>
          <w:sz w:val="24"/>
          <w:szCs w:val="24"/>
        </w:rPr>
        <w:t xml:space="preserve">Если повторно заявленное ходатайство по ранее рассмотренному вопросу имеет признаки явного затягивания судебного разбирательства, суд вправе оставить такое ходатайство без рассмотрения, с указанием об этом в протоколе судебного заседания.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323. Разрешение вопроса о возможности разбирательства дела в отсутствие кого-либо из участвующих в деле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неявке кого-либо из участников судебного процесса, а равно свидетеля, эксперта или специалиста суд выслушивает мнение сторон о возможности разбирательства дела в его отсутствие и выносит постановление или определение о продолжении судебного разбирательства или об его отложении, а также о вызове или приводе неявившегося участника.</w:t>
      </w:r>
    </w:p>
    <w:p>
      <w:pPr>
        <w:spacing w:after="120"/>
        <w:ind w:firstLine="567"/>
        <w:jc w:val="both"/>
      </w:pPr>
      <w:r>
        <w:rPr>
          <w:rFonts w:ascii="Arial" w:cs="Arial" w:eastAsia="Arial" w:hAnsi="Arial"/>
          <w:sz w:val="24"/>
          <w:szCs w:val="24"/>
        </w:rPr>
        <w:t xml:space="preserve">2. До решения вопроса об отложении разбирательства дела суд может допросить явившихся свидетелей, эксперта или специалиста, потерпевшего и его представителя, затем вынести постановление об отложении разбирательства дела. Если после этого дело будет рассматриваться тем же судьей, вторичный вызов допрошенных лиц в судебное заседание производится лишь в необходимых случаях.</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43. Судебное разбирательство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324. Начало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Судебное разбирательство начинается с изложения государственным обвинителем обвинительного акта.</w:t>
      </w:r>
    </w:p>
    <w:p>
      <w:pPr>
        <w:spacing w:after="120"/>
        <w:ind w:firstLine="567"/>
        <w:jc w:val="both"/>
      </w:pPr>
      <w:r>
        <w:rPr>
          <w:rFonts w:ascii="Arial" w:cs="Arial" w:eastAsia="Arial" w:hAnsi="Arial"/>
          <w:sz w:val="24"/>
          <w:szCs w:val="24"/>
        </w:rPr>
        <w:t xml:space="preserve">2. Председательствующий судья опрашивает обвиняемого, понятно ли ему обвинение, признает ли он себя виновным и его отношение к предъявленному обвинению.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325. Порядок исследования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выполнения требований </w:t>
      </w:r>
      <w:r>
        <w:rPr>
          <w:rFonts w:ascii="Arial" w:cs="Arial" w:eastAsia="Arial" w:hAnsi="Arial"/>
          <w:sz w:val="24"/>
          <w:szCs w:val="24"/>
        </w:rPr>
        <w:t xml:space="preserve">статьи 324</w:t>
      </w:r>
      <w:r>
        <w:rPr>
          <w:rFonts w:ascii="Arial" w:cs="Arial" w:eastAsia="Arial" w:hAnsi="Arial"/>
          <w:sz w:val="24"/>
          <w:szCs w:val="24"/>
        </w:rPr>
        <w:t xml:space="preserve"> настоящего Кодекса председательствующий судья, выслушав мнение сторон, определяет порядок исследования доказательств.</w:t>
      </w:r>
    </w:p>
    <w:p>
      <w:pPr>
        <w:spacing w:after="120"/>
        <w:ind w:firstLine="567"/>
        <w:jc w:val="both"/>
      </w:pPr>
      <w:r>
        <w:rPr>
          <w:rFonts w:ascii="Arial" w:cs="Arial" w:eastAsia="Arial" w:hAnsi="Arial"/>
          <w:sz w:val="24"/>
          <w:szCs w:val="24"/>
        </w:rPr>
        <w:t xml:space="preserve">2. Обвиняемый вправе давать показания в любой момент судебного разбирательства с разрешения председательствующего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326. Допрос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 допросом обвиняемого председательствующий судья разъясняет ему его право давать или не давать показания по поводу предъявленного обвинения и других обстоятельств дела и что все им сказанное может быть использовано против него. При согласии обвиняемого дать показания первым его допрашивают адвокат и участники процесса со стороны защиты, затем государственный обвинитель и участники процесса со стороны обвинения. Председательствующий судья устраняет наводящие вопросы и вопросы, не имеющие отношения к делу.</w:t>
      </w:r>
    </w:p>
    <w:p>
      <w:pPr>
        <w:spacing w:after="120"/>
        <w:ind w:firstLine="567"/>
        <w:jc w:val="both"/>
      </w:pPr>
      <w:r>
        <w:rPr>
          <w:rFonts w:ascii="Arial" w:cs="Arial" w:eastAsia="Arial" w:hAnsi="Arial"/>
          <w:sz w:val="24"/>
          <w:szCs w:val="24"/>
        </w:rPr>
        <w:t xml:space="preserve">2. Обвиняемый вправе пользоваться письменными заметками, которые предъявляются суду по его требованию.</w:t>
      </w:r>
    </w:p>
    <w:p>
      <w:pPr>
        <w:spacing w:after="120"/>
        <w:ind w:firstLine="567"/>
        <w:jc w:val="both"/>
      </w:pPr>
      <w:r>
        <w:rPr>
          <w:rFonts w:ascii="Arial" w:cs="Arial" w:eastAsia="Arial" w:hAnsi="Arial"/>
          <w:sz w:val="24"/>
          <w:szCs w:val="24"/>
        </w:rPr>
        <w:t xml:space="preserve">3. Суд задает вопросы обвиняемому после допроса его сторонами, однако уточняющие вопросы могут быть заданы в любой момент его допроса.</w:t>
      </w:r>
    </w:p>
    <w:p>
      <w:pPr>
        <w:spacing w:after="120"/>
        <w:ind w:firstLine="567"/>
        <w:jc w:val="both"/>
      </w:pPr>
      <w:r>
        <w:rPr>
          <w:rFonts w:ascii="Arial" w:cs="Arial" w:eastAsia="Arial" w:hAnsi="Arial"/>
          <w:sz w:val="24"/>
          <w:szCs w:val="24"/>
        </w:rPr>
        <w:t xml:space="preserve">4. Если обвиняемый полностью признает себя виновным и желает дать показания по поводу предъявленного обвинения в форме свободного рассказа, суд выслушивает его, не прерывая, за исключением случаев, когда его показания не относятся к делу.</w:t>
      </w:r>
    </w:p>
    <w:p>
      <w:pPr>
        <w:spacing w:after="120"/>
        <w:ind w:firstLine="567"/>
        <w:jc w:val="both"/>
      </w:pPr>
      <w:r>
        <w:rPr>
          <w:rFonts w:ascii="Arial" w:cs="Arial" w:eastAsia="Arial" w:hAnsi="Arial"/>
          <w:sz w:val="24"/>
          <w:szCs w:val="24"/>
        </w:rPr>
        <w:t xml:space="preserve">5. Допрос обвиняемого в отсутствие другого обвиняемого допускается по инициативе суда или ходатайству сторон, о чем судья выносит постановление. В этом случае после возвращения обвиняемого в зал судебного заседания председательствующий судья сообщает ему содержание показаний, данных в его отсутствие, и предоставляет ему возможность задавать вопросы обвиняемому, допрошенному в его отсутствие.</w:t>
      </w:r>
    </w:p>
    <w:p>
      <w:pPr>
        <w:spacing w:after="120"/>
        <w:ind w:firstLine="567"/>
        <w:jc w:val="both"/>
      </w:pPr>
      <w:r>
        <w:rPr>
          <w:rFonts w:ascii="Arial" w:cs="Arial" w:eastAsia="Arial" w:hAnsi="Arial"/>
          <w:sz w:val="24"/>
          <w:szCs w:val="24"/>
        </w:rPr>
        <w:t xml:space="preserve">6. Допрос обвиняемого может быть произведен с использованием технических средств в режиме видеосвязи (дистанционный допрос) в порядке, установленном </w:t>
      </w:r>
      <w:r>
        <w:rPr>
          <w:rFonts w:ascii="Arial" w:cs="Arial" w:eastAsia="Arial" w:hAnsi="Arial"/>
          <w:sz w:val="24"/>
          <w:szCs w:val="24"/>
        </w:rPr>
        <w:t xml:space="preserve">статьей 290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327. Допрос потерпевшего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Потерпевший допрашивается по правилам допроса свидетелей, предусмотренным частями 2–8 </w:t>
      </w:r>
      <w:r>
        <w:rPr>
          <w:rFonts w:ascii="Arial" w:cs="Arial" w:eastAsia="Arial" w:hAnsi="Arial"/>
          <w:sz w:val="24"/>
          <w:szCs w:val="24"/>
        </w:rPr>
        <w:t xml:space="preserve">статьи 328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Потерпевший с разрешения председательствующего судьи может давать показания в любой момент судебного разбирательства.</w:t>
      </w:r>
    </w:p>
    <w:p>
      <w:pPr>
        <w:spacing w:after="120"/>
        <w:ind w:firstLine="567"/>
        <w:jc w:val="both"/>
      </w:pPr>
      <w:r>
        <w:rPr>
          <w:rFonts w:ascii="Arial" w:cs="Arial" w:eastAsia="Arial" w:hAnsi="Arial"/>
          <w:sz w:val="24"/>
          <w:szCs w:val="24"/>
        </w:rPr>
        <w:t xml:space="preserve">3. Допрос потерпевшего может быть произведен с использованием технических средств в режиме видеосвязи (дистанционный допрос) в порядке, установленном </w:t>
      </w:r>
      <w:r>
        <w:rPr>
          <w:rFonts w:ascii="Arial" w:cs="Arial" w:eastAsia="Arial" w:hAnsi="Arial"/>
          <w:sz w:val="24"/>
          <w:szCs w:val="24"/>
        </w:rPr>
        <w:t xml:space="preserve">статьей 290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328. Допрос свидетелей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Свидетели допрашиваются порознь и в отсутствие еще недопрошенных свидетелей.</w:t>
      </w:r>
    </w:p>
    <w:p>
      <w:pPr>
        <w:spacing w:after="120"/>
        <w:ind w:firstLine="567"/>
        <w:jc w:val="both"/>
      </w:pPr>
      <w:r>
        <w:rPr>
          <w:rFonts w:ascii="Arial" w:cs="Arial" w:eastAsia="Arial" w:hAnsi="Arial"/>
          <w:sz w:val="24"/>
          <w:szCs w:val="24"/>
        </w:rPr>
        <w:t xml:space="preserve">2. Перед допросом председательствующий судья устанавливает личность свидетеля, выясняет его отношение к обвиняемому и потерпевшему, разъясняет обязанность дать правдивые показания по делу, а также ответственность за отказ от дачи показаний и за дачу заведомо ложных показаний. Лицам, освобожденным по закону от обязанности давать показания, разъясняется ответственность лишь за дачу заведомо ложных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ind w:firstLine="567"/>
        <w:jc w:val="both"/>
      </w:pPr>
      <w:r>
        <w:rPr>
          <w:rFonts w:ascii="Arial" w:cs="Arial" w:eastAsia="Arial" w:hAnsi="Arial"/>
          <w:sz w:val="24"/>
          <w:szCs w:val="24"/>
        </w:rPr>
        <w:t xml:space="preserve">3. Свидетеля допрашивают государственный обвинитель, потерпевший и его представитель, обвиняемый и его адвокат. Первой задает вопросы та сторона, по ходатайству которой этот свидетель был вызван в судебное заседание.</w:t>
      </w:r>
    </w:p>
    <w:p>
      <w:pPr>
        <w:spacing w:after="120"/>
        <w:ind w:firstLine="567"/>
        <w:jc w:val="both"/>
      </w:pPr>
      <w:r>
        <w:rPr>
          <w:rFonts w:ascii="Arial" w:cs="Arial" w:eastAsia="Arial" w:hAnsi="Arial"/>
          <w:sz w:val="24"/>
          <w:szCs w:val="24"/>
        </w:rPr>
        <w:t xml:space="preserve">4. Председательствующий судья устраняет вопросы, не имеющие отношения к делу, уточняет показания свидетеля после допроса его сторонами. Затем председательствующий судья может задать вопросы свидетелю.</w:t>
      </w:r>
    </w:p>
    <w:p>
      <w:pPr>
        <w:spacing w:after="120"/>
        <w:ind w:firstLine="567"/>
        <w:jc w:val="both"/>
      </w:pPr>
      <w:r>
        <w:rPr>
          <w:rFonts w:ascii="Arial" w:cs="Arial" w:eastAsia="Arial" w:hAnsi="Arial"/>
          <w:sz w:val="24"/>
          <w:szCs w:val="24"/>
        </w:rPr>
        <w:t xml:space="preserve">5. Допрошенные свидетели могут покинуть зал судебного заседания до окончания судебного разбирательства с разрешения председательствующего судьи, который при этом учитывает мнение сторон.</w:t>
      </w:r>
    </w:p>
    <w:p>
      <w:pPr>
        <w:spacing w:after="120"/>
        <w:ind w:firstLine="567"/>
        <w:jc w:val="both"/>
      </w:pPr>
      <w:r>
        <w:rPr>
          <w:rFonts w:ascii="Arial" w:cs="Arial" w:eastAsia="Arial" w:hAnsi="Arial"/>
          <w:sz w:val="24"/>
          <w:szCs w:val="24"/>
        </w:rPr>
        <w:t xml:space="preserve">6. При необходимости обеспечения безопасности свидетеля, его близких родственников, супруга (супруги) суд без оглашения подлинных данных о личности свидетеля вправе провести его допрос в условиях, исключающих визуальное наблюдение свидетеля другими участниками судебного разбирательства, о чем суд выносит постановление или определение.</w:t>
      </w:r>
    </w:p>
    <w:p>
      <w:pPr>
        <w:spacing w:after="120"/>
        <w:ind w:firstLine="567"/>
        <w:jc w:val="both"/>
      </w:pPr>
      <w:r>
        <w:rPr>
          <w:rFonts w:ascii="Arial" w:cs="Arial" w:eastAsia="Arial" w:hAnsi="Arial"/>
          <w:sz w:val="24"/>
          <w:szCs w:val="24"/>
        </w:rPr>
        <w:t xml:space="preserve">7. В случае заявления сторонами обоснованного ходатайства о раскрытии подлинных сведений о лице, дающем показания, в связи с необходимостью осуществления защиты обвиняемого либо установления каких-либо существенных для рассмотрения дела обстоятельств суд вправе предоставить сторонам возможность ознакомления с указанными сведениями.</w:t>
      </w:r>
    </w:p>
    <w:p>
      <w:pPr>
        <w:spacing w:after="120"/>
        <w:ind w:firstLine="567"/>
        <w:jc w:val="both"/>
      </w:pPr>
      <w:r>
        <w:rPr>
          <w:rFonts w:ascii="Arial" w:cs="Arial" w:eastAsia="Arial" w:hAnsi="Arial"/>
          <w:sz w:val="24"/>
          <w:szCs w:val="24"/>
        </w:rPr>
        <w:t xml:space="preserve">8. Свидетели могут пользоваться письменными заметками. Эти заметки должны быть предъявлены суду по его требованию.</w:t>
      </w:r>
    </w:p>
    <w:p>
      <w:pPr>
        <w:spacing w:after="120"/>
        <w:ind w:firstLine="567"/>
        <w:jc w:val="both"/>
      </w:pPr>
      <w:r>
        <w:rPr>
          <w:rFonts w:ascii="Arial" w:cs="Arial" w:eastAsia="Arial" w:hAnsi="Arial"/>
          <w:sz w:val="24"/>
          <w:szCs w:val="24"/>
        </w:rPr>
        <w:t xml:space="preserve">9. Допрос свидетеля может быть произведен с использованием технических средств в режиме видеосвязи (дистанционный допрос) в порядке, установленном </w:t>
      </w:r>
      <w:r>
        <w:rPr>
          <w:rFonts w:ascii="Arial" w:cs="Arial" w:eastAsia="Arial" w:hAnsi="Arial"/>
          <w:sz w:val="24"/>
          <w:szCs w:val="24"/>
        </w:rPr>
        <w:t xml:space="preserve">статьей 290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329. Особенности допроса детей в качестве потерпевшего и свидетеля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допросе потерпевшего и свидетеля в возрасте до 18 лет вызываются их родители или законные представители, в случае их отсутствия вызывается сотрудник уполномоченного государственного органа по защите детей. При допросе ребенка в возрасте до 14 лет в качестве свидетеля или потерпевшего также вызывается психолог или педагог.</w:t>
      </w:r>
    </w:p>
    <w:p>
      <w:pPr>
        <w:spacing w:after="120"/>
        <w:ind w:firstLine="567"/>
        <w:jc w:val="both"/>
      </w:pPr>
      <w:r>
        <w:rPr>
          <w:rFonts w:ascii="Arial" w:cs="Arial" w:eastAsia="Arial" w:hAnsi="Arial"/>
          <w:sz w:val="24"/>
          <w:szCs w:val="24"/>
        </w:rPr>
        <w:t xml:space="preserve">Указанные лица могут с разрешения председательствующего судьи задавать потерпевшему и свидетелю вопросы.</w:t>
      </w:r>
    </w:p>
    <w:p>
      <w:pPr>
        <w:spacing w:after="120"/>
        <w:ind w:firstLine="567"/>
        <w:jc w:val="both"/>
      </w:pPr>
      <w:r>
        <w:rPr>
          <w:rFonts w:ascii="Arial" w:cs="Arial" w:eastAsia="Arial" w:hAnsi="Arial"/>
          <w:sz w:val="24"/>
          <w:szCs w:val="24"/>
        </w:rPr>
        <w:t xml:space="preserve">2. Перед допросом потерпевшего и свидетеля, не достигших 16-летнего возраста, председательствующий разъясняет им значение для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отбирается.</w:t>
      </w:r>
    </w:p>
    <w:p>
      <w:pPr>
        <w:spacing w:after="120"/>
        <w:ind w:firstLine="567"/>
        <w:jc w:val="both"/>
      </w:pPr>
      <w:r>
        <w:rPr>
          <w:rFonts w:ascii="Arial" w:cs="Arial" w:eastAsia="Arial" w:hAnsi="Arial"/>
          <w:sz w:val="24"/>
          <w:szCs w:val="24"/>
        </w:rPr>
        <w:t xml:space="preserve">3. Допрос детей в качестве потерпевшего и свидетеля по ходатайству сторон или по инициативе суда может быть проведен в отсутствие обвиняемого, о чем суд выносит постановление. После возвращения обвиняемого в зал судебного заседания ему должны быть оглашены показания этих лиц и предоставлена возможность задавать им вопросы.</w:t>
      </w:r>
    </w:p>
    <w:p>
      <w:pPr>
        <w:spacing w:after="120"/>
        <w:ind w:firstLine="567"/>
        <w:jc w:val="both"/>
      </w:pPr>
      <w:r>
        <w:rPr>
          <w:rFonts w:ascii="Arial" w:cs="Arial" w:eastAsia="Arial" w:hAnsi="Arial"/>
          <w:sz w:val="24"/>
          <w:szCs w:val="24"/>
        </w:rPr>
        <w:t xml:space="preserve">4. Потерпевший и свидетель, не достигшие 16 лет, удаляются из зала судебного заседания по окончании их допроса, кроме случаев, когда суд признает необходимым их дальнейшее присутствие.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330. Оглашение показаний потерпевшего и свидетеля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Оглашение на суде показаний потерпевшего и свидетеля, данных в ходе досудебного производства, а также воспроизведение звукозаписи их показаний, видеозаписи допроса допускаются по ходатайству сторон при отсутствии в судебном заседании потерпевшего или свидетеля по причинам, исключающим возможность их явки в суд, если их показания были депонированы в соответствии с главой 26 настоящего Кодекса.</w:t>
      </w:r>
    </w:p>
    <w:p>
      <w:pPr>
        <w:spacing w:after="120"/>
        <w:ind w:firstLine="567"/>
        <w:jc w:val="both"/>
      </w:pPr>
      <w:r>
        <w:rPr>
          <w:rFonts w:ascii="Arial" w:cs="Arial" w:eastAsia="Arial" w:hAnsi="Arial"/>
          <w:sz w:val="24"/>
          <w:szCs w:val="24"/>
        </w:rPr>
        <w:t xml:space="preserve">2. Правила, указанные в части 1 настоящей статьи, распространяются также на случаи оглашения показаний потерпевшего и свидетеля, данных ранее в суде.</w:t>
      </w:r>
    </w:p>
    <w:p>
      <w:pPr>
        <w:spacing w:after="120"/>
        <w:ind w:firstLine="567"/>
        <w:jc w:val="both"/>
      </w:pPr>
      <w:r>
        <w:rPr>
          <w:rFonts w:ascii="Arial" w:cs="Arial" w:eastAsia="Arial" w:hAnsi="Arial"/>
          <w:sz w:val="24"/>
          <w:szCs w:val="24"/>
        </w:rPr>
        <w:t xml:space="preserve">3. В судебном заседании могут быть также оглашены показания потерпевшего и свидетеля, допрошенных судом в соответствии с частью 2 настоящей статьи.</w:t>
      </w:r>
    </w:p>
    <w:p>
      <w:pPr>
        <w:spacing w:after="120"/>
        <w:ind w:firstLine="567"/>
        <w:jc w:val="both"/>
      </w:pPr>
      <w:r>
        <w:rPr>
          <w:rFonts w:ascii="Arial" w:cs="Arial" w:eastAsia="Arial" w:hAnsi="Arial"/>
          <w:sz w:val="24"/>
          <w:szCs w:val="24"/>
        </w:rPr>
        <w:t xml:space="preserve">4. Воспроизведение звукозаписи показаний потерпевшего и свидетеля, видеозаписи их допроса может иметь место по ходатайству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331. Производство экспертизы в суде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ходатайству сторон или по собственной инициативе суд может назначить экспертизу.</w:t>
      </w:r>
    </w:p>
    <w:p>
      <w:pPr>
        <w:spacing w:after="120"/>
        <w:ind w:firstLine="567"/>
        <w:jc w:val="both"/>
      </w:pPr>
      <w:r>
        <w:rPr>
          <w:rFonts w:ascii="Arial" w:cs="Arial" w:eastAsia="Arial" w:hAnsi="Arial"/>
          <w:sz w:val="24"/>
          <w:szCs w:val="24"/>
        </w:rPr>
        <w:t xml:space="preserve">2. Экспертиза в суде производится по правилам, изложенным в главе 24 настоящего Кодекса.</w:t>
      </w:r>
    </w:p>
    <w:p>
      <w:pPr>
        <w:spacing w:after="120"/>
        <w:ind w:firstLine="567"/>
        <w:jc w:val="both"/>
      </w:pPr>
      <w:r>
        <w:rPr>
          <w:rFonts w:ascii="Arial" w:cs="Arial" w:eastAsia="Arial" w:hAnsi="Arial"/>
          <w:sz w:val="24"/>
          <w:szCs w:val="24"/>
        </w:rPr>
        <w:t xml:space="preserve">3. Огласив вынесенное постановление о назначении экспертизы, председательствующий судья разъясняет сторонам их право заявить отвод эксперту, ходатайствовать о включении в число экспертов дополнительно указанного стороной лица, производстве экспертизы представителями другой экспертной организации, производстве экспертизы в присутствии сторон.</w:t>
      </w:r>
    </w:p>
    <w:p>
      <w:pPr>
        <w:spacing w:after="120"/>
        <w:ind w:firstLine="567"/>
        <w:jc w:val="both"/>
      </w:pPr>
      <w:r>
        <w:rPr>
          <w:rFonts w:ascii="Arial" w:cs="Arial" w:eastAsia="Arial" w:hAnsi="Arial"/>
          <w:sz w:val="24"/>
          <w:szCs w:val="24"/>
        </w:rPr>
        <w:t xml:space="preserve">4. В судебном заседании эксперт вправе задавать вопросы допрашиваемым лицам, знакомиться с письменными доказательствами, протоколами следственных действий, заключениями других экспертов, участвовать в осмотрах, экспериментах и других судебных действиях, касающихся предмета экспертизы.</w:t>
      </w:r>
    </w:p>
    <w:p>
      <w:pPr>
        <w:spacing w:after="120"/>
        <w:ind w:firstLine="567"/>
        <w:jc w:val="both"/>
      </w:pPr>
      <w:r>
        <w:rPr>
          <w:rFonts w:ascii="Arial" w:cs="Arial" w:eastAsia="Arial" w:hAnsi="Arial"/>
          <w:sz w:val="24"/>
          <w:szCs w:val="24"/>
        </w:rPr>
        <w:t xml:space="preserve">5. При необходимости представления эксперту образцов для сравнительного исследования применяются правила, предусмотренные статьями </w:t>
      </w:r>
      <w:r>
        <w:rPr>
          <w:rFonts w:ascii="Arial" w:cs="Arial" w:eastAsia="Arial" w:hAnsi="Arial"/>
          <w:sz w:val="24"/>
          <w:szCs w:val="24"/>
        </w:rPr>
        <w:t xml:space="preserve">191</w:t>
      </w:r>
      <w:r>
        <w:rPr>
          <w:rFonts w:ascii="Arial" w:cs="Arial" w:eastAsia="Arial" w:hAnsi="Arial"/>
          <w:sz w:val="24"/>
          <w:szCs w:val="24"/>
        </w:rPr>
        <w:t xml:space="preserve"> и </w:t>
      </w:r>
      <w:r>
        <w:rPr>
          <w:rFonts w:ascii="Arial" w:cs="Arial" w:eastAsia="Arial" w:hAnsi="Arial"/>
          <w:sz w:val="24"/>
          <w:szCs w:val="24"/>
        </w:rPr>
        <w:t xml:space="preserve">192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По выяснении всех обстоятельств, имеющих значение для дачи заключения, председательствующий судья предлагает сторонам представить в письменном виде вопросы эксперту. Поставленные вопросы должны быть оглашены и по ним заслушаны мнения участников судебного разбирательства. Суд рассматривает эти вопросы и своим постановлением устраняет те из них, которые не относятся к делу или компетенции эксперта, а также формулирует новые вопросы, после чего эксперт приступает к производстве экспертизы и составлению заключения.</w:t>
      </w:r>
    </w:p>
    <w:p>
      <w:pPr>
        <w:spacing w:after="120"/>
        <w:ind w:firstLine="567"/>
        <w:jc w:val="both"/>
      </w:pPr>
      <w:r>
        <w:rPr>
          <w:rFonts w:ascii="Arial" w:cs="Arial" w:eastAsia="Arial" w:hAnsi="Arial"/>
          <w:sz w:val="24"/>
          <w:szCs w:val="24"/>
        </w:rPr>
        <w:t xml:space="preserve">7. Заключение дается экспертом в письменном виде, оглашается им в судебном заседании и вместе с вопросами приобщается к делу. Эксперт вправе включить в свое заключение выводы по обстоятельствам дела, относящимся к его компетенции, по которым ему не были поставлены вопросы.</w:t>
      </w:r>
    </w:p>
    <w:p>
      <w:pPr>
        <w:spacing w:after="120"/>
        <w:ind w:firstLine="567"/>
        <w:jc w:val="both"/>
      </w:pPr>
      <w:r>
        <w:rPr>
          <w:rFonts w:ascii="Arial" w:cs="Arial" w:eastAsia="Arial" w:hAnsi="Arial"/>
          <w:sz w:val="24"/>
          <w:szCs w:val="24"/>
        </w:rPr>
        <w:t xml:space="preserve">8. Если в суд вызван эксперт, давший заключение в досудебном производстве, суд может после оглашения заключения, если оно не вызывает возражений у сторон, не назначать экспертизу и ограничиться допросом эксперта.</w:t>
      </w:r>
    </w:p>
    <w:p>
      <w:pPr>
        <w:spacing w:after="120"/>
        <w:ind w:firstLine="567"/>
        <w:jc w:val="both"/>
      </w:pPr>
      <w:r>
        <w:rPr>
          <w:rFonts w:ascii="Arial" w:cs="Arial" w:eastAsia="Arial" w:hAnsi="Arial"/>
          <w:sz w:val="24"/>
          <w:szCs w:val="24"/>
        </w:rPr>
        <w:t xml:space="preserve">9. Суд по ходатайству сторон или по собственной инициативе назначает повторную либо дополнительную экспертизу в соответствии со </w:t>
      </w:r>
      <w:r>
        <w:rPr>
          <w:rFonts w:ascii="Arial" w:cs="Arial" w:eastAsia="Arial" w:hAnsi="Arial"/>
          <w:sz w:val="24"/>
          <w:szCs w:val="24"/>
        </w:rPr>
        <w:t xml:space="preserve">статьей 189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332. Допрос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ходатайству сторон или по собственной инициативе суд вправе вызвать для допроса эксперта, давшего заключение в ходе досудебного производства либо в судебном разбирательстве, для разъяснения или дополнения данного им заключения.</w:t>
      </w:r>
    </w:p>
    <w:p>
      <w:pPr>
        <w:spacing w:after="120"/>
        <w:ind w:firstLine="567"/>
        <w:jc w:val="both"/>
      </w:pPr>
      <w:r>
        <w:rPr>
          <w:rFonts w:ascii="Arial" w:cs="Arial" w:eastAsia="Arial" w:hAnsi="Arial"/>
          <w:sz w:val="24"/>
          <w:szCs w:val="24"/>
        </w:rPr>
        <w:t xml:space="preserve">2. Вопросы эксперту задают стороны, при этом первой вопросы задает сторона, по ходатайству которой назначена экспертиза. Председательствующий судья вправе задать эксперту вопросы в любой момент допроса.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333. Осмотр вещественных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Приобщенные к делу в досудебном производстве, а также вновь представленные вещественные доказательства должны быть осмотрены судом и предъявлены сторонам.</w:t>
      </w:r>
    </w:p>
    <w:p>
      <w:pPr>
        <w:spacing w:after="120"/>
        <w:ind w:firstLine="567"/>
        <w:jc w:val="both"/>
      </w:pPr>
      <w:r>
        <w:rPr>
          <w:rFonts w:ascii="Arial" w:cs="Arial" w:eastAsia="Arial" w:hAnsi="Arial"/>
          <w:sz w:val="24"/>
          <w:szCs w:val="24"/>
        </w:rPr>
        <w:t xml:space="preserve">2. Осмотр вещественных доказательств может быть произведен в любой момент судебного разбирательства как по ходатайству сторон, так и по инициативе председательствующего судьи. Вещественные доказательства могут быть предъявлены для осмотра свидетелям, эксперту и специалисту. Лица, которым предъявлены вещественные доказательства, могут обращать внимание суда на обстоятельства, связанные с осмотром. Результаты осмотра отражаются в протоколе судебного заседания.</w:t>
      </w:r>
    </w:p>
    <w:p>
      <w:pPr>
        <w:spacing w:after="120"/>
        <w:ind w:firstLine="567"/>
        <w:jc w:val="both"/>
      </w:pPr>
      <w:r>
        <w:rPr>
          <w:rFonts w:ascii="Arial" w:cs="Arial" w:eastAsia="Arial" w:hAnsi="Arial"/>
          <w:sz w:val="24"/>
          <w:szCs w:val="24"/>
        </w:rPr>
        <w:t xml:space="preserve">3. Осмотр вещественных доказательств может производиться судом по месту их нахождения с соблюдением правил, установленных частью 1 настоящей статьи. В случае нахождения таких вещественных доказательств в другой местности могут быть применены технические средства видеоконференцсвязи в порядке исполнения судебного поручения районным (городским) судом по месту нахождения таких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334. Оглашение протоколов следственных действий и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Протокол следственных действий, удостоверяющих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протоколы специальных следственных действий,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подлежат оглашению полностью или частично.</w:t>
      </w:r>
    </w:p>
    <w:p>
      <w:pPr>
        <w:spacing w:after="120"/>
        <w:ind w:firstLine="567"/>
        <w:jc w:val="both"/>
      </w:pPr>
      <w:r>
        <w:rPr>
          <w:rFonts w:ascii="Arial" w:cs="Arial" w:eastAsia="Arial" w:hAnsi="Arial"/>
          <w:sz w:val="24"/>
          <w:szCs w:val="24"/>
        </w:rPr>
        <w:t xml:space="preserve">2. Документы, представленные в судебное заседание сторонами или истребованные судом, могут быть на основании постановления судьи или определения суда исследованы и приобщены к материалам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335. Осмотр местности и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признав необходимым осмотреть какое-либо помещение или местность, производит осмотр с участием сторон. В случае необходимости осмотр может производиться с участием свидетелей, эксперта и специалиста, о чем суд выносит постановление.</w:t>
      </w:r>
    </w:p>
    <w:p>
      <w:pPr>
        <w:spacing w:after="120"/>
        <w:ind w:firstLine="567"/>
        <w:jc w:val="both"/>
      </w:pPr>
      <w:r>
        <w:rPr>
          <w:rFonts w:ascii="Arial" w:cs="Arial" w:eastAsia="Arial" w:hAnsi="Arial"/>
          <w:sz w:val="24"/>
          <w:szCs w:val="24"/>
        </w:rPr>
        <w:t xml:space="preserve">2. По прибытии на место осмотра председательствующий судья объявляет о продолжении судебного заседания и суд приступает к осмотру. При этом обвиняемому, потерпевшему, свидетелям, эксперту и специалисту могут быть заданы вопросы в связи с осмотром.</w:t>
      </w:r>
    </w:p>
    <w:p>
      <w:pPr>
        <w:spacing w:after="120"/>
        <w:ind w:firstLine="567"/>
        <w:jc w:val="both"/>
      </w:pPr>
      <w:r>
        <w:rPr>
          <w:rFonts w:ascii="Arial" w:cs="Arial" w:eastAsia="Arial" w:hAnsi="Arial"/>
          <w:sz w:val="24"/>
          <w:szCs w:val="24"/>
        </w:rPr>
        <w:t xml:space="preserve">3. Результаты осмотра отражаются в протоколе судебного заседания.</w:t>
      </w:r>
    </w:p>
    <w:p>
      <w:pPr>
        <w:spacing w:after="120"/>
        <w:ind w:firstLine="567"/>
        <w:jc w:val="both"/>
      </w:pPr>
      <w:r>
        <w:rPr>
          <w:rFonts w:ascii="Arial" w:cs="Arial" w:eastAsia="Arial" w:hAnsi="Arial"/>
          <w:sz w:val="24"/>
          <w:szCs w:val="24"/>
        </w:rPr>
        <w:t xml:space="preserve">4. В случае расположения таких местностей или помещений на территории других районов могут быть применены технические средства видеоконференцсвязи в порядке исполнения судебного поручения районным (городским) судом по месту их нахождения.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336. Производство эксперимента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для проверки либо уточнения данных, имеющихся в деле, необходимо воспроизведение действий, обстановки или иных обстоятельств определенного события и совершение опытных действий, суд вправе провести эксперимент.</w:t>
      </w:r>
    </w:p>
    <w:p>
      <w:pPr>
        <w:spacing w:after="120"/>
        <w:ind w:firstLine="567"/>
        <w:jc w:val="both"/>
      </w:pPr>
      <w:r>
        <w:rPr>
          <w:rFonts w:ascii="Arial" w:cs="Arial" w:eastAsia="Arial" w:hAnsi="Arial"/>
          <w:sz w:val="24"/>
          <w:szCs w:val="24"/>
        </w:rPr>
        <w:t xml:space="preserve">2. Эксперимент проводится судом с участием сторон. В случае необходимости к участию в эксперименте привлекаются свидетель и специалист.</w:t>
      </w:r>
    </w:p>
    <w:p>
      <w:pPr>
        <w:spacing w:after="120"/>
        <w:ind w:firstLine="567"/>
        <w:jc w:val="both"/>
      </w:pPr>
      <w:r>
        <w:rPr>
          <w:rFonts w:ascii="Arial" w:cs="Arial" w:eastAsia="Arial" w:hAnsi="Arial"/>
          <w:sz w:val="24"/>
          <w:szCs w:val="24"/>
        </w:rPr>
        <w:t xml:space="preserve">3. Суд проводит эксперимент с соблюдением правил, предусмотренных главой 30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337. Предъявление для опознания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необходимости предъявления в суде для опознания лица или предмета опознание проводится по правилам, предусмотренным </w:t>
      </w:r>
      <w:r>
        <w:rPr>
          <w:rFonts w:ascii="Arial" w:cs="Arial" w:eastAsia="Arial" w:hAnsi="Arial"/>
          <w:sz w:val="24"/>
          <w:szCs w:val="24"/>
        </w:rPr>
        <w:t xml:space="preserve">главой 27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338. Освидетельствование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Освидетельствование в судебном заседании проводится по постановлению судьи или определению суда в случаях, предусмотренных частью 1 </w:t>
      </w:r>
      <w:r>
        <w:rPr>
          <w:rFonts w:ascii="Arial" w:cs="Arial" w:eastAsia="Arial" w:hAnsi="Arial"/>
          <w:sz w:val="24"/>
          <w:szCs w:val="24"/>
        </w:rPr>
        <w:t xml:space="preserve">статьи 175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Освидетельствование, сопровождающееся обнажением тела, производится в отдельном помещении врачом или иным специалистом, который после окончания освидетельствования составляет и подписывает акт освидетельствования. После этого указанные лица возвращаются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председательствующего судьи. Акт освидетельствования приобщается к протоколу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339. Окончание судебного исследования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завершении исследования всех доказательств председательствующий судья опрашивает стороны, желают ли они дополнить судебное разбирательство и чем именно. В случае заявления ходатайств о дополнении судебного разбирательства суд обсуждает эти ходатайства и разрешает их.</w:t>
      </w:r>
    </w:p>
    <w:p>
      <w:pPr>
        <w:spacing w:after="120"/>
        <w:ind w:firstLine="567"/>
        <w:jc w:val="both"/>
      </w:pPr>
      <w:r>
        <w:rPr>
          <w:rFonts w:ascii="Arial" w:cs="Arial" w:eastAsia="Arial" w:hAnsi="Arial"/>
          <w:sz w:val="24"/>
          <w:szCs w:val="24"/>
        </w:rPr>
        <w:t xml:space="preserve">2. Председательствующий судья оглашает в судебном заседании пробационный доклад.</w:t>
      </w:r>
    </w:p>
    <w:p>
      <w:pPr>
        <w:spacing w:after="120"/>
        <w:ind w:firstLine="567"/>
        <w:jc w:val="both"/>
      </w:pPr>
      <w:r>
        <w:rPr>
          <w:rFonts w:ascii="Arial" w:cs="Arial" w:eastAsia="Arial" w:hAnsi="Arial"/>
          <w:sz w:val="24"/>
          <w:szCs w:val="24"/>
        </w:rPr>
        <w:t xml:space="preserve">3. После разрешения ходатайств и выполнения необходимых судебных действий председательствующий судья объявляет судебное исследование законченным.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340. Содержание и порядок прений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окончания судебного исследования суд переходит к прениям сторон, которые состоят из речей государственного обвинителя, потерпевшего или его представителя, обвиняемого и адвоката. Последовательность выступлений участников судебных прений устанавливается судом по их предложениям, но во всех случаях первым выступает государственный обвинитель, который исходя из результатов судебного разбирательства должен обосновать вывод о виновности обвиняемого, квалификации содеянного им и изложить свое мнение о наказании, которое следует назначить, или вправе отказаться от обвинения.</w:t>
      </w:r>
    </w:p>
    <w:p>
      <w:pPr>
        <w:spacing w:after="120"/>
        <w:ind w:firstLine="567"/>
        <w:jc w:val="both"/>
      </w:pPr>
      <w:r>
        <w:rPr>
          <w:rFonts w:ascii="Arial" w:cs="Arial" w:eastAsia="Arial" w:hAnsi="Arial"/>
          <w:sz w:val="24"/>
          <w:szCs w:val="24"/>
        </w:rPr>
        <w:t xml:space="preserve">2. Стороны в прениях сторон не вправе ссылаться на доказательства, которые не исследовались в судебном заседании. При необходимости предъявить суду новые доказательства они могут ходатайствовать о возобновлении судебного разбирательства.</w:t>
      </w:r>
    </w:p>
    <w:p>
      <w:pPr>
        <w:spacing w:after="120"/>
        <w:ind w:firstLine="567"/>
        <w:jc w:val="both"/>
      </w:pPr>
      <w:r>
        <w:rPr>
          <w:rFonts w:ascii="Arial" w:cs="Arial" w:eastAsia="Arial" w:hAnsi="Arial"/>
          <w:sz w:val="24"/>
          <w:szCs w:val="24"/>
        </w:rPr>
        <w:t xml:space="preserve">3. Суд не может ограничивать продолжительность прений сторон определенным временем, но председательствующий судья вправе останавливать участвующих в прениях лиц, если они не касаются обстоятельств, имеющих отношение к рассматриваемому делу.</w:t>
      </w:r>
    </w:p>
    <w:p>
      <w:pPr>
        <w:spacing w:after="120"/>
        <w:ind w:firstLine="567"/>
        <w:jc w:val="both"/>
      </w:pPr>
      <w:r>
        <w:rPr>
          <w:rFonts w:ascii="Arial" w:cs="Arial" w:eastAsia="Arial" w:hAnsi="Arial"/>
          <w:sz w:val="24"/>
          <w:szCs w:val="24"/>
        </w:rPr>
        <w:t xml:space="preserve">4. После произнесения речей всеми участниками прений сторон каждый из них может выступить еще по одному разу с замечаниями (репликами) относительно сказанного представителями сторон. Право последней реплики принадлежит обвиняемому или его адвокату.</w:t>
      </w:r>
    </w:p>
    <w:p>
      <w:pPr>
        <w:spacing w:after="120"/>
        <w:ind w:firstLine="567"/>
        <w:jc w:val="both"/>
      </w:pPr>
      <w:r>
        <w:rPr>
          <w:rFonts w:ascii="Arial" w:cs="Arial" w:eastAsia="Arial" w:hAnsi="Arial"/>
          <w:sz w:val="24"/>
          <w:szCs w:val="24"/>
        </w:rPr>
        <w:t xml:space="preserve">5. Каждый участник прений сторон может представить суду в письменном виде предлагаемую им формулировку решения по вопросам, указанным в пунктах 1 – 6 части 1 </w:t>
      </w:r>
      <w:r>
        <w:rPr>
          <w:rFonts w:ascii="Arial" w:cs="Arial" w:eastAsia="Arial" w:hAnsi="Arial"/>
          <w:sz w:val="24"/>
          <w:szCs w:val="24"/>
        </w:rPr>
        <w:t xml:space="preserve">статьи 346</w:t>
      </w:r>
      <w:r>
        <w:rPr>
          <w:rFonts w:ascii="Arial" w:cs="Arial" w:eastAsia="Arial" w:hAnsi="Arial"/>
          <w:sz w:val="24"/>
          <w:szCs w:val="24"/>
        </w:rPr>
        <w:t xml:space="preserve"> настоящего Кодекса. Предлагаемая формулировка не имеет для суда обязательной силы.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341. Последнее слово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окончания прений сторон председательствующий судья предоставляет обвиняемому последнее слово. Вопросы к обвиняемому во время его последнего слова не допускаются.</w:t>
      </w:r>
    </w:p>
    <w:p>
      <w:pPr>
        <w:spacing w:after="120"/>
        <w:ind w:firstLine="567"/>
        <w:jc w:val="both"/>
      </w:pPr>
      <w:r>
        <w:rPr>
          <w:rFonts w:ascii="Arial" w:cs="Arial" w:eastAsia="Arial" w:hAnsi="Arial"/>
          <w:sz w:val="24"/>
          <w:szCs w:val="24"/>
        </w:rPr>
        <w:t xml:space="preserve">2. Суд не может ограничивать продолжительность последнего слова обвиняемого определенным временем, но председательствующий судья вправе останавливать обвиняемого в случаях, когда оно не касается обстоятельств, имеющих отношения к рассматриваемому уголовному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342. Возобновление судебного исследования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выступающие в прениях сторон лица или обвиняемый в последнем слове сообщают о новых обстоятельствах, имеющих значение для дела, или ссылаются на не исследованные ранее, но относящиеся к делу доказательства, суд по ходатайству сторон или по своей инициативе возобновляет судебное исследование. По окончании возобновленного судебного исследования суд вновь открывает прения сторон и предоставляет обвиняемому последнее слово.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343. Удаление суда для постановления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После заслушивания последнего слова обвиняемого председательствующий судья, состав суда немедленно удаляются в отдельное помещение для постановления приговора, о чем объявляют присутствующим в зале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44. Постановление и провозглашение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344. Постановление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постановляет приговор именем Кыргызской Республики.</w:t>
      </w:r>
    </w:p>
    <w:p>
      <w:pPr>
        <w:spacing w:after="120"/>
        <w:ind w:firstLine="567"/>
        <w:jc w:val="both"/>
      </w:pPr>
      <w:r>
        <w:rPr>
          <w:rFonts w:ascii="Arial" w:cs="Arial" w:eastAsia="Arial" w:hAnsi="Arial"/>
          <w:sz w:val="24"/>
          <w:szCs w:val="24"/>
        </w:rPr>
        <w:t xml:space="preserve">2. Приговор постановляется судом в отдельном помещении. Во время постановления приговора в помещении могут находиться лишь председательствующий судья, состав суда по данному делу. Присутствие иных лиц не допускается.</w:t>
      </w:r>
    </w:p>
    <w:p>
      <w:pPr>
        <w:spacing w:after="120"/>
        <w:ind w:firstLine="567"/>
        <w:jc w:val="both"/>
      </w:pPr>
      <w:r>
        <w:rPr>
          <w:rFonts w:ascii="Arial" w:cs="Arial" w:eastAsia="Arial" w:hAnsi="Arial"/>
          <w:sz w:val="24"/>
          <w:szCs w:val="24"/>
        </w:rPr>
        <w:t xml:space="preserve">3. С наступлением ночного времени, а при необходимости и в течение дня суд вправе сделать перерыв для отдыха с выходом из отдельного помещения. Постановление приговора прерывается также на выходные и праздничные дни.</w:t>
      </w:r>
    </w:p>
    <w:p>
      <w:pPr>
        <w:spacing w:after="120"/>
        <w:ind w:firstLine="567"/>
        <w:jc w:val="both"/>
      </w:pPr>
      <w:r>
        <w:rPr>
          <w:rFonts w:ascii="Arial" w:cs="Arial" w:eastAsia="Arial" w:hAnsi="Arial"/>
          <w:sz w:val="24"/>
          <w:szCs w:val="24"/>
        </w:rPr>
        <w:t xml:space="preserve">4. Время вынесения приговора должно быть объявлено участникам судебного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345. Законность, обоснованность и справедливость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Приговор суда должен быть законным и обоснованным.</w:t>
      </w:r>
    </w:p>
    <w:p>
      <w:pPr>
        <w:spacing w:after="120"/>
        <w:ind w:firstLine="567"/>
        <w:jc w:val="both"/>
      </w:pPr>
      <w:r>
        <w:rPr>
          <w:rFonts w:ascii="Arial" w:cs="Arial" w:eastAsia="Arial" w:hAnsi="Arial"/>
          <w:sz w:val="24"/>
          <w:szCs w:val="24"/>
        </w:rPr>
        <w:t xml:space="preserve">2.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346. Вопросы, разрешаемые судьей при постановлении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постановлении приговора суд разрешает следующие вопросы:</w:t>
      </w:r>
    </w:p>
    <w:p>
      <w:pPr>
        <w:spacing w:after="120"/>
        <w:ind w:firstLine="567"/>
        <w:jc w:val="both"/>
      </w:pPr>
      <w:r>
        <w:rPr>
          <w:rFonts w:ascii="Arial" w:cs="Arial" w:eastAsia="Arial" w:hAnsi="Arial"/>
          <w:sz w:val="24"/>
          <w:szCs w:val="24"/>
        </w:rPr>
        <w:t xml:space="preserve">1) имело ли место деяние, в совершении которого обвиняется обвиняемый;</w:t>
      </w:r>
    </w:p>
    <w:p>
      <w:pPr>
        <w:spacing w:after="120"/>
        <w:ind w:firstLine="567"/>
        <w:jc w:val="both"/>
      </w:pPr>
      <w:r>
        <w:rPr>
          <w:rFonts w:ascii="Arial" w:cs="Arial" w:eastAsia="Arial" w:hAnsi="Arial"/>
          <w:sz w:val="24"/>
          <w:szCs w:val="24"/>
        </w:rPr>
        <w:t xml:space="preserve">2) доказано ли, что деяние совершил обвиняемый;</w:t>
      </w:r>
    </w:p>
    <w:p>
      <w:pPr>
        <w:spacing w:after="120"/>
        <w:ind w:firstLine="567"/>
        <w:jc w:val="both"/>
      </w:pPr>
      <w:r>
        <w:rPr>
          <w:rFonts w:ascii="Arial" w:cs="Arial" w:eastAsia="Arial" w:hAnsi="Arial"/>
          <w:sz w:val="24"/>
          <w:szCs w:val="24"/>
        </w:rPr>
        <w:t xml:space="preserve">3) является ли это деяние преступлением и какой именно статьей Уголовного кодекса оно предусмотрено;</w:t>
      </w:r>
    </w:p>
    <w:p>
      <w:pPr>
        <w:spacing w:after="120"/>
        <w:ind w:firstLine="567"/>
        <w:jc w:val="both"/>
      </w:pPr>
      <w:r>
        <w:rPr>
          <w:rFonts w:ascii="Arial" w:cs="Arial" w:eastAsia="Arial" w:hAnsi="Arial"/>
          <w:sz w:val="24"/>
          <w:szCs w:val="24"/>
        </w:rPr>
        <w:t xml:space="preserve">4) виновен ли обвиняемый в совершении этого преступления и имеются ли обстоятельства, смягчающие и отягчающие его ответственность;</w:t>
      </w:r>
    </w:p>
    <w:p>
      <w:pPr>
        <w:spacing w:after="120"/>
        <w:ind w:firstLine="567"/>
        <w:jc w:val="both"/>
      </w:pPr>
      <w:r>
        <w:rPr>
          <w:rFonts w:ascii="Arial" w:cs="Arial" w:eastAsia="Arial" w:hAnsi="Arial"/>
          <w:sz w:val="24"/>
          <w:szCs w:val="24"/>
        </w:rPr>
        <w:t xml:space="preserve">5) подлежит ли обвиняемый наказанию за совершенное им преступление;</w:t>
      </w:r>
    </w:p>
    <w:p>
      <w:pPr>
        <w:spacing w:after="120"/>
        <w:ind w:firstLine="567"/>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имеются ли основания для признания в действиях обвиняемого рецидива преступлений;</w:t>
      </w:r>
    </w:p>
    <w:p>
      <w:pPr>
        <w:spacing w:after="120"/>
        <w:ind w:firstLine="567"/>
        <w:jc w:val="both"/>
      </w:pPr>
      <w:r>
        <w:rPr>
          <w:rFonts w:ascii="Arial" w:cs="Arial" w:eastAsia="Arial" w:hAnsi="Arial"/>
          <w:sz w:val="24"/>
          <w:szCs w:val="24"/>
        </w:rPr>
        <w:t xml:space="preserve">6) какое наказание должно быть назначено обвиняемому;</w:t>
      </w:r>
    </w:p>
    <w:p>
      <w:pPr>
        <w:spacing w:after="120"/>
        <w:ind w:firstLine="567"/>
        <w:jc w:val="both"/>
      </w:pPr>
      <w:r>
        <w:rPr>
          <w:rFonts w:ascii="Arial" w:cs="Arial" w:eastAsia="Arial" w:hAnsi="Arial"/>
          <w:sz w:val="24"/>
          <w:szCs w:val="24"/>
        </w:rPr>
        <w:t xml:space="preserve">7) имеются ли основания для постановления приговора без назначения наказания или освобождения от него либо освобождения от наказания с применением пробационного надзора, либо применения отсрочки от отбывания наказания;</w:t>
      </w:r>
    </w:p>
    <w:p>
      <w:pPr>
        <w:spacing w:after="120"/>
        <w:ind w:firstLine="567"/>
        <w:jc w:val="both"/>
      </w:pPr>
      <w:r>
        <w:rPr>
          <w:rFonts w:ascii="Arial" w:cs="Arial" w:eastAsia="Arial" w:hAnsi="Arial"/>
          <w:sz w:val="24"/>
          <w:szCs w:val="24"/>
        </w:rPr>
        <w:t xml:space="preserve">8) в колонии какого вида должен отбывать наказание осужденный к лишению свободы;</w:t>
      </w:r>
    </w:p>
    <w:p>
      <w:pPr>
        <w:spacing w:after="120"/>
        <w:ind w:firstLine="567"/>
        <w:jc w:val="both"/>
      </w:pPr>
      <w:r>
        <w:rPr>
          <w:rFonts w:ascii="Arial" w:cs="Arial" w:eastAsia="Arial" w:hAnsi="Arial"/>
          <w:sz w:val="24"/>
          <w:szCs w:val="24"/>
        </w:rPr>
        <w:t xml:space="preserve">9) доказано ли,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567"/>
        <w:jc w:val="both"/>
      </w:pPr>
      <w:r>
        <w:rPr>
          <w:rFonts w:ascii="Arial" w:cs="Arial" w:eastAsia="Arial" w:hAnsi="Arial"/>
          <w:sz w:val="24"/>
          <w:szCs w:val="24"/>
        </w:rPr>
        <w:t xml:space="preserve">10) как поступить с имуществом, на которое наложен арест для возмещения материального ущерба и морального вреда или возможной конфискации;</w:t>
      </w:r>
    </w:p>
    <w:p>
      <w:pPr>
        <w:spacing w:after="120"/>
        <w:ind w:firstLine="567"/>
        <w:jc w:val="both"/>
      </w:pPr>
      <w:r>
        <w:rPr>
          <w:rFonts w:ascii="Arial" w:cs="Arial" w:eastAsia="Arial" w:hAnsi="Arial"/>
          <w:sz w:val="24"/>
          <w:szCs w:val="24"/>
        </w:rPr>
        <w:t xml:space="preserve">11) подлежит ли возмещению причиненный ущерб при конфискации имущества;</w:t>
      </w:r>
    </w:p>
    <w:p>
      <w:pPr>
        <w:spacing w:after="120"/>
        <w:ind w:firstLine="567"/>
        <w:jc w:val="both"/>
      </w:pPr>
      <w:r>
        <w:rPr>
          <w:rFonts w:ascii="Arial" w:cs="Arial" w:eastAsia="Arial" w:hAnsi="Arial"/>
          <w:sz w:val="24"/>
          <w:szCs w:val="24"/>
        </w:rPr>
        <w:t xml:space="preserve">12) подлежат ли возмещению материальный ущерб и моральный вред;</w:t>
      </w:r>
    </w:p>
    <w:p>
      <w:pPr>
        <w:spacing w:after="120"/>
        <w:ind w:firstLine="567"/>
        <w:jc w:val="both"/>
      </w:pPr>
      <w:r>
        <w:rPr>
          <w:rFonts w:ascii="Arial" w:cs="Arial" w:eastAsia="Arial" w:hAnsi="Arial"/>
          <w:sz w:val="24"/>
          <w:szCs w:val="24"/>
        </w:rPr>
        <w:t xml:space="preserve">13) подлежит ли обвиняемый выдворению;</w:t>
      </w:r>
    </w:p>
    <w:p>
      <w:pPr>
        <w:spacing w:after="120"/>
        <w:ind w:firstLine="567"/>
        <w:jc w:val="both"/>
      </w:pPr>
      <w:r>
        <w:rPr>
          <w:rFonts w:ascii="Arial" w:cs="Arial" w:eastAsia="Arial" w:hAnsi="Arial"/>
          <w:sz w:val="24"/>
          <w:szCs w:val="24"/>
        </w:rPr>
        <w:t xml:space="preserve">14) как поступить с вещественными доказательствами;</w:t>
      </w:r>
    </w:p>
    <w:p>
      <w:pPr>
        <w:spacing w:after="120"/>
        <w:ind w:firstLine="567"/>
        <w:jc w:val="both"/>
      </w:pPr>
      <w:r>
        <w:rPr>
          <w:rFonts w:ascii="Arial" w:cs="Arial" w:eastAsia="Arial" w:hAnsi="Arial"/>
          <w:sz w:val="24"/>
          <w:szCs w:val="24"/>
        </w:rPr>
        <w:t xml:space="preserve">15) на кого и в каком размере должны быть возложены процессуальные издержки;</w:t>
      </w:r>
    </w:p>
    <w:p>
      <w:pPr>
        <w:spacing w:after="120"/>
        <w:ind w:firstLine="567"/>
        <w:jc w:val="both"/>
      </w:pPr>
      <w:r>
        <w:rPr>
          <w:rFonts w:ascii="Arial" w:cs="Arial" w:eastAsia="Arial" w:hAnsi="Arial"/>
          <w:sz w:val="24"/>
          <w:szCs w:val="24"/>
        </w:rPr>
        <w:t xml:space="preserve">16) должен ли суд в случаях, предусмотренных </w:t>
      </w:r>
      <w:r>
        <w:rPr>
          <w:rFonts w:ascii="Arial" w:cs="Arial" w:eastAsia="Arial" w:hAnsi="Arial"/>
          <w:sz w:val="24"/>
          <w:szCs w:val="24"/>
        </w:rPr>
        <w:t xml:space="preserve">статьей 60</w:t>
      </w:r>
      <w:r>
        <w:rPr>
          <w:rFonts w:ascii="Arial" w:cs="Arial" w:eastAsia="Arial" w:hAnsi="Arial"/>
          <w:sz w:val="24"/>
          <w:szCs w:val="24"/>
        </w:rPr>
        <w:t xml:space="preserve"> Уголовного кодекса, лишить осужденного специального, воинского, почетного звания, дипломатического ранга или классного чина, а также государственных наград;</w:t>
      </w:r>
    </w:p>
    <w:p>
      <w:pPr>
        <w:spacing w:after="120"/>
        <w:ind w:firstLine="567"/>
        <w:jc w:val="both"/>
      </w:pPr>
      <w:r>
        <w:rPr>
          <w:rFonts w:ascii="Arial" w:cs="Arial" w:eastAsia="Arial" w:hAnsi="Arial"/>
          <w:sz w:val="24"/>
          <w:szCs w:val="24"/>
        </w:rPr>
        <w:t xml:space="preserve">17) о применении принудительных мер медицинского характера в случаях, предусмотренных статьями </w:t>
      </w:r>
      <w:r>
        <w:rPr>
          <w:rFonts w:ascii="Arial" w:cs="Arial" w:eastAsia="Arial" w:hAnsi="Arial"/>
          <w:sz w:val="24"/>
          <w:szCs w:val="24"/>
        </w:rPr>
        <w:t xml:space="preserve">120</w:t>
      </w:r>
      <w:r>
        <w:rPr>
          <w:rFonts w:ascii="Arial" w:cs="Arial" w:eastAsia="Arial" w:hAnsi="Arial"/>
          <w:sz w:val="24"/>
          <w:szCs w:val="24"/>
        </w:rPr>
        <w:t xml:space="preserve"> и </w:t>
      </w:r>
      <w:r>
        <w:rPr>
          <w:rFonts w:ascii="Arial" w:cs="Arial" w:eastAsia="Arial" w:hAnsi="Arial"/>
          <w:sz w:val="24"/>
          <w:szCs w:val="24"/>
        </w:rPr>
        <w:t xml:space="preserve">121</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18) о мере пресечения в отношении осужденного, оправданного;</w:t>
      </w:r>
    </w:p>
    <w:p>
      <w:pPr>
        <w:spacing w:after="120"/>
        <w:ind w:firstLine="567"/>
        <w:jc w:val="both"/>
      </w:pPr>
      <w:r>
        <w:rPr>
          <w:rFonts w:ascii="Arial" w:cs="Arial" w:eastAsia="Arial" w:hAnsi="Arial"/>
          <w:sz w:val="24"/>
          <w:szCs w:val="24"/>
        </w:rPr>
        <w:t xml:space="preserve">19) об отмене меры обеспечения уголовного судопроизводства в виде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2. Если обвиняемый обвиняется в совершении нескольких преступлений, суд разрешает вопросы, указанные в пунктах 1–6 части 1 настоящей статьи, по каждому преступлению в отдельности.</w:t>
      </w:r>
    </w:p>
    <w:p>
      <w:pPr>
        <w:spacing w:after="120"/>
        <w:ind w:firstLine="567"/>
        <w:jc w:val="both"/>
      </w:pPr>
      <w:r>
        <w:rPr>
          <w:rFonts w:ascii="Arial" w:cs="Arial" w:eastAsia="Arial" w:hAnsi="Arial"/>
          <w:sz w:val="24"/>
          <w:szCs w:val="24"/>
        </w:rPr>
        <w:t xml:space="preserve">3. Если в совершении преступления обвиняются несколько обвиняемых, суд разрешает эти вопросы в отношении каждого обвиняемого в отдельности, определяя роль и степень его участия в совершенном деянии.</w:t>
      </w:r>
    </w:p>
    <w:p>
      <w:pPr>
        <w:spacing w:after="120"/>
        <w:ind w:firstLine="567"/>
        <w:jc w:val="both"/>
      </w:pPr>
      <w:r>
        <w:rPr>
          <w:rFonts w:ascii="Arial" w:cs="Arial" w:eastAsia="Arial" w:hAnsi="Arial"/>
          <w:sz w:val="24"/>
          <w:szCs w:val="24"/>
        </w:rPr>
        <w:t xml:space="preserve">4. При решении вопроса о возможности освобождения от наказания с применением пробационного надзора суд не связан с выводами органа пробации, а также вправе применить пробационный надзор без (в отсутствие) пробационного доклада. </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w:t>
      </w:r>
      <w:hyperlink w:history="1" r:id="rIdv5wmzlhnb31nv8bohloov">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hyperlink w:history="1" r:id="rIdtiotxm8l2j0x6t6vsvfsp">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347. Решение вопроса о вменяемости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обязан при постановлении приговора решить вопрос о вменяемости обвиняемого.</w:t>
      </w:r>
    </w:p>
    <w:p>
      <w:pPr>
        <w:spacing w:after="120"/>
        <w:ind w:firstLine="567"/>
        <w:jc w:val="both"/>
      </w:pPr>
      <w:r>
        <w:rPr>
          <w:rFonts w:ascii="Arial" w:cs="Arial" w:eastAsia="Arial" w:hAnsi="Arial"/>
          <w:sz w:val="24"/>
          <w:szCs w:val="24"/>
        </w:rPr>
        <w:t xml:space="preserve">2. Признав, что обвиняемый во время совершения деяния находился в невменяемом состоянии или после совершения преступления заболел неизлечимой душевной болезнью, лишающей его возможности осознавать фактическое значение своих действий, их вредность или руководить ими, суд выносит постановление о прекращении дела и применении к нему принудительных мер медицинского характера в соответствии с главой 55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348. Виды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Приговор суда может быть обвинительным или оправдательным.</w:t>
      </w:r>
    </w:p>
    <w:p>
      <w:pPr>
        <w:spacing w:after="120"/>
        <w:ind w:firstLine="567"/>
        <w:jc w:val="both"/>
      </w:pPr>
      <w:r>
        <w:rPr>
          <w:rFonts w:ascii="Arial" w:cs="Arial" w:eastAsia="Arial" w:hAnsi="Arial"/>
          <w:sz w:val="24"/>
          <w:szCs w:val="24"/>
        </w:rPr>
        <w:t xml:space="preserve">2. Обвинительный приговор может быть постановлен:</w:t>
      </w:r>
    </w:p>
    <w:p>
      <w:pPr>
        <w:spacing w:after="120"/>
        <w:ind w:firstLine="567"/>
        <w:jc w:val="both"/>
      </w:pPr>
      <w:r>
        <w:rPr>
          <w:rFonts w:ascii="Arial" w:cs="Arial" w:eastAsia="Arial" w:hAnsi="Arial"/>
          <w:sz w:val="24"/>
          <w:szCs w:val="24"/>
        </w:rPr>
        <w:t xml:space="preserve">1) с назначением наказания, подлежащего отбыванию осужденным;</w:t>
      </w:r>
    </w:p>
    <w:p>
      <w:pPr>
        <w:spacing w:after="120"/>
        <w:ind w:firstLine="567"/>
        <w:jc w:val="both"/>
      </w:pPr>
      <w:r>
        <w:rPr>
          <w:rFonts w:ascii="Arial" w:cs="Arial" w:eastAsia="Arial" w:hAnsi="Arial"/>
          <w:sz w:val="24"/>
          <w:szCs w:val="24"/>
        </w:rPr>
        <w:t xml:space="preserve">2) с назначением наказания и освобождением от его отбывания;</w:t>
      </w:r>
    </w:p>
    <w:p>
      <w:pPr>
        <w:spacing w:after="120"/>
        <w:ind w:firstLine="567"/>
        <w:jc w:val="both"/>
      </w:pPr>
      <w:r>
        <w:rPr>
          <w:rFonts w:ascii="Arial" w:cs="Arial" w:eastAsia="Arial" w:hAnsi="Arial"/>
          <w:sz w:val="24"/>
          <w:szCs w:val="24"/>
        </w:rPr>
        <w:t xml:space="preserve">3) с назначением наказания и с освобождением от наказания с применением пробационного надзора;</w:t>
      </w:r>
    </w:p>
    <w:p>
      <w:pPr>
        <w:spacing w:after="120"/>
        <w:ind w:firstLine="567"/>
        <w:jc w:val="both"/>
      </w:pPr>
      <w:r>
        <w:rPr>
          <w:rFonts w:ascii="Arial" w:cs="Arial" w:eastAsia="Arial" w:hAnsi="Arial"/>
          <w:sz w:val="24"/>
          <w:szCs w:val="24"/>
        </w:rPr>
        <w:t xml:space="preserve">4) без назначения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349. Основания постановления обвинительного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Обвинительный приговор постановляется лишь при условии, что в ходе судебного разбирательства виновность обвиняемого в совершении преступления подтверждена совокупностью исследованных доказательств, и не может быть основан на предположениях.</w:t>
      </w:r>
    </w:p>
    <w:p>
      <w:pPr>
        <w:spacing w:after="120"/>
        <w:ind w:firstLine="567"/>
        <w:jc w:val="both"/>
      </w:pPr>
      <w:r>
        <w:rPr>
          <w:rFonts w:ascii="Arial" w:cs="Arial" w:eastAsia="Arial" w:hAnsi="Arial"/>
          <w:sz w:val="24"/>
          <w:szCs w:val="24"/>
        </w:rPr>
        <w:t xml:space="preserve">2. Постановляя обвинительный приговор с назначением наказания, подлежащего отбыванию осужденным, суд должен точно определить его вид, режим, размер и начало исчисления срока отбывания.</w:t>
      </w:r>
    </w:p>
    <w:p>
      <w:pPr>
        <w:spacing w:after="120"/>
        <w:ind w:firstLine="567"/>
        <w:jc w:val="both"/>
      </w:pPr>
      <w:r>
        <w:rPr>
          <w:rFonts w:ascii="Arial" w:cs="Arial" w:eastAsia="Arial" w:hAnsi="Arial"/>
          <w:sz w:val="24"/>
          <w:szCs w:val="24"/>
        </w:rPr>
        <w:t xml:space="preserve">3. Суд постановляет обвинительный приговор с назначением наказания и освобождением от его отбывания в случаях, если к моменту вынесения приговора:</w:t>
      </w:r>
    </w:p>
    <w:p>
      <w:pPr>
        <w:spacing w:after="120"/>
        <w:ind w:firstLine="567"/>
        <w:jc w:val="both"/>
      </w:pPr>
      <w:r>
        <w:rPr>
          <w:rFonts w:ascii="Arial" w:cs="Arial" w:eastAsia="Arial" w:hAnsi="Arial"/>
          <w:sz w:val="24"/>
          <w:szCs w:val="24"/>
        </w:rPr>
        <w:t xml:space="preserve">1) издан акт амнистии, освобождающий от применения наказания, назначенного осужденному данным приговором;</w:t>
      </w:r>
    </w:p>
    <w:p>
      <w:pPr>
        <w:spacing w:after="120"/>
        <w:ind w:firstLine="567"/>
        <w:jc w:val="both"/>
      </w:pPr>
      <w:r>
        <w:rPr>
          <w:rFonts w:ascii="Arial" w:cs="Arial" w:eastAsia="Arial" w:hAnsi="Arial"/>
          <w:sz w:val="24"/>
          <w:szCs w:val="24"/>
        </w:rPr>
        <w:t xml:space="preserve">2) время нахождения обвиняемого под стражей по данному делу с учетом правил зачета времени содержания под стражей, нахождения под домашним арестом, установленных </w:t>
      </w:r>
      <w:r>
        <w:rPr>
          <w:rFonts w:ascii="Arial" w:cs="Arial" w:eastAsia="Arial" w:hAnsi="Arial"/>
          <w:sz w:val="24"/>
          <w:szCs w:val="24"/>
        </w:rPr>
        <w:t xml:space="preserve">статьей 80</w:t>
      </w:r>
      <w:r>
        <w:rPr>
          <w:rFonts w:ascii="Arial" w:cs="Arial" w:eastAsia="Arial" w:hAnsi="Arial"/>
          <w:sz w:val="24"/>
          <w:szCs w:val="24"/>
        </w:rPr>
        <w:t xml:space="preserve"> Уголовного кодекса, превышает срок наказания, назначенного судом;</w:t>
      </w:r>
    </w:p>
    <w:p>
      <w:pPr>
        <w:spacing w:after="120"/>
        <w:ind w:firstLine="567"/>
        <w:jc w:val="both"/>
      </w:pPr>
      <w:r>
        <w:rPr>
          <w:rFonts w:ascii="Arial" w:cs="Arial" w:eastAsia="Arial" w:hAnsi="Arial"/>
          <w:sz w:val="24"/>
          <w:szCs w:val="24"/>
        </w:rPr>
        <w:t xml:space="preserve">3) установлены основания, предусмотренные </w:t>
      </w:r>
      <w:r>
        <w:rPr>
          <w:rFonts w:ascii="Arial" w:cs="Arial" w:eastAsia="Arial" w:hAnsi="Arial"/>
          <w:sz w:val="24"/>
          <w:szCs w:val="24"/>
        </w:rPr>
        <w:t xml:space="preserve">статьей 82</w:t>
      </w:r>
      <w:r>
        <w:rPr>
          <w:rFonts w:ascii="Arial" w:cs="Arial" w:eastAsia="Arial" w:hAnsi="Arial"/>
          <w:sz w:val="24"/>
          <w:szCs w:val="24"/>
        </w:rPr>
        <w:t xml:space="preserve"> Уголовного кодекса, для применения пробации.</w:t>
      </w:r>
    </w:p>
    <w:p>
      <w:pPr>
        <w:spacing w:after="120"/>
        <w:ind w:firstLine="567"/>
        <w:jc w:val="both"/>
      </w:pPr>
      <w:r>
        <w:rPr>
          <w:rFonts w:ascii="Arial" w:cs="Arial" w:eastAsia="Arial" w:hAnsi="Arial"/>
          <w:sz w:val="24"/>
          <w:szCs w:val="24"/>
        </w:rPr>
        <w:t xml:space="preserve">4. Суд постановляет обвинительный приговор без назначения наказания, за исключением преступлений против половой неприкосновенности и половой свободы ребенка или инвалида, в случаях, если к моменту его вынесения:</w:t>
      </w:r>
    </w:p>
    <w:p>
      <w:pPr>
        <w:spacing w:after="120"/>
        <w:ind w:firstLine="567"/>
        <w:jc w:val="both"/>
      </w:pPr>
      <w:r>
        <w:rPr>
          <w:rFonts w:ascii="Arial" w:cs="Arial" w:eastAsia="Arial" w:hAnsi="Arial"/>
          <w:sz w:val="24"/>
          <w:szCs w:val="24"/>
        </w:rPr>
        <w:t xml:space="preserve">1) лицо заболело тяжелой болезнью, препятствующей отбыванию наказания;</w:t>
      </w:r>
    </w:p>
    <w:p>
      <w:pPr>
        <w:spacing w:after="120"/>
        <w:ind w:firstLine="567"/>
        <w:jc w:val="both"/>
      </w:pPr>
      <w:r>
        <w:rPr>
          <w:rFonts w:ascii="Arial" w:cs="Arial" w:eastAsia="Arial" w:hAnsi="Arial"/>
          <w:sz w:val="24"/>
          <w:szCs w:val="24"/>
        </w:rPr>
        <w:t xml:space="preserve">2) истек срок давности привлечения лица к уголовной ответственности за данное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Законов КР от </w:t>
      </w:r>
      <w:hyperlink w:history="1" r:id="rIdq82mwnnj5vfpzlc7ycm15">
        <w:r>
          <w:rPr>
            <w:rFonts w:ascii="Arial" w:cs="Arial" w:eastAsia="Arial" w:hAnsi="Arial"/>
            <w:i/>
            <w:iCs/>
            <w:color w:val="1D4ED8"/>
            <w:sz w:val="24"/>
            <w:szCs w:val="24"/>
            <w:u w:val="single"/>
          </w:rPr>
          <w:t xml:space="preserve">16 мая 2024 года № 86</w:t>
        </w:r>
      </w:hyperlink>
      <w:r>
        <w:rPr>
          <w:rFonts w:ascii="Arial" w:cs="Arial" w:eastAsia="Arial" w:hAnsi="Arial"/>
          <w:sz w:val="24"/>
          <w:szCs w:val="24"/>
        </w:rPr>
        <w:t xml:space="preserve">, </w:t>
      </w:r>
      <w:hyperlink w:history="1" r:id="rId9hx7nrctgvotxcvkytzgz">
        <w:r>
          <w:rPr>
            <w:rFonts w:ascii="Arial" w:cs="Arial" w:eastAsia="Arial" w:hAnsi="Arial"/>
            <w:i/>
            <w:iCs/>
            <w:color w:val="1D4ED8"/>
            <w:sz w:val="24"/>
            <w:szCs w:val="24"/>
            <w:u w:val="single"/>
          </w:rPr>
          <w:t xml:space="preserve">1</w:t>
        </w:r>
      </w:hyperlink>
      <w:hyperlink w:history="1" r:id="rIddp4okpq83gyslxfdcfhkz">
        <w:r>
          <w:rPr>
            <w:rFonts w:ascii="Arial" w:cs="Arial" w:eastAsia="Arial" w:hAnsi="Arial"/>
            <w:i/>
            <w:iCs/>
            <w:color w:val="1D4ED8"/>
            <w:sz w:val="24"/>
            <w:szCs w:val="24"/>
            <w:u w:val="single"/>
          </w:rPr>
          <w:t xml:space="preserve">9 февраля 2025 года № 42 )</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350. Основания постановления оправдательного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Оправдательный приговор постановляется в случаях, если:</w:t>
      </w:r>
    </w:p>
    <w:p>
      <w:pPr>
        <w:spacing w:after="120"/>
        <w:ind w:firstLine="567"/>
        <w:jc w:val="both"/>
      </w:pPr>
      <w:r>
        <w:rPr>
          <w:rFonts w:ascii="Arial" w:cs="Arial" w:eastAsia="Arial" w:hAnsi="Arial"/>
          <w:sz w:val="24"/>
          <w:szCs w:val="24"/>
        </w:rPr>
        <w:t xml:space="preserve">1) отсутствует событие преступления;</w:t>
      </w:r>
    </w:p>
    <w:p>
      <w:pPr>
        <w:spacing w:after="120"/>
        <w:ind w:firstLine="567"/>
        <w:jc w:val="both"/>
      </w:pPr>
      <w:r>
        <w:rPr>
          <w:rFonts w:ascii="Arial" w:cs="Arial" w:eastAsia="Arial" w:hAnsi="Arial"/>
          <w:sz w:val="24"/>
          <w:szCs w:val="24"/>
        </w:rPr>
        <w:t xml:space="preserve">2) в деянии обвиняемого нет состава преступления;</w:t>
      </w:r>
    </w:p>
    <w:p>
      <w:pPr>
        <w:spacing w:after="120"/>
        <w:ind w:firstLine="567"/>
        <w:jc w:val="both"/>
      </w:pPr>
      <w:r>
        <w:rPr>
          <w:rFonts w:ascii="Arial" w:cs="Arial" w:eastAsia="Arial" w:hAnsi="Arial"/>
          <w:sz w:val="24"/>
          <w:szCs w:val="24"/>
        </w:rPr>
        <w:t xml:space="preserve">3) правомерно деяние, причинившее вред в силу уголовного закона (необходимая оборона, мнимая оборона, крайняя необходимость, физическое или психическое принуждение, причинение вреда при задержании лица, совершившего преступление, исполнение приказа или иного распоряжения, а также обязанности по должности, обоснованный риск, выполнение специального задания в составе организованной преступной группы или преступной организации);</w:t>
      </w:r>
    </w:p>
    <w:p>
      <w:pPr>
        <w:spacing w:after="120"/>
        <w:ind w:firstLine="567"/>
        <w:jc w:val="both"/>
      </w:pPr>
      <w:r>
        <w:rPr>
          <w:rFonts w:ascii="Arial" w:cs="Arial" w:eastAsia="Arial" w:hAnsi="Arial"/>
          <w:sz w:val="24"/>
          <w:szCs w:val="24"/>
        </w:rPr>
        <w:t xml:space="preserve">4) коллегией присяжных заседателей вынесен оправдательный вердикт в отношении обвиняемого.</w:t>
      </w:r>
    </w:p>
    <w:p>
      <w:pPr>
        <w:spacing w:after="120"/>
        <w:ind w:firstLine="567"/>
        <w:jc w:val="both"/>
      </w:pPr>
      <w:r>
        <w:rPr>
          <w:rFonts w:ascii="Arial" w:cs="Arial" w:eastAsia="Arial" w:hAnsi="Arial"/>
          <w:sz w:val="24"/>
          <w:szCs w:val="24"/>
        </w:rPr>
        <w:t xml:space="preserve">2. Оправдание по любому из перечисленных оснований означает признание невиновности обвиняемого и влечет его полную реабилитацию.</w:t>
      </w:r>
    </w:p>
    <w:p>
      <w:pPr>
        <w:spacing w:after="120"/>
        <w:ind w:firstLine="567"/>
        <w:jc w:val="both"/>
      </w:pPr>
      <w:r>
        <w:rPr>
          <w:rFonts w:ascii="Arial" w:cs="Arial" w:eastAsia="Arial" w:hAnsi="Arial"/>
          <w:sz w:val="24"/>
          <w:szCs w:val="24"/>
        </w:rPr>
        <w:t xml:space="preserve">3. При постановлении оправдательного приговора по основаниям, предусмотренным пунктами 2 и 4 части 1 настоящей статьи, если лицо, совершившее преступление, остается невыясненным, суд по вступлении приговора в законную силу направляет дело прокурору для принятия мер к установлению лица, совершившего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351. Составление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решения вопросов, указанных в </w:t>
      </w:r>
      <w:r>
        <w:rPr>
          <w:rFonts w:ascii="Arial" w:cs="Arial" w:eastAsia="Arial" w:hAnsi="Arial"/>
          <w:sz w:val="24"/>
          <w:szCs w:val="24"/>
        </w:rPr>
        <w:t xml:space="preserve">статье 346</w:t>
      </w:r>
      <w:r>
        <w:rPr>
          <w:rFonts w:ascii="Arial" w:cs="Arial" w:eastAsia="Arial" w:hAnsi="Arial"/>
          <w:sz w:val="24"/>
          <w:szCs w:val="24"/>
        </w:rPr>
        <w:t xml:space="preserve"> настоящего Кодекса, судья переходит к составлению приговора. Приговор излагается на том языке, на котором проводилось судебное разбирательство, и состоит из вводной, описательно-мотивировочной и резолютивной частей.</w:t>
      </w:r>
    </w:p>
    <w:p>
      <w:pPr>
        <w:spacing w:after="120"/>
        <w:ind w:firstLine="567"/>
        <w:jc w:val="both"/>
      </w:pPr>
      <w:r>
        <w:rPr>
          <w:rFonts w:ascii="Arial" w:cs="Arial" w:eastAsia="Arial" w:hAnsi="Arial"/>
          <w:sz w:val="24"/>
          <w:szCs w:val="24"/>
        </w:rPr>
        <w:t xml:space="preserve">2. Приговор должен быть написан судьей от руки или изготовлен им с помощью технических средств и подписан. Приговор подписывается председательствующим судьей, всем составом суда, в том числе и судьей, оставшимся при особом мнении.</w:t>
      </w:r>
    </w:p>
    <w:p>
      <w:pPr>
        <w:spacing w:after="120"/>
        <w:ind w:firstLine="567"/>
        <w:jc w:val="both"/>
      </w:pPr>
      <w:r>
        <w:rPr>
          <w:rFonts w:ascii="Arial" w:cs="Arial" w:eastAsia="Arial" w:hAnsi="Arial"/>
          <w:sz w:val="24"/>
          <w:szCs w:val="24"/>
        </w:rPr>
        <w:t xml:space="preserve">3. При внесении в приговор исправлений они должны быть оговорены и удостоверены подписью судьи до провозглашения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352. Вводная часть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вводной части приговора указываются:</w:t>
      </w:r>
    </w:p>
    <w:p>
      <w:pPr>
        <w:spacing w:after="120"/>
        <w:ind w:firstLine="567"/>
        <w:jc w:val="both"/>
      </w:pPr>
      <w:r>
        <w:rPr>
          <w:rFonts w:ascii="Arial" w:cs="Arial" w:eastAsia="Arial" w:hAnsi="Arial"/>
          <w:sz w:val="24"/>
          <w:szCs w:val="24"/>
        </w:rPr>
        <w:t xml:space="preserve">1) о постановлении приговора именем Кыргызской Республики;</w:t>
      </w:r>
    </w:p>
    <w:p>
      <w:pPr>
        <w:spacing w:after="120"/>
        <w:ind w:firstLine="567"/>
        <w:jc w:val="both"/>
      </w:pPr>
      <w:r>
        <w:rPr>
          <w:rFonts w:ascii="Arial" w:cs="Arial" w:eastAsia="Arial" w:hAnsi="Arial"/>
          <w:sz w:val="24"/>
          <w:szCs w:val="24"/>
        </w:rPr>
        <w:t xml:space="preserve">2) время и место постановления приговора;</w:t>
      </w:r>
    </w:p>
    <w:p>
      <w:pPr>
        <w:spacing w:after="120"/>
        <w:ind w:firstLine="567"/>
        <w:jc w:val="both"/>
      </w:pPr>
      <w:r>
        <w:rPr>
          <w:rFonts w:ascii="Arial" w:cs="Arial" w:eastAsia="Arial" w:hAnsi="Arial"/>
          <w:sz w:val="24"/>
          <w:szCs w:val="24"/>
        </w:rPr>
        <w:t xml:space="preserve">3) наименование суда, постановившего приговор, фамилия, имя, отчество председательствовавшего судьи, секретаря судебного заседания, обвинителя, адвоката, потерпевшего, законного представителя;</w:t>
      </w:r>
    </w:p>
    <w:p>
      <w:pPr>
        <w:spacing w:after="120"/>
        <w:ind w:firstLine="567"/>
        <w:jc w:val="both"/>
      </w:pPr>
      <w:r>
        <w:rPr>
          <w:rFonts w:ascii="Arial" w:cs="Arial" w:eastAsia="Arial" w:hAnsi="Arial"/>
          <w:sz w:val="24"/>
          <w:szCs w:val="24"/>
        </w:rPr>
        <w:t xml:space="preserve">4) фамилия, имя, отчество обвиняемого, год, месяц, день и место его рождения, место жительства, место работы, занятие, образование, семейное положение и иные сведения о личности обвиняемого, имеющие значение для дела;</w:t>
      </w:r>
    </w:p>
    <w:p>
      <w:pPr>
        <w:spacing w:after="120"/>
        <w:ind w:firstLine="567"/>
        <w:jc w:val="both"/>
      </w:pPr>
      <w:r>
        <w:rPr>
          <w:rFonts w:ascii="Arial" w:cs="Arial" w:eastAsia="Arial" w:hAnsi="Arial"/>
          <w:sz w:val="24"/>
          <w:szCs w:val="24"/>
        </w:rPr>
        <w:t xml:space="preserve">5) пункт, часть, статья Уголовного кодекса, предусматривающие ответственность за преступление, в совершении которого обвиняется обвиняемый.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353. Описательно-мотивировочная часть обвинительного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Описательно-мотивировочная часть обвинительного приговора должна содержать:</w:t>
      </w:r>
    </w:p>
    <w:p>
      <w:pPr>
        <w:spacing w:after="120"/>
        <w:ind w:firstLine="567"/>
        <w:jc w:val="both"/>
      </w:pPr>
      <w:r>
        <w:rPr>
          <w:rFonts w:ascii="Arial" w:cs="Arial" w:eastAsia="Arial" w:hAnsi="Arial"/>
          <w:sz w:val="24"/>
          <w:szCs w:val="24"/>
        </w:rPr>
        <w:t xml:space="preserve">1) описание деяния, признанного судом доказанным, с указанием места, времени, способа его совершения, формы вины, мотивов, целей и последствий от преступления;</w:t>
      </w:r>
    </w:p>
    <w:p>
      <w:pPr>
        <w:spacing w:after="120"/>
        <w:ind w:firstLine="567"/>
        <w:jc w:val="both"/>
      </w:pPr>
      <w:r>
        <w:rPr>
          <w:rFonts w:ascii="Arial" w:cs="Arial" w:eastAsia="Arial" w:hAnsi="Arial"/>
          <w:sz w:val="24"/>
          <w:szCs w:val="24"/>
        </w:rPr>
        <w:t xml:space="preserve">2) доказательства, на которых основаны выводы суда в отношении обвиняемого, и мотивы, по которым суд отверг другие доказательства;</w:t>
      </w:r>
    </w:p>
    <w:p>
      <w:pPr>
        <w:spacing w:after="120"/>
        <w:ind w:firstLine="567"/>
        <w:jc w:val="both"/>
      </w:pPr>
      <w:r>
        <w:rPr>
          <w:rFonts w:ascii="Arial" w:cs="Arial" w:eastAsia="Arial" w:hAnsi="Arial"/>
          <w:sz w:val="24"/>
          <w:szCs w:val="24"/>
        </w:rPr>
        <w:t xml:space="preserve">3) обстоятельства, смягчающие и отягчающие ответственность, а в случае признания части обвинения необоснованной или установления неправильной квалификации преступления – основания и мотивы изменения обвинения;</w:t>
      </w:r>
    </w:p>
    <w:p>
      <w:pPr>
        <w:spacing w:after="120"/>
        <w:ind w:firstLine="567"/>
        <w:jc w:val="both"/>
      </w:pPr>
      <w:r>
        <w:rPr>
          <w:rFonts w:ascii="Arial" w:cs="Arial" w:eastAsia="Arial" w:hAnsi="Arial"/>
          <w:sz w:val="24"/>
          <w:szCs w:val="24"/>
        </w:rPr>
        <w:t xml:space="preserve">4) доказательства, на которых основаны выводы суда о том,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567"/>
        <w:jc w:val="both"/>
      </w:pPr>
      <w:r>
        <w:rPr>
          <w:rFonts w:ascii="Arial" w:cs="Arial" w:eastAsia="Arial" w:hAnsi="Arial"/>
          <w:sz w:val="24"/>
          <w:szCs w:val="24"/>
        </w:rPr>
        <w:t xml:space="preserve">2. Суд обязан также приводить мотивы решения всех вопросов, относящихся к назначению наказания, освобождению от него или от его реального отбытия, применению иных мер воздействия.</w:t>
      </w:r>
    </w:p>
    <w:p>
      <w:pPr>
        <w:spacing w:after="120"/>
        <w:ind w:firstLine="567"/>
        <w:jc w:val="both"/>
      </w:pPr>
      <w:r>
        <w:rPr>
          <w:rFonts w:ascii="Arial" w:cs="Arial" w:eastAsia="Arial" w:hAnsi="Arial"/>
          <w:sz w:val="24"/>
          <w:szCs w:val="24"/>
        </w:rPr>
        <w:t xml:space="preserve">3. В описательно-мотивировочной части должно содержаться обоснование принятых решений по вопросам, указанным в </w:t>
      </w:r>
      <w:r>
        <w:rPr>
          <w:rFonts w:ascii="Arial" w:cs="Arial" w:eastAsia="Arial" w:hAnsi="Arial"/>
          <w:sz w:val="24"/>
          <w:szCs w:val="24"/>
        </w:rPr>
        <w:t xml:space="preserve">статье 346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354. Резолютивная часть обвинительного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резолютивной части обвинительного приговора должны быть указаны:</w:t>
      </w:r>
    </w:p>
    <w:p>
      <w:pPr>
        <w:spacing w:after="120"/>
        <w:ind w:firstLine="567"/>
        <w:jc w:val="both"/>
      </w:pPr>
      <w:r>
        <w:rPr>
          <w:rFonts w:ascii="Arial" w:cs="Arial" w:eastAsia="Arial" w:hAnsi="Arial"/>
          <w:sz w:val="24"/>
          <w:szCs w:val="24"/>
        </w:rPr>
        <w:t xml:space="preserve">1) фамилия, имя и отчество обвиняемого;</w:t>
      </w:r>
    </w:p>
    <w:p>
      <w:pPr>
        <w:spacing w:after="120"/>
        <w:ind w:firstLine="567"/>
        <w:jc w:val="both"/>
      </w:pPr>
      <w:r>
        <w:rPr>
          <w:rFonts w:ascii="Arial" w:cs="Arial" w:eastAsia="Arial" w:hAnsi="Arial"/>
          <w:sz w:val="24"/>
          <w:szCs w:val="24"/>
        </w:rPr>
        <w:t xml:space="preserve">2) решение о признании обвиняемого виновным в совершении преступления;</w:t>
      </w:r>
    </w:p>
    <w:p>
      <w:pPr>
        <w:spacing w:after="120"/>
        <w:ind w:firstLine="567"/>
        <w:jc w:val="both"/>
      </w:pPr>
      <w:r>
        <w:rPr>
          <w:rFonts w:ascii="Arial" w:cs="Arial" w:eastAsia="Arial" w:hAnsi="Arial"/>
          <w:sz w:val="24"/>
          <w:szCs w:val="24"/>
        </w:rPr>
        <w:t xml:space="preserve">3) пункт, часть, статья Уголовного кодекса, по которым обвиняемый признан виновным;</w:t>
      </w:r>
    </w:p>
    <w:p>
      <w:pPr>
        <w:spacing w:after="120"/>
        <w:ind w:firstLine="567"/>
        <w:jc w:val="both"/>
      </w:pPr>
      <w:r>
        <w:rPr>
          <w:rFonts w:ascii="Arial" w:cs="Arial" w:eastAsia="Arial" w:hAnsi="Arial"/>
          <w:sz w:val="24"/>
          <w:szCs w:val="24"/>
        </w:rPr>
        <w:t xml:space="preserve">4) вид и размер наказания, назначенного обвиняемому за каждое преступление, в совершении которых он признан виновным;</w:t>
      </w:r>
    </w:p>
    <w:p>
      <w:pPr>
        <w:spacing w:after="120"/>
        <w:ind w:firstLine="567"/>
        <w:jc w:val="both"/>
      </w:pPr>
      <w:r>
        <w:rPr>
          <w:rFonts w:ascii="Arial" w:cs="Arial" w:eastAsia="Arial" w:hAnsi="Arial"/>
          <w:sz w:val="24"/>
          <w:szCs w:val="24"/>
        </w:rPr>
        <w:t xml:space="preserve">5) окончательная мера наказания, подлежащая отбытию на основании статей Уголовного кодекса, вид исправительного учреждения, в котором должен отбывать наказание осужденный к лишению свободы;</w:t>
      </w:r>
    </w:p>
    <w:p>
      <w:pPr>
        <w:spacing w:after="120"/>
        <w:ind w:firstLine="567"/>
        <w:jc w:val="both"/>
      </w:pPr>
      <w:r>
        <w:rPr>
          <w:rFonts w:ascii="Arial" w:cs="Arial" w:eastAsia="Arial" w:hAnsi="Arial"/>
          <w:sz w:val="24"/>
          <w:szCs w:val="24"/>
        </w:rPr>
        <w:t xml:space="preserve">6) длительность срока пробационного надзора при освобождении от наказания с применением пробационного надзора, а также контрольные требования и пробационные обязанности, которые возлагаются на осужденного, в том числе обязанность явиться в орган пробации;</w:t>
      </w:r>
    </w:p>
    <w:p>
      <w:pPr>
        <w:spacing w:after="120"/>
        <w:ind w:firstLine="567"/>
        <w:jc w:val="both"/>
      </w:pPr>
      <w:r>
        <w:rPr>
          <w:rFonts w:ascii="Arial" w:cs="Arial" w:eastAsia="Arial" w:hAnsi="Arial"/>
          <w:sz w:val="24"/>
          <w:szCs w:val="24"/>
        </w:rPr>
        <w:t xml:space="preserve">7) решение о лишении специального, воинского, почетного звания или классного чина, а также о лишении государственных наград;</w:t>
      </w:r>
    </w:p>
    <w:p>
      <w:pPr>
        <w:spacing w:after="120"/>
        <w:ind w:firstLine="567"/>
        <w:jc w:val="both"/>
      </w:pPr>
      <w:r>
        <w:rPr>
          <w:rFonts w:ascii="Arial" w:cs="Arial" w:eastAsia="Arial" w:hAnsi="Arial"/>
          <w:sz w:val="24"/>
          <w:szCs w:val="24"/>
        </w:rPr>
        <w:t xml:space="preserve">8) решение о зачете времени содержания под стражей, если обвиняемый до постановления приговора был задержан или к нему применялись меры пресечения в виде заключения под стражей, домашнего ареста или он помещался в психиатрическое учреждение;</w:t>
      </w:r>
    </w:p>
    <w:p>
      <w:pPr>
        <w:spacing w:after="120"/>
        <w:ind w:firstLine="567"/>
        <w:jc w:val="both"/>
      </w:pPr>
      <w:r>
        <w:rPr>
          <w:rFonts w:ascii="Arial" w:cs="Arial" w:eastAsia="Arial" w:hAnsi="Arial"/>
          <w:sz w:val="24"/>
          <w:szCs w:val="24"/>
        </w:rPr>
        <w:t xml:space="preserve">9) решение о мере пресечения в отношении обвиняемого до вступления приговора в законную силу;</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решение о мере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10) решение о возмещении причиненного ущерба при конфискации;</w:t>
      </w:r>
    </w:p>
    <w:p>
      <w:pPr>
        <w:spacing w:after="120"/>
        <w:ind w:firstLine="567"/>
        <w:jc w:val="both"/>
      </w:pPr>
      <w:r>
        <w:rPr>
          <w:rFonts w:ascii="Arial" w:cs="Arial" w:eastAsia="Arial" w:hAnsi="Arial"/>
          <w:sz w:val="24"/>
          <w:szCs w:val="24"/>
        </w:rPr>
        <w:t xml:space="preserve">11) решение о возмещении материального ущерба и морального вреда;</w:t>
      </w:r>
    </w:p>
    <w:p>
      <w:pPr>
        <w:spacing w:after="120"/>
        <w:ind w:firstLine="567"/>
        <w:jc w:val="both"/>
      </w:pPr>
      <w:r>
        <w:rPr>
          <w:rFonts w:ascii="Arial" w:cs="Arial" w:eastAsia="Arial" w:hAnsi="Arial"/>
          <w:sz w:val="24"/>
          <w:szCs w:val="24"/>
        </w:rPr>
        <w:t xml:space="preserve">12) решение о выдворении.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Если обвиняемый обвиняется по нескольким статьям Уголовного кодекса, в резолютивной части приговора должно быть точно указано, по каким из них обвиняемый оправдан и по каким осужден.</w:t>
      </w:r>
    </w:p>
    <w:p>
      <w:pPr>
        <w:spacing w:after="120"/>
        <w:ind w:firstLine="567"/>
        <w:jc w:val="both"/>
      </w:pPr>
      <w:r>
        <w:rPr>
          <w:rFonts w:ascii="Arial" w:cs="Arial" w:eastAsia="Arial" w:hAnsi="Arial"/>
          <w:sz w:val="24"/>
          <w:szCs w:val="24"/>
        </w:rPr>
        <w:t xml:space="preserve">3. В случае освобождения обвиняемого от отбывания наказания или вынесения приговора без назначения наказания об этом указывается в резолютивной части приговора.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fwabaobztd751u3nmoic0">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355. Описательно-мотивировочная часть оправдательного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описательно-мотивировочной части оправдательного приговора излагаются:</w:t>
      </w:r>
    </w:p>
    <w:p>
      <w:pPr>
        <w:spacing w:after="120"/>
        <w:ind w:firstLine="567"/>
        <w:jc w:val="both"/>
      </w:pPr>
      <w:r>
        <w:rPr>
          <w:rFonts w:ascii="Arial" w:cs="Arial" w:eastAsia="Arial" w:hAnsi="Arial"/>
          <w:sz w:val="24"/>
          <w:szCs w:val="24"/>
        </w:rPr>
        <w:t xml:space="preserve">1) сущность предъявленного обвинения;</w:t>
      </w:r>
    </w:p>
    <w:p>
      <w:pPr>
        <w:spacing w:after="120"/>
        <w:ind w:firstLine="567"/>
        <w:jc w:val="both"/>
      </w:pPr>
      <w:r>
        <w:rPr>
          <w:rFonts w:ascii="Arial" w:cs="Arial" w:eastAsia="Arial" w:hAnsi="Arial"/>
          <w:sz w:val="24"/>
          <w:szCs w:val="24"/>
        </w:rPr>
        <w:t xml:space="preserve">2) обстоятельства дела, установленные судом;</w:t>
      </w:r>
    </w:p>
    <w:p>
      <w:pPr>
        <w:spacing w:after="120"/>
        <w:ind w:firstLine="567"/>
        <w:jc w:val="both"/>
      </w:pPr>
      <w:r>
        <w:rPr>
          <w:rFonts w:ascii="Arial" w:cs="Arial" w:eastAsia="Arial" w:hAnsi="Arial"/>
          <w:sz w:val="24"/>
          <w:szCs w:val="24"/>
        </w:rPr>
        <w:t xml:space="preserve">3) доказательства, послужившие основанием для оправдания обвиняемого;</w:t>
      </w:r>
    </w:p>
    <w:p>
      <w:pPr>
        <w:spacing w:after="120"/>
        <w:ind w:firstLine="567"/>
        <w:jc w:val="both"/>
      </w:pPr>
      <w:r>
        <w:rPr>
          <w:rFonts w:ascii="Arial" w:cs="Arial" w:eastAsia="Arial" w:hAnsi="Arial"/>
          <w:sz w:val="24"/>
          <w:szCs w:val="24"/>
        </w:rPr>
        <w:t xml:space="preserve">4) мотивы, по которым суд признал недостоверными или недостаточными доказательства обвинения.</w:t>
      </w:r>
    </w:p>
    <w:p>
      <w:pPr>
        <w:spacing w:after="120"/>
        <w:ind w:firstLine="567"/>
        <w:jc w:val="both"/>
      </w:pPr>
      <w:r>
        <w:rPr>
          <w:rFonts w:ascii="Arial" w:cs="Arial" w:eastAsia="Arial" w:hAnsi="Arial"/>
          <w:sz w:val="24"/>
          <w:szCs w:val="24"/>
        </w:rPr>
        <w:t xml:space="preserve">2. Не допускается включение в оправдательный приговор формулировок, ставящих под сомнение невиновность оправданного.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356. Резолютивная часть оправдательного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резолютивной части оправдательного приговора должны содержаться:</w:t>
      </w:r>
    </w:p>
    <w:p>
      <w:pPr>
        <w:spacing w:after="120"/>
        <w:ind w:firstLine="567"/>
        <w:jc w:val="both"/>
      </w:pPr>
      <w:r>
        <w:rPr>
          <w:rFonts w:ascii="Arial" w:cs="Arial" w:eastAsia="Arial" w:hAnsi="Arial"/>
          <w:sz w:val="24"/>
          <w:szCs w:val="24"/>
        </w:rPr>
        <w:t xml:space="preserve">1) фамилия, имя и отчество обвиняемого;</w:t>
      </w:r>
    </w:p>
    <w:p>
      <w:pPr>
        <w:spacing w:after="120"/>
        <w:ind w:firstLine="567"/>
        <w:jc w:val="both"/>
      </w:pPr>
      <w:r>
        <w:rPr>
          <w:rFonts w:ascii="Arial" w:cs="Arial" w:eastAsia="Arial" w:hAnsi="Arial"/>
          <w:sz w:val="24"/>
          <w:szCs w:val="24"/>
        </w:rPr>
        <w:t xml:space="preserve">2) решение о признании обвиняемого невиновным и основания его оправдания;</w:t>
      </w:r>
    </w:p>
    <w:p>
      <w:pPr>
        <w:spacing w:after="120"/>
        <w:ind w:firstLine="567"/>
        <w:jc w:val="both"/>
      </w:pPr>
      <w:r>
        <w:rPr>
          <w:rFonts w:ascii="Arial" w:cs="Arial" w:eastAsia="Arial" w:hAnsi="Arial"/>
          <w:sz w:val="24"/>
          <w:szCs w:val="24"/>
        </w:rPr>
        <w:t xml:space="preserve">3) решение об отмене меры пресечения, если она была применена;</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решение об отмене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4) решение об отмене мер обеспечения конфискации имущества, а также мер обеспечения возмещения причиненного ущерба, если такие меры были приняты;</w:t>
      </w:r>
    </w:p>
    <w:p>
      <w:pPr>
        <w:spacing w:after="120"/>
        <w:ind w:firstLine="567"/>
        <w:jc w:val="both"/>
      </w:pPr>
      <w:r>
        <w:rPr>
          <w:rFonts w:ascii="Arial" w:cs="Arial" w:eastAsia="Arial" w:hAnsi="Arial"/>
          <w:sz w:val="24"/>
          <w:szCs w:val="24"/>
        </w:rPr>
        <w:t xml:space="preserve">5) разъяснение порядка возмещения вреда, связанного с уголовным преследованием.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gb4ebepf6yorufngxyufx">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357. Иные вопросы, подлежащие решению в резолютивной части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резолютивной части как обвинительного, так и оправдательного приговора, кроме вопросов, перечисленных соответственно в статьях 354 и 356 настоящего Кодекса, должны содержаться:</w:t>
      </w:r>
    </w:p>
    <w:p>
      <w:pPr>
        <w:spacing w:after="120"/>
        <w:ind w:firstLine="567"/>
        <w:jc w:val="both"/>
      </w:pPr>
      <w:r>
        <w:rPr>
          <w:rFonts w:ascii="Arial" w:cs="Arial" w:eastAsia="Arial" w:hAnsi="Arial"/>
          <w:sz w:val="24"/>
          <w:szCs w:val="24"/>
        </w:rPr>
        <w:t xml:space="preserve">1) решение по возмещению материального ущерба и (или) морального вреда;</w:t>
      </w:r>
    </w:p>
    <w:p>
      <w:pPr>
        <w:spacing w:after="120"/>
        <w:ind w:firstLine="567"/>
        <w:jc w:val="both"/>
      </w:pPr>
      <w:r>
        <w:rPr>
          <w:rFonts w:ascii="Arial" w:cs="Arial" w:eastAsia="Arial" w:hAnsi="Arial"/>
          <w:sz w:val="24"/>
          <w:szCs w:val="24"/>
        </w:rPr>
        <w:t xml:space="preserve">2) решение вопроса о вещественных доказательствах;</w:t>
      </w:r>
    </w:p>
    <w:p>
      <w:pPr>
        <w:spacing w:after="120"/>
        <w:ind w:firstLine="567"/>
        <w:jc w:val="both"/>
      </w:pPr>
      <w:r>
        <w:rPr>
          <w:rFonts w:ascii="Arial" w:cs="Arial" w:eastAsia="Arial" w:hAnsi="Arial"/>
          <w:sz w:val="24"/>
          <w:szCs w:val="24"/>
        </w:rPr>
        <w:t xml:space="preserve">3) решение о распределении процессуальных издержек;</w:t>
      </w:r>
    </w:p>
    <w:p>
      <w:pPr>
        <w:spacing w:after="120"/>
        <w:ind w:firstLine="567"/>
        <w:jc w:val="both"/>
      </w:pPr>
      <w:r>
        <w:rPr>
          <w:rFonts w:ascii="Arial" w:cs="Arial" w:eastAsia="Arial" w:hAnsi="Arial"/>
          <w:sz w:val="24"/>
          <w:szCs w:val="24"/>
        </w:rPr>
        <w:t xml:space="preserve">4) разъяснение порядка и срока обжалования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358. Провозглашение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подписания приговора суд возвращается в зал судебного заседания и председательствующий судья провозглашает приговор. Все присутствующие в зале судебного заседания, включая состав суда, выслушивают приговор стоя.</w:t>
      </w:r>
    </w:p>
    <w:p>
      <w:pPr>
        <w:spacing w:after="120"/>
        <w:ind w:firstLine="567"/>
        <w:jc w:val="both"/>
      </w:pPr>
      <w:r>
        <w:rPr>
          <w:rFonts w:ascii="Arial" w:cs="Arial" w:eastAsia="Arial" w:hAnsi="Arial"/>
          <w:sz w:val="24"/>
          <w:szCs w:val="24"/>
        </w:rPr>
        <w:t xml:space="preserve">2. Если приговор изложен на языке, которым обвиняемый не владеет, вслед за провозглашением приговора или синхронно он должен быть переведен вслух переводчиком на родной язык обвиняемого или на язык, которым он владеет.</w:t>
      </w:r>
    </w:p>
    <w:p>
      <w:pPr>
        <w:spacing w:after="120"/>
        <w:ind w:firstLine="567"/>
        <w:jc w:val="both"/>
      </w:pPr>
      <w:r>
        <w:rPr>
          <w:rFonts w:ascii="Arial" w:cs="Arial" w:eastAsia="Arial" w:hAnsi="Arial"/>
          <w:sz w:val="24"/>
          <w:szCs w:val="24"/>
        </w:rPr>
        <w:t xml:space="preserve">3. Председательствующий судья разъясняет обвиняемому и другим участникам процесса содержание приговора, порядок и сроки его обжалования.</w:t>
      </w:r>
    </w:p>
    <w:p>
      <w:pPr>
        <w:spacing w:after="120"/>
        <w:ind w:firstLine="567"/>
        <w:jc w:val="both"/>
      </w:pPr>
      <w:r>
        <w:rPr>
          <w:rFonts w:ascii="Arial" w:cs="Arial" w:eastAsia="Arial" w:hAnsi="Arial"/>
          <w:sz w:val="24"/>
          <w:szCs w:val="24"/>
        </w:rPr>
        <w:t xml:space="preserve">4. Если обвиняемый осужден к пожизненному лишению свободы, ему разъясняется также право ходатайствовать о помиловании.</w:t>
      </w:r>
    </w:p>
    <w:p>
      <w:pPr>
        <w:spacing w:after="120"/>
        <w:ind w:firstLine="567"/>
        <w:jc w:val="both"/>
      </w:pPr>
      <w:r>
        <w:rPr>
          <w:rFonts w:ascii="Arial" w:cs="Arial" w:eastAsia="Arial" w:hAnsi="Arial"/>
          <w:sz w:val="24"/>
          <w:szCs w:val="24"/>
        </w:rPr>
        <w:t xml:space="preserve">5. В исключительных случаях по особо сложному делу могут быть провозглашены вводная и резолютивная части приговора. При этом полный текст приговора должен быть подготовлен не позднее 3 дней с момента оглашения.</w:t>
      </w:r>
    </w:p>
    <w:p>
      <w:pPr>
        <w:spacing w:after="120"/>
        <w:ind w:firstLine="567"/>
        <w:jc w:val="both"/>
      </w:pPr>
      <w:r>
        <w:rPr>
          <w:rFonts w:ascii="Arial" w:cs="Arial" w:eastAsia="Arial" w:hAnsi="Arial"/>
          <w:sz w:val="24"/>
          <w:szCs w:val="24"/>
        </w:rPr>
        <w:t xml:space="preserve">6. Отсутствие в зале судебного заседания ко времени оглашения приговора кого-либо из участников судебного разбирательства не является препятствием для оглашения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359.</w:t>
      </w:r>
      <w:r>
        <w:rPr>
          <w:rFonts w:ascii="Arial" w:cs="Arial" w:eastAsia="Arial" w:hAnsi="Arial"/>
          <w:b/>
          <w:bCs/>
          <w:sz w:val="24"/>
          <w:szCs w:val="24"/>
        </w:rPr>
        <w:t xml:space="preserve">Освобождение обвиняемого из-под стражи</w:t>
      </w:r>
    </w:p>
    <w:p>
      <w:pPr>
        <w:spacing w:after="120"/>
        <w:ind w:firstLine="567"/>
        <w:jc w:val="both"/>
      </w:pPr>
      <w:r>
        <w:rPr>
          <w:rFonts w:ascii="Arial" w:cs="Arial" w:eastAsia="Arial" w:hAnsi="Arial"/>
          <w:sz w:val="24"/>
          <w:szCs w:val="24"/>
        </w:rPr>
        <w:t xml:space="preserve">При оправдании обвиняемого, а также при постановлении обвинительного приговора без назначения наказания или с освобождением от отбывания наказания, или освобождением от наказания с применением пробационного надзора, или с отсрочкой от отбывания наказания в виде лишения свободы, или осуждением к наказанию, не связанному с лишением свободы, или прекращением уголовного дела производством обвиняемый, находящийся под стражей, подлежит немедленному освобождению в зале суда либо из учреждения уголовно-исполнительной системы, а также из следственного изолятора органов национальной безопасности, гауптвахт (гарнизонных гауптвахт) Вооруженных Сил Кыргызской Республики на основании резолютивной части судебного приговора, подписанного судом, в бумажном или электронном виде посредством системы электронного документооборота до вступления приговора или постановления суда в законную силу. В отношении обвиняемого избирается мера пресечения, не связанная с заключением под стражу.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360. Вручение копии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 позднее 5 суток после провозглашения приговора его копия должна быть вручена осужденному или оправданному, адвокату и обвинителю. В тот же срок копия приговора вручается потерпевшему и его представителю, если в суд поступила просьба от указанных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361. Вопросы, разрешаемые судом одновременно  с постановлением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у осужденного к лишению свободы детей, престарелых родителей, других иждивенцев, остающихся без присмотра, суд решает вопрос и выносит постановление о передаче указанных лиц на попечение или под опеку родственникам либо другим лицам или организациям, а при наличии у осужденного имущества и жилища, остающихся без присмотра, – о принятии мер к их охране.</w:t>
      </w:r>
    </w:p>
    <w:p>
      <w:pPr>
        <w:spacing w:after="120"/>
        <w:ind w:firstLine="567"/>
        <w:jc w:val="both"/>
      </w:pPr>
      <w:r>
        <w:rPr>
          <w:rFonts w:ascii="Arial" w:cs="Arial" w:eastAsia="Arial" w:hAnsi="Arial"/>
          <w:sz w:val="24"/>
          <w:szCs w:val="24"/>
        </w:rPr>
        <w:t xml:space="preserve">2. Процессуальные решения, предусмотренные частью 1 настоящей статьи, могут быть приняты по ходатайству заинтересованных лиц и после провозглашения приговора.</w:t>
      </w:r>
    </w:p>
    <w:p>
      <w:pPr>
        <w:spacing w:after="120"/>
        <w:ind w:firstLine="567"/>
        <w:jc w:val="both"/>
      </w:pPr>
      <w:r>
        <w:rPr>
          <w:rFonts w:ascii="Arial" w:cs="Arial" w:eastAsia="Arial" w:hAnsi="Arial"/>
          <w:sz w:val="24"/>
          <w:szCs w:val="24"/>
        </w:rPr>
        <w:t xml:space="preserve">3. После провозглашения приговора суд вправе рассмотреть вопрос об исправлении описок и явных технических и грамматических ошибок в своем судебном акте.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362. Предоставление свидания с осужденным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 обращения приговора к исполнению председательствующий судья разрешает по просьбе близких родственников, супруга (супруги) осужденного, содержащегося под стражей, свидание с ним.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45. Особенности рассмотрения дел в суде с участием присяжных заседателей</w:t>
      </w:r>
    </w:p>
    <w:p>
      <w:pPr>
        <w:spacing w:after="120"/>
        <w:ind w:firstLine="567"/>
        <w:jc w:val="center"/>
      </w:pPr>
      <w:r>
        <w:rPr>
          <w:rFonts w:ascii="Arial" w:cs="Arial" w:eastAsia="Arial" w:hAnsi="Arial"/>
          <w:i/>
          <w:iCs/>
          <w:sz w:val="24"/>
          <w:szCs w:val="24"/>
        </w:rPr>
        <w:t xml:space="preserve">Внимание!</w:t>
      </w:r>
    </w:p>
    <w:p>
      <w:pPr>
        <w:spacing w:after="120"/>
        <w:ind w:firstLine="567"/>
        <w:jc w:val="center"/>
      </w:pPr>
      <w:r>
        <w:rPr>
          <w:rFonts w:ascii="Arial" w:cs="Arial" w:eastAsia="Arial" w:hAnsi="Arial"/>
          <w:i/>
          <w:iCs/>
          <w:sz w:val="24"/>
          <w:szCs w:val="24"/>
        </w:rPr>
        <w:t xml:space="preserve">Действие главы 45 приостановлено до 1 января 2035 года в соответствии с Законом КР от </w:t>
      </w:r>
      <w:hyperlink w:history="1" r:id="rIdoccehfh1ulnte70t4ier5">
        <w:r>
          <w:rPr>
            <w:rFonts w:ascii="Arial" w:cs="Arial" w:eastAsia="Arial" w:hAnsi="Arial"/>
            <w:i/>
            <w:iCs/>
            <w:color w:val="1D4ED8"/>
            <w:sz w:val="24"/>
            <w:szCs w:val="24"/>
            <w:u w:val="single"/>
          </w:rPr>
          <w:t xml:space="preserve">19 февраля 2025 года № 40</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363. Порядок рассмотрения дел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Порядок рассмотрения дел с участием присяжных заседателей определяется общими правилами, установленными настоящим Кодексом, с учетом предусмотренных настоящей главой особенностей.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364. Ограничение контактов с присяжными заседателями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Государственному обвинителю, потерпевшему, обвиняемому и его адвокату, а также другим участникам процесса на протяжении всего судебного разбирательства с участием присяжных заседателей запрещается вступать в контакт, помимо установленного настоящим Кодексом порядка, с присяжными заседателями, участвующими в рассмотрении этого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365. Особенности проведения предварительного слушания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Предварительное слушание проводится судьей единолично в судебном заседании с участием сторон.</w:t>
      </w:r>
    </w:p>
    <w:p>
      <w:pPr>
        <w:spacing w:after="120"/>
        <w:ind w:firstLine="567"/>
        <w:jc w:val="both"/>
      </w:pPr>
      <w:r>
        <w:rPr>
          <w:rFonts w:ascii="Arial" w:cs="Arial" w:eastAsia="Arial" w:hAnsi="Arial"/>
          <w:sz w:val="24"/>
          <w:szCs w:val="24"/>
        </w:rPr>
        <w:t xml:space="preserve">Стороны уведомляются о дне проведения предварительного слушания не позднее чем за 3 суток.</w:t>
      </w:r>
    </w:p>
    <w:p>
      <w:pPr>
        <w:spacing w:after="120"/>
        <w:ind w:firstLine="567"/>
        <w:jc w:val="both"/>
      </w:pPr>
      <w:r>
        <w:rPr>
          <w:rFonts w:ascii="Arial" w:cs="Arial" w:eastAsia="Arial" w:hAnsi="Arial"/>
          <w:sz w:val="24"/>
          <w:szCs w:val="24"/>
        </w:rPr>
        <w:t xml:space="preserve">Неявка на предварительное слушание потерпевшего, его адвоката, извещенных надлежащим образом, не является препятствием для проведения предварительного слушания.</w:t>
      </w:r>
    </w:p>
    <w:p>
      <w:pPr>
        <w:spacing w:after="120"/>
        <w:ind w:firstLine="567"/>
        <w:jc w:val="both"/>
      </w:pPr>
      <w:r>
        <w:rPr>
          <w:rFonts w:ascii="Arial" w:cs="Arial" w:eastAsia="Arial" w:hAnsi="Arial"/>
          <w:sz w:val="24"/>
          <w:szCs w:val="24"/>
        </w:rPr>
        <w:t xml:space="preserve">2. Открывая предварительные слушания, судья объявляет, какое дело подлежит рассмотрению, представляется присутствующим, сообщает, кто является государственным обвинителем, адвокатом, секретарем, выясняет личность обвиняемого, разрешает заявленные отводы. Государственный обвинитель оглашает резолютивную часть обвинительного акта. Судья выясняет, понятно ли обвиняемому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заседателей.</w:t>
      </w:r>
    </w:p>
    <w:p>
      <w:pPr>
        <w:spacing w:after="120"/>
        <w:ind w:firstLine="567"/>
        <w:jc w:val="both"/>
      </w:pPr>
      <w:r>
        <w:rPr>
          <w:rFonts w:ascii="Arial" w:cs="Arial" w:eastAsia="Arial" w:hAnsi="Arial"/>
          <w:sz w:val="24"/>
          <w:szCs w:val="24"/>
        </w:rPr>
        <w:t xml:space="preserve">3. Если обвиняемый подтвердил свое ходатайство о рассмотрении его дела судом с участием присяжных заседателей, то судья объявляет об удовлетворении данного ходатайства и переходит к рассмотрению ходатайств государственного обвинителя, потерпевшего, обвиняемого, их адвокатов, а также иных ходатайств, заявленных ранее. Судья разрешает ходатайства, выслушав мнения сторон. Ходатайства сторон обвинения и защиты являются обязательными для их рассмотрения судьей.</w:t>
      </w:r>
    </w:p>
    <w:p>
      <w:pPr>
        <w:spacing w:after="120"/>
        <w:ind w:firstLine="567"/>
        <w:jc w:val="both"/>
      </w:pPr>
      <w:r>
        <w:rPr>
          <w:rFonts w:ascii="Arial" w:cs="Arial" w:eastAsia="Arial" w:hAnsi="Arial"/>
          <w:sz w:val="24"/>
          <w:szCs w:val="24"/>
        </w:rPr>
        <w:t xml:space="preserve">4. В случае необходимости на предварительном слушании могут быть оглашены документы, приобщенные к делу, а также другие доказательства для проверки их допустимости в качестве доказательств.</w:t>
      </w:r>
    </w:p>
    <w:p>
      <w:pPr>
        <w:spacing w:after="120"/>
        <w:ind w:firstLine="567"/>
        <w:jc w:val="both"/>
      </w:pPr>
      <w:r>
        <w:rPr>
          <w:rFonts w:ascii="Arial" w:cs="Arial" w:eastAsia="Arial" w:hAnsi="Arial"/>
          <w:sz w:val="24"/>
          <w:szCs w:val="24"/>
        </w:rPr>
        <w:t xml:space="preserve">5. Если обвиняемый не подтвердил свое ходатайство о рассмотрении его дела судом с участием присяжных заседателей, судья объявляет предварительное слушание оконченным и направляет дело в соответствующий суд первой инстанции для дальнейшего рассмотрения по правилам, предусмотренным главой 42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366. Виды решений, выносимых по результатам предварительного слушания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ind w:firstLine="567"/>
        <w:jc w:val="both"/>
      </w:pPr>
      <w:r>
        <w:rPr>
          <w:rFonts w:ascii="Arial" w:cs="Arial" w:eastAsia="Arial" w:hAnsi="Arial"/>
          <w:sz w:val="24"/>
          <w:szCs w:val="24"/>
        </w:rPr>
        <w:t xml:space="preserve">1) о назначении уголовного дела к слушанию судом с участием присяжных заседателей;</w:t>
      </w:r>
    </w:p>
    <w:p>
      <w:pPr>
        <w:spacing w:after="120"/>
        <w:ind w:firstLine="567"/>
        <w:jc w:val="both"/>
      </w:pPr>
      <w:r>
        <w:rPr>
          <w:rFonts w:ascii="Arial" w:cs="Arial" w:eastAsia="Arial" w:hAnsi="Arial"/>
          <w:sz w:val="24"/>
          <w:szCs w:val="24"/>
        </w:rPr>
        <w:t xml:space="preserve">2) о направления уголовного дела в соответствующий суд первой инстанции для дальнейшего рассмотрения по правилам, предусмотренным главой 42 настоящего Кодекса.</w:t>
      </w:r>
    </w:p>
    <w:p>
      <w:pPr>
        <w:spacing w:after="120"/>
        <w:ind w:firstLine="567"/>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ind w:firstLine="567"/>
        <w:jc w:val="both"/>
      </w:pPr>
      <w:r>
        <w:rPr>
          <w:rFonts w:ascii="Arial" w:cs="Arial" w:eastAsia="Arial" w:hAnsi="Arial"/>
          <w:sz w:val="24"/>
          <w:szCs w:val="24"/>
        </w:rPr>
        <w:t xml:space="preserve">1)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50;</w:t>
      </w:r>
    </w:p>
    <w:p>
      <w:pPr>
        <w:spacing w:after="120"/>
        <w:ind w:firstLine="567"/>
        <w:jc w:val="both"/>
      </w:pPr>
      <w:r>
        <w:rPr>
          <w:rFonts w:ascii="Arial" w:cs="Arial" w:eastAsia="Arial" w:hAnsi="Arial"/>
          <w:sz w:val="24"/>
          <w:szCs w:val="24"/>
        </w:rPr>
        <w:t xml:space="preserve">2) определяет дату проведения судебного заседания для формирования коллегии присяжных заседателей.</w:t>
      </w:r>
    </w:p>
    <w:p>
      <w:pPr>
        <w:spacing w:after="120"/>
        <w:ind w:firstLine="567"/>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уголовного дела фактических данных, недопустимых 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настоящего Кодекса в качестве доказательств.</w:t>
      </w:r>
    </w:p>
    <w:p>
      <w:pPr>
        <w:spacing w:after="120"/>
        <w:ind w:firstLine="567"/>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обвиняемого от рассмотрения дела судом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367. Порядок формирования предварительного состава кандидатов в присяжные заседатели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день вынесения постановления о назначении уголовного дела к слушанию с участием присяжных заседателей администратор суда, по распоряжению председательствующего, путем случайной выборки, в присутствии государственного обвинителя и адвоката обвиняемого формирует предварительный состав кандидатов в присяжные заседатели в количестве не менее 50.</w:t>
      </w:r>
    </w:p>
    <w:p>
      <w:pPr>
        <w:spacing w:after="120"/>
        <w:ind w:firstLine="567"/>
        <w:jc w:val="both"/>
      </w:pPr>
      <w:r>
        <w:rPr>
          <w:rFonts w:ascii="Arial" w:cs="Arial" w:eastAsia="Arial" w:hAnsi="Arial"/>
          <w:sz w:val="24"/>
          <w:szCs w:val="24"/>
        </w:rPr>
        <w:t xml:space="preserve">2. По завершении выборки кандидатов в присяжные заседатели для участия в рассмотрении уголовного дела составляется список предварительного состава присяжных заседателей с указанием фамилий, имен, отчеств, который подписывается администратором суда и сторонами. Фамилии, имена, отчества кандидатов в присяжные заседатели вносятся в список в том порядке, в каком происходила случайная выборка.</w:t>
      </w:r>
    </w:p>
    <w:p>
      <w:pPr>
        <w:spacing w:after="120"/>
        <w:ind w:firstLine="567"/>
        <w:jc w:val="both"/>
      </w:pPr>
      <w:r>
        <w:rPr>
          <w:rFonts w:ascii="Arial" w:cs="Arial" w:eastAsia="Arial" w:hAnsi="Arial"/>
          <w:sz w:val="24"/>
          <w:szCs w:val="24"/>
        </w:rPr>
        <w:t xml:space="preserve">Предварительный состав коллегии присяжных заседателей формируется при помощи информационной автоматизированной системы из ежегодного окончательного списка кандидатов в присяжные заседатели.</w:t>
      </w:r>
    </w:p>
    <w:p>
      <w:pPr>
        <w:spacing w:after="120"/>
        <w:ind w:firstLine="567"/>
        <w:jc w:val="both"/>
      </w:pPr>
      <w:r>
        <w:rPr>
          <w:rFonts w:ascii="Arial" w:cs="Arial" w:eastAsia="Arial" w:hAnsi="Arial"/>
          <w:sz w:val="24"/>
          <w:szCs w:val="24"/>
        </w:rPr>
        <w:t xml:space="preserve">3. Для начала формирования коллегии присяжных заседателей достаточно 35 кандидатов в присяжные заседатели, явившихся в судебное заседание.</w:t>
      </w:r>
    </w:p>
    <w:p>
      <w:pPr>
        <w:spacing w:after="120"/>
        <w:ind w:firstLine="567"/>
        <w:jc w:val="both"/>
      </w:pPr>
      <w:r>
        <w:rPr>
          <w:rFonts w:ascii="Arial" w:cs="Arial" w:eastAsia="Arial" w:hAnsi="Arial"/>
          <w:sz w:val="24"/>
          <w:szCs w:val="24"/>
        </w:rPr>
        <w:t xml:space="preserve">4. Кандидатам в присяжные заседатели, включенным в предварительный состав кандидатов в присяжные заседатели, не позднее чем за 7 суток до начала судебного заседания для формирования коллегии присяжных заседателей вручаются памятки, а также извещения с указанием даты и времени прибытия в судебное заседание.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368. Порядок проведения судебного заседания по формированию коллегии присяжных заседателей для участия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открывает судебное заседание, представляется и представляет других участников процесса, проверяет явку сторон, разъясняет участникам процесса их права, установленные настоящим Кодексом, в том числе их право заявить отвод судье, прокурору, секретарю судебного заседания, кандидатам в присяжные заседатели, а также последствия неиспользования данного права и предоставляет слово администратору суда, который докладывает о явке граждан, включенных в предварительный состав кандидатов в присяжные заседатели.</w:t>
      </w:r>
    </w:p>
    <w:p>
      <w:pPr>
        <w:spacing w:after="120"/>
        <w:ind w:firstLine="567"/>
        <w:jc w:val="both"/>
      </w:pPr>
      <w:r>
        <w:rPr>
          <w:rFonts w:ascii="Arial" w:cs="Arial" w:eastAsia="Arial" w:hAnsi="Arial"/>
          <w:sz w:val="24"/>
          <w:szCs w:val="24"/>
        </w:rPr>
        <w:t xml:space="preserve">Председательствующий произносит перед кандидатами в присяжные заседатели краткое вступительное слово, в котором сообщает, какое дело подлежит рассмотрению, о задачах присяжных заседателей и об условиях их участия в рассмотрении этого дела; разъясняет основания освобождения от обязанностей присяжного заседателя, предусмотренные Законом Кыргызской Республики «О присяжных заседателях в судах Кыргызской Республики».</w:t>
      </w:r>
    </w:p>
    <w:p>
      <w:pPr>
        <w:spacing w:after="120"/>
        <w:ind w:firstLine="567"/>
        <w:jc w:val="both"/>
      </w:pPr>
      <w:r>
        <w:rPr>
          <w:rFonts w:ascii="Arial" w:cs="Arial" w:eastAsia="Arial" w:hAnsi="Arial"/>
          <w:sz w:val="24"/>
          <w:szCs w:val="24"/>
        </w:rPr>
        <w:t xml:space="preserve">2. Формирование коллегии присяжных заседателей из числа лиц, включенных в предварительный состав кандидатов в присяжные заседатели, осуществляется путем:</w:t>
      </w:r>
    </w:p>
    <w:p>
      <w:pPr>
        <w:spacing w:after="120"/>
        <w:ind w:firstLine="567"/>
        <w:jc w:val="both"/>
      </w:pPr>
      <w:r>
        <w:rPr>
          <w:rFonts w:ascii="Arial" w:cs="Arial" w:eastAsia="Arial" w:hAnsi="Arial"/>
          <w:sz w:val="24"/>
          <w:szCs w:val="24"/>
        </w:rPr>
        <w:t xml:space="preserve">1) освобождения председательствующим судьей кандидатов в присяжные заседатели от участия в рассмотрении дела по основаниям, предусмотренным Законом Кыргызской Республики «О присяжных заседателях в судах Кыргызской Республики», и иным основаниям;</w:t>
      </w:r>
    </w:p>
    <w:p>
      <w:pPr>
        <w:spacing w:after="120"/>
        <w:ind w:firstLine="567"/>
        <w:jc w:val="both"/>
      </w:pPr>
      <w:r>
        <w:rPr>
          <w:rFonts w:ascii="Arial" w:cs="Arial" w:eastAsia="Arial" w:hAnsi="Arial"/>
          <w:sz w:val="24"/>
          <w:szCs w:val="24"/>
        </w:rPr>
        <w:t xml:space="preserve">2) разрешения вопросов об отводе;</w:t>
      </w:r>
    </w:p>
    <w:p>
      <w:pPr>
        <w:spacing w:after="120"/>
        <w:ind w:firstLine="567"/>
        <w:jc w:val="both"/>
      </w:pPr>
      <w:r>
        <w:rPr>
          <w:rFonts w:ascii="Arial" w:cs="Arial" w:eastAsia="Arial" w:hAnsi="Arial"/>
          <w:sz w:val="24"/>
          <w:szCs w:val="24"/>
        </w:rPr>
        <w:t xml:space="preserve">3) удовлетворения немотивированного отвода сторон кандидатов в присяжные заседатели.</w:t>
      </w:r>
    </w:p>
    <w:p>
      <w:pPr>
        <w:spacing w:after="120"/>
        <w:ind w:firstLine="567"/>
        <w:jc w:val="both"/>
      </w:pPr>
      <w:r>
        <w:rPr>
          <w:rFonts w:ascii="Arial" w:cs="Arial" w:eastAsia="Arial" w:hAnsi="Arial"/>
          <w:sz w:val="24"/>
          <w:szCs w:val="24"/>
        </w:rPr>
        <w:t xml:space="preserve">3. Формирование коллегии присяжных заседателей производится в закрытом судебном заседании.</w:t>
      </w:r>
    </w:p>
    <w:p>
      <w:pPr>
        <w:spacing w:after="120"/>
        <w:ind w:firstLine="567"/>
        <w:jc w:val="both"/>
      </w:pPr>
      <w:r>
        <w:rPr>
          <w:rFonts w:ascii="Arial" w:cs="Arial" w:eastAsia="Arial" w:hAnsi="Arial"/>
          <w:sz w:val="24"/>
          <w:szCs w:val="24"/>
        </w:rPr>
        <w:t xml:space="preserve">4. Списки кандидатов в присяжные заседатели, явившихся в судебное заседание, вручаются сторонам. Вместе с указанием в списках фамилий, имен и отчеств кандидатов в присяжные заседатели указываются их возраст, род занятий, образование.</w:t>
      </w:r>
    </w:p>
    <w:p>
      <w:pPr>
        <w:spacing w:after="120"/>
        <w:ind w:firstLine="567"/>
        <w:jc w:val="both"/>
      </w:pPr>
      <w:r>
        <w:rPr>
          <w:rFonts w:ascii="Arial" w:cs="Arial" w:eastAsia="Arial" w:hAnsi="Arial"/>
          <w:sz w:val="24"/>
          <w:szCs w:val="24"/>
        </w:rPr>
        <w:t xml:space="preserve">5. Коллегия присяжных заседателей состоит из 9 присяжных заседателей основного состава и присяжных заседателей запасного состава.</w:t>
      </w:r>
    </w:p>
    <w:p>
      <w:pPr>
        <w:spacing w:after="120"/>
        <w:ind w:firstLine="567"/>
        <w:jc w:val="both"/>
      </w:pPr>
      <w:r>
        <w:rPr>
          <w:rFonts w:ascii="Arial" w:cs="Arial" w:eastAsia="Arial" w:hAnsi="Arial"/>
          <w:sz w:val="24"/>
          <w:szCs w:val="24"/>
        </w:rPr>
        <w:t xml:space="preserve">6. Одно и то же лицо не может участвовать в течение одного года в судебных заседаниях в качестве присяжного заседателя более одного раза.</w:t>
      </w:r>
    </w:p>
    <w:p>
      <w:pPr>
        <w:spacing w:after="120"/>
        <w:ind w:firstLine="567"/>
        <w:jc w:val="both"/>
      </w:pPr>
      <w:r>
        <w:rPr>
          <w:rFonts w:ascii="Arial" w:cs="Arial" w:eastAsia="Arial" w:hAnsi="Arial"/>
          <w:sz w:val="24"/>
          <w:szCs w:val="24"/>
        </w:rPr>
        <w:t xml:space="preserve">7. В целях объективного решения вопроса об освобождении кандидата в присяжные заседатели от участия в рассмотрении уголовного дела стороны в очередности, определенной председательствующим, при отборе присяжных заседателей вправе задавать кандидатам вопросы.</w:t>
      </w:r>
    </w:p>
    <w:p>
      <w:pPr>
        <w:spacing w:after="120"/>
        <w:ind w:firstLine="567"/>
        <w:jc w:val="both"/>
      </w:pPr>
      <w:r>
        <w:rPr>
          <w:rFonts w:ascii="Arial" w:cs="Arial" w:eastAsia="Arial" w:hAnsi="Arial"/>
          <w:sz w:val="24"/>
          <w:szCs w:val="24"/>
        </w:rPr>
        <w:t xml:space="preserve">С разрешения председательствующего судьи все или часть адресованных кандидатам в присяжные заседатели вопросов могут быть сформулированы сторонами письменно. Анкета с вопросами стороны предлагается для заполнения кандидатами в присяжные заседатели после одобрения ее председательствующим.</w:t>
      </w:r>
    </w:p>
    <w:p>
      <w:pPr>
        <w:spacing w:after="120"/>
        <w:ind w:firstLine="567"/>
        <w:jc w:val="both"/>
      </w:pPr>
      <w:r>
        <w:rPr>
          <w:rFonts w:ascii="Arial" w:cs="Arial" w:eastAsia="Arial" w:hAnsi="Arial"/>
          <w:sz w:val="24"/>
          <w:szCs w:val="24"/>
        </w:rPr>
        <w:t xml:space="preserve">8. Кандидат в присяжные заседатели должен правдиво отвечать на вопросы председательствующего, сторон обвинения и защиты, задаваемые при отборе для участия в рассмотрении дела, а также представлять по требованию председательствующего иную необходимую информацию о себе и об отношениях с другими лицами, участвующими в деле. Вопросы, затрагивающие охраняемые законом их права и интересы, председательствующим отклоняются.</w:t>
      </w:r>
    </w:p>
    <w:p>
      <w:pPr>
        <w:spacing w:after="120"/>
        <w:ind w:firstLine="567"/>
        <w:jc w:val="both"/>
      </w:pPr>
      <w:r>
        <w:rPr>
          <w:rFonts w:ascii="Arial" w:cs="Arial" w:eastAsia="Arial" w:hAnsi="Arial"/>
          <w:sz w:val="24"/>
          <w:szCs w:val="24"/>
        </w:rPr>
        <w:t xml:space="preserve">9. Все вопросы, связанные с освобождением кандидата в присяжные заседатели от участия в рассмотрении дела, а также отводы, заявленные кандидатам в присяжные заседатели, разрешаются председательствующим судьей единолично без удаления в отдельное помещение.</w:t>
      </w:r>
    </w:p>
    <w:p>
      <w:pPr>
        <w:spacing w:after="120"/>
        <w:ind w:firstLine="567"/>
        <w:jc w:val="both"/>
      </w:pPr>
      <w:r>
        <w:rPr>
          <w:rFonts w:ascii="Arial" w:cs="Arial" w:eastAsia="Arial" w:hAnsi="Arial"/>
          <w:sz w:val="24"/>
          <w:szCs w:val="24"/>
        </w:rPr>
        <w:t xml:space="preserve">10.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председательствующий объявляет недействительным образование коллегии присяжных заседателей и проводит отбор кандидатов в присяжные заседатели заново в полном объеме либо частично.</w:t>
      </w:r>
    </w:p>
    <w:p>
      <w:pPr>
        <w:spacing w:after="120"/>
        <w:ind w:firstLine="567"/>
        <w:jc w:val="both"/>
      </w:pPr>
      <w:r>
        <w:rPr>
          <w:rFonts w:ascii="Arial" w:cs="Arial" w:eastAsia="Arial" w:hAnsi="Arial"/>
          <w:sz w:val="24"/>
          <w:szCs w:val="24"/>
        </w:rPr>
        <w:t xml:space="preserve">11.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В этом случае председательствующий по ходатайству сторон вправе распустить коллегию присяжных заседателей в связи с тенденциозностью состава.</w:t>
      </w:r>
    </w:p>
    <w:p>
      <w:pPr>
        <w:spacing w:after="120"/>
        <w:ind w:firstLine="567"/>
        <w:jc w:val="both"/>
      </w:pPr>
      <w:r>
        <w:rPr>
          <w:rFonts w:ascii="Arial" w:cs="Arial" w:eastAsia="Arial" w:hAnsi="Arial"/>
          <w:sz w:val="24"/>
          <w:szCs w:val="24"/>
        </w:rPr>
        <w:t xml:space="preserve">12. В случае если количество явившихся в суд кандидатов в присяжные заседатели менее 35, то председательствующий дает распоряжение о дополнительном наборе недостающего количества кандидатов в присяжные заседатели.</w:t>
      </w:r>
    </w:p>
    <w:p>
      <w:pPr>
        <w:spacing w:after="120"/>
        <w:ind w:firstLine="567"/>
        <w:jc w:val="both"/>
      </w:pPr>
      <w:r>
        <w:rPr>
          <w:rFonts w:ascii="Arial" w:cs="Arial" w:eastAsia="Arial" w:hAnsi="Arial"/>
          <w:sz w:val="24"/>
          <w:szCs w:val="24"/>
        </w:rPr>
        <w:t xml:space="preserve">Количество кандидатов в присяжные заседатели, приглашаемых для дополнительного набора, и срок его проведения определяются председательствующим. При этом председательствующий объявляет перерыв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369. Разрешение вопросов об освобождении кандидатов в присяжные заседатели от обязанностей присяжного заседателя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выясняет наличие предусмотренных законом причин для освобождения кого-либо из кандидатов в присяжные заседатели от участия в рассмотрении дела и принимает решение по существу. Каждый из явившихся кандидатов в присяжные заседатели вправе указать на основания, предусмотренные Законом Кыргызской Республики «О присяжных заседателях в судах Кыргызской Республики», а также иные уважительные причины, исключающие возможность кандидата в присяжные заседатели участвовать в рассмотрении уголовного дела. Решение об освобождении кандидатов в присяжные заседатели от участия в рассмотрении уголовного дела принимается судьей без удаления в отдельное помещение.</w:t>
      </w:r>
    </w:p>
    <w:p>
      <w:pPr>
        <w:spacing w:after="120"/>
        <w:ind w:firstLine="567"/>
        <w:jc w:val="both"/>
      </w:pPr>
      <w:r>
        <w:rPr>
          <w:rFonts w:ascii="Arial" w:cs="Arial" w:eastAsia="Arial" w:hAnsi="Arial"/>
          <w:sz w:val="24"/>
          <w:szCs w:val="24"/>
        </w:rPr>
        <w:t xml:space="preserve">2. Освобожденные кандидаты в присяжные заседатели исключаются из предварительного состава и удаляются из зала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370. Разрешение вопросов об отводе кандидатов в присяжные заседатели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Каждому кандидату в присяжные заседатели из предварительного состава коллегии присяжных заседателей сторонами должен быть заявлен отвод в порядке, предусмотренном </w:t>
      </w:r>
      <w:r>
        <w:rPr>
          <w:rFonts w:ascii="Arial" w:cs="Arial" w:eastAsia="Arial" w:hAnsi="Arial"/>
          <w:sz w:val="24"/>
          <w:szCs w:val="24"/>
        </w:rPr>
        <w:t xml:space="preserve">статьей 62</w:t>
      </w:r>
      <w:r>
        <w:rPr>
          <w:rFonts w:ascii="Arial" w:cs="Arial" w:eastAsia="Arial" w:hAnsi="Arial"/>
          <w:sz w:val="24"/>
          <w:szCs w:val="24"/>
        </w:rPr>
        <w:t xml:space="preserve"> настоящего Кодекса, и в случаях:</w:t>
      </w:r>
    </w:p>
    <w:p>
      <w:pPr>
        <w:spacing w:after="120"/>
        <w:ind w:firstLine="567"/>
        <w:jc w:val="both"/>
      </w:pPr>
      <w:r>
        <w:rPr>
          <w:rFonts w:ascii="Arial" w:cs="Arial" w:eastAsia="Arial" w:hAnsi="Arial"/>
          <w:sz w:val="24"/>
          <w:szCs w:val="24"/>
        </w:rPr>
        <w:t xml:space="preserve">1) если кандидат в присяжные заседатели является по данному уголовному делу потерпевшим, вызывался либо может быть вызван в качестве свидетеля;</w:t>
      </w:r>
    </w:p>
    <w:p>
      <w:pPr>
        <w:spacing w:after="120"/>
        <w:ind w:firstLine="567"/>
        <w:jc w:val="both"/>
      </w:pPr>
      <w:r>
        <w:rPr>
          <w:rFonts w:ascii="Arial" w:cs="Arial" w:eastAsia="Arial" w:hAnsi="Arial"/>
          <w:sz w:val="24"/>
          <w:szCs w:val="24"/>
        </w:rPr>
        <w:t xml:space="preserve">2) если кандидат в присяжные заседатели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адвоката, законного представителя обвиняемого, представителя потерпевшего;</w:t>
      </w:r>
    </w:p>
    <w:p>
      <w:pPr>
        <w:spacing w:after="120"/>
        <w:ind w:firstLine="567"/>
        <w:jc w:val="both"/>
      </w:pPr>
      <w:r>
        <w:rPr>
          <w:rFonts w:ascii="Arial" w:cs="Arial" w:eastAsia="Arial" w:hAnsi="Arial"/>
          <w:sz w:val="24"/>
          <w:szCs w:val="24"/>
        </w:rPr>
        <w:t xml:space="preserve">3) если кандидат в присяжные заседатели является родственником потерпевшего, его представителя, обвиняемого или его законного представителя, прокурора, адвоката, следователя;</w:t>
      </w:r>
    </w:p>
    <w:p>
      <w:pPr>
        <w:spacing w:after="120"/>
        <w:ind w:firstLine="567"/>
        <w:jc w:val="both"/>
      </w:pPr>
      <w:r>
        <w:rPr>
          <w:rFonts w:ascii="Arial" w:cs="Arial" w:eastAsia="Arial" w:hAnsi="Arial"/>
          <w:sz w:val="24"/>
          <w:szCs w:val="24"/>
        </w:rPr>
        <w:t xml:space="preserve">4) если имеются иные обстоятельства, дающие основание считать, что кандидат в присяжные заседатели лично, прямо или косвенно заинтересован в исходе данного дела, а также может быть необъективным по другим причинам.</w:t>
      </w:r>
    </w:p>
    <w:p>
      <w:pPr>
        <w:spacing w:after="120"/>
        <w:ind w:firstLine="567"/>
        <w:jc w:val="both"/>
      </w:pPr>
      <w:r>
        <w:rPr>
          <w:rFonts w:ascii="Arial" w:cs="Arial" w:eastAsia="Arial" w:hAnsi="Arial"/>
          <w:sz w:val="24"/>
          <w:szCs w:val="24"/>
        </w:rPr>
        <w:t xml:space="preserve">2. Стороны передают председательствующему мотивированные ходатайства об отводах, не оглашая их. Удовлетворение ходатайств сторон влечет исключение кандидатов в присяжные заседатели из предварительного состава. При этом председательствующий доводит свое решение до сведения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371. Немотивированный отвод кандидатов в присяжные заседатели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Когда количество кандидатов в присяжные заседатели составляет 18 и более, после удовлетворения заявленных отводов в соответствии со </w:t>
      </w:r>
      <w:r>
        <w:rPr>
          <w:rFonts w:ascii="Arial" w:cs="Arial" w:eastAsia="Arial" w:hAnsi="Arial"/>
          <w:sz w:val="24"/>
          <w:szCs w:val="24"/>
        </w:rPr>
        <w:t xml:space="preserve">статьей 370</w:t>
      </w:r>
      <w:r>
        <w:rPr>
          <w:rFonts w:ascii="Arial" w:cs="Arial" w:eastAsia="Arial" w:hAnsi="Arial"/>
          <w:sz w:val="24"/>
          <w:szCs w:val="24"/>
        </w:rPr>
        <w:t xml:space="preserve"> настоящего Кодекса, председательствующий предлагает сторонам заявить немотивированные отводы.</w:t>
      </w:r>
    </w:p>
    <w:p>
      <w:pPr>
        <w:spacing w:after="120"/>
        <w:ind w:firstLine="567"/>
        <w:jc w:val="both"/>
      </w:pPr>
      <w:r>
        <w:rPr>
          <w:rFonts w:ascii="Arial" w:cs="Arial" w:eastAsia="Arial" w:hAnsi="Arial"/>
          <w:sz w:val="24"/>
          <w:szCs w:val="24"/>
        </w:rPr>
        <w:t xml:space="preserve">2. Немотивированный отвод осуществляется посредством подачи сторонами списков кандидатов в присяжные заседатели, подлежащих немотивированному отводу. Списки должны быть подписаны соответственно прокурором и (или) потерпевшим, обвиняемым и (или) адвокатом.</w:t>
      </w:r>
    </w:p>
    <w:p>
      <w:pPr>
        <w:spacing w:after="120"/>
        <w:ind w:firstLine="567"/>
        <w:jc w:val="both"/>
      </w:pPr>
      <w:r>
        <w:rPr>
          <w:rFonts w:ascii="Arial" w:cs="Arial" w:eastAsia="Arial" w:hAnsi="Arial"/>
          <w:sz w:val="24"/>
          <w:szCs w:val="24"/>
        </w:rPr>
        <w:t xml:space="preserve">Прокурор первым осуществляет немотивированный отвод кандидатов в присяжные заседатели, после чего поданный им список предъявляется председательствующему и стороне защиты.</w:t>
      </w:r>
    </w:p>
    <w:p>
      <w:pPr>
        <w:spacing w:after="120"/>
        <w:ind w:firstLine="567"/>
        <w:jc w:val="both"/>
      </w:pPr>
      <w:r>
        <w:rPr>
          <w:rFonts w:ascii="Arial" w:cs="Arial" w:eastAsia="Arial" w:hAnsi="Arial"/>
          <w:sz w:val="24"/>
          <w:szCs w:val="24"/>
        </w:rPr>
        <w:t xml:space="preserve">Каждой стороне предоставляется возможность отвести равное количество кандидатов в присяжные заседатели, но не менее чем по два кандидата. Вопрос о немотивированных отводах согласуется соответственно между прокурором и потерпевшим и между обвиняемым и адвокатом. Обвиняемый вправе поручить своему адвокату осуществление права на отвод кандидатов в присяжные заседатели.</w:t>
      </w:r>
    </w:p>
    <w:p>
      <w:pPr>
        <w:spacing w:after="120"/>
        <w:ind w:firstLine="567"/>
        <w:jc w:val="both"/>
      </w:pPr>
      <w:r>
        <w:rPr>
          <w:rFonts w:ascii="Arial" w:cs="Arial" w:eastAsia="Arial" w:hAnsi="Arial"/>
          <w:sz w:val="24"/>
          <w:szCs w:val="24"/>
        </w:rPr>
        <w:t xml:space="preserve">3. В случае если обвиняемых несколько и между ними отсутствует согласие о распределении немотивированных отводов, то их количество делится между обвиняемыми путем проведения жеребьевки с помещением в урну по одному билету на каждого обвиняемого. Когда все билеты будут извлечены, процедура повторяется. Обвиняемый вправе отвести столько кандидатов в присяжные заседатели, сколько раз билет с его фамилией был извлечен из урны председательствующим.</w:t>
      </w:r>
    </w:p>
    <w:p>
      <w:pPr>
        <w:spacing w:after="120"/>
        <w:ind w:firstLine="567"/>
        <w:jc w:val="both"/>
      </w:pPr>
      <w:r>
        <w:rPr>
          <w:rFonts w:ascii="Arial" w:cs="Arial" w:eastAsia="Arial" w:hAnsi="Arial"/>
          <w:sz w:val="24"/>
          <w:szCs w:val="24"/>
        </w:rPr>
        <w:t xml:space="preserve">4. Прокурор, обвиняемый и его адвокат вправе просить через председательствующего, чтобы кто-либо из кандидатов в присяжные заседатели представился.</w:t>
      </w:r>
    </w:p>
    <w:p>
      <w:pPr>
        <w:spacing w:after="120"/>
        <w:ind w:firstLine="567"/>
        <w:jc w:val="both"/>
      </w:pPr>
      <w:r>
        <w:rPr>
          <w:rFonts w:ascii="Arial" w:cs="Arial" w:eastAsia="Arial" w:hAnsi="Arial"/>
          <w:sz w:val="24"/>
          <w:szCs w:val="24"/>
        </w:rPr>
        <w:t xml:space="preserve">5. Отказ кого-либо из обвиняемых от права на немотивированный отвод кандидатов в присяжные заседатели не влечет ограничений прав других обвиняемых отвести количество кандидатов в присяжные заседатели.</w:t>
      </w:r>
    </w:p>
    <w:p>
      <w:pPr>
        <w:spacing w:after="120"/>
        <w:ind w:firstLine="567"/>
        <w:jc w:val="both"/>
      </w:pPr>
      <w:r>
        <w:rPr>
          <w:rFonts w:ascii="Arial" w:cs="Arial" w:eastAsia="Arial" w:hAnsi="Arial"/>
          <w:sz w:val="24"/>
          <w:szCs w:val="24"/>
        </w:rPr>
        <w:t xml:space="preserve">6. Если количество неотведенных кандидатов в присяжные заседатели превышает число присяжных заседателей, определенных председательствующим, то в протокол судебного заседания по указанию председательствующего включается число присяжных заседателей, определенных председательствующим, идущих первыми по списку кандидатов.</w:t>
      </w:r>
    </w:p>
    <w:p>
      <w:pPr>
        <w:spacing w:after="120"/>
        <w:ind w:firstLine="567"/>
        <w:jc w:val="both"/>
      </w:pPr>
      <w:r>
        <w:rPr>
          <w:rFonts w:ascii="Arial" w:cs="Arial" w:eastAsia="Arial" w:hAnsi="Arial"/>
          <w:sz w:val="24"/>
          <w:szCs w:val="24"/>
        </w:rPr>
        <w:t xml:space="preserve">7. Списки немотивированно отведенных сторонами кандидатов в присяжные заседатели приобщаются к материалам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372. Порядок дополнительного набора в предварительный состав коллегии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когда количество кандидатов в присяжные заседатели после удовлетворения отводов в соответствии со </w:t>
      </w:r>
      <w:r>
        <w:rPr>
          <w:rFonts w:ascii="Arial" w:cs="Arial" w:eastAsia="Arial" w:hAnsi="Arial"/>
          <w:sz w:val="24"/>
          <w:szCs w:val="24"/>
        </w:rPr>
        <w:t xml:space="preserve">статьей 373</w:t>
      </w:r>
      <w:r>
        <w:rPr>
          <w:rFonts w:ascii="Arial" w:cs="Arial" w:eastAsia="Arial" w:hAnsi="Arial"/>
          <w:sz w:val="24"/>
          <w:szCs w:val="24"/>
        </w:rPr>
        <w:t xml:space="preserve"> настоящего Кодекса составило менее 18, председательствующий объявляет о проведении дополнительного набора недостающего количества кандидатов в присяжные заседатели в предварительный состав коллегии присяжных заседателей в порядке, установленном частью 1 </w:t>
      </w:r>
      <w:r>
        <w:rPr>
          <w:rFonts w:ascii="Arial" w:cs="Arial" w:eastAsia="Arial" w:hAnsi="Arial"/>
          <w:sz w:val="24"/>
          <w:szCs w:val="24"/>
        </w:rPr>
        <w:t xml:space="preserve">статьи 367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Кандидаты в присяжные заседатели, отобранные в результате дополнительного набора, проходят процедуры, предусмотренные статьями </w:t>
      </w:r>
      <w:r>
        <w:rPr>
          <w:rFonts w:ascii="Arial" w:cs="Arial" w:eastAsia="Arial" w:hAnsi="Arial"/>
          <w:sz w:val="24"/>
          <w:szCs w:val="24"/>
        </w:rPr>
        <w:t xml:space="preserve">369</w:t>
      </w:r>
      <w:r>
        <w:rPr>
          <w:rFonts w:ascii="Arial" w:cs="Arial" w:eastAsia="Arial" w:hAnsi="Arial"/>
          <w:sz w:val="24"/>
          <w:szCs w:val="24"/>
        </w:rPr>
        <w:t xml:space="preserve"> и </w:t>
      </w:r>
      <w:r>
        <w:rPr>
          <w:rFonts w:ascii="Arial" w:cs="Arial" w:eastAsia="Arial" w:hAnsi="Arial"/>
          <w:sz w:val="24"/>
          <w:szCs w:val="24"/>
        </w:rPr>
        <w:t xml:space="preserve">370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Количество кандидатов в присяжные заседатели, приглашаемых для дополнительного набора, определяется председательствующим.</w:t>
      </w:r>
    </w:p>
    <w:p>
      <w:pPr>
        <w:spacing w:after="120"/>
        <w:ind w:firstLine="567"/>
        <w:jc w:val="both"/>
      </w:pPr>
      <w:r>
        <w:rPr>
          <w:rFonts w:ascii="Arial" w:cs="Arial" w:eastAsia="Arial" w:hAnsi="Arial"/>
          <w:sz w:val="24"/>
          <w:szCs w:val="24"/>
        </w:rPr>
        <w:t xml:space="preserve">4. В случае объявления дополнительного набора в предварительный состав коллегии присяжных заседателей в судебном заседании объявляется перерыв до завершения процедур, предусмотренных </w:t>
      </w:r>
      <w:r>
        <w:rPr>
          <w:rFonts w:ascii="Arial" w:cs="Arial" w:eastAsia="Arial" w:hAnsi="Arial"/>
          <w:sz w:val="24"/>
          <w:szCs w:val="24"/>
        </w:rPr>
        <w:t xml:space="preserve">статьей 367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373. Действия председательствующего по завершении формирования коллегии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завершении формирования коллегии присяжных заседателей председательствующий объявляет результаты отбора, не указывая оснований исключения из предварительного состава тех или иных кандидатов в присяжные заседатели, благодарит остальных кандидатов в присяжные заседатели.</w:t>
      </w:r>
    </w:p>
    <w:p>
      <w:pPr>
        <w:spacing w:after="120"/>
        <w:ind w:firstLine="567"/>
        <w:jc w:val="both"/>
      </w:pPr>
      <w:r>
        <w:rPr>
          <w:rFonts w:ascii="Arial" w:cs="Arial" w:eastAsia="Arial" w:hAnsi="Arial"/>
          <w:sz w:val="24"/>
          <w:szCs w:val="24"/>
        </w:rPr>
        <w:t xml:space="preserve">2. Председательствующий оглашает фамилии, имена, отчества присяжных заседателей, включенных в протокол судебного заседания. Первые 9 образуют коллегию присяжных заседателей, а 2 последних участвуют в рассмотрении дела в качестве запасных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374. Старшина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завершении образования коллегии присяжных заседателей председательствующий предлагает присяжным заседателям основного состава удалиться в совещательную комнату для избрания старшины. Старшина избирается путем открытого голосования большинством голосов от числа присяжных заседателей основного состава.</w:t>
      </w:r>
    </w:p>
    <w:p>
      <w:pPr>
        <w:spacing w:after="120"/>
        <w:ind w:firstLine="567"/>
        <w:jc w:val="both"/>
      </w:pPr>
      <w:r>
        <w:rPr>
          <w:rFonts w:ascii="Arial" w:cs="Arial" w:eastAsia="Arial" w:hAnsi="Arial"/>
          <w:sz w:val="24"/>
          <w:szCs w:val="24"/>
        </w:rPr>
        <w:t xml:space="preserve">2. После возвращения присяжных заседателей в зал судебного заседания старшина сообщает председательствующему и сторонам о его избрании решением присяжных заседателей.</w:t>
      </w:r>
    </w:p>
    <w:p>
      <w:pPr>
        <w:spacing w:after="120"/>
        <w:ind w:firstLine="567"/>
        <w:jc w:val="both"/>
      </w:pPr>
      <w:r>
        <w:rPr>
          <w:rFonts w:ascii="Arial" w:cs="Arial" w:eastAsia="Arial" w:hAnsi="Arial"/>
          <w:sz w:val="24"/>
          <w:szCs w:val="24"/>
        </w:rPr>
        <w:t xml:space="preserve">3.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pPr>
        <w:spacing w:after="120"/>
        <w:ind w:firstLine="567"/>
        <w:jc w:val="both"/>
      </w:pPr>
      <w:r>
        <w:rPr>
          <w:rFonts w:ascii="Arial" w:cs="Arial" w:eastAsia="Arial" w:hAnsi="Arial"/>
          <w:sz w:val="24"/>
          <w:szCs w:val="24"/>
        </w:rPr>
        <w:t xml:space="preserve">4. После избрания старшины присяжных заседателей председательствующий предлагает коллегии присяжных заседателей занять отведенное им место на скамье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375. Принятие присяжными заседателями присяги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обращается к присяжным заседателям с предложением принять присягу и зачитывает текст следующего содержания: «Приступая к исполнению обязанностей присяжного заседателя, клянусь исполнять свои обязанности честно, справедливо и беспристрастно, принимать во внимание все рассмотренные в суде доказательства, доводы, обстоятельства дела, как уличающие обвиняемого, так и оправдывающие его, разрешать дело по своему внутреннему убеждению и совести, не оправдывая виновного и не осуждая невиновного.».</w:t>
      </w:r>
    </w:p>
    <w:p>
      <w:pPr>
        <w:spacing w:after="120"/>
        <w:ind w:firstLine="567"/>
        <w:jc w:val="both"/>
      </w:pPr>
      <w:r>
        <w:rPr>
          <w:rFonts w:ascii="Arial" w:cs="Arial" w:eastAsia="Arial" w:hAnsi="Arial"/>
          <w:sz w:val="24"/>
          <w:szCs w:val="24"/>
        </w:rPr>
        <w:t xml:space="preserve">2. После оглашения присяги председательствующий называет фамилии присяжных заседателей, в том числе и запасных, каждый из которых отвечает: «Я клянусь».</w:t>
      </w:r>
    </w:p>
    <w:p>
      <w:pPr>
        <w:spacing w:after="120"/>
        <w:ind w:firstLine="567"/>
        <w:jc w:val="both"/>
      </w:pPr>
      <w:r>
        <w:rPr>
          <w:rFonts w:ascii="Arial" w:cs="Arial" w:eastAsia="Arial" w:hAnsi="Arial"/>
          <w:sz w:val="24"/>
          <w:szCs w:val="24"/>
        </w:rPr>
        <w:t xml:space="preserve">3. О принятии присяжными заседателями присяги делается запись в протоколе судебного заседания.</w:t>
      </w:r>
    </w:p>
    <w:p>
      <w:pPr>
        <w:spacing w:after="120"/>
        <w:ind w:firstLine="567"/>
        <w:jc w:val="both"/>
      </w:pPr>
      <w:r>
        <w:rPr>
          <w:rFonts w:ascii="Arial" w:cs="Arial" w:eastAsia="Arial" w:hAnsi="Arial"/>
          <w:sz w:val="24"/>
          <w:szCs w:val="24"/>
        </w:rPr>
        <w:t xml:space="preserve">4. После принятия присяги председательствующий разъясняет присяжным заседателям их права и обязанности, предусмотренные </w:t>
      </w:r>
      <w:r>
        <w:rPr>
          <w:rFonts w:ascii="Arial" w:cs="Arial" w:eastAsia="Arial" w:hAnsi="Arial"/>
          <w:sz w:val="24"/>
          <w:szCs w:val="24"/>
        </w:rPr>
        <w:t xml:space="preserve">статьей 33</w:t>
      </w:r>
      <w:r>
        <w:rPr>
          <w:rFonts w:ascii="Arial" w:cs="Arial" w:eastAsia="Arial" w:hAnsi="Arial"/>
          <w:sz w:val="24"/>
          <w:szCs w:val="24"/>
        </w:rPr>
        <w:t xml:space="preserve"> настоящего Кодекса, и приступает к судебному разбирательству.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376. Общие условия участия присяжных заседателей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Скамья присяжных заседателей должна быть отделена от присутствующих в зале судебного заседания и расположена, как правило, напротив скамьи обвиняемых. Запасные присяжные заседатели занимают на скамье присяжных заседателей специально отведенные для них председательствующим места.</w:t>
      </w:r>
    </w:p>
    <w:p>
      <w:pPr>
        <w:spacing w:after="120"/>
        <w:ind w:firstLine="567"/>
        <w:jc w:val="both"/>
      </w:pPr>
      <w:r>
        <w:rPr>
          <w:rFonts w:ascii="Arial" w:cs="Arial" w:eastAsia="Arial" w:hAnsi="Arial"/>
          <w:sz w:val="24"/>
          <w:szCs w:val="24"/>
        </w:rPr>
        <w:t xml:space="preserve">2. Запасные присяжные заседатели могут быть до вынесения вердикта включены в основной состав присяжных заседателей в случае невозможности кого-либо из присяжных заседателей участвовать в судебном заседании. Замещение выбывших присяжных заседателей запасными производится в последовательности, указанной в списке при формировании коллегии присяжных заседателей по уголовному делу. В случае если возможность замены выбывших присяжных заседателей запасными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w:t>
      </w:r>
      <w:r>
        <w:rPr>
          <w:rFonts w:ascii="Arial" w:cs="Arial" w:eastAsia="Arial" w:hAnsi="Arial"/>
          <w:sz w:val="24"/>
          <w:szCs w:val="24"/>
        </w:rPr>
        <w:t xml:space="preserve">статьей 367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Если в ходе судебного разбирательства старшина присяжных заседателей выбывает, то его замена производится путем повторных выборов в порядке, установленном частью 1 </w:t>
      </w:r>
      <w:r>
        <w:rPr>
          <w:rFonts w:ascii="Arial" w:cs="Arial" w:eastAsia="Arial" w:hAnsi="Arial"/>
          <w:sz w:val="24"/>
          <w:szCs w:val="24"/>
        </w:rPr>
        <w:t xml:space="preserve">статьи 374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377. Полномочия председательствующего и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ходе судебного разбирательства уголовного дела все вопросы, за исключением указанных в части 2 настоящей статьи, разрешаются председательствующим единолично в соответствии с требованиями, установленными настоящим Кодексом.</w:t>
      </w:r>
    </w:p>
    <w:p>
      <w:pPr>
        <w:spacing w:after="120"/>
        <w:ind w:firstLine="567"/>
        <w:jc w:val="both"/>
      </w:pPr>
      <w:r>
        <w:rPr>
          <w:rFonts w:ascii="Arial" w:cs="Arial" w:eastAsia="Arial" w:hAnsi="Arial"/>
          <w:sz w:val="24"/>
          <w:szCs w:val="24"/>
        </w:rPr>
        <w:t xml:space="preserve">2. В ходе судебного разбирательства уголовного дела присяжные заседатели разрешают вопросы, предусмотренные пунктами 1, 2, 4 части 1 </w:t>
      </w:r>
      <w:r>
        <w:rPr>
          <w:rFonts w:ascii="Arial" w:cs="Arial" w:eastAsia="Arial" w:hAnsi="Arial"/>
          <w:sz w:val="24"/>
          <w:szCs w:val="24"/>
        </w:rPr>
        <w:t xml:space="preserve">статьи 346</w:t>
      </w:r>
      <w:r>
        <w:rPr>
          <w:rFonts w:ascii="Arial" w:cs="Arial" w:eastAsia="Arial" w:hAnsi="Arial"/>
          <w:sz w:val="24"/>
          <w:szCs w:val="24"/>
        </w:rPr>
        <w:t xml:space="preserve"> настоящего Кодекса и сформулированные в вопросном листе. В случае признания обвиняемого виновным присяжные заседатели вправе указать, заслуживает ли обвиняемый снисхождения.</w:t>
      </w:r>
    </w:p>
    <w:p>
      <w:pPr>
        <w:spacing w:after="120"/>
        <w:ind w:firstLine="567"/>
        <w:jc w:val="both"/>
      </w:pPr>
      <w:r>
        <w:rPr>
          <w:rFonts w:ascii="Arial" w:cs="Arial" w:eastAsia="Arial" w:hAnsi="Arial"/>
          <w:sz w:val="24"/>
          <w:szCs w:val="24"/>
        </w:rPr>
        <w:t xml:space="preserve">3. Председательствующий обязан в отсутствие присяжных заседателей решить по ходатайству сторон вопрос об исключении из разбирательства дела фактических данных, недопустимых 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настоящего Кодекса в качестве доказательств.</w:t>
      </w:r>
    </w:p>
    <w:p>
      <w:pPr>
        <w:spacing w:after="120"/>
        <w:ind w:firstLine="567"/>
        <w:jc w:val="both"/>
      </w:pPr>
      <w:r>
        <w:rPr>
          <w:rFonts w:ascii="Arial" w:cs="Arial" w:eastAsia="Arial" w:hAnsi="Arial"/>
          <w:sz w:val="24"/>
          <w:szCs w:val="24"/>
        </w:rPr>
        <w:t xml:space="preserve">4. Стороны не вправе упоминать в суде с участием присяжных заседателей о существовании исключенных из разбирательства дела доказательств, ссылаться на них для обоснования своей позиции.</w:t>
      </w:r>
    </w:p>
    <w:p>
      <w:pPr>
        <w:spacing w:after="120"/>
        <w:ind w:firstLine="567"/>
        <w:jc w:val="both"/>
      </w:pPr>
      <w:r>
        <w:rPr>
          <w:rFonts w:ascii="Arial" w:cs="Arial" w:eastAsia="Arial" w:hAnsi="Arial"/>
          <w:sz w:val="24"/>
          <w:szCs w:val="24"/>
        </w:rPr>
        <w:t xml:space="preserve">5. Председательствующий не вправе знакомить присяжных заседателей с доказательствами, признанными недопустимыми.</w:t>
      </w:r>
    </w:p>
    <w:p>
      <w:pPr>
        <w:spacing w:after="120"/>
        <w:ind w:firstLine="567"/>
        <w:jc w:val="both"/>
      </w:pPr>
      <w:r>
        <w:rPr>
          <w:rFonts w:ascii="Arial" w:cs="Arial" w:eastAsia="Arial" w:hAnsi="Arial"/>
          <w:sz w:val="24"/>
          <w:szCs w:val="24"/>
        </w:rPr>
        <w:t xml:space="preserve">Ознакомление присяжных заседателей с доказательствами, признанными недопустимыми до их исследования в присутствии присяжных заседателей или впоследствии, не образует существенного нарушения уголовно-процессуального закона, если председательствующий разъяснил присяжным заседателям, что они обязаны не принимать в расчет полученные ими таким образом сведения.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378. Особенности судебного разбирательства в суде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Судебное разбирательство в суде с участием присяжных заседателей проводится в порядке, установленном статьями </w:t>
      </w:r>
      <w:r>
        <w:rPr>
          <w:rFonts w:ascii="Arial" w:cs="Arial" w:eastAsia="Arial" w:hAnsi="Arial"/>
          <w:sz w:val="24"/>
          <w:szCs w:val="24"/>
        </w:rPr>
        <w:t xml:space="preserve">324</w:t>
      </w:r>
      <w:r>
        <w:rPr>
          <w:rFonts w:ascii="Arial" w:cs="Arial" w:eastAsia="Arial" w:hAnsi="Arial"/>
          <w:sz w:val="24"/>
          <w:szCs w:val="24"/>
        </w:rPr>
        <w:t xml:space="preserve"> – </w:t>
      </w:r>
      <w:r>
        <w:rPr>
          <w:rFonts w:ascii="Arial" w:cs="Arial" w:eastAsia="Arial" w:hAnsi="Arial"/>
          <w:sz w:val="24"/>
          <w:szCs w:val="24"/>
        </w:rPr>
        <w:t xml:space="preserve">339</w:t>
      </w:r>
      <w:r>
        <w:rPr>
          <w:rFonts w:ascii="Arial" w:cs="Arial" w:eastAsia="Arial" w:hAnsi="Arial"/>
          <w:sz w:val="24"/>
          <w:szCs w:val="24"/>
        </w:rPr>
        <w:t xml:space="preserve">, </w:t>
      </w:r>
      <w:r>
        <w:rPr>
          <w:rFonts w:ascii="Arial" w:cs="Arial" w:eastAsia="Arial" w:hAnsi="Arial"/>
          <w:sz w:val="24"/>
          <w:szCs w:val="24"/>
        </w:rPr>
        <w:t xml:space="preserve">342</w:t>
      </w:r>
      <w:r>
        <w:rPr>
          <w:rFonts w:ascii="Arial" w:cs="Arial" w:eastAsia="Arial" w:hAnsi="Arial"/>
          <w:sz w:val="24"/>
          <w:szCs w:val="24"/>
        </w:rPr>
        <w:t xml:space="preserve"> настоящего Кодекса с учетом требований настоящей статьи.</w:t>
      </w:r>
    </w:p>
    <w:p>
      <w:pPr>
        <w:spacing w:after="120"/>
        <w:ind w:firstLine="567"/>
        <w:jc w:val="both"/>
      </w:pPr>
      <w:r>
        <w:rPr>
          <w:rFonts w:ascii="Arial" w:cs="Arial" w:eastAsia="Arial" w:hAnsi="Arial"/>
          <w:sz w:val="24"/>
          <w:szCs w:val="24"/>
        </w:rPr>
        <w:t xml:space="preserve">2. Председательствующий не вправе задавать вопросы обвиняемым, потерпевшим и другим участникам судебного разбирательства, а также выражать свое мнение в отношении исследованных доказательств. Все доказательства по делу исследуются в ходе судебного разбирательства непосредственно и устно. Оглашение показаний участников процесса, данных на стадии производства следствия, допускается только в случае смерти, тяжелого заболевания этого лица или выезда его за пределы Кыргызской Республики либо иных обстоятельств, исключающих возможность дачи показаний в суде. Допрос эксперта в ходе судебного разбирательства осуществляется в обязательном порядке в случае оспаривания заключения эксперта.</w:t>
      </w:r>
    </w:p>
    <w:p>
      <w:pPr>
        <w:spacing w:after="120"/>
        <w:ind w:firstLine="567"/>
        <w:jc w:val="both"/>
      </w:pPr>
      <w:r>
        <w:rPr>
          <w:rFonts w:ascii="Arial" w:cs="Arial" w:eastAsia="Arial" w:hAnsi="Arial"/>
          <w:sz w:val="24"/>
          <w:szCs w:val="24"/>
        </w:rPr>
        <w:t xml:space="preserve">3. Допрос обвиняемого, потерпевшего и других участников судебного разбирательства производят стороны обвинения и защиты.</w:t>
      </w:r>
    </w:p>
    <w:p>
      <w:pPr>
        <w:spacing w:after="120"/>
        <w:ind w:firstLine="567"/>
        <w:jc w:val="both"/>
      </w:pPr>
      <w:r>
        <w:rPr>
          <w:rFonts w:ascii="Arial" w:cs="Arial" w:eastAsia="Arial" w:hAnsi="Arial"/>
          <w:sz w:val="24"/>
          <w:szCs w:val="24"/>
        </w:rPr>
        <w:t xml:space="preserve">В ходе судебного разбирательства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w:t>
      </w:r>
      <w:r>
        <w:rPr>
          <w:rFonts w:ascii="Arial" w:cs="Arial" w:eastAsia="Arial" w:hAnsi="Arial"/>
          <w:sz w:val="24"/>
          <w:szCs w:val="24"/>
        </w:rPr>
        <w:t xml:space="preserve">статьей 377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Государственный обвинитель при оглашении резолютивной части обвинительного акта не вправе упоминать о фактах судимости обвиняемого.</w:t>
      </w:r>
    </w:p>
    <w:p>
      <w:pPr>
        <w:spacing w:after="120"/>
        <w:ind w:firstLine="567"/>
        <w:jc w:val="both"/>
      </w:pPr>
      <w:r>
        <w:rPr>
          <w:rFonts w:ascii="Arial" w:cs="Arial" w:eastAsia="Arial" w:hAnsi="Arial"/>
          <w:sz w:val="24"/>
          <w:szCs w:val="24"/>
        </w:rPr>
        <w:t xml:space="preserve">5. Присяжные заседатели через председательствующего могут задавать вопросы обвиняемому, потерпевшему, свидетелям, экспертам и специалистам после того, как эти лица будут допрошены сторонами. Вопросы излагаются присяжными заседателями в письменном виде и передаются председательствующему через старшину. Председательствующий вправе отклонить вопросы, которые он сочтет не имеющими отношения к делу, а также носящими наводящий или оскорбительный характер.</w:t>
      </w:r>
    </w:p>
    <w:p>
      <w:pPr>
        <w:spacing w:after="120"/>
        <w:ind w:firstLine="567"/>
        <w:jc w:val="both"/>
      </w:pPr>
      <w:r>
        <w:rPr>
          <w:rFonts w:ascii="Arial" w:cs="Arial" w:eastAsia="Arial" w:hAnsi="Arial"/>
          <w:sz w:val="24"/>
          <w:szCs w:val="24"/>
        </w:rPr>
        <w:t xml:space="preserve">6. Не подлежат исследованию с участием присяжных заседателей обстоятельства, связанные с прежней судимостью обвиняемого, о признании его хроническим алкоголиком или наркоманом, а также иные обстоятельства, способные вызвать в отношении обвиняемого предубеждение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379. Судебные прения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окончания судебного разбирательства суд с участием присяжных заседателей переходит к судебным прениям.</w:t>
      </w:r>
    </w:p>
    <w:p>
      <w:pPr>
        <w:spacing w:after="120"/>
        <w:ind w:firstLine="567"/>
        <w:jc w:val="both"/>
      </w:pPr>
      <w:r>
        <w:rPr>
          <w:rFonts w:ascii="Arial" w:cs="Arial" w:eastAsia="Arial" w:hAnsi="Arial"/>
          <w:sz w:val="24"/>
          <w:szCs w:val="24"/>
        </w:rPr>
        <w:t xml:space="preserve">2. Судебные прения в суде с участием присяжных заседателей состоят из 2 частей.</w:t>
      </w:r>
    </w:p>
    <w:p>
      <w:pPr>
        <w:spacing w:after="120"/>
        <w:ind w:firstLine="567"/>
        <w:jc w:val="both"/>
      </w:pPr>
      <w:r>
        <w:rPr>
          <w:rFonts w:ascii="Arial" w:cs="Arial" w:eastAsia="Arial" w:hAnsi="Arial"/>
          <w:sz w:val="24"/>
          <w:szCs w:val="24"/>
        </w:rPr>
        <w:t xml:space="preserve">3. Первая часть прений состоит из речей прокурора, потерпевшего, адвоката, обвиняемого, которые излагают свои позиции по поводу доказанности или недоказанности вины обвиняемого без упоминания его прежней судимости. Стороны не могут упоминать обстоятельства, не подлежащие рассмотрению с участием присяжных заседателей, и ссылаться на доказательства, не 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вердикта.</w:t>
      </w:r>
    </w:p>
    <w:p>
      <w:pPr>
        <w:spacing w:after="120"/>
        <w:ind w:firstLine="567"/>
        <w:jc w:val="both"/>
      </w:pPr>
      <w:r>
        <w:rPr>
          <w:rFonts w:ascii="Arial" w:cs="Arial" w:eastAsia="Arial" w:hAnsi="Arial"/>
          <w:sz w:val="24"/>
          <w:szCs w:val="24"/>
        </w:rPr>
        <w:t xml:space="preserve">4. Вторая часть прений состоит из речей прокурора, а также потерпевшего и его представителя, адвоката и обвиняемого, в которой излагаются позиции по вопросам квалификации действий обвиняемого, назначения наказания. Вторая часть прений проводится после оглашения вердикта без участия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380. Реплики и последнее слово обвиняемого в суде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произнесения речей все участники прений имеют право на реплику. Адвокат и обвиняемый имеют право последней реплики.</w:t>
      </w:r>
    </w:p>
    <w:p>
      <w:pPr>
        <w:spacing w:after="120"/>
        <w:ind w:firstLine="567"/>
        <w:jc w:val="both"/>
      </w:pPr>
      <w:r>
        <w:rPr>
          <w:rFonts w:ascii="Arial" w:cs="Arial" w:eastAsia="Arial" w:hAnsi="Arial"/>
          <w:sz w:val="24"/>
          <w:szCs w:val="24"/>
        </w:rPr>
        <w:t xml:space="preserve">2. В соответствии со </w:t>
      </w:r>
      <w:r>
        <w:rPr>
          <w:rFonts w:ascii="Arial" w:cs="Arial" w:eastAsia="Arial" w:hAnsi="Arial"/>
          <w:sz w:val="24"/>
          <w:szCs w:val="24"/>
        </w:rPr>
        <w:t xml:space="preserve">статьей 341</w:t>
      </w:r>
      <w:r>
        <w:rPr>
          <w:rFonts w:ascii="Arial" w:cs="Arial" w:eastAsia="Arial" w:hAnsi="Arial"/>
          <w:sz w:val="24"/>
          <w:szCs w:val="24"/>
        </w:rPr>
        <w:t xml:space="preserve"> настоящего Кодекса обвиняемый имеет право на последнее слово.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381. Постановка вопросов, подлежащих разрешению присяжными заседателями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произнесения обвиняемым последнего слова присяжные заседатели удаляются из зала судебного заседания на время, необходимое для формулирования вопросов, подлежащих передаче для разрешения присяжными заседателями.</w:t>
      </w:r>
    </w:p>
    <w:p>
      <w:pPr>
        <w:spacing w:after="120"/>
        <w:ind w:firstLine="567"/>
        <w:jc w:val="both"/>
      </w:pPr>
      <w:r>
        <w:rPr>
          <w:rFonts w:ascii="Arial" w:cs="Arial" w:eastAsia="Arial" w:hAnsi="Arial"/>
          <w:sz w:val="24"/>
          <w:szCs w:val="24"/>
        </w:rPr>
        <w:t xml:space="preserve">2. Председательствующий с учетом результатов судебного разбирательства, прений сторон формулирует в письменном виде вопросы, подлежащие разрешению присяжными заседателями, оглашает их и передает сторонам.</w:t>
      </w:r>
    </w:p>
    <w:p>
      <w:pPr>
        <w:spacing w:after="120"/>
        <w:ind w:firstLine="567"/>
        <w:jc w:val="both"/>
      </w:pPr>
      <w:r>
        <w:rPr>
          <w:rFonts w:ascii="Arial" w:cs="Arial" w:eastAsia="Arial" w:hAnsi="Arial"/>
          <w:sz w:val="24"/>
          <w:szCs w:val="24"/>
        </w:rPr>
        <w:t xml:space="preserve">3. Стороны вправе высказать свои замечания по содержанию и формулировке вопросов и внести предложения.</w:t>
      </w:r>
    </w:p>
    <w:p>
      <w:pPr>
        <w:spacing w:after="120"/>
        <w:ind w:firstLine="567"/>
        <w:jc w:val="both"/>
      </w:pPr>
      <w:r>
        <w:rPr>
          <w:rFonts w:ascii="Arial" w:cs="Arial" w:eastAsia="Arial" w:hAnsi="Arial"/>
          <w:sz w:val="24"/>
          <w:szCs w:val="24"/>
        </w:rPr>
        <w:t xml:space="preserve">4. С учетом замечаний и предложений сторон председательствующий окончательно формулирует вопросы, подлежащие разрешению присяжными заседателями, вносит их в вопросный лист и подписывает его.</w:t>
      </w:r>
    </w:p>
    <w:p>
      <w:pPr>
        <w:spacing w:after="120"/>
        <w:ind w:firstLine="567"/>
        <w:jc w:val="both"/>
      </w:pPr>
      <w:r>
        <w:rPr>
          <w:rFonts w:ascii="Arial" w:cs="Arial" w:eastAsia="Arial" w:hAnsi="Arial"/>
          <w:sz w:val="24"/>
          <w:szCs w:val="24"/>
        </w:rPr>
        <w:t xml:space="preserve">5. Содержание вопросного листа оглашается в присутствии присяжных заседателей и вопросный лист передается старшине присяжных.</w:t>
      </w:r>
    </w:p>
    <w:p>
      <w:pPr>
        <w:spacing w:after="120"/>
        <w:ind w:firstLine="567"/>
        <w:jc w:val="both"/>
      </w:pPr>
      <w:r>
        <w:rPr>
          <w:rFonts w:ascii="Arial" w:cs="Arial" w:eastAsia="Arial" w:hAnsi="Arial"/>
          <w:sz w:val="24"/>
          <w:szCs w:val="24"/>
        </w:rPr>
        <w:t xml:space="preserve">6.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 и их правовой стороны.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382. Содержание вопросов, подлежащих разрешению присяжными заседателями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каждому из деяний, в совершении которых обвиняется обвиняемый, ставится три основных вопроса:</w:t>
      </w:r>
    </w:p>
    <w:p>
      <w:pPr>
        <w:spacing w:after="120"/>
        <w:ind w:firstLine="567"/>
        <w:jc w:val="both"/>
      </w:pPr>
      <w:r>
        <w:rPr>
          <w:rFonts w:ascii="Arial" w:cs="Arial" w:eastAsia="Arial" w:hAnsi="Arial"/>
          <w:sz w:val="24"/>
          <w:szCs w:val="24"/>
        </w:rPr>
        <w:t xml:space="preserve">1) доказано ли, что деяние имело место;</w:t>
      </w:r>
    </w:p>
    <w:p>
      <w:pPr>
        <w:spacing w:after="120"/>
        <w:ind w:firstLine="567"/>
        <w:jc w:val="both"/>
      </w:pPr>
      <w:r>
        <w:rPr>
          <w:rFonts w:ascii="Arial" w:cs="Arial" w:eastAsia="Arial" w:hAnsi="Arial"/>
          <w:sz w:val="24"/>
          <w:szCs w:val="24"/>
        </w:rPr>
        <w:t xml:space="preserve">2) доказано ли, что это деяние совершил обвиняемый;</w:t>
      </w:r>
    </w:p>
    <w:p>
      <w:pPr>
        <w:spacing w:after="120"/>
        <w:ind w:firstLine="567"/>
        <w:jc w:val="both"/>
      </w:pPr>
      <w:r>
        <w:rPr>
          <w:rFonts w:ascii="Arial" w:cs="Arial" w:eastAsia="Arial" w:hAnsi="Arial"/>
          <w:sz w:val="24"/>
          <w:szCs w:val="24"/>
        </w:rPr>
        <w:t xml:space="preserve">3) виновен ли обвиняемый в совершении этого деяния.</w:t>
      </w:r>
    </w:p>
    <w:p>
      <w:pPr>
        <w:spacing w:after="120"/>
        <w:ind w:firstLine="567"/>
        <w:jc w:val="both"/>
      </w:pPr>
      <w:r>
        <w:rPr>
          <w:rFonts w:ascii="Arial" w:cs="Arial" w:eastAsia="Arial" w:hAnsi="Arial"/>
          <w:sz w:val="24"/>
          <w:szCs w:val="24"/>
        </w:rPr>
        <w:t xml:space="preserve">2. В вопросном листе возможно соединение в одном вопросе 3 основных вопросов, указанных в части 1 настоящей статьи.</w:t>
      </w:r>
    </w:p>
    <w:p>
      <w:pPr>
        <w:spacing w:after="120"/>
        <w:ind w:firstLine="567"/>
        <w:jc w:val="both"/>
      </w:pPr>
      <w:r>
        <w:rPr>
          <w:rFonts w:ascii="Arial" w:cs="Arial" w:eastAsia="Arial" w:hAnsi="Arial"/>
          <w:sz w:val="24"/>
          <w:szCs w:val="24"/>
        </w:rPr>
        <w:t xml:space="preserve">3. В вопросном листе также допустимы частные вопросы, направленные на признание присяжными заседателями виновности обвиняемого в совершении менее тяжкого преступления, если этим не ухудшается положение обвиняемого и не нарушается его право на защиту. Частные вопросы допустимы и в интересах обвинения.</w:t>
      </w:r>
    </w:p>
    <w:p>
      <w:pPr>
        <w:spacing w:after="120"/>
        <w:ind w:firstLine="567"/>
        <w:jc w:val="both"/>
      </w:pPr>
      <w:r>
        <w:rPr>
          <w:rFonts w:ascii="Arial" w:cs="Arial" w:eastAsia="Arial" w:hAnsi="Arial"/>
          <w:sz w:val="24"/>
          <w:szCs w:val="24"/>
        </w:rPr>
        <w:t xml:space="preserve">4. На случай признания обвиняемого виновным в совершении преступления перед присяжными заседателями ставится вопрос о том, заслуживает ли он снисхождения.</w:t>
      </w:r>
    </w:p>
    <w:p>
      <w:pPr>
        <w:spacing w:after="120"/>
        <w:ind w:firstLine="567"/>
        <w:jc w:val="both"/>
      </w:pPr>
      <w:r>
        <w:rPr>
          <w:rFonts w:ascii="Arial" w:cs="Arial" w:eastAsia="Arial" w:hAnsi="Arial"/>
          <w:sz w:val="24"/>
          <w:szCs w:val="24"/>
        </w:rPr>
        <w:t xml:space="preserve">5. Формулировки вопросов не должны допускать при каком-либо ответе на них признание обвиняемого виновным в совершении деяния, по которому государственный обвинитель не предъявлял ему обвинение либо не поддерживает обвинение с согласия потерпевшего к моменту постановки вопросов.</w:t>
      </w:r>
    </w:p>
    <w:p>
      <w:pPr>
        <w:spacing w:after="120"/>
        <w:ind w:firstLine="567"/>
        <w:jc w:val="both"/>
      </w:pPr>
      <w:r>
        <w:rPr>
          <w:rFonts w:ascii="Arial" w:cs="Arial" w:eastAsia="Arial" w:hAnsi="Arial"/>
          <w:sz w:val="24"/>
          <w:szCs w:val="24"/>
        </w:rPr>
        <w:t xml:space="preserve">6. По уголовным делам, по которым обвиняются несколько обвиняемых, вопросы, подлежащие разрешению присяжными заседателями, ставятся в отношении каждого обвиняемого отдельно.</w:t>
      </w:r>
    </w:p>
    <w:p>
      <w:pPr>
        <w:spacing w:after="120"/>
        <w:ind w:firstLine="567"/>
        <w:jc w:val="both"/>
      </w:pPr>
      <w:r>
        <w:rPr>
          <w:rFonts w:ascii="Arial" w:cs="Arial" w:eastAsia="Arial" w:hAnsi="Arial"/>
          <w:sz w:val="24"/>
          <w:szCs w:val="24"/>
        </w:rPr>
        <w:t xml:space="preserve">7. Вопросы ставятся в понятных присяжным заседателям формулировках.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383. Напутственное слово председательствующего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 удалением коллегии присяжных заседателей в совещательную комнату для принятия вердикта председательствующий обращается к присяжным заседателям с напутственным словом.</w:t>
      </w:r>
    </w:p>
    <w:p>
      <w:pPr>
        <w:spacing w:after="120"/>
        <w:ind w:firstLine="567"/>
        <w:jc w:val="both"/>
      </w:pPr>
      <w:r>
        <w:rPr>
          <w:rFonts w:ascii="Arial" w:cs="Arial" w:eastAsia="Arial" w:hAnsi="Arial"/>
          <w:sz w:val="24"/>
          <w:szCs w:val="24"/>
        </w:rPr>
        <w:t xml:space="preserve">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pPr>
        <w:spacing w:after="120"/>
        <w:ind w:firstLine="567"/>
        <w:jc w:val="both"/>
      </w:pPr>
      <w:r>
        <w:rPr>
          <w:rFonts w:ascii="Arial" w:cs="Arial" w:eastAsia="Arial" w:hAnsi="Arial"/>
          <w:sz w:val="24"/>
          <w:szCs w:val="24"/>
        </w:rPr>
        <w:t xml:space="preserve">3. В напутственном слове председательствующий:</w:t>
      </w:r>
    </w:p>
    <w:p>
      <w:pPr>
        <w:spacing w:after="120"/>
        <w:ind w:firstLine="567"/>
        <w:jc w:val="both"/>
      </w:pPr>
      <w:r>
        <w:rPr>
          <w:rFonts w:ascii="Arial" w:cs="Arial" w:eastAsia="Arial" w:hAnsi="Arial"/>
          <w:sz w:val="24"/>
          <w:szCs w:val="24"/>
        </w:rPr>
        <w:t xml:space="preserve">1) приводит содержание обвинения;</w:t>
      </w:r>
    </w:p>
    <w:p>
      <w:pPr>
        <w:spacing w:after="120"/>
        <w:ind w:firstLine="567"/>
        <w:jc w:val="both"/>
      </w:pPr>
      <w:r>
        <w:rPr>
          <w:rFonts w:ascii="Arial" w:cs="Arial" w:eastAsia="Arial" w:hAnsi="Arial"/>
          <w:sz w:val="24"/>
          <w:szCs w:val="24"/>
        </w:rPr>
        <w:t xml:space="preserve">2) сообщает содержание уголовного закона, предусматривающего ответственность за совершение деяния, в котором обвиняется обвиняемый, и о наказании, причитающемся осужденному;</w:t>
      </w:r>
    </w:p>
    <w:p>
      <w:pPr>
        <w:spacing w:after="120"/>
        <w:ind w:firstLine="567"/>
        <w:jc w:val="both"/>
      </w:pPr>
      <w:r>
        <w:rPr>
          <w:rFonts w:ascii="Arial" w:cs="Arial" w:eastAsia="Arial" w:hAnsi="Arial"/>
          <w:sz w:val="24"/>
          <w:szCs w:val="24"/>
        </w:rPr>
        <w:t xml:space="preserve">3) напоминает об исследованных в суде доказательствах, как уличающих обвиняемого, так и оправдывающих его, не выражая при этом своего отношения к этим доказательствам и не делая выводов из них;</w:t>
      </w:r>
    </w:p>
    <w:p>
      <w:pPr>
        <w:spacing w:after="120"/>
        <w:ind w:firstLine="567"/>
        <w:jc w:val="both"/>
      </w:pPr>
      <w:r>
        <w:rPr>
          <w:rFonts w:ascii="Arial" w:cs="Arial" w:eastAsia="Arial" w:hAnsi="Arial"/>
          <w:sz w:val="24"/>
          <w:szCs w:val="24"/>
        </w:rPr>
        <w:t xml:space="preserve">4) излагает позиции государственного обвинителя и защиты;</w:t>
      </w:r>
    </w:p>
    <w:p>
      <w:pPr>
        <w:spacing w:after="120"/>
        <w:ind w:firstLine="567"/>
        <w:jc w:val="both"/>
      </w:pPr>
      <w:r>
        <w:rPr>
          <w:rFonts w:ascii="Arial" w:cs="Arial" w:eastAsia="Arial" w:hAnsi="Arial"/>
          <w:sz w:val="24"/>
          <w:szCs w:val="24"/>
        </w:rPr>
        <w:t xml:space="preserve">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обвиняемого;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pPr>
        <w:spacing w:after="120"/>
        <w:ind w:firstLine="567"/>
        <w:jc w:val="both"/>
      </w:pPr>
      <w:r>
        <w:rPr>
          <w:rFonts w:ascii="Arial" w:cs="Arial" w:eastAsia="Arial" w:hAnsi="Arial"/>
          <w:sz w:val="24"/>
          <w:szCs w:val="24"/>
        </w:rPr>
        <w:t xml:space="preserve">6) обращает внимание коллегии присяжных заседателей на то, что отказ обвиняемого от дачи показаний или его молчание в суде не имеют юридического значения и не могут быть истолкованы как свидетельство виновности обвиняемого;</w:t>
      </w:r>
    </w:p>
    <w:p>
      <w:pPr>
        <w:spacing w:after="120"/>
        <w:ind w:firstLine="567"/>
        <w:jc w:val="both"/>
      </w:pPr>
      <w:r>
        <w:rPr>
          <w:rFonts w:ascii="Arial" w:cs="Arial" w:eastAsia="Arial" w:hAnsi="Arial"/>
          <w:sz w:val="24"/>
          <w:szCs w:val="24"/>
        </w:rPr>
        <w:t xml:space="preserve">7) разъясняет порядок совещания присяжных заседателей, подготовки ответов на поставленные вопросы, голосования по ответам и принятия вердикта;</w:t>
      </w:r>
    </w:p>
    <w:p>
      <w:pPr>
        <w:spacing w:after="120"/>
        <w:ind w:firstLine="567"/>
        <w:jc w:val="both"/>
      </w:pPr>
      <w:r>
        <w:rPr>
          <w:rFonts w:ascii="Arial" w:cs="Arial" w:eastAsia="Arial" w:hAnsi="Arial"/>
          <w:sz w:val="24"/>
          <w:szCs w:val="24"/>
        </w:rPr>
        <w:t xml:space="preserve">8) напоминает присяжным заседателям о содержании данной ими присяги.</w:t>
      </w:r>
    </w:p>
    <w:p>
      <w:pPr>
        <w:spacing w:after="120"/>
        <w:ind w:firstLine="567"/>
        <w:jc w:val="both"/>
      </w:pPr>
      <w:r>
        <w:rPr>
          <w:rFonts w:ascii="Arial" w:cs="Arial" w:eastAsia="Arial" w:hAnsi="Arial"/>
          <w:sz w:val="24"/>
          <w:szCs w:val="24"/>
        </w:rPr>
        <w:t xml:space="preserve">4.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 Копия напутственного слова вручается сторонам и присяжным заседателям сразу после оглашения.</w:t>
      </w:r>
    </w:p>
    <w:p>
      <w:pPr>
        <w:spacing w:after="120"/>
        <w:ind w:firstLine="567"/>
        <w:jc w:val="both"/>
      </w:pPr>
      <w:r>
        <w:rPr>
          <w:rFonts w:ascii="Arial" w:cs="Arial" w:eastAsia="Arial" w:hAnsi="Arial"/>
          <w:sz w:val="24"/>
          <w:szCs w:val="24"/>
        </w:rPr>
        <w:t xml:space="preserve">5.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которые подлежат внесению в протокол судебного заседания.</w:t>
      </w:r>
    </w:p>
    <w:p>
      <w:pPr>
        <w:spacing w:after="120"/>
        <w:ind w:firstLine="567"/>
        <w:jc w:val="both"/>
      </w:pPr>
      <w:r>
        <w:rPr>
          <w:rFonts w:ascii="Arial" w:cs="Arial" w:eastAsia="Arial" w:hAnsi="Arial"/>
          <w:sz w:val="24"/>
          <w:szCs w:val="24"/>
        </w:rPr>
        <w:t xml:space="preserve">6. Для составления напутственного слова председательствующий вправе объявить перерыв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384. Тайна совещания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напутственного слова председательствующего присяжные заседатели удаляются в совещательную комнату для принятия вердикта.</w:t>
      </w:r>
    </w:p>
    <w:p>
      <w:pPr>
        <w:spacing w:after="120"/>
        <w:ind w:firstLine="567"/>
        <w:jc w:val="both"/>
      </w:pPr>
      <w:r>
        <w:rPr>
          <w:rFonts w:ascii="Arial" w:cs="Arial" w:eastAsia="Arial" w:hAnsi="Arial"/>
          <w:sz w:val="24"/>
          <w:szCs w:val="24"/>
        </w:rPr>
        <w:t xml:space="preserve">2. Присутствие иных лиц, кроме присяжных заседателей, в совещательной комнате не допускается.</w:t>
      </w:r>
    </w:p>
    <w:p>
      <w:pPr>
        <w:spacing w:after="120"/>
        <w:ind w:firstLine="567"/>
        <w:jc w:val="both"/>
      </w:pPr>
      <w:r>
        <w:rPr>
          <w:rFonts w:ascii="Arial" w:cs="Arial" w:eastAsia="Arial" w:hAnsi="Arial"/>
          <w:sz w:val="24"/>
          <w:szCs w:val="24"/>
        </w:rPr>
        <w:t xml:space="preserve">3. Запрещается нахождение и использование в совещательной комнате средств связи.</w:t>
      </w:r>
    </w:p>
    <w:p>
      <w:pPr>
        <w:spacing w:after="120"/>
        <w:ind w:firstLine="567"/>
        <w:jc w:val="both"/>
      </w:pPr>
      <w:r>
        <w:rPr>
          <w:rFonts w:ascii="Arial" w:cs="Arial" w:eastAsia="Arial" w:hAnsi="Arial"/>
          <w:sz w:val="24"/>
          <w:szCs w:val="24"/>
        </w:rPr>
        <w:t xml:space="preserve">4. Присяжные заседатели не вправе разглашать мнения, имевшие место при обсуждении и принятии вердикта.</w:t>
      </w:r>
    </w:p>
    <w:p>
      <w:pPr>
        <w:spacing w:after="120"/>
        <w:ind w:firstLine="567"/>
        <w:jc w:val="both"/>
      </w:pPr>
      <w:r>
        <w:rPr>
          <w:rFonts w:ascii="Arial" w:cs="Arial" w:eastAsia="Arial" w:hAnsi="Arial"/>
          <w:sz w:val="24"/>
          <w:szCs w:val="24"/>
        </w:rPr>
        <w:t xml:space="preserve">5. Записи присяжных заседателей, которые они вели в судебном заседании, могут быть ими использованы в совещательной комнате для подготовки ответов на поставленные перед присяжными заседателями вопросы.</w:t>
      </w:r>
    </w:p>
    <w:p>
      <w:pPr>
        <w:spacing w:after="120"/>
        <w:ind w:firstLine="567"/>
        <w:jc w:val="both"/>
      </w:pPr>
      <w:r>
        <w:rPr>
          <w:rFonts w:ascii="Arial" w:cs="Arial" w:eastAsia="Arial" w:hAnsi="Arial"/>
          <w:sz w:val="24"/>
          <w:szCs w:val="24"/>
        </w:rPr>
        <w:t xml:space="preserve">6.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 На период отдыха присяжным заседателям запрещается выносить указанные в части 5 настоящей статьи записи из совещательной комнаты.</w:t>
      </w:r>
    </w:p>
    <w:p>
      <w:pPr>
        <w:spacing w:after="120"/>
        <w:ind w:firstLine="567"/>
        <w:jc w:val="both"/>
      </w:pPr>
      <w:r>
        <w:rPr>
          <w:rFonts w:ascii="Arial" w:cs="Arial" w:eastAsia="Arial" w:hAnsi="Arial"/>
          <w:sz w:val="24"/>
          <w:szCs w:val="24"/>
        </w:rPr>
        <w:t xml:space="preserve">7. Совещательная комната подлежит охране судебным приставом на все время нахождения в ней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385. Порядок проведения совещания и голосования  в совещательной комнате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ind w:firstLine="567"/>
        <w:jc w:val="both"/>
      </w:pPr>
      <w:r>
        <w:rPr>
          <w:rFonts w:ascii="Arial" w:cs="Arial" w:eastAsia="Arial" w:hAnsi="Arial"/>
          <w:sz w:val="24"/>
          <w:szCs w:val="24"/>
        </w:rPr>
        <w:t xml:space="preserve">2. 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ind w:firstLine="567"/>
        <w:jc w:val="both"/>
      </w:pPr>
      <w:r>
        <w:rPr>
          <w:rFonts w:ascii="Arial" w:cs="Arial" w:eastAsia="Arial" w:hAnsi="Arial"/>
          <w:sz w:val="24"/>
          <w:szCs w:val="24"/>
        </w:rPr>
        <w:t xml:space="preserve">3. Старшина голосует последним.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386. Принятие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Присяжные заседатели при обсуждении поставленных перед ними вопросов должны стремиться к принятию единогласного решения. Если присяжным заседателям при обсуждении в течение 3 часов не удалось достигнуть единодушия, то решение принимается голосованием.</w:t>
      </w:r>
    </w:p>
    <w:p>
      <w:pPr>
        <w:spacing w:after="120"/>
        <w:ind w:firstLine="567"/>
        <w:jc w:val="both"/>
      </w:pPr>
      <w:r>
        <w:rPr>
          <w:rFonts w:ascii="Arial" w:cs="Arial" w:eastAsia="Arial" w:hAnsi="Arial"/>
          <w:sz w:val="24"/>
          <w:szCs w:val="24"/>
        </w:rPr>
        <w:t xml:space="preserve">2. Вердикт присяжных заседателей может быть обвинительным или оправдательным.</w:t>
      </w:r>
    </w:p>
    <w:p>
      <w:pPr>
        <w:spacing w:after="120"/>
        <w:ind w:firstLine="567"/>
        <w:jc w:val="both"/>
      </w:pPr>
      <w:r>
        <w:rPr>
          <w:rFonts w:ascii="Arial" w:cs="Arial" w:eastAsia="Arial" w:hAnsi="Arial"/>
          <w:sz w:val="24"/>
          <w:szCs w:val="24"/>
        </w:rPr>
        <w:t xml:space="preserve">3. Оправдательный вердикт принимается в случаях, когда за отрицательный ответ хотя бы на один из 3 вопросов, указанных в части 1 </w:t>
      </w:r>
      <w:r>
        <w:rPr>
          <w:rFonts w:ascii="Arial" w:cs="Arial" w:eastAsia="Arial" w:hAnsi="Arial"/>
          <w:sz w:val="24"/>
          <w:szCs w:val="24"/>
        </w:rPr>
        <w:t xml:space="preserve">статьи 385</w:t>
      </w:r>
      <w:r>
        <w:rPr>
          <w:rFonts w:ascii="Arial" w:cs="Arial" w:eastAsia="Arial" w:hAnsi="Arial"/>
          <w:sz w:val="24"/>
          <w:szCs w:val="24"/>
        </w:rPr>
        <w:t xml:space="preserve"> настоящего Кодекса, проголосовало не менее 6 присяжных заседателей.</w:t>
      </w:r>
    </w:p>
    <w:p>
      <w:pPr>
        <w:spacing w:after="120"/>
        <w:ind w:firstLine="567"/>
        <w:jc w:val="both"/>
      </w:pPr>
      <w:r>
        <w:rPr>
          <w:rFonts w:ascii="Arial" w:cs="Arial" w:eastAsia="Arial" w:hAnsi="Arial"/>
          <w:sz w:val="24"/>
          <w:szCs w:val="24"/>
        </w:rPr>
        <w:t xml:space="preserve">4. Обвинительный вердикт принимается в тех случаях, когда за утвердительные ответы на каждый из 3 вопросов, указанных в части 1 </w:t>
      </w:r>
      <w:r>
        <w:rPr>
          <w:rFonts w:ascii="Arial" w:cs="Arial" w:eastAsia="Arial" w:hAnsi="Arial"/>
          <w:sz w:val="24"/>
          <w:szCs w:val="24"/>
        </w:rPr>
        <w:t xml:space="preserve">статьи 385</w:t>
      </w:r>
      <w:r>
        <w:rPr>
          <w:rFonts w:ascii="Arial" w:cs="Arial" w:eastAsia="Arial" w:hAnsi="Arial"/>
          <w:sz w:val="24"/>
          <w:szCs w:val="24"/>
        </w:rPr>
        <w:t xml:space="preserve"> настоящего Кодекса, проголосовало не менее 6 присяжных заседателей.</w:t>
      </w:r>
    </w:p>
    <w:p>
      <w:pPr>
        <w:spacing w:after="120"/>
        <w:ind w:firstLine="567"/>
        <w:jc w:val="both"/>
      </w:pPr>
      <w:r>
        <w:rPr>
          <w:rFonts w:ascii="Arial" w:cs="Arial" w:eastAsia="Arial" w:hAnsi="Arial"/>
          <w:sz w:val="24"/>
          <w:szCs w:val="24"/>
        </w:rPr>
        <w:t xml:space="preserve">5. Если ни оправдательный, ни обвинительный вердикты не приняты, то вердикт считается невынесенным, а коллегия подлежит роспуску.</w:t>
      </w:r>
    </w:p>
    <w:p>
      <w:pPr>
        <w:spacing w:after="120"/>
        <w:ind w:firstLine="567"/>
        <w:jc w:val="both"/>
      </w:pPr>
      <w:r>
        <w:rPr>
          <w:rFonts w:ascii="Arial" w:cs="Arial" w:eastAsia="Arial" w:hAnsi="Arial"/>
          <w:sz w:val="24"/>
          <w:szCs w:val="24"/>
        </w:rPr>
        <w:t xml:space="preserve">Прокурор в течение месяца должен внести в суд ходатайство о возобновлении процесса перед новым составом присяжных заседателей либо о прекращении уголовного дела.</w:t>
      </w:r>
    </w:p>
    <w:p>
      <w:pPr>
        <w:spacing w:after="120"/>
        <w:ind w:firstLine="567"/>
        <w:jc w:val="both"/>
      </w:pPr>
      <w:r>
        <w:rPr>
          <w:rFonts w:ascii="Arial" w:cs="Arial" w:eastAsia="Arial" w:hAnsi="Arial"/>
          <w:sz w:val="24"/>
          <w:szCs w:val="24"/>
        </w:rPr>
        <w:t xml:space="preserve">В случае поступления ходатайства прокурора о возобновлении процесса суд приступает к формированию новой коллегии в соответствии с требованием настоящей главы.</w:t>
      </w:r>
    </w:p>
    <w:p>
      <w:pPr>
        <w:spacing w:after="120"/>
        <w:ind w:firstLine="567"/>
        <w:jc w:val="both"/>
      </w:pPr>
      <w:r>
        <w:rPr>
          <w:rFonts w:ascii="Arial" w:cs="Arial" w:eastAsia="Arial" w:hAnsi="Arial"/>
          <w:sz w:val="24"/>
          <w:szCs w:val="24"/>
        </w:rPr>
        <w:t xml:space="preserve">6.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иные аналогичные ответы). В случае если ответ на предыдущий вопрос исключает необходимость отвечать на последующий вопрос, старшина вписывает после него слова «Без ответа».</w:t>
      </w:r>
    </w:p>
    <w:p>
      <w:pPr>
        <w:spacing w:after="120"/>
        <w:ind w:firstLine="567"/>
        <w:jc w:val="both"/>
      </w:pPr>
      <w:r>
        <w:rPr>
          <w:rFonts w:ascii="Arial" w:cs="Arial" w:eastAsia="Arial" w:hAnsi="Arial"/>
          <w:sz w:val="24"/>
          <w:szCs w:val="24"/>
        </w:rPr>
        <w:t xml:space="preserve">При даче утвердительного ответа о виновности обвиняемого или доказанности его деяния присяжные заседатели вправе сделать оговорку, исключающую из ответа какую-либо фразу.</w:t>
      </w:r>
    </w:p>
    <w:p>
      <w:pPr>
        <w:spacing w:after="120"/>
        <w:ind w:firstLine="567"/>
        <w:jc w:val="both"/>
      </w:pPr>
      <w:r>
        <w:rPr>
          <w:rFonts w:ascii="Arial" w:cs="Arial" w:eastAsia="Arial" w:hAnsi="Arial"/>
          <w:sz w:val="24"/>
          <w:szCs w:val="24"/>
        </w:rPr>
        <w:t xml:space="preserve">7. Ответы на вопросы вносятся старшиной присяжных заседателей в вопросный лист непосредственно после каждого из соответствующих вопросов.</w:t>
      </w:r>
    </w:p>
    <w:p>
      <w:pPr>
        <w:spacing w:after="120"/>
        <w:ind w:firstLine="567"/>
        <w:jc w:val="both"/>
      </w:pPr>
      <w:r>
        <w:rPr>
          <w:rFonts w:ascii="Arial" w:cs="Arial" w:eastAsia="Arial" w:hAnsi="Arial"/>
          <w:sz w:val="24"/>
          <w:szCs w:val="24"/>
        </w:rPr>
        <w:t xml:space="preserve">8. В вопросном листе после ответа старшина указывает результат подсчета голосов. Вопросный лист с внесенными в него ответами на поставленные в нем вопросы подписывается старшиной.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387. Возобновление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ind w:firstLine="567"/>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ind w:firstLine="567"/>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ind w:firstLine="567"/>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ind w:firstLine="567"/>
        <w:jc w:val="both"/>
      </w:pPr>
      <w:r>
        <w:rPr>
          <w:rFonts w:ascii="Arial" w:cs="Arial" w:eastAsia="Arial" w:hAnsi="Arial"/>
          <w:sz w:val="24"/>
          <w:szCs w:val="24"/>
        </w:rPr>
        <w:t xml:space="preserve">3. После окончания возобновленного судебного разбирательства председательствующим могут быть внесены в вопросный лист уточнения в поставленные перед присяжными заседателями вопросы. Стороны вправе ходатайствовать о включении в вопросный лист дополнительных вопросов или уточнении ранее поставленных вопросов.</w:t>
      </w:r>
    </w:p>
    <w:p>
      <w:pPr>
        <w:spacing w:after="120"/>
        <w:ind w:firstLine="567"/>
        <w:jc w:val="both"/>
      </w:pPr>
      <w:r>
        <w:rPr>
          <w:rFonts w:ascii="Arial" w:cs="Arial" w:eastAsia="Arial" w:hAnsi="Arial"/>
          <w:sz w:val="24"/>
          <w:szCs w:val="24"/>
        </w:rPr>
        <w:t xml:space="preserve">4. Выслушав речи и реплики сторон по дополнительным разъяснениям и (или) вновь исследованным обстоятельствам, последнее слово обвиняемого и краткое напутственное слово председательствующего, присяжные заседатели вновь возвращаются в совещательную комнату для принятия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388. Провозглашение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ind w:firstLine="567"/>
        <w:jc w:val="both"/>
      </w:pPr>
      <w:r>
        <w:rPr>
          <w:rFonts w:ascii="Arial" w:cs="Arial" w:eastAsia="Arial" w:hAnsi="Arial"/>
          <w:sz w:val="24"/>
          <w:szCs w:val="24"/>
        </w:rPr>
        <w:t xml:space="preserve">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ind w:firstLine="567"/>
        <w:jc w:val="both"/>
      </w:pPr>
      <w:r>
        <w:rPr>
          <w:rFonts w:ascii="Arial" w:cs="Arial" w:eastAsia="Arial" w:hAnsi="Arial"/>
          <w:sz w:val="24"/>
          <w:szCs w:val="24"/>
        </w:rPr>
        <w:t xml:space="preserve">3.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ind w:firstLine="567"/>
        <w:jc w:val="both"/>
      </w:pPr>
      <w:r>
        <w:rPr>
          <w:rFonts w:ascii="Arial" w:cs="Arial" w:eastAsia="Arial" w:hAnsi="Arial"/>
          <w:sz w:val="24"/>
          <w:szCs w:val="24"/>
        </w:rPr>
        <w:t xml:space="preserve">4. 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решения большинством голосов о необходимости пересмотра или оставлении в силе первоначально принятого вердикта.</w:t>
      </w:r>
    </w:p>
    <w:p>
      <w:pPr>
        <w:spacing w:after="120"/>
        <w:ind w:firstLine="567"/>
        <w:jc w:val="both"/>
      </w:pPr>
      <w:r>
        <w:rPr>
          <w:rFonts w:ascii="Arial" w:cs="Arial" w:eastAsia="Arial" w:hAnsi="Arial"/>
          <w:sz w:val="24"/>
          <w:szCs w:val="24"/>
        </w:rPr>
        <w:t xml:space="preserve">5. 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ind w:firstLine="567"/>
        <w:jc w:val="both"/>
      </w:pPr>
      <w:r>
        <w:rPr>
          <w:rFonts w:ascii="Arial" w:cs="Arial" w:eastAsia="Arial" w:hAnsi="Arial"/>
          <w:sz w:val="24"/>
          <w:szCs w:val="24"/>
        </w:rPr>
        <w:t xml:space="preserve">6. Все находящиеся в зале суда выслушивают вердикт стоя.</w:t>
      </w:r>
    </w:p>
    <w:p>
      <w:pPr>
        <w:spacing w:after="120"/>
        <w:ind w:firstLine="567"/>
        <w:jc w:val="both"/>
      </w:pPr>
      <w:r>
        <w:rPr>
          <w:rFonts w:ascii="Arial" w:cs="Arial" w:eastAsia="Arial" w:hAnsi="Arial"/>
          <w:sz w:val="24"/>
          <w:szCs w:val="24"/>
        </w:rPr>
        <w:t xml:space="preserve">7. Провозглашенный вердикт передается председательствующему для приобщения к материалам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389. Действия председательствующего после провозглашения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принятия коллегией присяжных заседателей вердикта о невиновности обвиняемого председательствующий объявляет его оправданным. При этом обвиняемый, содержащийся под стражей, немедленно освобождается в зале судебного заседания.</w:t>
      </w:r>
    </w:p>
    <w:p>
      <w:pPr>
        <w:spacing w:after="120"/>
        <w:ind w:firstLine="567"/>
        <w:jc w:val="both"/>
      </w:pPr>
      <w:r>
        <w:rPr>
          <w:rFonts w:ascii="Arial" w:cs="Arial" w:eastAsia="Arial" w:hAnsi="Arial"/>
          <w:sz w:val="24"/>
          <w:szCs w:val="24"/>
        </w:rPr>
        <w:t xml:space="preserve">2. После провозглашения вердикта председательствующий выражает благодарность присяжным заседателям и объявляет об окончании их участия в судебном разбирательстве.</w:t>
      </w:r>
    </w:p>
    <w:p>
      <w:pPr>
        <w:spacing w:after="120"/>
        <w:ind w:firstLine="567"/>
        <w:jc w:val="both"/>
      </w:pPr>
      <w:r>
        <w:rPr>
          <w:rFonts w:ascii="Arial" w:cs="Arial" w:eastAsia="Arial" w:hAnsi="Arial"/>
          <w:sz w:val="24"/>
          <w:szCs w:val="24"/>
        </w:rPr>
        <w:t xml:space="preserve">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390. Обсуждение последствий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Обсуждение последствий вердикта продолжается с участием сторон.</w:t>
      </w:r>
    </w:p>
    <w:p>
      <w:pPr>
        <w:spacing w:after="120"/>
        <w:ind w:firstLine="567"/>
        <w:jc w:val="both"/>
      </w:pPr>
      <w:r>
        <w:rPr>
          <w:rFonts w:ascii="Arial" w:cs="Arial" w:eastAsia="Arial" w:hAnsi="Arial"/>
          <w:sz w:val="24"/>
          <w:szCs w:val="24"/>
        </w:rPr>
        <w:t xml:space="preserve">2. В случае принятия присяжными заседателями оправдательного вердикта исследуются и обсуждаются только те вопросы, которые связаны с распределением процессуальных издержек, вещественными доказательствами.</w:t>
      </w:r>
    </w:p>
    <w:p>
      <w:pPr>
        <w:spacing w:after="120"/>
        <w:ind w:firstLine="567"/>
        <w:jc w:val="both"/>
      </w:pPr>
      <w:r>
        <w:rPr>
          <w:rFonts w:ascii="Arial" w:cs="Arial" w:eastAsia="Arial" w:hAnsi="Arial"/>
          <w:sz w:val="24"/>
          <w:szCs w:val="24"/>
        </w:rPr>
        <w:t xml:space="preserve">Оправдательный вердикт присяжных заседателей, по каким бы основаниям он ни был вынесен, не препятствует потерпевшему защищать свои права в порядке гражданского судопроизводства.</w:t>
      </w:r>
    </w:p>
    <w:p>
      <w:pPr>
        <w:spacing w:after="120"/>
        <w:ind w:firstLine="567"/>
        <w:jc w:val="both"/>
      </w:pPr>
      <w:r>
        <w:rPr>
          <w:rFonts w:ascii="Arial" w:cs="Arial" w:eastAsia="Arial" w:hAnsi="Arial"/>
          <w:sz w:val="24"/>
          <w:szCs w:val="24"/>
        </w:rPr>
        <w:t xml:space="preserve">3. В случае принятия обвинительного вердикта производится исследование обстоятельств, связанных с квалификацией содеянного обвиняемым, назначением ему наказания и другими вопросами.</w:t>
      </w:r>
    </w:p>
    <w:p>
      <w:pPr>
        <w:spacing w:after="120"/>
        <w:ind w:firstLine="567"/>
        <w:jc w:val="both"/>
      </w:pPr>
      <w:r>
        <w:rPr>
          <w:rFonts w:ascii="Arial" w:cs="Arial" w:eastAsia="Arial" w:hAnsi="Arial"/>
          <w:sz w:val="24"/>
          <w:szCs w:val="24"/>
        </w:rPr>
        <w:t xml:space="preserve">4. По окончании исследования указанных обстоятельств проводятся прения сторон, во время которых адвокат и обвиняемый выступают последними.</w:t>
      </w:r>
    </w:p>
    <w:p>
      <w:pPr>
        <w:spacing w:after="120"/>
        <w:ind w:firstLine="567"/>
        <w:jc w:val="both"/>
      </w:pPr>
      <w:r>
        <w:rPr>
          <w:rFonts w:ascii="Arial" w:cs="Arial" w:eastAsia="Arial" w:hAnsi="Arial"/>
          <w:sz w:val="24"/>
          <w:szCs w:val="24"/>
        </w:rPr>
        <w:t xml:space="preserve">5. Стороны могут касаться в своих выступлениях любых вопросов права, подлежащих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w:t>
      </w:r>
    </w:p>
    <w:p>
      <w:pPr>
        <w:spacing w:after="120"/>
        <w:ind w:firstLine="567"/>
        <w:jc w:val="both"/>
      </w:pPr>
      <w:r>
        <w:rPr>
          <w:rFonts w:ascii="Arial" w:cs="Arial" w:eastAsia="Arial" w:hAnsi="Arial"/>
          <w:sz w:val="24"/>
          <w:szCs w:val="24"/>
        </w:rPr>
        <w:t xml:space="preserve">6. По окончании прений сторон обвиняемому предоставляется последнее слово, после чего председательствующий удаляется для вынесения решения по уголовному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391. Обязательность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Вердикт коллегии присяжных заседателей обязателен для председательствующего и влечет постановление им оправдательного или обвинительного приговора.</w:t>
      </w:r>
    </w:p>
    <w:p>
      <w:pPr>
        <w:spacing w:after="120"/>
        <w:ind w:firstLine="567"/>
        <w:jc w:val="both"/>
      </w:pPr>
      <w:r>
        <w:rPr>
          <w:rFonts w:ascii="Arial" w:cs="Arial" w:eastAsia="Arial" w:hAnsi="Arial"/>
          <w:sz w:val="24"/>
          <w:szCs w:val="24"/>
        </w:rPr>
        <w:t xml:space="preserve">2. В случае принятия присяжными заседателями обвинительного вердикта председательствующий квалифицирует содеянное обвиняемым в соответствии с этим вердиктом, а также установленными в ходе судебного следствия обстоятельствами, не подлежащими рассмотрению присяжными заседателями при принятии вердикта и требующими юридической оценки.</w:t>
      </w:r>
    </w:p>
    <w:p>
      <w:pPr>
        <w:spacing w:after="120"/>
        <w:ind w:firstLine="567"/>
        <w:jc w:val="both"/>
      </w:pPr>
      <w:r>
        <w:rPr>
          <w:rFonts w:ascii="Arial" w:cs="Arial" w:eastAsia="Arial" w:hAnsi="Arial"/>
          <w:sz w:val="24"/>
          <w:szCs w:val="24"/>
        </w:rPr>
        <w:t xml:space="preserve">3. Если коллегия присяжных заседателей признала, что обвиняемый заслуживает снисхождения, то председательствующий не вправе назначить наказание свыше двух третей максимального размера наказания, установленного соответствующей статьей Уголовного кодекса.</w:t>
      </w:r>
    </w:p>
    <w:p>
      <w:pPr>
        <w:spacing w:after="120"/>
        <w:ind w:firstLine="567"/>
        <w:jc w:val="both"/>
      </w:pPr>
      <w:r>
        <w:rPr>
          <w:rFonts w:ascii="Arial" w:cs="Arial" w:eastAsia="Arial" w:hAnsi="Arial"/>
          <w:sz w:val="24"/>
          <w:szCs w:val="24"/>
        </w:rPr>
        <w:t xml:space="preserve">4.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обвиняемый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392. Виды решений, принимаемых председательствующим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ind w:firstLine="567"/>
        <w:jc w:val="both"/>
      </w:pPr>
      <w:r>
        <w:rPr>
          <w:rFonts w:ascii="Arial" w:cs="Arial" w:eastAsia="Arial" w:hAnsi="Arial"/>
          <w:sz w:val="24"/>
          <w:szCs w:val="24"/>
        </w:rPr>
        <w:t xml:space="preserve">1) постановление о прекращении уголовного дела – в случаях, предусмотренных </w:t>
      </w:r>
      <w:r>
        <w:rPr>
          <w:rFonts w:ascii="Arial" w:cs="Arial" w:eastAsia="Arial" w:hAnsi="Arial"/>
          <w:sz w:val="24"/>
          <w:szCs w:val="24"/>
        </w:rPr>
        <w:t xml:space="preserve">статьей 302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оправдательный приговор – в случаях, когда присяжные заседатели дали отрицательный ответ хотя бы на один из 3 основных вопросов, указанных в части 1 </w:t>
      </w:r>
      <w:r>
        <w:rPr>
          <w:rFonts w:ascii="Arial" w:cs="Arial" w:eastAsia="Arial" w:hAnsi="Arial"/>
          <w:sz w:val="24"/>
          <w:szCs w:val="24"/>
        </w:rPr>
        <w:t xml:space="preserve">статьи 382</w:t>
      </w:r>
      <w:r>
        <w:rPr>
          <w:rFonts w:ascii="Arial" w:cs="Arial" w:eastAsia="Arial" w:hAnsi="Arial"/>
          <w:sz w:val="24"/>
          <w:szCs w:val="24"/>
        </w:rPr>
        <w:t xml:space="preserve"> настоящего Кодекса, в соответствии со </w:t>
      </w:r>
      <w:r>
        <w:rPr>
          <w:rFonts w:ascii="Arial" w:cs="Arial" w:eastAsia="Arial" w:hAnsi="Arial"/>
          <w:sz w:val="24"/>
          <w:szCs w:val="24"/>
        </w:rPr>
        <w:t xml:space="preserve">статьей 350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обвинительный приговор – в случаях, предусмотренных </w:t>
      </w:r>
      <w:r>
        <w:rPr>
          <w:rFonts w:ascii="Arial" w:cs="Arial" w:eastAsia="Arial" w:hAnsi="Arial"/>
          <w:sz w:val="24"/>
          <w:szCs w:val="24"/>
        </w:rPr>
        <w:t xml:space="preserve">статьей 349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393. Постановление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Приговор постановляется в соответствии с требованиями статей </w:t>
      </w:r>
      <w:r>
        <w:rPr>
          <w:rFonts w:ascii="Arial" w:cs="Arial" w:eastAsia="Arial" w:hAnsi="Arial"/>
          <w:sz w:val="24"/>
          <w:szCs w:val="24"/>
        </w:rPr>
        <w:t xml:space="preserve">351</w:t>
      </w:r>
      <w:r>
        <w:rPr>
          <w:rFonts w:ascii="Arial" w:cs="Arial" w:eastAsia="Arial" w:hAnsi="Arial"/>
          <w:sz w:val="24"/>
          <w:szCs w:val="24"/>
        </w:rPr>
        <w:t xml:space="preserve">–</w:t>
      </w:r>
      <w:r>
        <w:rPr>
          <w:rFonts w:ascii="Arial" w:cs="Arial" w:eastAsia="Arial" w:hAnsi="Arial"/>
          <w:sz w:val="24"/>
          <w:szCs w:val="24"/>
        </w:rPr>
        <w:t xml:space="preserve">358</w:t>
      </w:r>
      <w:r>
        <w:rPr>
          <w:rFonts w:ascii="Arial" w:cs="Arial" w:eastAsia="Arial" w:hAnsi="Arial"/>
          <w:sz w:val="24"/>
          <w:szCs w:val="24"/>
        </w:rPr>
        <w:t xml:space="preserve"> настоящего Кодекса со следующими особенностями:</w:t>
      </w:r>
    </w:p>
    <w:p>
      <w:pPr>
        <w:spacing w:after="120"/>
        <w:ind w:firstLine="567"/>
        <w:jc w:val="both"/>
      </w:pPr>
      <w:r>
        <w:rPr>
          <w:rFonts w:ascii="Arial" w:cs="Arial" w:eastAsia="Arial" w:hAnsi="Arial"/>
          <w:sz w:val="24"/>
          <w:szCs w:val="24"/>
        </w:rPr>
        <w:t xml:space="preserve">1) в вводной части приговора не указываются фамилии, имена и отчества присяжных заседателей;</w:t>
      </w:r>
    </w:p>
    <w:p>
      <w:pPr>
        <w:spacing w:after="120"/>
        <w:ind w:firstLine="567"/>
        <w:jc w:val="both"/>
      </w:pPr>
      <w:r>
        <w:rPr>
          <w:rFonts w:ascii="Arial" w:cs="Arial" w:eastAsia="Arial" w:hAnsi="Arial"/>
          <w:sz w:val="24"/>
          <w:szCs w:val="24"/>
        </w:rPr>
        <w:t xml:space="preserve">2) в описательно-мотивировочной части оправдательного приговора содержатся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ind w:firstLine="567"/>
        <w:jc w:val="both"/>
      </w:pPr>
      <w:r>
        <w:rPr>
          <w:rFonts w:ascii="Arial" w:cs="Arial" w:eastAsia="Arial" w:hAnsi="Arial"/>
          <w:sz w:val="24"/>
          <w:szCs w:val="24"/>
        </w:rPr>
        <w:t xml:space="preserve">3)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о возмещении материального ущерба и (или) морального вреда, причиненного преступлением;</w:t>
      </w:r>
    </w:p>
    <w:p>
      <w:pPr>
        <w:spacing w:after="120"/>
        <w:ind w:firstLine="567"/>
        <w:jc w:val="both"/>
      </w:pPr>
      <w:r>
        <w:rPr>
          <w:rFonts w:ascii="Arial" w:cs="Arial" w:eastAsia="Arial" w:hAnsi="Arial"/>
          <w:sz w:val="24"/>
          <w:szCs w:val="24"/>
        </w:rPr>
        <w:t xml:space="preserve">4) в резолютивной части приговора должны содержаться разъяснения о порядке и сроках обжалования приговора в кассационной инстанции в порядке, установленном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394. Прекращение рассмотрения уголовного дела в связи с установленной невменяемостью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когда в процессе разбирательства уголовного дела судом с участием присяжных заседателей выявлены обстоятельства, дающие основания считать, что обвиняемый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w:t>
      </w:r>
      <w:r>
        <w:rPr>
          <w:rFonts w:ascii="Arial" w:cs="Arial" w:eastAsia="Arial" w:hAnsi="Arial"/>
          <w:sz w:val="24"/>
          <w:szCs w:val="24"/>
        </w:rPr>
        <w:t xml:space="preserve">главой 55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395. Особенности ведения протокола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Протокол судебного заседания ведется в соответствии с требованиями </w:t>
      </w:r>
      <w:r>
        <w:rPr>
          <w:rFonts w:ascii="Arial" w:cs="Arial" w:eastAsia="Arial" w:hAnsi="Arial"/>
          <w:sz w:val="24"/>
          <w:szCs w:val="24"/>
        </w:rPr>
        <w:t xml:space="preserve">статьи 308</w:t>
      </w:r>
      <w:r>
        <w:rPr>
          <w:rFonts w:ascii="Arial" w:cs="Arial" w:eastAsia="Arial" w:hAnsi="Arial"/>
          <w:sz w:val="24"/>
          <w:szCs w:val="24"/>
        </w:rPr>
        <w:t xml:space="preserve"> настоящего Кодекса с изъятиями, предусмотренными настоящей статьей.</w:t>
      </w:r>
    </w:p>
    <w:p>
      <w:pPr>
        <w:spacing w:after="120"/>
        <w:ind w:firstLine="567"/>
        <w:jc w:val="both"/>
      </w:pPr>
      <w:r>
        <w:rPr>
          <w:rFonts w:ascii="Arial" w:cs="Arial" w:eastAsia="Arial" w:hAnsi="Arial"/>
          <w:sz w:val="24"/>
          <w:szCs w:val="24"/>
        </w:rPr>
        <w:t xml:space="preserve">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pPr>
        <w:spacing w:after="120"/>
        <w:ind w:firstLine="567"/>
        <w:jc w:val="both"/>
      </w:pPr>
      <w:r>
        <w:rPr>
          <w:rFonts w:ascii="Arial" w:cs="Arial" w:eastAsia="Arial" w:hAnsi="Arial"/>
          <w:sz w:val="24"/>
          <w:szCs w:val="24"/>
        </w:rPr>
        <w:t xml:space="preserve">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ind w:firstLine="567"/>
        <w:jc w:val="both"/>
      </w:pPr>
      <w:r>
        <w:rPr>
          <w:rFonts w:ascii="Arial" w:cs="Arial" w:eastAsia="Arial" w:hAnsi="Arial"/>
          <w:sz w:val="24"/>
          <w:szCs w:val="24"/>
        </w:rPr>
        <w:t xml:space="preserve">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ind w:firstLine="567"/>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396. Основания отмены или изменения приговора суда, основанного на вердикте коллегии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Основанием для отмены или изменения оправдательных приговоров, основанных на вердикте коллегии присяжных заседателей, является существенное нарушение норм, предусмотренных частью 2 </w:t>
      </w:r>
      <w:r>
        <w:rPr>
          <w:rFonts w:ascii="Arial" w:cs="Arial" w:eastAsia="Arial" w:hAnsi="Arial"/>
          <w:sz w:val="24"/>
          <w:szCs w:val="24"/>
        </w:rPr>
        <w:t xml:space="preserve">статьи 421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Обвинительный приговор может быть отменен или изменен по основаниям и в порядке, установленным разделом X настоящего Кодекса.</w:t>
      </w:r>
    </w:p>
    <w:p>
      <w:pPr>
        <w:spacing w:after="120"/>
        <w:ind w:firstLine="567"/>
        <w:jc w:val="both"/>
      </w:pPr>
      <w:r>
        <w:rPr>
          <w:rFonts w:ascii="Arial" w:cs="Arial" w:eastAsia="Arial" w:hAnsi="Arial"/>
          <w:sz w:val="24"/>
          <w:szCs w:val="24"/>
        </w:rPr>
        <w:t xml:space="preserve">3. 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ind w:firstLine="567"/>
        <w:jc w:val="both"/>
      </w:pPr>
      <w:r>
        <w:rPr>
          <w:rFonts w:ascii="Arial" w:cs="Arial" w:eastAsia="Arial" w:hAnsi="Arial"/>
          <w:sz w:val="24"/>
          <w:szCs w:val="24"/>
        </w:rPr>
        <w:t xml:space="preserve">4. Приговор, постановленный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против отмены возражают.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w:t>
      </w:r>
    </w:p>
    <w:p>
      <w:pPr>
        <w:spacing w:after="120" w:before="200"/>
        <w:ind w:firstLine="567"/>
        <w:jc w:val="center"/>
      </w:pPr>
      <w:r>
        <w:rPr>
          <w:rFonts w:ascii="Arial" w:cs="Arial" w:eastAsia="Arial" w:hAnsi="Arial"/>
          <w:b/>
          <w:bCs/>
          <w:sz w:val="32"/>
          <w:szCs w:val="32"/>
        </w:rPr>
        <w:t xml:space="preserve">ПРОИЗВОДСТВО ДЕЛ В СУДЕ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46. Обжалование судебных решений в апелляционном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397. Право апелляционного обжалования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соответствии с требованиями настоящей главы приговор, не вступивший в законную силу, а также иные судебные акты суда первой инстанции могут быть обжалованы сторонами в апелляционном порядке.</w:t>
      </w:r>
    </w:p>
    <w:p>
      <w:pPr>
        <w:spacing w:after="120"/>
        <w:ind w:firstLine="567"/>
        <w:jc w:val="both"/>
      </w:pPr>
      <w:r>
        <w:rPr>
          <w:rFonts w:ascii="Arial" w:cs="Arial" w:eastAsia="Arial" w:hAnsi="Arial"/>
          <w:sz w:val="24"/>
          <w:szCs w:val="24"/>
        </w:rPr>
        <w:t xml:space="preserve">2. Право обжалования судебного решения принадлежит обвиняемому, оправданному, лицу, в отношении которого велось или ведется производство о применении принудительной меры медицинского характера, их адвокатам и законным представителям, государственному обвинителю или вышестоящему прокурору, потерпевшему и его представителю, а также лицам, на имущество которых наложен арест</w:t>
      </w:r>
      <w:r>
        <w:rPr>
          <w:rFonts w:ascii="Arial" w:cs="Arial" w:eastAsia="Arial" w:hAnsi="Arial"/>
          <w:sz w:val="24"/>
          <w:szCs w:val="24"/>
        </w:rPr>
        <w:t xml:space="preserve">, иным лицам в той части, в которой обжалуемое судебное решение затрагивает их имущественные права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Лицо, ответственное за возмещение материального ущерба и (или) морального вреда, вправе обжаловать судебное решение в части возмещения материального ущерба и (или) морального вреда.</w:t>
      </w:r>
    </w:p>
    <w:p>
      <w:pPr>
        <w:spacing w:after="120"/>
        <w:ind w:firstLine="567"/>
        <w:jc w:val="both"/>
      </w:pPr>
      <w:r>
        <w:rPr>
          <w:rFonts w:ascii="Arial" w:cs="Arial" w:eastAsia="Arial" w:hAnsi="Arial"/>
          <w:sz w:val="24"/>
          <w:szCs w:val="24"/>
        </w:rPr>
        <w:t xml:space="preserve">3. Прокурор, поддержавший обвинение в суде первой инстанции, вносит представление на каждый незаконный и необоснованный судебный акт.</w:t>
      </w:r>
    </w:p>
    <w:p>
      <w:pPr>
        <w:spacing w:after="120"/>
        <w:ind w:firstLine="567"/>
        <w:jc w:val="both"/>
      </w:pPr>
      <w:r>
        <w:rPr>
          <w:rFonts w:ascii="Arial" w:cs="Arial" w:eastAsia="Arial" w:hAnsi="Arial"/>
          <w:sz w:val="24"/>
          <w:szCs w:val="24"/>
        </w:rPr>
        <w:t xml:space="preserve">4. В апелляционном порядке могут быть обжалованы постановления следственного судьи. Право обжалования постановления следственного судьи принадлежит подозреваемому, обвиняемому, их законным представителям, адвокатам, прокурору, потерпевшему, его законному представителю, представителю и адвокату, а также лицам, на имущество которых наложен арест.</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l4k6u_lrgkb7m4c0hmm3z">
        <w:r>
          <w:rPr>
            <w:rFonts w:ascii="Arial" w:cs="Arial" w:eastAsia="Arial" w:hAnsi="Arial"/>
            <w:i/>
            <w:iCs/>
            <w:color w:val="1D4ED8"/>
            <w:sz w:val="24"/>
            <w:szCs w:val="24"/>
            <w:u w:val="single"/>
          </w:rPr>
          <w:t xml:space="preserve">12 июня 2023 года № 118</w:t>
        </w:r>
      </w:hyperlink>
      <w:r>
        <w:rPr>
          <w:rFonts w:ascii="Arial" w:cs="Arial" w:eastAsia="Arial" w:hAnsi="Arial"/>
          <w:i/>
          <w:iCs/>
          <w:sz w:val="24"/>
          <w:szCs w:val="24"/>
        </w:rPr>
        <w:t xml:space="preserve">, </w:t>
      </w:r>
      <w:hyperlink w:history="1" r:id="rIdn4vkzowmeszoby-2rnpt-">
        <w:r>
          <w:rPr>
            <w:rFonts w:ascii="Arial" w:cs="Arial" w:eastAsia="Arial" w:hAnsi="Arial"/>
            <w:i/>
            <w:iCs/>
            <w:color w:val="1D4ED8"/>
            <w:sz w:val="24"/>
            <w:szCs w:val="24"/>
            <w:u w:val="single"/>
          </w:rPr>
          <w:t xml:space="preserve">24 июля 2026 года № 125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398. Судебные акты, подлежащие рассмотрению в апелляционном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апелляционном порядке рассматриваются жалобы и представления на не вступившие в законную силу приговоры и постановления, вынесенные судом первой инстанции.</w:t>
      </w:r>
    </w:p>
    <w:p>
      <w:pPr>
        <w:spacing w:after="120"/>
        <w:ind w:firstLine="567"/>
        <w:jc w:val="both"/>
      </w:pPr>
      <w:r>
        <w:rPr>
          <w:rFonts w:ascii="Arial" w:cs="Arial" w:eastAsia="Arial" w:hAnsi="Arial"/>
          <w:sz w:val="24"/>
          <w:szCs w:val="24"/>
        </w:rPr>
        <w:t xml:space="preserve">2. В апелляционном порядке рассматриваются жалобы и представления на постановления, вынесенные следственным судьей в порядке судебного контроля.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399. Порядок принесения жалоб и представлений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Апелляционные жалобы и представления с приложением их копий для вручения сторонам приносятся через суд, постановивший приговор, вынесший иное обжалуемое судебное решение.</w:t>
      </w:r>
    </w:p>
    <w:p>
      <w:pPr>
        <w:spacing w:after="120"/>
        <w:ind w:firstLine="567"/>
        <w:jc w:val="both"/>
      </w:pPr>
      <w:r>
        <w:rPr>
          <w:rFonts w:ascii="Arial" w:cs="Arial" w:eastAsia="Arial" w:hAnsi="Arial"/>
          <w:sz w:val="24"/>
          <w:szCs w:val="24"/>
        </w:rPr>
        <w:t xml:space="preserve">2. Апелляционные жалобы или представления, поступившие непосредственно в вышестоящий суд, подлежат направлению соответственно в суд первой инстанции для выполнения требований </w:t>
      </w:r>
      <w:r>
        <w:rPr>
          <w:rFonts w:ascii="Arial" w:cs="Arial" w:eastAsia="Arial" w:hAnsi="Arial"/>
          <w:sz w:val="24"/>
          <w:szCs w:val="24"/>
        </w:rPr>
        <w:t xml:space="preserve">статьи 404</w:t>
      </w:r>
      <w:r>
        <w:rPr>
          <w:rFonts w:ascii="Arial" w:cs="Arial" w:eastAsia="Arial" w:hAnsi="Arial"/>
          <w:sz w:val="24"/>
          <w:szCs w:val="24"/>
        </w:rPr>
        <w:t xml:space="preserve"> и части 2 статьи 405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400. Сроки апелляционного обжалования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Апелляционные жалобы и представления на приговор суда первой инстанции могут быть поданы в течение 30 суток со дня постановления приговора, а обвиняемым, содержащимся под стражей, – в тот же срок со дня вручения ему копии приговора.</w:t>
      </w:r>
    </w:p>
    <w:p>
      <w:pPr>
        <w:spacing w:after="120"/>
        <w:ind w:firstLine="567"/>
        <w:jc w:val="both"/>
      </w:pPr>
      <w:r>
        <w:rPr>
          <w:rFonts w:ascii="Arial" w:cs="Arial" w:eastAsia="Arial" w:hAnsi="Arial"/>
          <w:sz w:val="24"/>
          <w:szCs w:val="24"/>
        </w:rPr>
        <w:t xml:space="preserve">2. В течение срока, установленного для обжалования приговора, уголовное дело не может быть истребовано из суда.</w:t>
      </w:r>
    </w:p>
    <w:p>
      <w:pPr>
        <w:spacing w:after="120"/>
        <w:ind w:firstLine="567"/>
        <w:jc w:val="both"/>
      </w:pPr>
      <w:r>
        <w:rPr>
          <w:rFonts w:ascii="Arial" w:cs="Arial" w:eastAsia="Arial" w:hAnsi="Arial"/>
          <w:sz w:val="24"/>
          <w:szCs w:val="24"/>
        </w:rPr>
        <w:t xml:space="preserve">3. Апелляционные жалоба, представление, поданные с пропуском срока, рассмотрению не подлежат.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401. Обжалование постановлений суда первой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постановление суда первой инстанции, за исключением оснований, указанных в части 2 настоящей статьи, могут быть принесены жалоба или представление лицами, указанными в части 2 </w:t>
      </w:r>
      <w:r>
        <w:rPr>
          <w:rFonts w:ascii="Arial" w:cs="Arial" w:eastAsia="Arial" w:hAnsi="Arial"/>
          <w:sz w:val="24"/>
          <w:szCs w:val="24"/>
        </w:rPr>
        <w:t xml:space="preserve">статьи 397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Постановления о порядке исследования доказательств, об удовлетворении или отклонении ходатайств участников судебного разбирательства, о мерах по обеспечению порядка в зале судебного заседания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судебных решений, указанных в части 3 настоящей статьи.</w:t>
      </w:r>
    </w:p>
    <w:p>
      <w:pPr>
        <w:spacing w:after="120"/>
        <w:ind w:firstLine="567"/>
        <w:jc w:val="both"/>
      </w:pPr>
      <w:r>
        <w:rPr>
          <w:rFonts w:ascii="Arial" w:cs="Arial" w:eastAsia="Arial" w:hAnsi="Arial"/>
          <w:sz w:val="24"/>
          <w:szCs w:val="24"/>
        </w:rPr>
        <w:t xml:space="preserve">3. До вынесения итогового судебного решения апелляционному обжалованию подлежат постановления судьи, суда:</w:t>
      </w:r>
    </w:p>
    <w:p>
      <w:pPr>
        <w:spacing w:after="120"/>
        <w:ind w:firstLine="567"/>
        <w:jc w:val="both"/>
      </w:pPr>
      <w:r>
        <w:rPr>
          <w:rFonts w:ascii="Arial" w:cs="Arial" w:eastAsia="Arial" w:hAnsi="Arial"/>
          <w:sz w:val="24"/>
          <w:szCs w:val="24"/>
        </w:rPr>
        <w:t xml:space="preserve">1) о применении или изменении меры пресечения; </w:t>
      </w:r>
    </w:p>
    <w:p>
      <w:pPr>
        <w:spacing w:after="120"/>
        <w:ind w:firstLine="567"/>
        <w:jc w:val="both"/>
      </w:pPr>
      <w:r>
        <w:rPr>
          <w:rFonts w:ascii="Arial" w:cs="Arial" w:eastAsia="Arial" w:hAnsi="Arial"/>
          <w:sz w:val="24"/>
          <w:szCs w:val="24"/>
        </w:rPr>
        <w:t xml:space="preserve">2) о продлении сроков меры пресечения;</w:t>
      </w:r>
    </w:p>
    <w:p>
      <w:pPr>
        <w:spacing w:after="120"/>
        <w:ind w:firstLine="567"/>
        <w:jc w:val="both"/>
      </w:pPr>
      <w:r>
        <w:rPr>
          <w:rFonts w:ascii="Arial" w:cs="Arial" w:eastAsia="Arial" w:hAnsi="Arial"/>
          <w:sz w:val="24"/>
          <w:szCs w:val="24"/>
        </w:rPr>
        <w:t xml:space="preserve">3) о помещении лица в медицинский или психиатрический стационар для производства экспертизы; </w:t>
      </w:r>
    </w:p>
    <w:p>
      <w:pPr>
        <w:spacing w:after="120"/>
        <w:ind w:firstLine="567"/>
        <w:jc w:val="both"/>
      </w:pPr>
      <w:r>
        <w:rPr>
          <w:rFonts w:ascii="Arial" w:cs="Arial" w:eastAsia="Arial" w:hAnsi="Arial"/>
          <w:sz w:val="24"/>
          <w:szCs w:val="24"/>
        </w:rPr>
        <w:t xml:space="preserve">4) о наложении (снятии) ареста на имущество;</w:t>
      </w:r>
    </w:p>
    <w:p>
      <w:pPr>
        <w:spacing w:after="120"/>
        <w:ind w:firstLine="567"/>
        <w:jc w:val="both"/>
      </w:pPr>
      <w:r>
        <w:rPr>
          <w:rFonts w:ascii="Arial" w:cs="Arial" w:eastAsia="Arial" w:hAnsi="Arial"/>
          <w:sz w:val="24"/>
          <w:szCs w:val="24"/>
        </w:rPr>
        <w:t xml:space="preserve">5) о передаче дела по подсудности или о ее изменении; </w:t>
      </w:r>
    </w:p>
    <w:p>
      <w:pPr>
        <w:spacing w:after="120"/>
        <w:ind w:firstLine="567"/>
        <w:jc w:val="both"/>
      </w:pPr>
      <w:r>
        <w:rPr>
          <w:rFonts w:ascii="Arial" w:cs="Arial" w:eastAsia="Arial" w:hAnsi="Arial"/>
          <w:sz w:val="24"/>
          <w:szCs w:val="24"/>
        </w:rPr>
        <w:t xml:space="preserve">6) о приостановлении уголовного дела;</w:t>
      </w:r>
    </w:p>
    <w:p>
      <w:pPr>
        <w:spacing w:after="120"/>
        <w:ind w:firstLine="567"/>
        <w:jc w:val="both"/>
      </w:pPr>
      <w:r>
        <w:rPr>
          <w:rFonts w:ascii="Arial" w:cs="Arial" w:eastAsia="Arial" w:hAnsi="Arial"/>
          <w:sz w:val="24"/>
          <w:szCs w:val="24"/>
        </w:rPr>
        <w:t xml:space="preserve">7) о возвращении уголовного дела прокурору.</w:t>
      </w:r>
    </w:p>
    <w:p>
      <w:pPr>
        <w:spacing w:after="120"/>
        <w:ind w:firstLine="567"/>
        <w:jc w:val="both"/>
      </w:pPr>
      <w:r>
        <w:rPr>
          <w:rFonts w:ascii="Arial" w:cs="Arial" w:eastAsia="Arial" w:hAnsi="Arial"/>
          <w:sz w:val="24"/>
          <w:szCs w:val="24"/>
        </w:rPr>
        <w:t xml:space="preserve">4. Жалоба и представление подаются в апелляционный суд в течение 10 суток со дня вынесения обжалуемого решения и рассматриваются по правилам, предусмотренным </w:t>
      </w:r>
      <w:r>
        <w:rPr>
          <w:rFonts w:ascii="Arial" w:cs="Arial" w:eastAsia="Arial" w:hAnsi="Arial"/>
          <w:sz w:val="24"/>
          <w:szCs w:val="24"/>
        </w:rPr>
        <w:t xml:space="preserve">статьей 413</w:t>
      </w:r>
      <w:r>
        <w:rPr>
          <w:rFonts w:ascii="Arial" w:cs="Arial" w:eastAsia="Arial" w:hAnsi="Arial"/>
          <w:sz w:val="24"/>
          <w:szCs w:val="24"/>
        </w:rPr>
        <w:t xml:space="preserve">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обжалуемого решения.</w:t>
      </w:r>
    </w:p>
    <w:p>
      <w:pPr>
        <w:spacing w:after="120"/>
        <w:ind w:firstLine="567"/>
        <w:jc w:val="both"/>
      </w:pPr>
      <w:r>
        <w:rPr>
          <w:rFonts w:ascii="Arial" w:cs="Arial" w:eastAsia="Arial" w:hAnsi="Arial"/>
          <w:sz w:val="24"/>
          <w:szCs w:val="24"/>
        </w:rPr>
        <w:t xml:space="preserve">5. Обжалование постановлений судьи, суда, предусмотренных пунктами 1–4 части 3 настоящей статьи, вынесенных во время судебного разбирательства, не приостанавливает судебное разбирательство.</w:t>
      </w:r>
    </w:p>
    <w:p>
      <w:pPr>
        <w:spacing w:after="120"/>
        <w:ind w:firstLine="567"/>
        <w:jc w:val="both"/>
      </w:pPr>
      <w:r>
        <w:rPr>
          <w:rFonts w:ascii="Arial" w:cs="Arial" w:eastAsia="Arial" w:hAnsi="Arial"/>
          <w:sz w:val="24"/>
          <w:szCs w:val="24"/>
        </w:rPr>
        <w:t xml:space="preserve">6. В случае подачи жалобы, представления на постановление, вынесенное во время судебного разбирательства, закончившегося постановлением приговора, дело направляется в суд апелляционной инстанции только по истечении срока, установленного для обжалования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402. Обжалование постановлений следственного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Постановление следственного судьи может быть обжаловано в апелляционном порядке в случаях, предусмотренных настоящим Кодексом.</w:t>
      </w:r>
    </w:p>
    <w:p>
      <w:pPr>
        <w:spacing w:after="120"/>
        <w:ind w:firstLine="567"/>
        <w:jc w:val="both"/>
      </w:pPr>
      <w:r>
        <w:rPr>
          <w:rFonts w:ascii="Arial" w:cs="Arial" w:eastAsia="Arial" w:hAnsi="Arial"/>
          <w:sz w:val="24"/>
          <w:szCs w:val="24"/>
        </w:rPr>
        <w:t xml:space="preserve">2. Апелляционные жалобы или представления на постановление следственного судьи могут быть поданы в сроки, установленные главой 37 настоящего Кодекса.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403. Порядок восстановления срока на подачу жалобы или представления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пропуска срока на подачу жалобы или представления по уважительной причине лица, имеющие право подать жалобу или представление, могут ходатайствовать перед судом, постановившим приговор, а также иное судебное решение, постановление следственного судьи о восстановлении пропущенного срока. Ходатайство о восстановлении срока рассматривается в судебном заседании судьей, постановившим приговор, иное судебное решение, следственным судьей, вынесшим постановление, который вправе вызвать лицо, возбудившее ходатайство, для дачи объяснений.</w:t>
      </w:r>
    </w:p>
    <w:p>
      <w:pPr>
        <w:spacing w:after="120"/>
        <w:ind w:firstLine="567"/>
        <w:jc w:val="both"/>
      </w:pPr>
      <w:r>
        <w:rPr>
          <w:rFonts w:ascii="Arial" w:cs="Arial" w:eastAsia="Arial" w:hAnsi="Arial"/>
          <w:sz w:val="24"/>
          <w:szCs w:val="24"/>
        </w:rPr>
        <w:t xml:space="preserve">2. Ходатайство о восстановлении срока на подачу апелляционной жалобы или представления на приговор может быть подано не позднее 3 месяцев со дня вынесения судом решения, на иное судебное решение, постановление следственного судьи – не позднее одного месяца со дня вынесения решения.</w:t>
      </w:r>
    </w:p>
    <w:p>
      <w:pPr>
        <w:spacing w:after="120"/>
        <w:ind w:firstLine="567"/>
        <w:jc w:val="both"/>
      </w:pPr>
      <w:r>
        <w:rPr>
          <w:rFonts w:ascii="Arial" w:cs="Arial" w:eastAsia="Arial" w:hAnsi="Arial"/>
          <w:sz w:val="24"/>
          <w:szCs w:val="24"/>
        </w:rPr>
        <w:t xml:space="preserve">3. Суд восстанавливает пропущенный срок на подачу апелляционной жалобы, представления при:</w:t>
      </w:r>
    </w:p>
    <w:p>
      <w:pPr>
        <w:spacing w:after="120"/>
        <w:ind w:firstLine="567"/>
        <w:jc w:val="both"/>
      </w:pPr>
      <w:r>
        <w:rPr>
          <w:rFonts w:ascii="Arial" w:cs="Arial" w:eastAsia="Arial" w:hAnsi="Arial"/>
          <w:sz w:val="24"/>
          <w:szCs w:val="24"/>
        </w:rPr>
        <w:t xml:space="preserve">1) несвоевременном изготовлении протокола судебного заседания;</w:t>
      </w:r>
    </w:p>
    <w:p>
      <w:pPr>
        <w:spacing w:after="120"/>
        <w:ind w:firstLine="567"/>
        <w:jc w:val="both"/>
      </w:pPr>
      <w:r>
        <w:rPr>
          <w:rFonts w:ascii="Arial" w:cs="Arial" w:eastAsia="Arial" w:hAnsi="Arial"/>
          <w:sz w:val="24"/>
          <w:szCs w:val="24"/>
        </w:rPr>
        <w:t xml:space="preserve">2) вручении копии судебного акта участвующему в деле лицу, не владеющему языком судопроизводства, без перевода;</w:t>
      </w:r>
    </w:p>
    <w:p>
      <w:pPr>
        <w:spacing w:after="120"/>
        <w:ind w:firstLine="567"/>
        <w:jc w:val="both"/>
      </w:pPr>
      <w:r>
        <w:rPr>
          <w:rFonts w:ascii="Arial" w:cs="Arial" w:eastAsia="Arial" w:hAnsi="Arial"/>
          <w:sz w:val="24"/>
          <w:szCs w:val="24"/>
        </w:rPr>
        <w:t xml:space="preserve">3) неточности указания на срок обжалования в резолютивной части судебного акта.</w:t>
      </w:r>
    </w:p>
    <w:p>
      <w:pPr>
        <w:spacing w:after="120"/>
        <w:ind w:firstLine="567"/>
        <w:jc w:val="both"/>
      </w:pPr>
      <w:r>
        <w:rPr>
          <w:rFonts w:ascii="Arial" w:cs="Arial" w:eastAsia="Arial" w:hAnsi="Arial"/>
          <w:sz w:val="24"/>
          <w:szCs w:val="24"/>
        </w:rPr>
        <w:t xml:space="preserve">4. Постановление судьи, суда об удовлетворении или отказе в восстановлении пропущенного срока может быть обжаловано в суде апелляционной инстанции, который вправе отменить постановление и рассмотреть поданные жалобы и представления по существу или вернуть их в суд, вынесший обжалуемый судебный акт для выполнения требований, предусмотренных </w:t>
      </w:r>
      <w:hyperlink w:history="1" r:id="rIdkuqrlqcwxdh6boxrqritj">
        <w:r>
          <w:rPr>
            <w:rFonts w:ascii="Arial" w:cs="Arial" w:eastAsia="Arial" w:hAnsi="Arial"/>
            <w:color w:val="1D4ED8"/>
            <w:sz w:val="24"/>
            <w:szCs w:val="24"/>
            <w:u w:val="single"/>
          </w:rPr>
          <w:t xml:space="preserve">статьей 406</w:t>
        </w:r>
      </w:hyperlink>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5. Определение суда апелляционной инстанции об удовлетворении или отказе в восстановлении пропущенного срока может быть обжаловано в кассационном порядке не позднее 3 месяцев со дня его вынесения.</w:t>
      </w:r>
    </w:p>
    <w:p>
      <w:pPr>
        <w:spacing w:after="120"/>
        <w:ind w:firstLine="567"/>
        <w:jc w:val="both"/>
      </w:pPr>
      <w:r>
        <w:rPr>
          <w:rFonts w:ascii="Arial" w:cs="Arial" w:eastAsia="Arial" w:hAnsi="Arial"/>
          <w:i/>
          <w:iCs/>
          <w:sz w:val="24"/>
          <w:szCs w:val="24"/>
        </w:rPr>
        <w:t xml:space="preserve">(В редакции </w:t>
      </w:r>
      <w:hyperlink w:history="1" r:id="rIdornlcloqfmel6roqqomx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апреля 2024 года </w:t>
      </w:r>
      <w:r>
        <w:rPr>
          <w:rFonts w:ascii="Arial" w:cs="Arial" w:eastAsia="Arial" w:hAnsi="Arial"/>
          <w:i/>
          <w:iCs/>
          <w:sz w:val="24"/>
          <w:szCs w:val="24"/>
        </w:rPr>
        <w:t xml:space="preserve">№ </w:t>
      </w:r>
      <w:r>
        <w:rPr>
          <w:rFonts w:ascii="Arial" w:cs="Arial" w:eastAsia="Arial" w:hAnsi="Arial"/>
          <w:i/>
          <w:iCs/>
          <w:sz w:val="24"/>
          <w:szCs w:val="24"/>
        </w:rPr>
        <w:t xml:space="preserve">75) </w:t>
      </w:r>
    </w:p>
    <w:p>
      <w:pPr>
        <w:spacing w:after="120"/>
        <w:ind w:firstLine="567"/>
        <w:jc w:val="both"/>
      </w:pPr>
      <w:r>
        <w:rPr>
          <w:rFonts w:ascii="Arial" w:cs="Arial" w:eastAsia="Arial" w:hAnsi="Arial"/>
          <w:i/>
          <w:iCs/>
          <w:sz w:val="24"/>
          <w:szCs w:val="24"/>
        </w:rPr>
        <w:t xml:space="preserve">Примечание: Изменения и дополнения внесенные </w:t>
      </w:r>
      <w:hyperlink w:history="1" r:id="rId3bs1guupwhpj5makwwxc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апреля 2024 года </w:t>
      </w:r>
      <w:r>
        <w:rPr>
          <w:rFonts w:ascii="Arial" w:cs="Arial" w:eastAsia="Arial" w:hAnsi="Arial"/>
          <w:i/>
          <w:iCs/>
          <w:sz w:val="24"/>
          <w:szCs w:val="24"/>
        </w:rPr>
        <w:t xml:space="preserve">№ </w:t>
      </w:r>
      <w:r>
        <w:rPr>
          <w:rFonts w:ascii="Arial" w:cs="Arial" w:eastAsia="Arial" w:hAnsi="Arial"/>
          <w:i/>
          <w:iCs/>
          <w:sz w:val="24"/>
          <w:szCs w:val="24"/>
        </w:rPr>
        <w:t xml:space="preserve">75</w:t>
      </w:r>
      <w:r>
        <w:rPr>
          <w:rFonts w:ascii="Arial" w:cs="Arial" w:eastAsia="Arial" w:hAnsi="Arial"/>
          <w:i/>
          <w:iCs/>
          <w:sz w:val="24"/>
          <w:szCs w:val="24"/>
        </w:rPr>
        <w:t xml:space="preserve"> в часть 4 статьи 403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404. Извещение о поданных жалобах и представлениях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постановивший приговор или вынесший иное обжалуемое решение, извещает о принесенных жалобе или представлении и направляет их копии обвиняемому или оправданному, лицу, в отношении которого велось или ведется производство о применении принудительной меры медицинского характера, адвокату, обвинителю, потерпевшему и (или) его представителю.</w:t>
      </w:r>
    </w:p>
    <w:p>
      <w:pPr>
        <w:spacing w:after="120"/>
        <w:ind w:firstLine="567"/>
        <w:jc w:val="both"/>
      </w:pPr>
      <w:r>
        <w:rPr>
          <w:rFonts w:ascii="Arial" w:cs="Arial" w:eastAsia="Arial" w:hAnsi="Arial"/>
          <w:sz w:val="24"/>
          <w:szCs w:val="24"/>
        </w:rPr>
        <w:t xml:space="preserve">2. Следственный судья извещает о принесенных жалобе или представлении и направляет их копии подозреваемому, обвиняемому, адвокату, потерпевшему, его представителю и прокурору.</w:t>
      </w:r>
    </w:p>
    <w:p>
      <w:pPr>
        <w:spacing w:after="120"/>
        <w:ind w:firstLine="567"/>
        <w:jc w:val="both"/>
      </w:pPr>
      <w:r>
        <w:rPr>
          <w:rFonts w:ascii="Arial" w:cs="Arial" w:eastAsia="Arial" w:hAnsi="Arial"/>
          <w:sz w:val="24"/>
          <w:szCs w:val="24"/>
        </w:rPr>
        <w:t xml:space="preserve">3. Стороны вправе в подтверждение обоснований жалобы или представления либо возражений против жалобы или представления другой стороны представлять в суд апелляционной инстанции новые материалы или ходатайствовать об их истребовании и исследовании, а также ходатайствовать о вызове в суд и допросе указанных ими потерпевших, свидетелей, экспертов, специалистов.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405. Последствия подачи жалобы или представления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Подача жалобы или представления приостанавливает вступление приговора в силу и приведение его в исполнение.</w:t>
      </w:r>
    </w:p>
    <w:p>
      <w:pPr>
        <w:spacing w:after="120"/>
        <w:ind w:firstLine="567"/>
        <w:jc w:val="both"/>
      </w:pPr>
      <w:r>
        <w:rPr>
          <w:rFonts w:ascii="Arial" w:cs="Arial" w:eastAsia="Arial" w:hAnsi="Arial"/>
          <w:sz w:val="24"/>
          <w:szCs w:val="24"/>
        </w:rPr>
        <w:t xml:space="preserve">2. По истечении срока обжалования суд, постановивший приговор или вынесший иное обжалуемое решение, направляет дело с принесенными жалобой, представлением в суд апелляционной инстанции, о чем сообщается сторонам.</w:t>
      </w:r>
    </w:p>
    <w:p>
      <w:pPr>
        <w:spacing w:after="120"/>
        <w:ind w:firstLine="567"/>
        <w:jc w:val="both"/>
      </w:pPr>
      <w:r>
        <w:rPr>
          <w:rFonts w:ascii="Arial" w:cs="Arial" w:eastAsia="Arial" w:hAnsi="Arial"/>
          <w:sz w:val="24"/>
          <w:szCs w:val="24"/>
        </w:rPr>
        <w:t xml:space="preserve">3. Лицо, подавшее жалобу или представление, вправе отозвать их до начала судебного заседания суда апелляционной инстанции. В этом случае апелляционное производство по жалобе или представлению прекращается.</w:t>
      </w:r>
    </w:p>
    <w:p>
      <w:pPr>
        <w:spacing w:after="120"/>
        <w:ind w:firstLine="567"/>
        <w:jc w:val="both"/>
      </w:pPr>
      <w:r>
        <w:rPr>
          <w:rFonts w:ascii="Arial" w:cs="Arial" w:eastAsia="Arial" w:hAnsi="Arial"/>
          <w:sz w:val="24"/>
          <w:szCs w:val="24"/>
        </w:rPr>
        <w:t xml:space="preserve">4. Представление прокурора может быть отозвано вышестоящим прокурором. Адвокат вправе отозвать жалобу с согласия обвиняемого, при обжаловании постановления следственного судьи – с согласия обвиняемого. Обвиняемый вправе отозвать жалобу, поданную его адвокатом, законным представителем.</w:t>
      </w:r>
    </w:p>
    <w:p>
      <w:pPr>
        <w:spacing w:after="120"/>
        <w:ind w:firstLine="567"/>
        <w:jc w:val="both"/>
      </w:pPr>
      <w:r>
        <w:rPr>
          <w:rFonts w:ascii="Arial" w:cs="Arial" w:eastAsia="Arial" w:hAnsi="Arial"/>
          <w:sz w:val="24"/>
          <w:szCs w:val="24"/>
        </w:rPr>
        <w:t xml:space="preserve">5. Лицо, обжаловавшее приговор, вправе изменить либо дополнить новыми доводами свои жалобу или представление.</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47. Рассмотрение дел по жалобам и представлениям на судебные решения в апелляционном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406. Апелляционные жалоба и представление на приговор, постановление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Апелляционные жалобы или представления должны содержать:</w:t>
      </w:r>
    </w:p>
    <w:p>
      <w:pPr>
        <w:spacing w:after="120"/>
        <w:ind w:firstLine="567"/>
        <w:jc w:val="both"/>
      </w:pPr>
      <w:r>
        <w:rPr>
          <w:rFonts w:ascii="Arial" w:cs="Arial" w:eastAsia="Arial" w:hAnsi="Arial"/>
          <w:sz w:val="24"/>
          <w:szCs w:val="24"/>
        </w:rPr>
        <w:t xml:space="preserve">1) наименование суда апелляционной инстанции, которому адресуются жалоба или представление;</w:t>
      </w:r>
    </w:p>
    <w:p>
      <w:pPr>
        <w:spacing w:after="120"/>
        <w:ind w:firstLine="567"/>
        <w:jc w:val="both"/>
      </w:pPr>
      <w:r>
        <w:rPr>
          <w:rFonts w:ascii="Arial" w:cs="Arial" w:eastAsia="Arial" w:hAnsi="Arial"/>
          <w:sz w:val="24"/>
          <w:szCs w:val="24"/>
        </w:rPr>
        <w:t xml:space="preserve">2) данные о лице, подавшем жалобу или представление, с указанием его процессуального положения, места жительства или места нахождения;</w:t>
      </w:r>
    </w:p>
    <w:p>
      <w:pPr>
        <w:spacing w:after="120"/>
        <w:ind w:firstLine="567"/>
        <w:jc w:val="both"/>
      </w:pPr>
      <w:r>
        <w:rPr>
          <w:rFonts w:ascii="Arial" w:cs="Arial" w:eastAsia="Arial" w:hAnsi="Arial"/>
          <w:sz w:val="24"/>
          <w:szCs w:val="24"/>
        </w:rPr>
        <w:t xml:space="preserve">3) указание на приговор или иное судебное решение и наименование суда, их постановившего или вынесшего;</w:t>
      </w:r>
    </w:p>
    <w:p>
      <w:pPr>
        <w:spacing w:after="120"/>
        <w:ind w:firstLine="567"/>
        <w:jc w:val="both"/>
      </w:pPr>
      <w:r>
        <w:rPr>
          <w:rFonts w:ascii="Arial" w:cs="Arial" w:eastAsia="Arial" w:hAnsi="Arial"/>
          <w:sz w:val="24"/>
          <w:szCs w:val="24"/>
        </w:rPr>
        <w:t xml:space="preserve">4) доводы лица, подавшего жалобу или представление, и доказательства, обосновывающие его требования с указанием оснований, предусмотренных </w:t>
      </w:r>
      <w:r>
        <w:rPr>
          <w:rFonts w:ascii="Arial" w:cs="Arial" w:eastAsia="Arial" w:hAnsi="Arial"/>
          <w:sz w:val="24"/>
          <w:szCs w:val="24"/>
        </w:rPr>
        <w:t xml:space="preserve">статьей 414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перечень прилагаемых к жалобе или представлению материалов при их наличии;</w:t>
      </w:r>
    </w:p>
    <w:p>
      <w:pPr>
        <w:spacing w:after="120"/>
        <w:ind w:firstLine="567"/>
        <w:jc w:val="both"/>
      </w:pPr>
      <w:r>
        <w:rPr>
          <w:rFonts w:ascii="Arial" w:cs="Arial" w:eastAsia="Arial" w:hAnsi="Arial"/>
          <w:sz w:val="24"/>
          <w:szCs w:val="24"/>
        </w:rPr>
        <w:t xml:space="preserve">6) подпись лица, подавшего жалобу или представление.</w:t>
      </w:r>
    </w:p>
    <w:p>
      <w:pPr>
        <w:spacing w:after="120"/>
        <w:ind w:firstLine="567"/>
        <w:jc w:val="both"/>
      </w:pPr>
      <w:r>
        <w:rPr>
          <w:rFonts w:ascii="Arial" w:cs="Arial" w:eastAsia="Arial" w:hAnsi="Arial"/>
          <w:sz w:val="24"/>
          <w:szCs w:val="24"/>
        </w:rPr>
        <w:t xml:space="preserve">2. В случае если принесенные жалоба, представление не соответствуют требованиям, предусмотренным частью 1 настоящей статьи, жалоба или представление возвращаются судьей, который назначает срок для их пересоставления, не превышающий срок для обжалования. Если в течение указанного срока апелляционная жалоба, представление суду не представлены, они считаются неподанными. В этом случае апелляционное производство по делу прекращается. Приговор считается вступившим в законную силу в соответствии с частью 1 </w:t>
      </w:r>
      <w:r>
        <w:rPr>
          <w:rFonts w:ascii="Arial" w:cs="Arial" w:eastAsia="Arial" w:hAnsi="Arial"/>
          <w:sz w:val="24"/>
          <w:szCs w:val="24"/>
        </w:rPr>
        <w:t xml:space="preserve">статьи 426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407. Возвращение апелляционной жалобы и представления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Апелляционная жалоба и представление возвращаются в суд первой инстанции судом апелляционной инстанции в случаях: </w:t>
      </w:r>
    </w:p>
    <w:p>
      <w:pPr>
        <w:spacing w:after="120"/>
        <w:ind w:firstLine="567"/>
        <w:jc w:val="both"/>
      </w:pPr>
      <w:r>
        <w:rPr>
          <w:rFonts w:ascii="Arial" w:cs="Arial" w:eastAsia="Arial" w:hAnsi="Arial"/>
          <w:sz w:val="24"/>
          <w:szCs w:val="24"/>
        </w:rPr>
        <w:t xml:space="preserve">1) истечения срока обжалования;</w:t>
      </w:r>
    </w:p>
    <w:p>
      <w:pPr>
        <w:spacing w:after="120"/>
        <w:ind w:firstLine="567"/>
        <w:jc w:val="both"/>
      </w:pPr>
      <w:r>
        <w:rPr>
          <w:rFonts w:ascii="Arial" w:cs="Arial" w:eastAsia="Arial" w:hAnsi="Arial"/>
          <w:sz w:val="24"/>
          <w:szCs w:val="24"/>
        </w:rPr>
        <w:t xml:space="preserve">2) если они поданы лицом, не имеющим право на обращение в суд апелляционной инстанции;</w:t>
      </w:r>
    </w:p>
    <w:p>
      <w:pPr>
        <w:spacing w:after="120"/>
        <w:ind w:firstLine="567"/>
        <w:jc w:val="both"/>
      </w:pPr>
      <w:r>
        <w:rPr>
          <w:rFonts w:ascii="Arial" w:cs="Arial" w:eastAsia="Arial" w:hAnsi="Arial"/>
          <w:sz w:val="24"/>
          <w:szCs w:val="24"/>
        </w:rPr>
        <w:t xml:space="preserve">3) если апелляционная жалоба или представление поданы с нарушением требований статей </w:t>
      </w:r>
      <w:r>
        <w:rPr>
          <w:rFonts w:ascii="Arial" w:cs="Arial" w:eastAsia="Arial" w:hAnsi="Arial"/>
          <w:sz w:val="24"/>
          <w:szCs w:val="24"/>
        </w:rPr>
        <w:t xml:space="preserve">401</w:t>
      </w:r>
      <w:r>
        <w:rPr>
          <w:rFonts w:ascii="Arial" w:cs="Arial" w:eastAsia="Arial" w:hAnsi="Arial"/>
          <w:sz w:val="24"/>
          <w:szCs w:val="24"/>
        </w:rPr>
        <w:t xml:space="preserve">, </w:t>
      </w:r>
      <w:r>
        <w:rPr>
          <w:rFonts w:ascii="Arial" w:cs="Arial" w:eastAsia="Arial" w:hAnsi="Arial"/>
          <w:sz w:val="24"/>
          <w:szCs w:val="24"/>
        </w:rPr>
        <w:t xml:space="preserve">403</w:t>
      </w:r>
      <w:r>
        <w:rPr>
          <w:rFonts w:ascii="Arial" w:cs="Arial" w:eastAsia="Arial" w:hAnsi="Arial"/>
          <w:sz w:val="24"/>
          <w:szCs w:val="24"/>
        </w:rPr>
        <w:t xml:space="preserve">, части 1 </w:t>
      </w:r>
      <w:r>
        <w:rPr>
          <w:rFonts w:ascii="Arial" w:cs="Arial" w:eastAsia="Arial" w:hAnsi="Arial"/>
          <w:sz w:val="24"/>
          <w:szCs w:val="24"/>
        </w:rPr>
        <w:t xml:space="preserve">статьи 406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408. Предмет апелляционного рассмотрения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 апелляционной инстанции проверяет по жалобам, представлениям законность, обоснованность и справедливость приговора, законность и обоснованность иного судебного акта суда первой инстанции, постановления следственного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409. Пределы рассмотрения дела в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рассматривающий дело в апелляционном порядке, проверяет законность, обоснованность и справедливость приговора лишь в той части, в которой оно обжаловано и только в отношении тех обвиняемых, которых касаются жалоба или представление.</w:t>
      </w:r>
    </w:p>
    <w:p>
      <w:pPr>
        <w:spacing w:after="120"/>
        <w:ind w:firstLine="567"/>
        <w:jc w:val="both"/>
      </w:pPr>
      <w:r>
        <w:rPr>
          <w:rFonts w:ascii="Arial" w:cs="Arial" w:eastAsia="Arial" w:hAnsi="Arial"/>
          <w:sz w:val="24"/>
          <w:szCs w:val="24"/>
        </w:rPr>
        <w:t xml:space="preserve">2. Если при рассмотрении дела будут установлены нарушения прав и законных интересов других обвиняемых, которые повлекли постановление незаконного приговора, суд вправе отменить или изменить его также в необжалованной части и в отношении лиц, в отношении которых жалоба, представление не поданы. При этом не может быть допущено ухудшение их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410. Состав суда и сроки рассмотрения дела по апелляционным жалобам и представлениям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Дело по апелляционным жалобам и представлениям рассматривается судебным составом из 3 судей. Судебный состав и председательствующего по делу определяет председатель суда или его заместитель.</w:t>
      </w:r>
    </w:p>
    <w:p>
      <w:pPr>
        <w:spacing w:after="120"/>
        <w:ind w:firstLine="567"/>
        <w:jc w:val="both"/>
      </w:pPr>
      <w:r>
        <w:rPr>
          <w:rFonts w:ascii="Arial" w:cs="Arial" w:eastAsia="Arial" w:hAnsi="Arial"/>
          <w:sz w:val="24"/>
          <w:szCs w:val="24"/>
        </w:rPr>
        <w:t xml:space="preserve">2. Суд апелляционной инстанции должен рассмотреть уголовное дело по жалобе или представлению не позднее 2 месяцев со дня его поступления, а на постановление следственного судьи – не позднее 10 суток.</w:t>
      </w:r>
    </w:p>
    <w:p>
      <w:pPr>
        <w:spacing w:after="120"/>
        <w:ind w:firstLine="567"/>
        <w:jc w:val="both"/>
      </w:pPr>
      <w:r>
        <w:rPr>
          <w:rFonts w:ascii="Arial" w:cs="Arial" w:eastAsia="Arial" w:hAnsi="Arial"/>
          <w:sz w:val="24"/>
          <w:szCs w:val="24"/>
        </w:rPr>
        <w:t xml:space="preserve">3. В случаях если суд усматривает основания необходимости исследования новых материалов и доказательств и постановления нового приговора, дело в апелляционном порядке должно быть рассмотрено не позднее 3 месяцев со дня его поступления.</w:t>
      </w:r>
    </w:p>
    <w:p>
      <w:pPr>
        <w:spacing w:after="120"/>
        <w:ind w:firstLine="567"/>
        <w:jc w:val="both"/>
      </w:pPr>
      <w:r>
        <w:rPr>
          <w:rFonts w:ascii="Arial" w:cs="Arial" w:eastAsia="Arial" w:hAnsi="Arial"/>
          <w:sz w:val="24"/>
          <w:szCs w:val="24"/>
        </w:rPr>
        <w:t xml:space="preserve">4. Указанные сроки при наличии уважительных причин могут быть продлены на один месяц по определению суда апелляционной инстанции, в производстве которого находится дело.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411. Назначение заседания суда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поступлении дела с апелляционными жалобой или представлением судья-докладчик не позднее 14 дней со дня поступления уголовного дела в апелляционную инстанцию выносит определение о назначении судебного заседания, о времени и месте которого извещаются стороны.</w:t>
      </w:r>
    </w:p>
    <w:p>
      <w:pPr>
        <w:spacing w:after="120"/>
        <w:ind w:firstLine="567"/>
        <w:jc w:val="both"/>
      </w:pPr>
      <w:r>
        <w:rPr>
          <w:rFonts w:ascii="Arial" w:cs="Arial" w:eastAsia="Arial" w:hAnsi="Arial"/>
          <w:sz w:val="24"/>
          <w:szCs w:val="24"/>
        </w:rPr>
        <w:t xml:space="preserve">2. Если при изучении дела будет установлено, что судом первой инстанции не выполнены требования статей </w:t>
      </w:r>
      <w:r>
        <w:rPr>
          <w:rFonts w:ascii="Arial" w:cs="Arial" w:eastAsia="Arial" w:hAnsi="Arial"/>
          <w:sz w:val="24"/>
          <w:szCs w:val="24"/>
        </w:rPr>
        <w:t xml:space="preserve">404</w:t>
      </w:r>
      <w:r>
        <w:rPr>
          <w:rFonts w:ascii="Arial" w:cs="Arial" w:eastAsia="Arial" w:hAnsi="Arial"/>
          <w:sz w:val="24"/>
          <w:szCs w:val="24"/>
        </w:rPr>
        <w:t xml:space="preserve"> и </w:t>
      </w:r>
      <w:r>
        <w:rPr>
          <w:rFonts w:ascii="Arial" w:cs="Arial" w:eastAsia="Arial" w:hAnsi="Arial"/>
          <w:sz w:val="24"/>
          <w:szCs w:val="24"/>
        </w:rPr>
        <w:t xml:space="preserve">406</w:t>
      </w:r>
      <w:r>
        <w:rPr>
          <w:rFonts w:ascii="Arial" w:cs="Arial" w:eastAsia="Arial" w:hAnsi="Arial"/>
          <w:sz w:val="24"/>
          <w:szCs w:val="24"/>
        </w:rPr>
        <w:t xml:space="preserve"> настоящего Кодекса, судья-докладчик возвращает дело в этот суд для устранения обстоятельств, препятствующих рассмотрению данного дела в суде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412. Порядок производства в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Производство по делу в суде апелляционной инстанции осуществляется по правилам производства в суде первой инстанции, за исключением положений, предусмотренных настоящей главой.</w:t>
      </w:r>
    </w:p>
    <w:p>
      <w:pPr>
        <w:spacing w:after="120"/>
        <w:ind w:firstLine="567"/>
        <w:jc w:val="both"/>
      </w:pPr>
      <w:r>
        <w:rPr>
          <w:rFonts w:ascii="Arial" w:cs="Arial" w:eastAsia="Arial" w:hAnsi="Arial"/>
          <w:sz w:val="24"/>
          <w:szCs w:val="24"/>
        </w:rPr>
        <w:t xml:space="preserve">2. В судебном заседании обязательно участие:</w:t>
      </w:r>
    </w:p>
    <w:p>
      <w:pPr>
        <w:spacing w:after="120"/>
        <w:ind w:firstLine="567"/>
        <w:jc w:val="both"/>
      </w:pPr>
      <w:r>
        <w:rPr>
          <w:rFonts w:ascii="Arial" w:cs="Arial" w:eastAsia="Arial" w:hAnsi="Arial"/>
          <w:sz w:val="24"/>
          <w:szCs w:val="24"/>
        </w:rPr>
        <w:t xml:space="preserve">1) прокурора;</w:t>
      </w:r>
    </w:p>
    <w:p>
      <w:pPr>
        <w:spacing w:after="120"/>
        <w:ind w:firstLine="567"/>
        <w:jc w:val="both"/>
      </w:pPr>
      <w:r>
        <w:rPr>
          <w:rFonts w:ascii="Arial" w:cs="Arial" w:eastAsia="Arial" w:hAnsi="Arial"/>
          <w:sz w:val="24"/>
          <w:szCs w:val="24"/>
        </w:rPr>
        <w:t xml:space="preserve">2) оправданного, обвиняемого или лица, в отношении которого прекращено дело;</w:t>
      </w:r>
    </w:p>
    <w:p>
      <w:pPr>
        <w:spacing w:after="120"/>
        <w:ind w:firstLine="567"/>
        <w:jc w:val="both"/>
      </w:pPr>
      <w:r>
        <w:rPr>
          <w:rFonts w:ascii="Arial" w:cs="Arial" w:eastAsia="Arial" w:hAnsi="Arial"/>
          <w:sz w:val="24"/>
          <w:szCs w:val="24"/>
        </w:rPr>
        <w:t xml:space="preserve">3) адвоката – в случаях, указанных в </w:t>
      </w:r>
      <w:r>
        <w:rPr>
          <w:rFonts w:ascii="Arial" w:cs="Arial" w:eastAsia="Arial" w:hAnsi="Arial"/>
          <w:sz w:val="24"/>
          <w:szCs w:val="24"/>
        </w:rPr>
        <w:t xml:space="preserve">статье 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Рассмотрение дела в апелляционном порядке в отсутствие обвиняемого допускается в случаях, предусмотренных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Неявка лиц, надлежащим образом извещенных о месте, дате и времени заседания суда апелляционной инстанции, за исключением лиц, участие которых в судебном заседании обязательно, не препятствует рассмотрению дела.</w:t>
      </w:r>
    </w:p>
    <w:p>
      <w:pPr>
        <w:spacing w:after="120"/>
        <w:ind w:firstLine="567"/>
        <w:jc w:val="both"/>
      </w:pPr>
      <w:r>
        <w:rPr>
          <w:rFonts w:ascii="Arial" w:cs="Arial" w:eastAsia="Arial" w:hAnsi="Arial"/>
          <w:sz w:val="24"/>
          <w:szCs w:val="24"/>
        </w:rPr>
        <w:t xml:space="preserve">5. В случае неявки в суд без уважительной причины частного обвинителя, его законного представителя или представителя, подавших апелляционную жалобу, суд апелляционной инстанции прекращает апелляционное производство по их жалобе.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 Судебное разбирательство в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открывает судебное заседание и объявляет какое дело рассматривается и по чьей апелляционной жалобе и (или) представлению, объявляет состав суда, лиц, являющихся сторонами по делу, а также секретаря судебного разбирательства и переводчика, если переводчик участвует в судебном заседании, выясняет у сторон об отводах и ходатайствах и поддерживают ли они ходатайства, заявленные в жалобе и (или) представлении, разъясняет участникам процесса их права и обязанности.</w:t>
      </w:r>
    </w:p>
    <w:p>
      <w:pPr>
        <w:spacing w:after="120"/>
        <w:ind w:firstLine="567"/>
        <w:jc w:val="both"/>
      </w:pPr>
      <w:r>
        <w:rPr>
          <w:rFonts w:ascii="Arial" w:cs="Arial" w:eastAsia="Arial" w:hAnsi="Arial"/>
          <w:sz w:val="24"/>
          <w:szCs w:val="24"/>
        </w:rPr>
        <w:t xml:space="preserve">2. Судебное разбирательство начинается с краткого изложения судьей-докладчиком содержания приговора или иного судебного решения, а также существа поданных апелляционных жалоб, представлений, возражений на них и представленных дополнительных материалов.</w:t>
      </w:r>
    </w:p>
    <w:p>
      <w:pPr>
        <w:spacing w:after="120"/>
        <w:ind w:firstLine="567"/>
        <w:jc w:val="both"/>
      </w:pPr>
      <w:r>
        <w:rPr>
          <w:rFonts w:ascii="Arial" w:cs="Arial" w:eastAsia="Arial" w:hAnsi="Arial"/>
          <w:sz w:val="24"/>
          <w:szCs w:val="24"/>
        </w:rPr>
        <w:t xml:space="preserve">3. После доклада судьи-докладчика суд заслушивает выступления стороны в обоснование своих доводов, приведенных в жалобе, представлении, а также заслушивает возражения другой стороны на них. В случае неявки стороны на заседание апелляционного суда оглашаются поданные ею жалоба, представление, а также письменные возражения, поданные в суд апелляционной инстанции.</w:t>
      </w:r>
    </w:p>
    <w:p>
      <w:pPr>
        <w:spacing w:after="120"/>
        <w:ind w:firstLine="567"/>
        <w:jc w:val="both"/>
      </w:pPr>
      <w:r>
        <w:rPr>
          <w:rFonts w:ascii="Arial" w:cs="Arial" w:eastAsia="Arial" w:hAnsi="Arial"/>
          <w:sz w:val="24"/>
          <w:szCs w:val="24"/>
        </w:rPr>
        <w:t xml:space="preserve">4. После выступления сторон суд переходит к проверке доказательств. Свидетели, допрошенные в суде первой инстанции, допрашиваются в суде апелляционной инстанции, если их вызов суд признал необходимым.</w:t>
      </w:r>
    </w:p>
    <w:p>
      <w:pPr>
        <w:spacing w:after="120"/>
        <w:ind w:firstLine="567"/>
        <w:jc w:val="both"/>
      </w:pPr>
      <w:r>
        <w:rPr>
          <w:rFonts w:ascii="Arial" w:cs="Arial" w:eastAsia="Arial" w:hAnsi="Arial"/>
          <w:sz w:val="24"/>
          <w:szCs w:val="24"/>
        </w:rPr>
        <w:t xml:space="preserve">5. Стороны вправе заявить ходатайство о допросе новых свидетелей, приобщении вещественных доказательств и документов, производстве судебных экспертиз. Разрешение заявленных ходатайств производится по правилам </w:t>
      </w:r>
      <w:r>
        <w:rPr>
          <w:rFonts w:ascii="Arial" w:cs="Arial" w:eastAsia="Arial" w:hAnsi="Arial"/>
          <w:sz w:val="24"/>
          <w:szCs w:val="24"/>
        </w:rPr>
        <w:t xml:space="preserve">статьи 322</w:t>
      </w:r>
      <w:r>
        <w:rPr>
          <w:rFonts w:ascii="Arial" w:cs="Arial" w:eastAsia="Arial" w:hAnsi="Arial"/>
          <w:sz w:val="24"/>
          <w:szCs w:val="24"/>
        </w:rPr>
        <w:t xml:space="preserve"> настоящего Кодекса,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w:t>
      </w:r>
    </w:p>
    <w:p>
      <w:pPr>
        <w:spacing w:after="120"/>
        <w:ind w:firstLine="567"/>
        <w:jc w:val="both"/>
      </w:pPr>
      <w:r>
        <w:rPr>
          <w:rFonts w:ascii="Arial" w:cs="Arial" w:eastAsia="Arial" w:hAnsi="Arial"/>
          <w:sz w:val="24"/>
          <w:szCs w:val="24"/>
        </w:rPr>
        <w:t xml:space="preserve">Председательствующий в заседании суда апелляционной инстанции принимает необходимые меры к обеспечению надлежащего порядка в судебном заседании. </w:t>
      </w:r>
    </w:p>
    <w:p>
      <w:pPr>
        <w:spacing w:after="120"/>
        <w:ind w:firstLine="567"/>
        <w:jc w:val="both"/>
      </w:pPr>
      <w:r>
        <w:rPr>
          <w:rFonts w:ascii="Arial" w:cs="Arial" w:eastAsia="Arial" w:hAnsi="Arial"/>
          <w:sz w:val="24"/>
          <w:szCs w:val="24"/>
        </w:rPr>
        <w:t xml:space="preserve">6. При принятии решения апелляционная инстанция вправе ссылаться в обоснование своего решения на оглашенные в суде показания лиц, не вызывавшихся в апелляционное заседание суда, но допрошенных в суде первой инстанции.</w:t>
      </w:r>
    </w:p>
    <w:p>
      <w:pPr>
        <w:spacing w:after="120"/>
        <w:ind w:firstLine="567"/>
        <w:jc w:val="both"/>
      </w:pPr>
      <w:r>
        <w:rPr>
          <w:rFonts w:ascii="Arial" w:cs="Arial" w:eastAsia="Arial" w:hAnsi="Arial"/>
          <w:sz w:val="24"/>
          <w:szCs w:val="24"/>
        </w:rPr>
        <w:t xml:space="preserve">При принятии решения апелляционная инстанция вправе применить пробационный надзор без (в отсутствие) пробационного доклада.</w:t>
      </w:r>
    </w:p>
    <w:p>
      <w:pPr>
        <w:spacing w:after="120"/>
        <w:ind w:firstLine="567"/>
        <w:jc w:val="both"/>
      </w:pPr>
      <w:r>
        <w:rPr>
          <w:rFonts w:ascii="Arial" w:cs="Arial" w:eastAsia="Arial" w:hAnsi="Arial"/>
          <w:sz w:val="24"/>
          <w:szCs w:val="24"/>
        </w:rPr>
        <w:t xml:space="preserve">7. С согласия сторон суд апелляционной инстанции вправе рассмотреть апелляционные жалобу, представление без проверки доказательств, которые были исследованы судом первой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414. Прения сторон. Последнее слово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завершения исследования доказательств председательствующий опрашивает стороны об имеющихся у них ходатайствах в дополнение судебного разбирательства. Суд разрешает эти ходатайства, после чего переходит к прениям сторон.</w:t>
      </w:r>
    </w:p>
    <w:p>
      <w:pPr>
        <w:spacing w:after="120"/>
        <w:ind w:firstLine="567"/>
        <w:jc w:val="both"/>
      </w:pPr>
      <w:r>
        <w:rPr>
          <w:rFonts w:ascii="Arial" w:cs="Arial" w:eastAsia="Arial" w:hAnsi="Arial"/>
          <w:sz w:val="24"/>
          <w:szCs w:val="24"/>
        </w:rPr>
        <w:t xml:space="preserve">2. Прения сторон проводятся по правилам </w:t>
      </w:r>
      <w:r>
        <w:rPr>
          <w:rFonts w:ascii="Arial" w:cs="Arial" w:eastAsia="Arial" w:hAnsi="Arial"/>
          <w:sz w:val="24"/>
          <w:szCs w:val="24"/>
        </w:rPr>
        <w:t xml:space="preserve">статьи 340</w:t>
      </w:r>
      <w:r>
        <w:rPr>
          <w:rFonts w:ascii="Arial" w:cs="Arial" w:eastAsia="Arial" w:hAnsi="Arial"/>
          <w:sz w:val="24"/>
          <w:szCs w:val="24"/>
        </w:rPr>
        <w:t xml:space="preserve"> настоящего Кодекса, при этом первым выступает лицо, подавшее жалобу или представление.</w:t>
      </w:r>
    </w:p>
    <w:p>
      <w:pPr>
        <w:spacing w:after="120"/>
        <w:ind w:firstLine="567"/>
        <w:jc w:val="both"/>
      </w:pPr>
      <w:r>
        <w:rPr>
          <w:rFonts w:ascii="Arial" w:cs="Arial" w:eastAsia="Arial" w:hAnsi="Arial"/>
          <w:sz w:val="24"/>
          <w:szCs w:val="24"/>
        </w:rPr>
        <w:t xml:space="preserve">3. По окончании прений сторон председательствующий предоставляет обвиняемому последнее слово, после чего суд удаляется в отдельное помещение для принятия решения.</w:t>
      </w:r>
    </w:p>
    <w:p>
      <w:pPr>
        <w:spacing w:after="120"/>
        <w:ind w:firstLine="567"/>
        <w:jc w:val="both"/>
      </w:pPr>
      <w:r>
        <w:rPr>
          <w:rFonts w:ascii="Arial" w:cs="Arial" w:eastAsia="Arial" w:hAnsi="Arial"/>
          <w:sz w:val="24"/>
          <w:szCs w:val="24"/>
        </w:rPr>
        <w:t xml:space="preserve">4. Если во время совещания суд признает необходимым выяснить новые обстоятельства, имеющие значение для уголовного дела, или дополнительно проверить имеющиеся или новые доказательства, он возобновляет рассмотрение дела по существу, о чем выносит мотивированное определение, подлежащее занесению в протокол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415. Полномочия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рассмотрении уголовного дела, поступившего с апелляционными жалобой или представлением, суд по ходатайству сторон или по собственной инициативе в целях проверки законности и обоснованности приговора или иного судебного решения вправе:</w:t>
      </w:r>
    </w:p>
    <w:p>
      <w:pPr>
        <w:spacing w:after="120"/>
        <w:ind w:firstLine="567"/>
        <w:jc w:val="both"/>
      </w:pPr>
      <w:r>
        <w:rPr>
          <w:rFonts w:ascii="Arial" w:cs="Arial" w:eastAsia="Arial" w:hAnsi="Arial"/>
          <w:sz w:val="24"/>
          <w:szCs w:val="24"/>
        </w:rPr>
        <w:t xml:space="preserve">1) истребовать документы, связанные с состоянием здоровья, семейным положением обвиняемого, потерпевшего и других участвующих в деле лиц, по ходатайству сторон истребовать и другие документы;</w:t>
      </w:r>
    </w:p>
    <w:p>
      <w:pPr>
        <w:spacing w:after="120"/>
        <w:ind w:firstLine="567"/>
        <w:jc w:val="both"/>
      </w:pPr>
      <w:r>
        <w:rPr>
          <w:rFonts w:ascii="Arial" w:cs="Arial" w:eastAsia="Arial" w:hAnsi="Arial"/>
          <w:sz w:val="24"/>
          <w:szCs w:val="24"/>
        </w:rPr>
        <w:t xml:space="preserve">2) назначить экспертизу;</w:t>
      </w:r>
    </w:p>
    <w:p>
      <w:pPr>
        <w:spacing w:after="120"/>
        <w:ind w:firstLine="567"/>
        <w:jc w:val="both"/>
      </w:pPr>
      <w:r>
        <w:rPr>
          <w:rFonts w:ascii="Arial" w:cs="Arial" w:eastAsia="Arial" w:hAnsi="Arial"/>
          <w:sz w:val="24"/>
          <w:szCs w:val="24"/>
        </w:rPr>
        <w:t xml:space="preserve">3) вызвать в судебное заседание и допросить дополнительных свидетелей, экспертов, специалистов, исследовать письменные, вещественные и иные доказательства, представленные сторонами или истребованные по их просьбе судом;</w:t>
      </w:r>
    </w:p>
    <w:p>
      <w:pPr>
        <w:spacing w:after="120"/>
        <w:ind w:firstLine="567"/>
        <w:jc w:val="both"/>
      </w:pPr>
      <w:r>
        <w:rPr>
          <w:rFonts w:ascii="Arial" w:cs="Arial" w:eastAsia="Arial" w:hAnsi="Arial"/>
          <w:sz w:val="24"/>
          <w:szCs w:val="24"/>
        </w:rPr>
        <w:t xml:space="preserve">4) признать исследованные судом первой инстанции материалы недопустимыми доказательствами и исключить их из числа доказательств;</w:t>
      </w:r>
    </w:p>
    <w:p>
      <w:pPr>
        <w:spacing w:after="120"/>
        <w:ind w:firstLine="567"/>
        <w:jc w:val="both"/>
      </w:pPr>
      <w:r>
        <w:rPr>
          <w:rFonts w:ascii="Arial" w:cs="Arial" w:eastAsia="Arial" w:hAnsi="Arial"/>
          <w:sz w:val="24"/>
          <w:szCs w:val="24"/>
        </w:rPr>
        <w:t xml:space="preserve">5) признать исключенные судом первой инстанции из числа доказательств материалы допустимыми и исследовать их;</w:t>
      </w:r>
    </w:p>
    <w:p>
      <w:pPr>
        <w:spacing w:after="120"/>
        <w:ind w:firstLine="567"/>
        <w:jc w:val="both"/>
      </w:pPr>
      <w:r>
        <w:rPr>
          <w:rFonts w:ascii="Arial" w:cs="Arial" w:eastAsia="Arial" w:hAnsi="Arial"/>
          <w:sz w:val="24"/>
          <w:szCs w:val="24"/>
        </w:rPr>
        <w:t xml:space="preserve">6) исследовать обстоятельства, относящиеся к возмещению материального ущерба и (или) морального вреда;</w:t>
      </w:r>
    </w:p>
    <w:p>
      <w:pPr>
        <w:spacing w:after="120"/>
        <w:ind w:firstLine="567"/>
        <w:jc w:val="both"/>
      </w:pPr>
      <w:r>
        <w:rPr>
          <w:rFonts w:ascii="Arial" w:cs="Arial" w:eastAsia="Arial" w:hAnsi="Arial"/>
          <w:sz w:val="24"/>
          <w:szCs w:val="24"/>
        </w:rPr>
        <w:t xml:space="preserve">7) выполнить другие действия, необходимые по делу.</w:t>
      </w:r>
    </w:p>
    <w:p>
      <w:pPr>
        <w:spacing w:after="120"/>
        <w:ind w:firstLine="567"/>
        <w:jc w:val="both"/>
      </w:pPr>
      <w:r>
        <w:rPr>
          <w:rFonts w:ascii="Arial" w:cs="Arial" w:eastAsia="Arial" w:hAnsi="Arial"/>
          <w:sz w:val="24"/>
          <w:szCs w:val="24"/>
        </w:rPr>
        <w:t xml:space="preserve">2. При заключении процессуального соглашения суд апелляционной инстанции проверяет обстоятельства его заключения.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48. Решения, принимаемые судами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416. Решение суда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Решениями суда апелляционной инстанции являются апелляционные приговор и определение. Апелляционное решение вступает в законную силу немедленно.</w:t>
      </w:r>
    </w:p>
    <w:p>
      <w:pPr>
        <w:spacing w:after="120"/>
        <w:ind w:firstLine="567"/>
        <w:jc w:val="both"/>
      </w:pPr>
      <w:r>
        <w:rPr>
          <w:rFonts w:ascii="Arial" w:cs="Arial" w:eastAsia="Arial" w:hAnsi="Arial"/>
          <w:sz w:val="24"/>
          <w:szCs w:val="24"/>
        </w:rPr>
        <w:t xml:space="preserve">2. Апелляционный приговор выносится от имени Кыргызской Республики в порядке, установленном главой 44 настоящего Кодекса, с учетом требований настоящей статьи.</w:t>
      </w:r>
    </w:p>
    <w:p>
      <w:pPr>
        <w:spacing w:after="120"/>
        <w:ind w:firstLine="567"/>
        <w:jc w:val="both"/>
      </w:pPr>
      <w:r>
        <w:rPr>
          <w:rFonts w:ascii="Arial" w:cs="Arial" w:eastAsia="Arial" w:hAnsi="Arial"/>
          <w:sz w:val="24"/>
          <w:szCs w:val="24"/>
        </w:rPr>
        <w:t xml:space="preserve">3. В апелляционных приговоре, определении указываются основания, по которым приговор признается законным, обоснованным и справедливым, иное судебное решение суда первой инстанции и постановление следственного судьи – законным и обоснованным, а жалоба или представление – не подлежащими удовлетворению, либо основания полной или частичной отмены или изменения обжалованного судебного решения.</w:t>
      </w:r>
    </w:p>
    <w:p>
      <w:pPr>
        <w:spacing w:after="120"/>
        <w:ind w:firstLine="567"/>
        <w:jc w:val="both"/>
      </w:pPr>
      <w:r>
        <w:rPr>
          <w:rFonts w:ascii="Arial" w:cs="Arial" w:eastAsia="Arial" w:hAnsi="Arial"/>
          <w:sz w:val="24"/>
          <w:szCs w:val="24"/>
        </w:rPr>
        <w:t xml:space="preserve">4. Апелляционный приговор постановляется, апелляционные определения выносятся в отдельном помещении и подписываются всем составом суда.</w:t>
      </w:r>
    </w:p>
    <w:p>
      <w:pPr>
        <w:spacing w:after="120"/>
        <w:ind w:firstLine="567"/>
        <w:jc w:val="both"/>
      </w:pPr>
      <w:r>
        <w:rPr>
          <w:rFonts w:ascii="Arial" w:cs="Arial" w:eastAsia="Arial" w:hAnsi="Arial"/>
          <w:sz w:val="24"/>
          <w:szCs w:val="24"/>
        </w:rPr>
        <w:t xml:space="preserve">5. Вопросы, возникшие при рассмотрении дела, разрешаются судьями большинством голосов. Судьи не вправе воздерживаться от голосования. Председательствующий голосует последним.</w:t>
      </w:r>
    </w:p>
    <w:p>
      <w:pPr>
        <w:spacing w:after="120"/>
        <w:ind w:firstLine="567"/>
        <w:jc w:val="both"/>
      </w:pPr>
      <w:r>
        <w:rPr>
          <w:rFonts w:ascii="Arial" w:cs="Arial" w:eastAsia="Arial" w:hAnsi="Arial"/>
          <w:sz w:val="24"/>
          <w:szCs w:val="24"/>
        </w:rPr>
        <w:t xml:space="preserve">6. 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Особое мнение судьи должно быть изготовлено не позднее 5 суток со дня провозглашения приговора. Особое мнение судьи приобщается к судебному акту, которое оглашению в зале судебного заседания не подлежит и является открытым для ознакомления сторонами по делу.</w:t>
      </w:r>
    </w:p>
    <w:p>
      <w:pPr>
        <w:spacing w:after="120"/>
        <w:ind w:firstLine="567"/>
        <w:jc w:val="both"/>
      </w:pPr>
      <w:r>
        <w:rPr>
          <w:rFonts w:ascii="Arial" w:cs="Arial" w:eastAsia="Arial" w:hAnsi="Arial"/>
          <w:sz w:val="24"/>
          <w:szCs w:val="24"/>
        </w:rPr>
        <w:t xml:space="preserve">7. Вводная и резолютивная части решения суда апелляционной инстанции оглашаются по возвращении суда из отдельного помещения. Вынесение мотивированного решения может быть отложено не более чем на 3 суток со дня окончания разбирательства дела, о чем председательствующий объявляет сторонам. Резолютивная часть решения суда должна быть подписана всеми судьями и приобщена к делу.</w:t>
      </w:r>
    </w:p>
    <w:p>
      <w:pPr>
        <w:spacing w:after="120"/>
        <w:ind w:firstLine="567"/>
        <w:jc w:val="both"/>
      </w:pPr>
      <w:r>
        <w:rPr>
          <w:rFonts w:ascii="Arial" w:cs="Arial" w:eastAsia="Arial" w:hAnsi="Arial"/>
          <w:sz w:val="24"/>
          <w:szCs w:val="24"/>
        </w:rPr>
        <w:t xml:space="preserve">8. Суд апелляционной инстанции вправе рассмотреть вопрос об исправлении описок и явных технических и грамматических ошибок в своем судебном акте.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417. Виды решений, принимаемых судом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апелляционной инстанции по результатам рассмотрения уголовного дела постановляет одно из следующих решений:</w:t>
      </w:r>
    </w:p>
    <w:p>
      <w:pPr>
        <w:spacing w:after="120"/>
        <w:ind w:firstLine="567"/>
        <w:jc w:val="both"/>
      </w:pPr>
      <w:r>
        <w:rPr>
          <w:rFonts w:ascii="Arial" w:cs="Arial" w:eastAsia="Arial" w:hAnsi="Arial"/>
          <w:sz w:val="24"/>
          <w:szCs w:val="24"/>
        </w:rPr>
        <w:t xml:space="preserve">1) приговор об оставлении приговора суда первой инстанции без изменения, а апелляционных жалобы или представления – без удовлетворения;</w:t>
      </w:r>
    </w:p>
    <w:p>
      <w:pPr>
        <w:spacing w:after="120"/>
        <w:ind w:firstLine="567"/>
        <w:jc w:val="both"/>
      </w:pPr>
      <w:r>
        <w:rPr>
          <w:rFonts w:ascii="Arial" w:cs="Arial" w:eastAsia="Arial" w:hAnsi="Arial"/>
          <w:sz w:val="24"/>
          <w:szCs w:val="24"/>
        </w:rPr>
        <w:t xml:space="preserve">2) определение об отмене обвинительного приговора суда первой инстанции и о постановлении оправдательного приговора либо определение о прекращении дела;</w:t>
      </w:r>
    </w:p>
    <w:p>
      <w:pPr>
        <w:spacing w:after="120"/>
        <w:ind w:firstLine="567"/>
        <w:jc w:val="both"/>
      </w:pPr>
      <w:r>
        <w:rPr>
          <w:rFonts w:ascii="Arial" w:cs="Arial" w:eastAsia="Arial" w:hAnsi="Arial"/>
          <w:sz w:val="24"/>
          <w:szCs w:val="24"/>
        </w:rPr>
        <w:t xml:space="preserve">3) приговор об изменении приговора суда первой инстанции;</w:t>
      </w:r>
    </w:p>
    <w:p>
      <w:pPr>
        <w:spacing w:after="120"/>
        <w:ind w:firstLine="567"/>
        <w:jc w:val="both"/>
      </w:pPr>
      <w:r>
        <w:rPr>
          <w:rFonts w:ascii="Arial" w:cs="Arial" w:eastAsia="Arial" w:hAnsi="Arial"/>
          <w:sz w:val="24"/>
          <w:szCs w:val="24"/>
        </w:rPr>
        <w:t xml:space="preserve">4) определение об отмене оправдательного приговора суда первой инстанции и о постановлении обвинительного приговора;</w:t>
      </w:r>
    </w:p>
    <w:p>
      <w:pPr>
        <w:spacing w:after="120"/>
        <w:ind w:firstLine="567"/>
        <w:jc w:val="both"/>
      </w:pPr>
      <w:r>
        <w:rPr>
          <w:rFonts w:ascii="Arial" w:cs="Arial" w:eastAsia="Arial" w:hAnsi="Arial"/>
          <w:sz w:val="24"/>
          <w:szCs w:val="24"/>
        </w:rPr>
        <w:t xml:space="preserve">5) определение об отмене постановления о прекращении дела и направлении дела в суд первой инстанции на новое рассмотрение в случаях существенных нарушений уголовно-процессуального закона; </w:t>
      </w:r>
    </w:p>
    <w:p>
      <w:pPr>
        <w:spacing w:after="120"/>
        <w:ind w:firstLine="567"/>
        <w:jc w:val="both"/>
      </w:pPr>
      <w:r>
        <w:rPr>
          <w:rFonts w:ascii="Arial" w:cs="Arial" w:eastAsia="Arial" w:hAnsi="Arial"/>
          <w:sz w:val="24"/>
          <w:szCs w:val="24"/>
        </w:rPr>
        <w:t xml:space="preserve">6) определение об оставлении постановления суда первой инстанции или постановления следственного судьи без изменения, а апелляционных жалобы или представления – без удовлетворения;</w:t>
      </w:r>
    </w:p>
    <w:p>
      <w:pPr>
        <w:spacing w:after="120"/>
        <w:ind w:firstLine="567"/>
        <w:jc w:val="both"/>
      </w:pPr>
      <w:r>
        <w:rPr>
          <w:rFonts w:ascii="Arial" w:cs="Arial" w:eastAsia="Arial" w:hAnsi="Arial"/>
          <w:sz w:val="24"/>
          <w:szCs w:val="24"/>
        </w:rPr>
        <w:t xml:space="preserve">7) определение об изменении постановления суда первой инстанции и постановления следственного судьи;</w:t>
      </w:r>
    </w:p>
    <w:p>
      <w:pPr>
        <w:spacing w:after="120"/>
        <w:ind w:firstLine="567"/>
        <w:jc w:val="both"/>
      </w:pPr>
      <w:r>
        <w:rPr>
          <w:rFonts w:ascii="Arial" w:cs="Arial" w:eastAsia="Arial" w:hAnsi="Arial"/>
          <w:sz w:val="24"/>
          <w:szCs w:val="24"/>
        </w:rPr>
        <w:t xml:space="preserve">8) определение об отмене постановления суда первой инстанции или постановления следственного судьи и вынесение нового определения;</w:t>
      </w:r>
    </w:p>
    <w:p>
      <w:pPr>
        <w:spacing w:after="120"/>
        <w:ind w:firstLine="567"/>
        <w:jc w:val="both"/>
      </w:pPr>
      <w:r>
        <w:rPr>
          <w:rFonts w:ascii="Arial" w:cs="Arial" w:eastAsia="Arial" w:hAnsi="Arial"/>
          <w:sz w:val="24"/>
          <w:szCs w:val="24"/>
        </w:rPr>
        <w:t xml:space="preserve">9) определение об отмене обвинительного приговора и направлении дела в суд первой инстанции на новое рассмотрение;</w:t>
      </w:r>
    </w:p>
    <w:p>
      <w:pPr>
        <w:spacing w:after="120"/>
        <w:ind w:firstLine="567"/>
        <w:jc w:val="both"/>
      </w:pPr>
      <w:r>
        <w:rPr>
          <w:rFonts w:ascii="Arial" w:cs="Arial" w:eastAsia="Arial" w:hAnsi="Arial"/>
          <w:sz w:val="24"/>
          <w:szCs w:val="24"/>
        </w:rPr>
        <w:t xml:space="preserve">10) определение о прекращении апелляционного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418. Основания к отмене или изменению приговора суда первой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Основаниями к отмене или изменению приговора суда первой инстанции и постановления нового приговора являются:</w:t>
      </w:r>
    </w:p>
    <w:p>
      <w:pPr>
        <w:spacing w:after="120"/>
        <w:ind w:firstLine="567"/>
        <w:jc w:val="both"/>
      </w:pPr>
      <w:r>
        <w:rPr>
          <w:rFonts w:ascii="Arial" w:cs="Arial" w:eastAsia="Arial" w:hAnsi="Arial"/>
          <w:sz w:val="24"/>
          <w:szCs w:val="24"/>
        </w:rPr>
        <w:t xml:space="preserve">1) несоответствие выводов суда, изложенных в приговоре, фактическим обстоятельствам дела, установленным судом апелляционной инстанции;</w:t>
      </w:r>
    </w:p>
    <w:p>
      <w:pPr>
        <w:spacing w:after="120"/>
        <w:ind w:firstLine="567"/>
        <w:jc w:val="both"/>
      </w:pPr>
      <w:r>
        <w:rPr>
          <w:rFonts w:ascii="Arial" w:cs="Arial" w:eastAsia="Arial" w:hAnsi="Arial"/>
          <w:sz w:val="24"/>
          <w:szCs w:val="24"/>
        </w:rPr>
        <w:t xml:space="preserve">2) неправильное применение норм Уголовного кодекса;</w:t>
      </w:r>
    </w:p>
    <w:p>
      <w:pPr>
        <w:spacing w:after="120"/>
        <w:ind w:firstLine="567"/>
        <w:jc w:val="both"/>
      </w:pPr>
      <w:r>
        <w:rPr>
          <w:rFonts w:ascii="Arial" w:cs="Arial" w:eastAsia="Arial" w:hAnsi="Arial"/>
          <w:sz w:val="24"/>
          <w:szCs w:val="24"/>
        </w:rPr>
        <w:t xml:space="preserve">3) существенное нарушение уголовно-процессуального закона;</w:t>
      </w:r>
    </w:p>
    <w:p>
      <w:pPr>
        <w:spacing w:after="120"/>
        <w:ind w:firstLine="567"/>
        <w:jc w:val="both"/>
      </w:pPr>
      <w:r>
        <w:rPr>
          <w:rFonts w:ascii="Arial" w:cs="Arial" w:eastAsia="Arial" w:hAnsi="Arial"/>
          <w:sz w:val="24"/>
          <w:szCs w:val="24"/>
        </w:rPr>
        <w:t xml:space="preserve">4) несоответствие назначенного наказания тяжести совершенного преступления.</w:t>
      </w:r>
    </w:p>
    <w:p>
      <w:pPr>
        <w:spacing w:after="120"/>
        <w:ind w:firstLine="567"/>
        <w:jc w:val="both"/>
      </w:pPr>
      <w:r>
        <w:rPr>
          <w:rFonts w:ascii="Arial" w:cs="Arial" w:eastAsia="Arial" w:hAnsi="Arial"/>
          <w:sz w:val="24"/>
          <w:szCs w:val="24"/>
        </w:rPr>
        <w:t xml:space="preserve">5) отсутствие аудио- и видеозаписи, за исключением случаев, предусмотренных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qdppfqlpxwrbcn1nspfwh">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419. Несоответствие выводов суда, изложенных в приговоре, фактическим обстоятельствам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Приговор признается несоответствующим фактическим обстоятельствам уголовного дела, установленным судом первой инстанции, если:</w:t>
      </w:r>
    </w:p>
    <w:p>
      <w:pPr>
        <w:spacing w:after="120"/>
        <w:ind w:firstLine="567"/>
        <w:jc w:val="both"/>
      </w:pPr>
      <w:r>
        <w:rPr>
          <w:rFonts w:ascii="Arial" w:cs="Arial" w:eastAsia="Arial" w:hAnsi="Arial"/>
          <w:sz w:val="24"/>
          <w:szCs w:val="24"/>
        </w:rPr>
        <w:t xml:space="preserve">1) выводы суда не подтверждаются доказательствами, исследованными в судебном заседании;</w:t>
      </w:r>
    </w:p>
    <w:p>
      <w:pPr>
        <w:spacing w:after="120"/>
        <w:ind w:firstLine="567"/>
        <w:jc w:val="both"/>
      </w:pPr>
      <w:r>
        <w:rPr>
          <w:rFonts w:ascii="Arial" w:cs="Arial" w:eastAsia="Arial" w:hAnsi="Arial"/>
          <w:sz w:val="24"/>
          <w:szCs w:val="24"/>
        </w:rPr>
        <w:t xml:space="preserve">2) суд не учел обстоятельств, которые могли существенно повлиять на выводы суда;</w:t>
      </w:r>
    </w:p>
    <w:p>
      <w:pPr>
        <w:spacing w:after="120"/>
        <w:ind w:firstLine="567"/>
        <w:jc w:val="both"/>
      </w:pPr>
      <w:r>
        <w:rPr>
          <w:rFonts w:ascii="Arial" w:cs="Arial" w:eastAsia="Arial" w:hAnsi="Arial"/>
          <w:sz w:val="24"/>
          <w:szCs w:val="24"/>
        </w:rPr>
        <w:t xml:space="preserve">3) при наличии противоречивых доказательств, имеющих существенное значение для выводов суда, в приговоре не указано, по каким основаниям суд принял одни из этих доказательств и отверг другие;</w:t>
      </w:r>
    </w:p>
    <w:p>
      <w:pPr>
        <w:spacing w:after="120"/>
        <w:ind w:firstLine="567"/>
        <w:jc w:val="both"/>
      </w:pPr>
      <w:r>
        <w:rPr>
          <w:rFonts w:ascii="Arial" w:cs="Arial" w:eastAsia="Arial" w:hAnsi="Arial"/>
          <w:sz w:val="24"/>
          <w:szCs w:val="24"/>
        </w:rPr>
        <w:t xml:space="preserve">4) выводы суда, изложенные в приговоре, содержат существенные противоречия, которые повлияли или могли повлиять на разрешение дела, в том числе на решение судом вопроса о виновности или невиновности обвиняемого или оправданного, на правильность применения норм Уголовного кодекса или определение меры наказания.</w:t>
      </w:r>
    </w:p>
    <w:p>
      <w:pPr>
        <w:spacing w:after="120"/>
        <w:ind w:firstLine="567"/>
        <w:jc w:val="both"/>
      </w:pPr>
      <w:r>
        <w:rPr>
          <w:rFonts w:ascii="Arial" w:cs="Arial" w:eastAsia="Arial" w:hAnsi="Arial"/>
          <w:sz w:val="24"/>
          <w:szCs w:val="24"/>
        </w:rPr>
        <w:t xml:space="preserve">2. Установив, что изложенные в приговоре суда первой инстанции выводы о фактических обстоятельствах уголовного дела не соответствуют исследованным доказательствам, суд апелляционной инстанции отменяет приговор полностью или частично и постановляет новый приговор в соответствии с результатами проведенного разбирательства.</w:t>
      </w:r>
    </w:p>
    <w:p>
      <w:pPr>
        <w:spacing w:after="120"/>
        <w:ind w:firstLine="567"/>
        <w:jc w:val="both"/>
      </w:pPr>
      <w:r>
        <w:rPr>
          <w:rFonts w:ascii="Arial" w:cs="Arial" w:eastAsia="Arial" w:hAnsi="Arial"/>
          <w:sz w:val="24"/>
          <w:szCs w:val="24"/>
        </w:rPr>
        <w:t xml:space="preserve">3. Суд апелляционной инстанции, оценивая исследованные им доказательства, вправе признать доказанными факты, которые не были установлены по приговору суда первой инстанции или не были приняты судом во внимание.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420. Неправильное применение норм Уголовного кодекса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Неправильным применением норм Уголовного кодекса признаются неприменение судом закона, подлежащего применению; применение закона, не подлежащего применению; неправильное истолкование закона, противоречащее его точному смыслу.</w:t>
      </w:r>
    </w:p>
    <w:p>
      <w:pPr>
        <w:spacing w:after="120"/>
        <w:ind w:firstLine="567"/>
        <w:jc w:val="both"/>
      </w:pPr>
      <w:r>
        <w:rPr>
          <w:rFonts w:ascii="Arial" w:cs="Arial" w:eastAsia="Arial" w:hAnsi="Arial"/>
          <w:sz w:val="24"/>
          <w:szCs w:val="24"/>
        </w:rPr>
        <w:t xml:space="preserve">2. Признав неправильной юридическую оценку содеянного, суд апелляционной инстанции вправе переквалифицировать действия обвиняемого в сторону смягчения.</w:t>
      </w:r>
    </w:p>
    <w:p>
      <w:pPr>
        <w:spacing w:after="120"/>
        <w:ind w:firstLine="567"/>
        <w:jc w:val="both"/>
      </w:pPr>
      <w:r>
        <w:rPr>
          <w:rFonts w:ascii="Arial" w:cs="Arial" w:eastAsia="Arial" w:hAnsi="Arial"/>
          <w:sz w:val="24"/>
          <w:szCs w:val="24"/>
        </w:rPr>
        <w:t xml:space="preserve">3. Суд апелляционной инстанции вправе переквалифицировать действия обвиняемого в сторону отягчения или назначить более строгое наказание только в случае, если по этим основаниям были принесены представление обвинителем, жалоба – потерпевшим, частным обвинителем или их представителями, но в пределах предъявленного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421. Существенное нарушение уголовно-процессуального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Существенными нарушениями уголовно-процессуального закона признаются нарушения,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законного и обоснованного приговора, постановления, на правильное разрешение дела.</w:t>
      </w:r>
    </w:p>
    <w:p>
      <w:pPr>
        <w:spacing w:after="120"/>
        <w:ind w:firstLine="567"/>
        <w:jc w:val="both"/>
      </w:pPr>
      <w:r>
        <w:rPr>
          <w:rFonts w:ascii="Arial" w:cs="Arial" w:eastAsia="Arial" w:hAnsi="Arial"/>
          <w:sz w:val="24"/>
          <w:szCs w:val="24"/>
        </w:rPr>
        <w:t xml:space="preserve">2. Основаниями отмены судебного акта являются:</w:t>
      </w:r>
    </w:p>
    <w:p>
      <w:pPr>
        <w:spacing w:after="120"/>
        <w:ind w:firstLine="567"/>
        <w:jc w:val="both"/>
      </w:pPr>
      <w:r>
        <w:rPr>
          <w:rFonts w:ascii="Arial" w:cs="Arial" w:eastAsia="Arial" w:hAnsi="Arial"/>
          <w:sz w:val="24"/>
          <w:szCs w:val="24"/>
        </w:rPr>
        <w:t xml:space="preserve">1) непрекращение дела судом при наличии оснований, предусмотренных </w:t>
      </w:r>
      <w:r>
        <w:rPr>
          <w:rFonts w:ascii="Arial" w:cs="Arial" w:eastAsia="Arial" w:hAnsi="Arial"/>
          <w:sz w:val="24"/>
          <w:szCs w:val="24"/>
        </w:rPr>
        <w:t xml:space="preserve">статьей 27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постановление приговора незаконным составом суда или вынесение вердикта незаконным составом коллегии присяжных заседателей;</w:t>
      </w:r>
    </w:p>
    <w:p>
      <w:pPr>
        <w:spacing w:after="120"/>
        <w:ind w:firstLine="567"/>
        <w:jc w:val="both"/>
      </w:pPr>
      <w:r>
        <w:rPr>
          <w:rFonts w:ascii="Arial" w:cs="Arial" w:eastAsia="Arial" w:hAnsi="Arial"/>
          <w:sz w:val="24"/>
          <w:szCs w:val="24"/>
        </w:rPr>
        <w:t xml:space="preserve">3) рассмотрение дела в отсутствие обвиняемого, кроме случаев, предусмотренных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рассмотрение дела без участия адвоката, когда его участие является обязательным в соответствии с настоящим Кодексом, или с иным нарушением права обвиняемого пользоваться помощью адвоката;</w:t>
      </w:r>
    </w:p>
    <w:p>
      <w:pPr>
        <w:spacing w:after="120"/>
        <w:ind w:firstLine="567"/>
        <w:jc w:val="both"/>
      </w:pPr>
      <w:r>
        <w:rPr>
          <w:rFonts w:ascii="Arial" w:cs="Arial" w:eastAsia="Arial" w:hAnsi="Arial"/>
          <w:sz w:val="24"/>
          <w:szCs w:val="24"/>
        </w:rPr>
        <w:t xml:space="preserve">5) нарушение права обвиняемого пользоваться языком, которым он владеет, и помощью переводчика;</w:t>
      </w:r>
    </w:p>
    <w:p>
      <w:pPr>
        <w:spacing w:after="120"/>
        <w:ind w:firstLine="567"/>
        <w:jc w:val="both"/>
      </w:pPr>
      <w:r>
        <w:rPr>
          <w:rFonts w:ascii="Arial" w:cs="Arial" w:eastAsia="Arial" w:hAnsi="Arial"/>
          <w:sz w:val="24"/>
          <w:szCs w:val="24"/>
        </w:rPr>
        <w:t xml:space="preserve">6) непредоставление обвиняемому права участия в прениях сторон;</w:t>
      </w:r>
    </w:p>
    <w:p>
      <w:pPr>
        <w:spacing w:after="120"/>
        <w:ind w:firstLine="567"/>
        <w:jc w:val="both"/>
      </w:pPr>
      <w:r>
        <w:rPr>
          <w:rFonts w:ascii="Arial" w:cs="Arial" w:eastAsia="Arial" w:hAnsi="Arial"/>
          <w:sz w:val="24"/>
          <w:szCs w:val="24"/>
        </w:rPr>
        <w:t xml:space="preserve">7) непредоставление обвиняемому последнего слова;</w:t>
      </w:r>
    </w:p>
    <w:p>
      <w:pPr>
        <w:spacing w:after="120"/>
        <w:ind w:firstLine="567"/>
        <w:jc w:val="both"/>
      </w:pPr>
      <w:r>
        <w:rPr>
          <w:rFonts w:ascii="Arial" w:cs="Arial" w:eastAsia="Arial" w:hAnsi="Arial"/>
          <w:sz w:val="24"/>
          <w:szCs w:val="24"/>
        </w:rPr>
        <w:t xml:space="preserve">8) нарушение тайны при постановлении приговора;</w:t>
      </w:r>
    </w:p>
    <w:p>
      <w:pPr>
        <w:spacing w:after="120"/>
        <w:ind w:firstLine="567"/>
        <w:jc w:val="both"/>
      </w:pPr>
      <w:r>
        <w:rPr>
          <w:rFonts w:ascii="Arial" w:cs="Arial" w:eastAsia="Arial" w:hAnsi="Arial"/>
          <w:sz w:val="24"/>
          <w:szCs w:val="24"/>
        </w:rPr>
        <w:t xml:space="preserve">9) обоснование приговора доказательствами, признанными судом недопустимыми;</w:t>
      </w:r>
    </w:p>
    <w:p>
      <w:pPr>
        <w:spacing w:after="120"/>
        <w:ind w:firstLine="567"/>
        <w:jc w:val="both"/>
      </w:pPr>
      <w:r>
        <w:rPr>
          <w:rFonts w:ascii="Arial" w:cs="Arial" w:eastAsia="Arial" w:hAnsi="Arial"/>
          <w:sz w:val="24"/>
          <w:szCs w:val="24"/>
        </w:rPr>
        <w:t xml:space="preserve">10) отсутствие подписи судьи на судебном акте;</w:t>
      </w:r>
    </w:p>
    <w:p>
      <w:pPr>
        <w:spacing w:after="120"/>
        <w:ind w:firstLine="567"/>
        <w:jc w:val="both"/>
      </w:pPr>
      <w:r>
        <w:rPr>
          <w:rFonts w:ascii="Arial" w:cs="Arial" w:eastAsia="Arial" w:hAnsi="Arial"/>
          <w:sz w:val="24"/>
          <w:szCs w:val="24"/>
        </w:rPr>
        <w:t xml:space="preserve">11) отсутствие протокола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422. Несоответствие назначенного по приговору наказания тяжести совершенного преступления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Признав назначенное по приговору наказание несоответствующим тяжести совершенного преступления и личности обвиняемого, суд апелляционной инстанции вправе смягчить наказание в пределах санкции статьи Уголовного кодекса.</w:t>
      </w:r>
    </w:p>
    <w:p>
      <w:pPr>
        <w:spacing w:after="120"/>
        <w:ind w:firstLine="567"/>
        <w:jc w:val="both"/>
      </w:pPr>
      <w:r>
        <w:rPr>
          <w:rFonts w:ascii="Arial" w:cs="Arial" w:eastAsia="Arial" w:hAnsi="Arial"/>
          <w:sz w:val="24"/>
          <w:szCs w:val="24"/>
        </w:rPr>
        <w:t xml:space="preserve">2. Суд апелляционной инстанции вправе назначить обвиняемому более строгое наказание, если по этому основанию было принесено представление обвинителем или подана жалоба потерпевшим или их представителями.</w:t>
      </w:r>
    </w:p>
    <w:p>
      <w:pPr>
        <w:spacing w:after="120"/>
        <w:ind w:firstLine="567"/>
        <w:jc w:val="both"/>
      </w:pPr>
      <w:r>
        <w:rPr>
          <w:rFonts w:ascii="Arial" w:cs="Arial" w:eastAsia="Arial" w:hAnsi="Arial"/>
          <w:sz w:val="24"/>
          <w:szCs w:val="24"/>
        </w:rPr>
        <w:t xml:space="preserve">3. Принятие решения, ухудшающего положение обвиняемого, допускается лишь при наличии соответствующих доводов в жалобах стороны обвинения или в представлении прокурора и лишь в их пределах. Решение, ухудшающее положение обвиняемого, не может выходить за пределы обвинения, предъявленного обвиняемому, поддержанного в суде первой инстанции стороной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423. Протокол судебного заседания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Протокол заседания апелляционной инстанции ведется секретарем судебного заседания в соответствии со </w:t>
      </w:r>
      <w:r>
        <w:rPr>
          <w:rFonts w:ascii="Arial" w:cs="Arial" w:eastAsia="Arial" w:hAnsi="Arial"/>
          <w:sz w:val="24"/>
          <w:szCs w:val="24"/>
        </w:rPr>
        <w:t xml:space="preserve">статьей 308</w:t>
      </w:r>
      <w:r>
        <w:rPr>
          <w:rFonts w:ascii="Arial" w:cs="Arial" w:eastAsia="Arial" w:hAnsi="Arial"/>
          <w:sz w:val="24"/>
          <w:szCs w:val="24"/>
        </w:rPr>
        <w:t xml:space="preserve"> настоящего Кодекса. На протокол судебного заседания сторонами могут быть принесены замечания, которые рассматриваются судом в порядке, предусмотренном </w:t>
      </w:r>
      <w:r>
        <w:rPr>
          <w:rFonts w:ascii="Arial" w:cs="Arial" w:eastAsia="Arial" w:hAnsi="Arial"/>
          <w:sz w:val="24"/>
          <w:szCs w:val="24"/>
        </w:rPr>
        <w:t xml:space="preserve">статьей 309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424. Обращение к исполнению приговора и определения суда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Апелляционные приговор, определение в течение 7 суток со дня их вынесения направляются вместе с делом для исполнения в суд первой инстанции.</w:t>
      </w:r>
    </w:p>
    <w:p>
      <w:pPr>
        <w:spacing w:after="120"/>
        <w:ind w:firstLine="567"/>
        <w:jc w:val="both"/>
      </w:pPr>
      <w:r>
        <w:rPr>
          <w:rFonts w:ascii="Arial" w:cs="Arial" w:eastAsia="Arial" w:hAnsi="Arial"/>
          <w:sz w:val="24"/>
          <w:szCs w:val="24"/>
        </w:rPr>
        <w:t xml:space="preserve">2. Копия апелляционных приговора,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в день постановления приговора, вынесения определения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или определение в части освобождения осужденного из-под стражи или от отбывания наказания исполняются немедленно.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425. Повторное рассмотрение дела судом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 апелляционной инстанции повторно рассматривает дело в апелляционном порядке по апелляционным жалобе, представлению в случае восстановления пропущенного срока для апелляционного обжалования тогда, когда это дело уже рассмотрено по апелляционным жалобе или представлению другого участника уголовного судопроизводства.</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XI</w:t>
      </w:r>
    </w:p>
    <w:p>
      <w:pPr>
        <w:spacing w:after="120" w:before="200"/>
        <w:ind w:firstLine="567"/>
        <w:jc w:val="center"/>
      </w:pPr>
      <w:r>
        <w:rPr>
          <w:rFonts w:ascii="Arial" w:cs="Arial" w:eastAsia="Arial" w:hAnsi="Arial"/>
          <w:b/>
          <w:bCs/>
          <w:sz w:val="32"/>
          <w:szCs w:val="32"/>
        </w:rPr>
        <w:t xml:space="preserve">ИСПОЛНЕНИЕ ПРИГОВОРА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49. Обращение к исполнению приговора, определения и постановления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426. Вступление приговора суда первой инстанции в законную силу и обращение его к исполнению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Приговор суда первой инстанции вступает в законную силу и подлежит обращению к исполнению по истечении срока на апелляционное обжалование, если он не был обжалован.</w:t>
      </w:r>
    </w:p>
    <w:p>
      <w:pPr>
        <w:spacing w:after="120"/>
        <w:ind w:firstLine="567"/>
        <w:jc w:val="both"/>
      </w:pPr>
      <w:r>
        <w:rPr>
          <w:rFonts w:ascii="Arial" w:cs="Arial" w:eastAsia="Arial" w:hAnsi="Arial"/>
          <w:sz w:val="24"/>
          <w:szCs w:val="24"/>
        </w:rPr>
        <w:t xml:space="preserve">2. В случае принесения апелляционных жалобы или представления приговор вступает в законную силу в день постановления приговора апелляционной инстанции.</w:t>
      </w:r>
    </w:p>
    <w:p>
      <w:pPr>
        <w:spacing w:after="120"/>
        <w:ind w:firstLine="567"/>
        <w:jc w:val="both"/>
      </w:pPr>
      <w:r>
        <w:rPr>
          <w:rFonts w:ascii="Arial" w:cs="Arial" w:eastAsia="Arial" w:hAnsi="Arial"/>
          <w:sz w:val="24"/>
          <w:szCs w:val="24"/>
        </w:rPr>
        <w:t xml:space="preserve">3. Если приговор, при наличии нескольких обвиняемых, обжалован в отношении одного или нескольких обвиняемых, в отношении осужденных, не обжаловавших приговор, он вступает в законную силу по истечении срока на апелляционное обжалование.</w:t>
      </w:r>
    </w:p>
    <w:p>
      <w:pPr>
        <w:spacing w:after="120"/>
        <w:ind w:firstLine="567"/>
        <w:jc w:val="both"/>
      </w:pPr>
      <w:r>
        <w:rPr>
          <w:rFonts w:ascii="Arial" w:cs="Arial" w:eastAsia="Arial" w:hAnsi="Arial"/>
          <w:sz w:val="24"/>
          <w:szCs w:val="24"/>
        </w:rPr>
        <w:t xml:space="preserve">4. Приговор обращается к исполнению судом первой инстанции не позднее 3 суток со дня вступления приговора в законную силу.</w:t>
      </w:r>
    </w:p>
    <w:p>
      <w:pPr>
        <w:spacing w:after="120"/>
        <w:ind w:firstLine="567"/>
        <w:jc w:val="both"/>
      </w:pPr>
      <w:r>
        <w:rPr>
          <w:rFonts w:ascii="Arial" w:cs="Arial" w:eastAsia="Arial" w:hAnsi="Arial"/>
          <w:sz w:val="24"/>
          <w:szCs w:val="24"/>
        </w:rPr>
        <w:t xml:space="preserve">5. Контроль за исполнением приговора осуществляется судом, постановившим приговор.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427. Обращение к исполнению постановления суда первой инстанции, постановления следственного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Постановление суда первой инстанции, постановление следственного судьи обращаются к исполнению после их вынесения и могут быть обжалованы в случаях, предусмотренных настоящим Кодексом.</w:t>
      </w:r>
    </w:p>
    <w:p>
      <w:pPr>
        <w:spacing w:after="120"/>
        <w:ind w:firstLine="567"/>
        <w:jc w:val="both"/>
      </w:pPr>
      <w:r>
        <w:rPr>
          <w:rFonts w:ascii="Arial" w:cs="Arial" w:eastAsia="Arial" w:hAnsi="Arial"/>
          <w:sz w:val="24"/>
          <w:szCs w:val="24"/>
        </w:rPr>
        <w:t xml:space="preserve">2. Постановление суда о прекращении дела, принятое в ходе судебного производства по делу, подлежит немедленному исполнению в той его части, которая касается освобождения обвиняемого из-под стражи.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428. Порядок обращения к исполнению приговора, определения суда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Определение, приговор суда апелляционной инстанции вступают в законную силу с момента их провозглашения, являются окончательными и могут быть пересмотрены в порядке, предусмотренном разделом XII настоящего Кодекса, а при наличии оснований, предусмотренных </w:t>
      </w:r>
      <w:r>
        <w:rPr>
          <w:rFonts w:ascii="Arial" w:cs="Arial" w:eastAsia="Arial" w:hAnsi="Arial"/>
          <w:sz w:val="24"/>
          <w:szCs w:val="24"/>
        </w:rPr>
        <w:t xml:space="preserve">статьей 451</w:t>
      </w:r>
      <w:r>
        <w:rPr>
          <w:rFonts w:ascii="Arial" w:cs="Arial" w:eastAsia="Arial" w:hAnsi="Arial"/>
          <w:sz w:val="24"/>
          <w:szCs w:val="24"/>
        </w:rPr>
        <w:t xml:space="preserve"> настоящего Кодекса, – в порядке, предусмотренном разделом XIII настоящего Кодекса.</w:t>
      </w:r>
    </w:p>
    <w:p>
      <w:pPr>
        <w:spacing w:after="120"/>
        <w:ind w:firstLine="567"/>
        <w:jc w:val="both"/>
      </w:pPr>
      <w:r>
        <w:rPr>
          <w:rFonts w:ascii="Arial" w:cs="Arial" w:eastAsia="Arial" w:hAnsi="Arial"/>
          <w:sz w:val="24"/>
          <w:szCs w:val="24"/>
        </w:rPr>
        <w:t xml:space="preserve">2. Суд апелляционной инстанции обязан сообщить в орган, на который возложена обязанность исполнения наказания, о решении, принятом им в отношении лица, содержащегося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429. Порядок обращения к исполнению приговора, постановления, определения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Вступившие в законную силу приговор, постановление, определение суда обязательны для всех органов государственной власти, органов местного самоуправления, должностных лиц, физических и юридических лиц и подлежат неукоснительному исполнению на всей территории Кыргызской Республики.</w:t>
      </w:r>
    </w:p>
    <w:p>
      <w:pPr>
        <w:spacing w:after="120"/>
        <w:ind w:firstLine="567"/>
        <w:jc w:val="both"/>
      </w:pPr>
      <w:r>
        <w:rPr>
          <w:rFonts w:ascii="Arial" w:cs="Arial" w:eastAsia="Arial" w:hAnsi="Arial"/>
          <w:sz w:val="24"/>
          <w:szCs w:val="24"/>
        </w:rPr>
        <w:t xml:space="preserve">2. Обращение к исполнению приговора, постановления, определения возлагается на суд, рассмотревший уголовное дело в первой инстанции. Распоряжение об исполнении приговора направляется судом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 Для исполнения приговора в части имущественных взысканий вместе с копией приговора судебному исполнителю направляется исполнительный лист.</w:t>
      </w:r>
    </w:p>
    <w:p>
      <w:pPr>
        <w:spacing w:after="120"/>
        <w:ind w:firstLine="567"/>
        <w:jc w:val="both"/>
      </w:pPr>
      <w:r>
        <w:rPr>
          <w:rFonts w:ascii="Arial" w:cs="Arial" w:eastAsia="Arial" w:hAnsi="Arial"/>
          <w:sz w:val="24"/>
          <w:szCs w:val="24"/>
        </w:rPr>
        <w:t xml:space="preserve">3. Органы, исполняющие приговор, немедленно извещают суд первой инстанции, постановивший приговор, о приведении его в исполнение. Администрация учреждения, исполняющего приговор, должна известить суд, постановивший приговор, о месте отбывания наказания осужденным.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430. Извещение родственников осужденного об обращении приговора к исполнению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вступления приговора в законную силу, которым осужденный, содержащийся под стражей, приговорен к лишению свободы, администрация места заключения обязана поставить в известность семью осужденного о том, куда он направлен для отбывания наказания.</w:t>
      </w:r>
    </w:p>
    <w:p>
      <w:pPr>
        <w:spacing w:after="120"/>
        <w:ind w:firstLine="567"/>
        <w:jc w:val="both"/>
      </w:pPr>
      <w:r>
        <w:rPr>
          <w:rFonts w:ascii="Arial" w:cs="Arial" w:eastAsia="Arial" w:hAnsi="Arial"/>
          <w:sz w:val="24"/>
          <w:szCs w:val="24"/>
        </w:rPr>
        <w:t xml:space="preserve">2. До обращения приговора к исполнению председательствующий по делу или председатель суда предоставляет по просьбе близких родственников, супруга (супруги) осужденного, содержащегося под стражей, возможность свидания с ним.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50. Производство по рассмотрению и разрешению вопросов, связанных с исполнением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431. Вопросы, подлежащие рассмотрению судом при исполнении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 рассматривает следующие вопросы, связанные с исполнением приговора:</w:t>
      </w:r>
    </w:p>
    <w:p>
      <w:pPr>
        <w:spacing w:after="120"/>
        <w:ind w:firstLine="567"/>
        <w:jc w:val="both"/>
      </w:pPr>
      <w:r>
        <w:rPr>
          <w:rFonts w:ascii="Arial" w:cs="Arial" w:eastAsia="Arial" w:hAnsi="Arial"/>
          <w:sz w:val="24"/>
          <w:szCs w:val="24"/>
        </w:rPr>
        <w:t xml:space="preserve">1) о замене наказания:</w:t>
      </w:r>
    </w:p>
    <w:p>
      <w:pPr>
        <w:spacing w:after="120"/>
        <w:ind w:firstLine="567"/>
        <w:jc w:val="both"/>
      </w:pPr>
      <w:r>
        <w:rPr>
          <w:rFonts w:ascii="Arial" w:cs="Arial" w:eastAsia="Arial" w:hAnsi="Arial"/>
          <w:sz w:val="24"/>
          <w:szCs w:val="24"/>
        </w:rPr>
        <w:t xml:space="preserve">а) в виде общественных работ – в соответствии </w:t>
      </w:r>
      <w:r>
        <w:rPr>
          <w:rFonts w:ascii="Arial" w:cs="Arial" w:eastAsia="Arial" w:hAnsi="Arial"/>
          <w:sz w:val="24"/>
          <w:szCs w:val="24"/>
        </w:rPr>
        <w:t xml:space="preserve">со статьей 61</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б) в виде ограничения свободы – в соответствии со </w:t>
      </w:r>
      <w:r>
        <w:rPr>
          <w:rFonts w:ascii="Arial" w:cs="Arial" w:eastAsia="Arial" w:hAnsi="Arial"/>
          <w:sz w:val="24"/>
          <w:szCs w:val="24"/>
        </w:rPr>
        <w:t xml:space="preserve">статьей 62</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в) в виде исправительных работ – в соответствии </w:t>
      </w:r>
      <w:r>
        <w:rPr>
          <w:rFonts w:ascii="Arial" w:cs="Arial" w:eastAsia="Arial" w:hAnsi="Arial"/>
          <w:sz w:val="24"/>
          <w:szCs w:val="24"/>
        </w:rPr>
        <w:t xml:space="preserve">со статьей 64</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г) в виде штрафа – в соответствии со </w:t>
      </w:r>
      <w:r>
        <w:rPr>
          <w:rFonts w:ascii="Arial" w:cs="Arial" w:eastAsia="Arial" w:hAnsi="Arial"/>
          <w:sz w:val="24"/>
          <w:szCs w:val="24"/>
        </w:rPr>
        <w:t xml:space="preserve">статьей 65</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2) об определении места отбывания наказания в виде лишения свободы, определенного по решению специальной комиссии государственного органа уголовно-исполнительной системы в соответствии с уголовно-исполнительным законодательством Кыргызской Республики;</w:t>
      </w:r>
    </w:p>
    <w:p>
      <w:pPr>
        <w:spacing w:after="120"/>
        <w:ind w:firstLine="567"/>
        <w:jc w:val="both"/>
      </w:pPr>
      <w:r>
        <w:rPr>
          <w:rFonts w:ascii="Arial" w:cs="Arial" w:eastAsia="Arial" w:hAnsi="Arial"/>
          <w:sz w:val="24"/>
          <w:szCs w:val="24"/>
        </w:rPr>
        <w:t xml:space="preserve">3) об изменении вида исправительного учреждения, назначенного по приговору суда осужденному к лишению свободы, в соответствии с уголовно-исполнительным законодательством Кыргызской Республики;</w:t>
      </w:r>
    </w:p>
    <w:p>
      <w:pPr>
        <w:spacing w:after="120"/>
        <w:ind w:firstLine="567"/>
        <w:jc w:val="both"/>
      </w:pPr>
      <w:r>
        <w:rPr>
          <w:rFonts w:ascii="Arial" w:cs="Arial" w:eastAsia="Arial" w:hAnsi="Arial"/>
          <w:sz w:val="24"/>
          <w:szCs w:val="24"/>
        </w:rPr>
        <w:t xml:space="preserve">4) об условно-досрочном освобождении от отбывания наказания в соответствии со </w:t>
      </w:r>
      <w:r>
        <w:rPr>
          <w:rFonts w:ascii="Arial" w:cs="Arial" w:eastAsia="Arial" w:hAnsi="Arial"/>
          <w:sz w:val="24"/>
          <w:szCs w:val="24"/>
        </w:rPr>
        <w:t xml:space="preserve">статьей 88</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5) об отмене условно-досрочного освобождения – в соответствии со </w:t>
      </w:r>
      <w:r>
        <w:rPr>
          <w:rFonts w:ascii="Arial" w:cs="Arial" w:eastAsia="Arial" w:hAnsi="Arial"/>
          <w:sz w:val="24"/>
          <w:szCs w:val="24"/>
        </w:rPr>
        <w:t xml:space="preserve">статьей 90</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6) о замене принудительной меры воспитательного характера в соответствии со </w:t>
      </w:r>
      <w:r>
        <w:rPr>
          <w:rFonts w:ascii="Arial" w:cs="Arial" w:eastAsia="Arial" w:hAnsi="Arial"/>
          <w:sz w:val="24"/>
          <w:szCs w:val="24"/>
        </w:rPr>
        <w:t xml:space="preserve">статьей 98</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7) об отмене принудительной меры воспитательного характера в соответствии со </w:t>
      </w:r>
      <w:r>
        <w:rPr>
          <w:rFonts w:ascii="Arial" w:cs="Arial" w:eastAsia="Arial" w:hAnsi="Arial"/>
          <w:sz w:val="24"/>
          <w:szCs w:val="24"/>
        </w:rPr>
        <w:t xml:space="preserve">статьей 100</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8) об освобождении от наказания по болезни осужденного в соответствии со </w:t>
      </w:r>
      <w:r>
        <w:rPr>
          <w:rFonts w:ascii="Arial" w:cs="Arial" w:eastAsia="Arial" w:hAnsi="Arial"/>
          <w:sz w:val="24"/>
          <w:szCs w:val="24"/>
        </w:rPr>
        <w:t xml:space="preserve">статьей 91</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9) об отмене пробационного надзора в соответствии со статьями </w:t>
      </w:r>
      <w:r>
        <w:rPr>
          <w:rFonts w:ascii="Arial" w:cs="Arial" w:eastAsia="Arial" w:hAnsi="Arial"/>
          <w:sz w:val="24"/>
          <w:szCs w:val="24"/>
        </w:rPr>
        <w:t xml:space="preserve">84</w:t>
      </w:r>
      <w:r>
        <w:rPr>
          <w:rFonts w:ascii="Arial" w:cs="Arial" w:eastAsia="Arial" w:hAnsi="Arial"/>
          <w:sz w:val="24"/>
          <w:szCs w:val="24"/>
        </w:rPr>
        <w:t xml:space="preserve"> и </w:t>
      </w:r>
      <w:r>
        <w:rPr>
          <w:rFonts w:ascii="Arial" w:cs="Arial" w:eastAsia="Arial" w:hAnsi="Arial"/>
          <w:sz w:val="24"/>
          <w:szCs w:val="24"/>
        </w:rPr>
        <w:t xml:space="preserve">109</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10) о полной или частичной отмене либо о дополнении ранее установленных для осужденного пробационных обязанностей в соответствии со </w:t>
      </w:r>
      <w:r>
        <w:rPr>
          <w:rFonts w:ascii="Arial" w:cs="Arial" w:eastAsia="Arial" w:hAnsi="Arial"/>
          <w:sz w:val="24"/>
          <w:szCs w:val="24"/>
        </w:rPr>
        <w:t xml:space="preserve">статьей 83</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11) об отмене частично либо о дополнении ранее установленных осужденному к наказанию в виде ограничения свободы обязанностей в соответствии со </w:t>
      </w:r>
      <w:r>
        <w:rPr>
          <w:rFonts w:ascii="Arial" w:cs="Arial" w:eastAsia="Arial" w:hAnsi="Arial"/>
          <w:sz w:val="24"/>
          <w:szCs w:val="24"/>
        </w:rPr>
        <w:t xml:space="preserve">статьей 62</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12) об освобождении от отбывания наказания в связи с истечением сроков давности исполнения обвинительного приговора в соответствии </w:t>
      </w:r>
      <w:r>
        <w:rPr>
          <w:rFonts w:ascii="Arial" w:cs="Arial" w:eastAsia="Arial" w:hAnsi="Arial"/>
          <w:sz w:val="24"/>
          <w:szCs w:val="24"/>
        </w:rPr>
        <w:t xml:space="preserve">со статьей 62</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13) об исполнении приговора при наличии других неисполненных приговоров, если это не решено в последнем по времени приговоре в соответствии со </w:t>
      </w:r>
      <w:r>
        <w:rPr>
          <w:rFonts w:ascii="Arial" w:cs="Arial" w:eastAsia="Arial" w:hAnsi="Arial"/>
          <w:sz w:val="24"/>
          <w:szCs w:val="24"/>
        </w:rPr>
        <w:t xml:space="preserve">статьей 78 У</w:t>
      </w:r>
      <w:r>
        <w:rPr>
          <w:rFonts w:ascii="Arial" w:cs="Arial" w:eastAsia="Arial" w:hAnsi="Arial"/>
          <w:sz w:val="24"/>
          <w:szCs w:val="24"/>
        </w:rPr>
        <w:t xml:space="preserve">головного кодекса;</w:t>
      </w:r>
    </w:p>
    <w:p>
      <w:pPr>
        <w:spacing w:after="120"/>
        <w:ind w:firstLine="567"/>
        <w:jc w:val="both"/>
      </w:pPr>
      <w:r>
        <w:rPr>
          <w:rFonts w:ascii="Arial" w:cs="Arial" w:eastAsia="Arial" w:hAnsi="Arial"/>
          <w:sz w:val="24"/>
          <w:szCs w:val="24"/>
        </w:rPr>
        <w:t xml:space="preserve">14) о зачете времени содержания под стражей, а также времени пребывания в лечебном учреждении в соответствии со статьями </w:t>
      </w:r>
      <w:r>
        <w:rPr>
          <w:rFonts w:ascii="Arial" w:cs="Arial" w:eastAsia="Arial" w:hAnsi="Arial"/>
          <w:sz w:val="24"/>
          <w:szCs w:val="24"/>
        </w:rPr>
        <w:t xml:space="preserve">80</w:t>
      </w:r>
      <w:r>
        <w:rPr>
          <w:rFonts w:ascii="Arial" w:cs="Arial" w:eastAsia="Arial" w:hAnsi="Arial"/>
          <w:sz w:val="24"/>
          <w:szCs w:val="24"/>
        </w:rPr>
        <w:t xml:space="preserve"> и </w:t>
      </w:r>
      <w:r>
        <w:rPr>
          <w:rFonts w:ascii="Arial" w:cs="Arial" w:eastAsia="Arial" w:hAnsi="Arial"/>
          <w:sz w:val="24"/>
          <w:szCs w:val="24"/>
        </w:rPr>
        <w:t xml:space="preserve">118,</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15) о продлении, об изменении или о прекращении применения принудительных мер медицинского характера в соответствии со статьей </w:t>
      </w:r>
      <w:r>
        <w:rPr>
          <w:rFonts w:ascii="Arial" w:cs="Arial" w:eastAsia="Arial" w:hAnsi="Arial"/>
          <w:sz w:val="24"/>
          <w:szCs w:val="24"/>
        </w:rPr>
        <w:t xml:space="preserve">117</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16) об исправлении описок и явных технических и грамматических ошибок;</w:t>
      </w:r>
    </w:p>
    <w:p>
      <w:pPr>
        <w:spacing w:after="120"/>
        <w:ind w:firstLine="567"/>
        <w:jc w:val="both"/>
      </w:pPr>
      <w:r>
        <w:rPr>
          <w:rFonts w:ascii="Arial" w:cs="Arial" w:eastAsia="Arial" w:hAnsi="Arial"/>
          <w:sz w:val="24"/>
          <w:szCs w:val="24"/>
        </w:rPr>
        <w:t xml:space="preserve">17) о разъяснении сомнений и неясностей, возникающих при исполнении приговора;</w:t>
      </w:r>
    </w:p>
    <w:p>
      <w:pPr>
        <w:spacing w:after="120"/>
        <w:ind w:firstLine="567"/>
        <w:jc w:val="both"/>
      </w:pPr>
      <w:r>
        <w:rPr>
          <w:rFonts w:ascii="Arial" w:cs="Arial" w:eastAsia="Arial" w:hAnsi="Arial"/>
          <w:sz w:val="24"/>
          <w:szCs w:val="24"/>
        </w:rPr>
        <w:t xml:space="preserve">18) 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в соответствии со статьей </w:t>
      </w:r>
      <w:r>
        <w:rPr>
          <w:rFonts w:ascii="Arial" w:cs="Arial" w:eastAsia="Arial" w:hAnsi="Arial"/>
          <w:sz w:val="24"/>
          <w:szCs w:val="24"/>
        </w:rPr>
        <w:t xml:space="preserve">87</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19) об освобождении от наказания или смягчении наказания, сокращении срока наказания вследствие издания акта об амнистии в соответствии со </w:t>
      </w:r>
      <w:r>
        <w:rPr>
          <w:rFonts w:ascii="Arial" w:cs="Arial" w:eastAsia="Arial" w:hAnsi="Arial"/>
          <w:sz w:val="24"/>
          <w:szCs w:val="24"/>
        </w:rPr>
        <w:t xml:space="preserve">статьей 97</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20) об освобождении имущества от ареста; </w:t>
      </w:r>
    </w:p>
    <w:p>
      <w:pPr>
        <w:spacing w:after="120"/>
        <w:ind w:firstLine="567"/>
        <w:jc w:val="both"/>
      </w:pPr>
      <w:r>
        <w:rPr>
          <w:rFonts w:ascii="Arial" w:cs="Arial" w:eastAsia="Arial" w:hAnsi="Arial"/>
          <w:sz w:val="24"/>
          <w:szCs w:val="24"/>
        </w:rPr>
        <w:t xml:space="preserve">21) иные вопросы, связанные с исполнением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432. Суды, разрешающие вопросы, связанные с приведением приговора в исполнение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Вопросы, указанные в пунктах 1, 11–13, 15, 16, 19 </w:t>
      </w:r>
      <w:r>
        <w:rPr>
          <w:rFonts w:ascii="Arial" w:cs="Arial" w:eastAsia="Arial" w:hAnsi="Arial"/>
          <w:sz w:val="24"/>
          <w:szCs w:val="24"/>
        </w:rPr>
        <w:t xml:space="preserve">статьи 431</w:t>
      </w:r>
      <w:r>
        <w:rPr>
          <w:rFonts w:ascii="Arial" w:cs="Arial" w:eastAsia="Arial" w:hAnsi="Arial"/>
          <w:sz w:val="24"/>
          <w:szCs w:val="24"/>
        </w:rPr>
        <w:t xml:space="preserve"> и </w:t>
      </w:r>
      <w:r>
        <w:rPr>
          <w:rFonts w:ascii="Arial" w:cs="Arial" w:eastAsia="Arial" w:hAnsi="Arial"/>
          <w:sz w:val="24"/>
          <w:szCs w:val="24"/>
        </w:rPr>
        <w:t xml:space="preserve">статье 433</w:t>
      </w:r>
      <w:r>
        <w:rPr>
          <w:rFonts w:ascii="Arial" w:cs="Arial" w:eastAsia="Arial" w:hAnsi="Arial"/>
          <w:sz w:val="24"/>
          <w:szCs w:val="24"/>
        </w:rPr>
        <w:t xml:space="preserve"> настоящего Кодекса, разрешаются судом, постановившим приговор.</w:t>
      </w:r>
    </w:p>
    <w:p>
      <w:pPr>
        <w:spacing w:after="120"/>
        <w:ind w:firstLine="567"/>
        <w:jc w:val="both"/>
      </w:pPr>
      <w:r>
        <w:rPr>
          <w:rFonts w:ascii="Arial" w:cs="Arial" w:eastAsia="Arial" w:hAnsi="Arial"/>
          <w:sz w:val="24"/>
          <w:szCs w:val="24"/>
        </w:rPr>
        <w:t xml:space="preserve">2. Если приговор приводится в исполнение вне района деятельности суда, постановившего приговор, то вопросы, указанные в части 1 настоящей статьи, разрешаются судом по месту исполнения приговора. В этом случае копия постановления суда по месту исполнения приговора направляется суду, постановившему приговор.</w:t>
      </w:r>
    </w:p>
    <w:p>
      <w:pPr>
        <w:spacing w:after="120"/>
        <w:ind w:firstLine="567"/>
        <w:jc w:val="both"/>
      </w:pPr>
      <w:r>
        <w:rPr>
          <w:rFonts w:ascii="Arial" w:cs="Arial" w:eastAsia="Arial" w:hAnsi="Arial"/>
          <w:sz w:val="24"/>
          <w:szCs w:val="24"/>
        </w:rPr>
        <w:t xml:space="preserve">3. Вопросы, указанные в пунктах 2–4, 8, 15, 19 </w:t>
      </w:r>
      <w:r>
        <w:rPr>
          <w:rFonts w:ascii="Arial" w:cs="Arial" w:eastAsia="Arial" w:hAnsi="Arial"/>
          <w:sz w:val="24"/>
          <w:szCs w:val="24"/>
        </w:rPr>
        <w:t xml:space="preserve">статьи 431</w:t>
      </w:r>
      <w:r>
        <w:rPr>
          <w:rFonts w:ascii="Arial" w:cs="Arial" w:eastAsia="Arial" w:hAnsi="Arial"/>
          <w:sz w:val="24"/>
          <w:szCs w:val="24"/>
        </w:rPr>
        <w:t xml:space="preserve"> настоящего Кодекса, разрешаются судом по месту отбывания наказания осужденным независимо от того, каким судом был вынесен приговор.</w:t>
      </w:r>
    </w:p>
    <w:p>
      <w:pPr>
        <w:spacing w:after="120"/>
        <w:ind w:firstLine="567"/>
        <w:jc w:val="both"/>
      </w:pPr>
      <w:r>
        <w:rPr>
          <w:rFonts w:ascii="Arial" w:cs="Arial" w:eastAsia="Arial" w:hAnsi="Arial"/>
          <w:sz w:val="24"/>
          <w:szCs w:val="24"/>
        </w:rPr>
        <w:t xml:space="preserve">4. Вопросы, указанные в пунктах 5–7, 9, 10, 11, 17 </w:t>
      </w:r>
      <w:r>
        <w:rPr>
          <w:rFonts w:ascii="Arial" w:cs="Arial" w:eastAsia="Arial" w:hAnsi="Arial"/>
          <w:sz w:val="24"/>
          <w:szCs w:val="24"/>
        </w:rPr>
        <w:t xml:space="preserve">статьи 431</w:t>
      </w:r>
      <w:r>
        <w:rPr>
          <w:rFonts w:ascii="Arial" w:cs="Arial" w:eastAsia="Arial" w:hAnsi="Arial"/>
          <w:sz w:val="24"/>
          <w:szCs w:val="24"/>
        </w:rPr>
        <w:t xml:space="preserve"> настоящего Кодекса, разрешаются судом по месту жительства осужденного.</w:t>
      </w:r>
    </w:p>
    <w:p>
      <w:pPr>
        <w:spacing w:after="120"/>
        <w:ind w:firstLine="567"/>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433. Отсрочка исполнения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Обвиняемой или осужденной беременной женщине, женщине, имеющей ребенка в возрасте до 14 лет, кроме осужденной к лишению свободы за совершение особо тяжкого преступления, а также мужчине, имеющему ребенка в возрасте до 14 лет и являющемуся единственным родителем, кроме обвиняемого или осужденного за тяжкое или особо тяжкое преступление, суд может отсрочить отбывание наказания до достижения ребенком 14-летнего возраста.</w:t>
      </w:r>
    </w:p>
    <w:p>
      <w:pPr>
        <w:spacing w:after="120"/>
        <w:ind w:firstLine="567"/>
        <w:jc w:val="both"/>
      </w:pPr>
      <w:r>
        <w:rPr>
          <w:rFonts w:ascii="Arial" w:cs="Arial" w:eastAsia="Arial" w:hAnsi="Arial"/>
          <w:sz w:val="24"/>
          <w:szCs w:val="24"/>
        </w:rPr>
        <w:t xml:space="preserve">2. Вопрос об отсрочке исполнения приговора решается судом, постановившим приговор, либо по месту отбывания наказания по представлению исправительного учреждения на основании ходатайства осужденной, осужденного, их законного представителя, близких родственников, супруга (супруги), адвоката. </w:t>
      </w:r>
    </w:p>
    <w:p>
      <w:pPr>
        <w:spacing w:after="120"/>
        <w:ind w:firstLine="567"/>
        <w:jc w:val="both"/>
      </w:pPr>
      <w:r>
        <w:rPr>
          <w:rFonts w:ascii="Arial" w:cs="Arial" w:eastAsia="Arial" w:hAnsi="Arial"/>
          <w:sz w:val="24"/>
          <w:szCs w:val="24"/>
        </w:rPr>
        <w:t xml:space="preserve">3. Вопрос об отсрочке исполнения приговора решается судом с участием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434. Освобождение от отбывания наказания в связи с тяжелой неизлечимой болезнью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когда осужденный во время отбывания наказания заболел психическими расстройствами или иной тяжелой неизлечимой болезнью, препятствующей отбыванию наказания, суд по представлению органа и (или) учреждения, исполняющих наказание и иные меры уголовно-правового воздействия, на основании заключения государственной медицинской комиссии вправе освободить осужденного от дальнейшего отбывания наказания.</w:t>
      </w:r>
    </w:p>
    <w:p>
      <w:pPr>
        <w:spacing w:after="120"/>
        <w:ind w:firstLine="567"/>
        <w:jc w:val="both"/>
      </w:pPr>
      <w:r>
        <w:rPr>
          <w:rFonts w:ascii="Arial" w:cs="Arial" w:eastAsia="Arial" w:hAnsi="Arial"/>
          <w:sz w:val="24"/>
          <w:szCs w:val="24"/>
        </w:rPr>
        <w:t xml:space="preserve">2. Одновременно с освобождением от дальнейшего отбывания наказания осужденного, заболевшего психическими расстройствами, суд применяет к нему принудительные меры медицинского характера.</w:t>
      </w:r>
    </w:p>
    <w:p>
      <w:pPr>
        <w:spacing w:after="120"/>
        <w:ind w:firstLine="567"/>
        <w:jc w:val="both"/>
      </w:pPr>
      <w:r>
        <w:rPr>
          <w:rFonts w:ascii="Arial" w:cs="Arial" w:eastAsia="Arial" w:hAnsi="Arial"/>
          <w:sz w:val="24"/>
          <w:szCs w:val="24"/>
        </w:rPr>
        <w:t xml:space="preserve">3. При решении вопроса об освобождении от дальнейшего отбывания наказания лиц, заболевших тяжелой неизлечимой болезнью, препятствующей отбыванию наказания, кроме лиц, заболевших психическими расстройствами, судья учитывает тяжесть совершенного преступления, личность осужденного и другие обстоятельства.</w:t>
      </w:r>
    </w:p>
    <w:p>
      <w:pPr>
        <w:spacing w:after="120"/>
        <w:ind w:firstLine="567"/>
        <w:jc w:val="both"/>
      </w:pPr>
      <w:r>
        <w:rPr>
          <w:rFonts w:ascii="Arial" w:cs="Arial" w:eastAsia="Arial" w:hAnsi="Arial"/>
          <w:sz w:val="24"/>
          <w:szCs w:val="24"/>
        </w:rPr>
        <w:t xml:space="preserve">4. Освобождая осужденного от дальнейшего отбывания наказания по болезни, суд вправе освободить его только от основного вида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435. Условно-досрочное освобождение от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Условно-досрочное освобождение от наказания в случаях, предусмотренных </w:t>
      </w:r>
      <w:r>
        <w:rPr>
          <w:rFonts w:ascii="Arial" w:cs="Arial" w:eastAsia="Arial" w:hAnsi="Arial"/>
          <w:sz w:val="24"/>
          <w:szCs w:val="24"/>
        </w:rPr>
        <w:t xml:space="preserve">статьей 88</w:t>
      </w:r>
      <w:r>
        <w:rPr>
          <w:rFonts w:ascii="Arial" w:cs="Arial" w:eastAsia="Arial" w:hAnsi="Arial"/>
          <w:sz w:val="24"/>
          <w:szCs w:val="24"/>
        </w:rPr>
        <w:t xml:space="preserve"> Уголовного кодекса, применяется судом по месту отбывания наказания осужденным по личному заявлению осужденного либо по представлению администрации учреждения исполнения наказания. К отбывающим наказание в дисциплинарной воинской части эти же меры применяются судом по личному заявлению осужденного либо по представлению командования дисциплинарной воинской части.</w:t>
      </w:r>
    </w:p>
    <w:p>
      <w:pPr>
        <w:spacing w:after="120"/>
        <w:ind w:firstLine="567"/>
        <w:jc w:val="both"/>
      </w:pPr>
      <w:r>
        <w:rPr>
          <w:rFonts w:ascii="Arial" w:cs="Arial" w:eastAsia="Arial" w:hAnsi="Arial"/>
          <w:sz w:val="24"/>
          <w:szCs w:val="24"/>
        </w:rPr>
        <w:t xml:space="preserve">2. Условно-досрочное освобождение от отбывания наказания детей, отбывающих наказание в возрасте до 18 лет, в случаях, предусмотренных </w:t>
      </w:r>
      <w:r>
        <w:rPr>
          <w:rFonts w:ascii="Arial" w:cs="Arial" w:eastAsia="Arial" w:hAnsi="Arial"/>
          <w:sz w:val="24"/>
          <w:szCs w:val="24"/>
        </w:rPr>
        <w:t xml:space="preserve">статьей 112</w:t>
      </w:r>
      <w:r>
        <w:rPr>
          <w:rFonts w:ascii="Arial" w:cs="Arial" w:eastAsia="Arial" w:hAnsi="Arial"/>
          <w:sz w:val="24"/>
          <w:szCs w:val="24"/>
        </w:rPr>
        <w:t xml:space="preserve"> Уголовного кодекса, применяется судом по совместному заявлению законного представителя осужденного и уполномоченного государственного органа по защите детей либо по совместному представлению администрации учреждения исполнения наказания и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3. В случае отказа суда в условно-досрочном освобождении от отбывания наказания повторное рассмотрение представления по этому вопросу может иметь место не ранее чем по истечении 3 месяцев со дня вынесения постановления об отказе.</w:t>
      </w:r>
    </w:p>
    <w:p>
      <w:pPr>
        <w:spacing w:after="120"/>
        <w:ind w:firstLine="567"/>
        <w:jc w:val="both"/>
      </w:pPr>
      <w:r>
        <w:rPr>
          <w:rFonts w:ascii="Arial" w:cs="Arial" w:eastAsia="Arial" w:hAnsi="Arial"/>
          <w:sz w:val="24"/>
          <w:szCs w:val="24"/>
        </w:rPr>
        <w:t xml:space="preserve">4. В случае применения условно-досрочного освобождения от отбывания наказания суд назначает лицу, условно-досрочно освобожденному от отбывания наказания, испытательный срок в пределах неотбытой части срока наказания, но не более 3 лет, и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ind w:firstLine="567"/>
        <w:jc w:val="both"/>
      </w:pPr>
      <w:r>
        <w:rPr>
          <w:rFonts w:ascii="Arial" w:cs="Arial" w:eastAsia="Arial" w:hAnsi="Arial"/>
          <w:sz w:val="24"/>
          <w:szCs w:val="24"/>
        </w:rPr>
        <w:t xml:space="preserve">5. Применяя условно-досрочное освобождение от отбывания наказания, суд возлагает на осужденного надзорные требования и может возложить пробационные обязанности, предусмотренные </w:t>
      </w:r>
      <w:r>
        <w:rPr>
          <w:rFonts w:ascii="Arial" w:cs="Arial" w:eastAsia="Arial" w:hAnsi="Arial"/>
          <w:sz w:val="24"/>
          <w:szCs w:val="24"/>
        </w:rPr>
        <w:t xml:space="preserve">статьей 83</w:t>
      </w:r>
      <w:r>
        <w:rPr>
          <w:rFonts w:ascii="Arial" w:cs="Arial" w:eastAsia="Arial" w:hAnsi="Arial"/>
          <w:sz w:val="24"/>
          <w:szCs w:val="24"/>
        </w:rPr>
        <w:t xml:space="preserve"> Уголовного кодекса, способствующие его исправлению.</w:t>
      </w:r>
    </w:p>
    <w:p>
      <w:pPr>
        <w:spacing w:after="120"/>
        <w:ind w:firstLine="567"/>
        <w:jc w:val="both"/>
      </w:pPr>
      <w:r>
        <w:rPr>
          <w:rFonts w:ascii="Arial" w:cs="Arial" w:eastAsia="Arial" w:hAnsi="Arial"/>
          <w:sz w:val="24"/>
          <w:szCs w:val="24"/>
        </w:rPr>
        <w:t xml:space="preserve">6. Если осужденный в течение испытательного срока не соблюдает установленные надзорные требования и пробационные обязанности, возложенные на него в течение испытательного срока, то суд вправе на основании представления органа пробации вынести постановление о направлении осужденного для отбывания, назначенного ему наказания.</w:t>
      </w:r>
    </w:p>
    <w:p>
      <w:pPr>
        <w:spacing w:after="120"/>
        <w:ind w:firstLine="567"/>
        <w:jc w:val="both"/>
      </w:pPr>
      <w:r>
        <w:rPr>
          <w:rFonts w:ascii="Arial" w:cs="Arial" w:eastAsia="Arial" w:hAnsi="Arial"/>
          <w:sz w:val="24"/>
          <w:szCs w:val="24"/>
        </w:rPr>
        <w:t xml:space="preserve">7. В случае совершения осужденным в течение оставшегося испытательного срока нового преступления суд назначает ему наказание по правилам, предусмотренным в </w:t>
      </w:r>
      <w:r>
        <w:rPr>
          <w:rFonts w:ascii="Arial" w:cs="Arial" w:eastAsia="Arial" w:hAnsi="Arial"/>
          <w:sz w:val="24"/>
          <w:szCs w:val="24"/>
        </w:rPr>
        <w:t xml:space="preserve">статье 80</w:t>
      </w:r>
      <w:r>
        <w:rPr>
          <w:rFonts w:ascii="Arial" w:cs="Arial" w:eastAsia="Arial" w:hAnsi="Arial"/>
          <w:sz w:val="24"/>
          <w:szCs w:val="24"/>
        </w:rPr>
        <w:t xml:space="preserve"> Уголовного кодекса, по совокупности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436. Отмена пробационного надзора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в течение пробационного срока осужденный выполнит возложенные на него надзорные требования и пробационные обязанности и не совершит новое преступление, он считается прошедшим пробационный надзор.</w:t>
      </w:r>
    </w:p>
    <w:p>
      <w:pPr>
        <w:spacing w:after="120"/>
        <w:ind w:firstLine="567"/>
        <w:jc w:val="both"/>
      </w:pPr>
      <w:r>
        <w:rPr>
          <w:rFonts w:ascii="Arial" w:cs="Arial" w:eastAsia="Arial" w:hAnsi="Arial"/>
          <w:sz w:val="24"/>
          <w:szCs w:val="24"/>
        </w:rPr>
        <w:t xml:space="preserve">2.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w:t>
      </w:r>
    </w:p>
    <w:p>
      <w:pPr>
        <w:spacing w:after="120"/>
        <w:ind w:firstLine="567"/>
        <w:jc w:val="both"/>
      </w:pPr>
      <w:r>
        <w:rPr>
          <w:rFonts w:ascii="Arial" w:cs="Arial" w:eastAsia="Arial" w:hAnsi="Arial"/>
          <w:sz w:val="24"/>
          <w:szCs w:val="24"/>
        </w:rPr>
        <w:t xml:space="preserve">3. Если осужденный два или более раза в течение года без уважительных причин нарушил выполнение возложенных на него надзорных требований и пробационных обязанностей, то суд по представлению органа пробации назначает судебное заседание об отмене пробационного надзора и направлении его для отбывания назначенного наказания. При этом суд должен принять исчерпывающие меры по обеспечению явки осужденного.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437. Исполнение приговора при наличии других неисполненных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когда в отношении осужденного имеются несколько не приведенных в исполнение приговоров, суд, постановивший последний по времени приговор, или суд по месту исполнения приговора обязан вынести постановление о применении к осужденному наказания по всем указанным приговорам.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438. Порядок разрешения вопросов, связанных с исполнением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Разрешение вопросов, связанных с исполнением приговора, применением принудительных мер медицинского характера, освобождением от отбывания наказания, производится судом с участием прокурора.</w:t>
      </w:r>
    </w:p>
    <w:p>
      <w:pPr>
        <w:spacing w:after="120"/>
        <w:ind w:firstLine="567"/>
        <w:jc w:val="both"/>
      </w:pPr>
      <w:r>
        <w:rPr>
          <w:rFonts w:ascii="Arial" w:cs="Arial" w:eastAsia="Arial" w:hAnsi="Arial"/>
          <w:sz w:val="24"/>
          <w:szCs w:val="24"/>
        </w:rPr>
        <w:t xml:space="preserve">2. О времени рассмотрения вопроса, связанного с исполнением приговора, извещаются прокурор и осужденный. Вопрос о вызове осужденного, содержащегося под стражей, решается судом. Если вопрос касается исполнения приговора в части возмещения материального ущерба и (или) морального вреда, вызывается потерпевший, неявка которого не препятствует рассмотрению дела.</w:t>
      </w:r>
    </w:p>
    <w:p>
      <w:pPr>
        <w:spacing w:after="120"/>
        <w:ind w:firstLine="567"/>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вызывается осужденный, представитель администрации исправительного учреждения.</w:t>
      </w:r>
    </w:p>
    <w:p>
      <w:pPr>
        <w:spacing w:after="120"/>
        <w:ind w:firstLine="567"/>
        <w:jc w:val="both"/>
      </w:pPr>
      <w:r>
        <w:rPr>
          <w:rFonts w:ascii="Arial" w:cs="Arial" w:eastAsia="Arial" w:hAnsi="Arial"/>
          <w:sz w:val="24"/>
          <w:szCs w:val="24"/>
        </w:rPr>
        <w:t xml:space="preserve">4. В тех случаях, когда дело рассматривается судом по совместному представлению администрации исправительного учреждения, с заключением социального исследования личности клиента пробации, с отражением потенциальных рисков возможного совершения нового преступления, криминогенных потребностей, перспектив ресоциализации и уполномоченного государственного органа по защите детей, суд извещает эти органы о времени и месте рассмотрения представления.</w:t>
      </w:r>
    </w:p>
    <w:p>
      <w:pPr>
        <w:spacing w:after="120"/>
        <w:ind w:firstLine="567"/>
        <w:jc w:val="both"/>
      </w:pPr>
      <w:r>
        <w:rPr>
          <w:rFonts w:ascii="Arial" w:cs="Arial" w:eastAsia="Arial" w:hAnsi="Arial"/>
          <w:sz w:val="24"/>
          <w:szCs w:val="24"/>
        </w:rPr>
        <w:t xml:space="preserve">5. При рассмотрении судом вопроса об отмене освобождения от наказания с применением пробационного надзора, а также вопроса о дополнении ранее установленных для осужденного пробационных обязанностей, суд рассматривает представление с участием осужденного, его представителя, представителя органа пробации или командования воинских частей, прокурора.</w:t>
      </w:r>
    </w:p>
    <w:p>
      <w:pPr>
        <w:spacing w:after="120"/>
        <w:ind w:firstLine="567"/>
        <w:jc w:val="both"/>
      </w:pPr>
      <w:r>
        <w:rPr>
          <w:rFonts w:ascii="Arial" w:cs="Arial" w:eastAsia="Arial" w:hAnsi="Arial"/>
          <w:sz w:val="24"/>
          <w:szCs w:val="24"/>
        </w:rPr>
        <w:t xml:space="preserve">6. 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ind w:firstLine="567"/>
        <w:jc w:val="both"/>
      </w:pPr>
      <w:r>
        <w:rPr>
          <w:rFonts w:ascii="Arial" w:cs="Arial" w:eastAsia="Arial" w:hAnsi="Arial"/>
          <w:sz w:val="24"/>
          <w:szCs w:val="24"/>
        </w:rPr>
        <w:t xml:space="preserve">7. Постановление судьи может быть обжаловано в апелляционном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XII</w:t>
      </w:r>
    </w:p>
    <w:p>
      <w:pPr>
        <w:spacing w:after="120" w:before="200"/>
        <w:ind w:firstLine="567"/>
        <w:jc w:val="center"/>
      </w:pPr>
      <w:r>
        <w:rPr>
          <w:rFonts w:ascii="Arial" w:cs="Arial" w:eastAsia="Arial" w:hAnsi="Arial"/>
          <w:b/>
          <w:bCs/>
          <w:sz w:val="32"/>
          <w:szCs w:val="32"/>
        </w:rPr>
        <w:t xml:space="preserve">ПРОИЗВОДСТВО ДЕЛ В СУДЕ КАССАЦИОННОЙ ИНСТАНЦИИ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51. Обжалование судебных решений в кассационном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439. Пересмотр судебных решений в кассационном порядке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Верховный суд является судом кассационной инстанции и пересматривает судебные решения на основании и в порядке, установленных настоящим Кодексом.</w:t>
      </w:r>
    </w:p>
    <w:p>
      <w:pPr>
        <w:spacing w:after="120"/>
        <w:ind w:firstLine="567"/>
        <w:jc w:val="both"/>
      </w:pPr>
      <w:r>
        <w:rPr>
          <w:rFonts w:ascii="Arial" w:cs="Arial" w:eastAsia="Arial" w:hAnsi="Arial"/>
          <w:sz w:val="24"/>
          <w:szCs w:val="24"/>
        </w:rPr>
        <w:t xml:space="preserve">2. Суд кассационной инстанции проверяет по кассационным жалобе, представлению законность приговора, определения суда апелляционной инстанции.</w:t>
      </w:r>
    </w:p>
    <w:p>
      <w:pPr>
        <w:spacing w:after="120"/>
        <w:ind w:firstLine="567"/>
        <w:jc w:val="both"/>
      </w:pPr>
      <w:r>
        <w:rPr>
          <w:rFonts w:ascii="Arial" w:cs="Arial" w:eastAsia="Arial" w:hAnsi="Arial"/>
          <w:sz w:val="24"/>
          <w:szCs w:val="24"/>
        </w:rPr>
        <w:t xml:space="preserve">3. Не подлежат пересмотру в кассационном порядке вступившие в законную силу судебные решения первой инстанции, не обжалованные в апелляционном порядке, а также решения суда апелляционной инстанции, вынесенные по жалобам на постановления следственного судьи, за исключением постановлений о прекращении уголовного дела по жалобам на решения должностных лиц в досудебном производстве и определений суда апелляционной инстанции об удовлетворении или отказе в восстановлении пропущенного срока.</w:t>
      </w:r>
    </w:p>
    <w:p>
      <w:pPr>
        <w:spacing w:after="120"/>
        <w:ind w:firstLine="567"/>
        <w:jc w:val="both"/>
      </w:pPr>
      <w:r>
        <w:rPr>
          <w:rFonts w:ascii="Arial" w:cs="Arial" w:eastAsia="Arial" w:hAnsi="Arial"/>
          <w:sz w:val="24"/>
          <w:szCs w:val="24"/>
        </w:rPr>
        <w:t xml:space="preserve">4. Предметом рассмотрения суда кассационной инстанции могут быть определения, предшествующие окончательному судебному решению, если обжалование таких определений предусмотрено настоящим Кодексом. Такие определения подлежат пересмотру в кассационном порядке одновременно с рассмотрением кассационных жалобы или представления на окончательное судебное решение, принятое по данному уголовному делу. </w:t>
      </w:r>
    </w:p>
    <w:p>
      <w:pPr>
        <w:spacing w:after="120"/>
        <w:ind w:firstLine="567"/>
        <w:jc w:val="both"/>
      </w:pPr>
      <w:r>
        <w:rPr>
          <w:rFonts w:ascii="Arial" w:cs="Arial" w:eastAsia="Arial" w:hAnsi="Arial"/>
          <w:i/>
          <w:iCs/>
          <w:sz w:val="24"/>
          <w:szCs w:val="24"/>
        </w:rPr>
        <w:t xml:space="preserve">(В редакции </w:t>
      </w:r>
      <w:hyperlink w:history="1" r:id="rIdh6g8tr3amhcf-j4m8srd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апреля 2024 года </w:t>
      </w:r>
      <w:r>
        <w:rPr>
          <w:rFonts w:ascii="Arial" w:cs="Arial" w:eastAsia="Arial" w:hAnsi="Arial"/>
          <w:i/>
          <w:iCs/>
          <w:sz w:val="24"/>
          <w:szCs w:val="24"/>
        </w:rPr>
        <w:t xml:space="preserve">№ </w:t>
      </w:r>
      <w:r>
        <w:rPr>
          <w:rFonts w:ascii="Arial" w:cs="Arial" w:eastAsia="Arial" w:hAnsi="Arial"/>
          <w:i/>
          <w:iCs/>
          <w:sz w:val="24"/>
          <w:szCs w:val="24"/>
        </w:rPr>
        <w:t xml:space="preserve">75)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440. Право на обращение в суд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Вступившее в законную силу судебное решение апелляционной инстанции может быть обжаловано в порядке, предусмотренном настоящей главой, в суд кассационной инстанции осужденным, оправданным, адвокатом и законными представителями, потерпевшим и (или) его представителем, а также иными лицами в той части, в которой обжалуемое судебное решение затрагивает их </w:t>
      </w:r>
      <w:r>
        <w:rPr>
          <w:rFonts w:ascii="Arial" w:cs="Arial" w:eastAsia="Arial" w:hAnsi="Arial"/>
          <w:sz w:val="24"/>
          <w:szCs w:val="24"/>
        </w:rPr>
        <w:t xml:space="preserve">имущественные права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С представлением о пересмотре вступившего в законную силу судебного решения апелляционной инстанции вправе обратиться государственный обвинитель или вышестоящий прокурор.</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01bw7npigmknbapcdxqdy">
        <w:r>
          <w:rPr>
            <w:rFonts w:ascii="Arial" w:cs="Arial" w:eastAsia="Arial" w:hAnsi="Arial"/>
            <w:i/>
            <w:iCs/>
            <w:color w:val="1D4ED8"/>
            <w:sz w:val="24"/>
            <w:szCs w:val="24"/>
            <w:u w:val="single"/>
          </w:rPr>
          <w:t xml:space="preserve">24 июля 2026 года № 125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441. Пределы прав суда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кассационной инстанции не связан доводами кассационных жалобы или представления и вправе проверить производство по уголовному делу в части существенных нарушений норм материального и процессуального права. Существенными нарушениями норм материального права являются:</w:t>
      </w:r>
    </w:p>
    <w:p>
      <w:pPr>
        <w:spacing w:after="120"/>
        <w:ind w:firstLine="567"/>
        <w:jc w:val="both"/>
      </w:pPr>
      <w:r>
        <w:rPr>
          <w:rFonts w:ascii="Arial" w:cs="Arial" w:eastAsia="Arial" w:hAnsi="Arial"/>
          <w:sz w:val="24"/>
          <w:szCs w:val="24"/>
        </w:rPr>
        <w:t xml:space="preserve">1) неправильное применение статей Общей части Уголовного кодекса;</w:t>
      </w:r>
    </w:p>
    <w:p>
      <w:pPr>
        <w:spacing w:after="120"/>
        <w:ind w:firstLine="567"/>
        <w:jc w:val="both"/>
      </w:pPr>
      <w:r>
        <w:rPr>
          <w:rFonts w:ascii="Arial" w:cs="Arial" w:eastAsia="Arial" w:hAnsi="Arial"/>
          <w:sz w:val="24"/>
          <w:szCs w:val="24"/>
        </w:rPr>
        <w:t xml:space="preserve">2) неправильное применение при квалификации преступного деяния статьи Уголовного кодекса, ее части или пункта;</w:t>
      </w:r>
    </w:p>
    <w:p>
      <w:pPr>
        <w:spacing w:after="120"/>
        <w:ind w:firstLine="567"/>
        <w:jc w:val="both"/>
      </w:pPr>
      <w:r>
        <w:rPr>
          <w:rFonts w:ascii="Arial" w:cs="Arial" w:eastAsia="Arial" w:hAnsi="Arial"/>
          <w:sz w:val="24"/>
          <w:szCs w:val="24"/>
        </w:rPr>
        <w:t xml:space="preserve">3) назначение обвиняемому вида и меры наказания, не предусмотренных санкцией соответствующей статьи Уголовного кодекса, ее части или пункта.</w:t>
      </w:r>
    </w:p>
    <w:p>
      <w:pPr>
        <w:spacing w:after="120"/>
        <w:ind w:firstLine="567"/>
        <w:jc w:val="both"/>
      </w:pPr>
      <w:r>
        <w:rPr>
          <w:rFonts w:ascii="Arial" w:cs="Arial" w:eastAsia="Arial" w:hAnsi="Arial"/>
          <w:sz w:val="24"/>
          <w:szCs w:val="24"/>
        </w:rPr>
        <w:t xml:space="preserve">Существенными нарушениями норм процессуального права являются основания, предусмотренные </w:t>
      </w:r>
      <w:r>
        <w:rPr>
          <w:rFonts w:ascii="Arial" w:cs="Arial" w:eastAsia="Arial" w:hAnsi="Arial"/>
          <w:sz w:val="24"/>
          <w:szCs w:val="24"/>
        </w:rPr>
        <w:t xml:space="preserve">статьей 421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по делу осуждено несколько лиц, а кассационные жалоба или представление принесены только одним из них либо в отношении некоторых из них, то суд кассационной инстанции вправе проверить дело в отношении всех осужденных.</w:t>
      </w:r>
    </w:p>
    <w:p>
      <w:pPr>
        <w:spacing w:after="120"/>
        <w:ind w:firstLine="567"/>
        <w:jc w:val="both"/>
      </w:pPr>
      <w:r>
        <w:rPr>
          <w:rFonts w:ascii="Arial" w:cs="Arial" w:eastAsia="Arial" w:hAnsi="Arial"/>
          <w:sz w:val="24"/>
          <w:szCs w:val="24"/>
        </w:rPr>
        <w:t xml:space="preserve">3. Суд кассационной инстанции не может ухудшить положение осужденного, оправданного, в отношении которого не принесено представление прокурора или жалоба потерпевшего.</w:t>
      </w:r>
    </w:p>
    <w:p>
      <w:pPr>
        <w:spacing w:after="120"/>
        <w:ind w:firstLine="567"/>
        <w:jc w:val="both"/>
      </w:pPr>
      <w:r>
        <w:rPr>
          <w:rFonts w:ascii="Arial" w:cs="Arial" w:eastAsia="Arial" w:hAnsi="Arial"/>
          <w:sz w:val="24"/>
          <w:szCs w:val="24"/>
        </w:rPr>
        <w:t xml:space="preserve">4. В случае, когда по делу осуждено или оправдано несколько лиц, суд не вправе отменить приговор, определение в отношении тех оправданных или осужденных, в отношении которых кассационные жалоба или представление не принесены, если отмена приговора, определения ухудшает их положение.</w:t>
      </w:r>
    </w:p>
    <w:p>
      <w:pPr>
        <w:spacing w:after="120"/>
        <w:ind w:firstLine="567"/>
        <w:jc w:val="both"/>
      </w:pPr>
      <w:r>
        <w:rPr>
          <w:rFonts w:ascii="Arial" w:cs="Arial" w:eastAsia="Arial" w:hAnsi="Arial"/>
          <w:sz w:val="24"/>
          <w:szCs w:val="24"/>
        </w:rPr>
        <w:t xml:space="preserve">5. Указания суда кассационной инстанции обязательны при повторном рассмотрении данного дела судом нижестоящей инстанции.</w:t>
      </w:r>
    </w:p>
    <w:p>
      <w:pPr>
        <w:spacing w:after="120"/>
        <w:ind w:firstLine="567"/>
        <w:jc w:val="both"/>
      </w:pPr>
      <w:r>
        <w:rPr>
          <w:rFonts w:ascii="Arial" w:cs="Arial" w:eastAsia="Arial" w:hAnsi="Arial"/>
          <w:sz w:val="24"/>
          <w:szCs w:val="24"/>
        </w:rPr>
        <w:t xml:space="preserve">6. В случае отмены судебного решения суд кассационной инстанции не вправе:</w:t>
      </w:r>
    </w:p>
    <w:p>
      <w:pPr>
        <w:spacing w:after="120"/>
        <w:ind w:firstLine="567"/>
        <w:jc w:val="both"/>
      </w:pPr>
      <w:r>
        <w:rPr>
          <w:rFonts w:ascii="Arial" w:cs="Arial" w:eastAsia="Arial" w:hAnsi="Arial"/>
          <w:sz w:val="24"/>
          <w:szCs w:val="24"/>
        </w:rPr>
        <w:t xml:space="preserve">1) устанавливать или считать доказанными факты, которые не были установлены в приговоре или были отвергнуты им;</w:t>
      </w:r>
    </w:p>
    <w:p>
      <w:pPr>
        <w:spacing w:after="120"/>
        <w:ind w:firstLine="567"/>
        <w:jc w:val="both"/>
      </w:pPr>
      <w:r>
        <w:rPr>
          <w:rFonts w:ascii="Arial" w:cs="Arial" w:eastAsia="Arial" w:hAnsi="Arial"/>
          <w:sz w:val="24"/>
          <w:szCs w:val="24"/>
        </w:rPr>
        <w:t xml:space="preserve">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spacing w:after="120"/>
        <w:ind w:firstLine="567"/>
        <w:jc w:val="both"/>
      </w:pPr>
      <w:r>
        <w:rPr>
          <w:rFonts w:ascii="Arial" w:cs="Arial" w:eastAsia="Arial" w:hAnsi="Arial"/>
          <w:sz w:val="24"/>
          <w:szCs w:val="24"/>
        </w:rPr>
        <w:t xml:space="preserve">3) принимать решение о применении судом первой инстанции или апелляционной инстанции той или иной нормы Уголовного кодекса и о мере наказания;</w:t>
      </w:r>
    </w:p>
    <w:p>
      <w:pPr>
        <w:spacing w:after="120"/>
        <w:ind w:firstLine="567"/>
        <w:jc w:val="both"/>
      </w:pPr>
      <w:r>
        <w:rPr>
          <w:rFonts w:ascii="Arial" w:cs="Arial" w:eastAsia="Arial" w:hAnsi="Arial"/>
          <w:sz w:val="24"/>
          <w:szCs w:val="24"/>
        </w:rPr>
        <w:t xml:space="preserve">4) предрешать выводы, которые могут быть сделаны судом первой инстанции или апелляционной инстанции при повторном рассмотрении данного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442. Недопустимость ухудшения положения при пересмотре судебного решения в кассационном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Пересмотр в кассационном порядке приговора, определения суда апелляционной инстанции по основаниям, влекущим ухудшение положения осужденного, оправданного, лица, в отношении которых дело прекращено, допускается в срок, не превышающий одного года со дня вступления их в законную силу.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443. Порядок внесения представлений и жалоб на рассмотрение суда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Представление, жалоба подаются в суд первой инстанции, вынесший судебное решение.</w:t>
      </w:r>
    </w:p>
    <w:p>
      <w:pPr>
        <w:spacing w:after="120"/>
        <w:ind w:firstLine="567"/>
        <w:jc w:val="both"/>
      </w:pPr>
      <w:r>
        <w:rPr>
          <w:rFonts w:ascii="Arial" w:cs="Arial" w:eastAsia="Arial" w:hAnsi="Arial"/>
          <w:sz w:val="24"/>
          <w:szCs w:val="24"/>
        </w:rPr>
        <w:t xml:space="preserve">2. О подаче жалобы и (или) представления суд первой инстанции извещает лиц, участвующих в деле, и в течение 5 дней направляет дело в Верховный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444. Содержание кассационной жалобы, представления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Кассационная жалоба, представление должны содержать:</w:t>
      </w:r>
    </w:p>
    <w:p>
      <w:pPr>
        <w:spacing w:after="120"/>
        <w:ind w:firstLine="567"/>
        <w:jc w:val="both"/>
      </w:pPr>
      <w:r>
        <w:rPr>
          <w:rFonts w:ascii="Arial" w:cs="Arial" w:eastAsia="Arial" w:hAnsi="Arial"/>
          <w:sz w:val="24"/>
          <w:szCs w:val="24"/>
        </w:rPr>
        <w:t xml:space="preserve">1) наименование суда, в который они подаются;</w:t>
      </w:r>
    </w:p>
    <w:p>
      <w:pPr>
        <w:spacing w:after="120"/>
        <w:ind w:firstLine="567"/>
        <w:jc w:val="both"/>
      </w:pPr>
      <w:r>
        <w:rPr>
          <w:rFonts w:ascii="Arial" w:cs="Arial" w:eastAsia="Arial" w:hAnsi="Arial"/>
          <w:sz w:val="24"/>
          <w:szCs w:val="24"/>
        </w:rPr>
        <w:t xml:space="preserve">2) данные о лице, подавшем жалобу, представление, с указанием места его жительства или места нахождения, процессуальном положении;</w:t>
      </w:r>
    </w:p>
    <w:p>
      <w:pPr>
        <w:spacing w:after="120"/>
        <w:ind w:firstLine="567"/>
        <w:jc w:val="both"/>
      </w:pPr>
      <w:r>
        <w:rPr>
          <w:rFonts w:ascii="Arial" w:cs="Arial" w:eastAsia="Arial" w:hAnsi="Arial"/>
          <w:sz w:val="24"/>
          <w:szCs w:val="24"/>
        </w:rPr>
        <w:t xml:space="preserve">3) указание на суды, рассматривавшие дело в первой инстанции, апелляционной инстанции, и содержание принятых ими решений;</w:t>
      </w:r>
    </w:p>
    <w:p>
      <w:pPr>
        <w:spacing w:after="120"/>
        <w:ind w:firstLine="567"/>
        <w:jc w:val="both"/>
      </w:pPr>
      <w:r>
        <w:rPr>
          <w:rFonts w:ascii="Arial" w:cs="Arial" w:eastAsia="Arial" w:hAnsi="Arial"/>
          <w:sz w:val="24"/>
          <w:szCs w:val="24"/>
        </w:rPr>
        <w:t xml:space="preserve">4) указание на судебные решения, которые обжалуются;</w:t>
      </w:r>
    </w:p>
    <w:p>
      <w:pPr>
        <w:spacing w:after="120"/>
        <w:ind w:firstLine="567"/>
        <w:jc w:val="both"/>
      </w:pPr>
      <w:r>
        <w:rPr>
          <w:rFonts w:ascii="Arial" w:cs="Arial" w:eastAsia="Arial" w:hAnsi="Arial"/>
          <w:sz w:val="24"/>
          <w:szCs w:val="24"/>
        </w:rPr>
        <w:t xml:space="preserve">5) указание на допущенные судами существенные нарушения норм материального и процессуального права, повлиявшие на исход дела, с приведением доводов, свидетельствующих о таких нарушениях;</w:t>
      </w:r>
    </w:p>
    <w:p>
      <w:pPr>
        <w:spacing w:after="120"/>
        <w:ind w:firstLine="567"/>
        <w:jc w:val="both"/>
      </w:pPr>
      <w:r>
        <w:rPr>
          <w:rFonts w:ascii="Arial" w:cs="Arial" w:eastAsia="Arial" w:hAnsi="Arial"/>
          <w:sz w:val="24"/>
          <w:szCs w:val="24"/>
        </w:rPr>
        <w:t xml:space="preserve">6) просьбу лица, подающего жалобу, представление;</w:t>
      </w:r>
    </w:p>
    <w:p>
      <w:pPr>
        <w:spacing w:after="120"/>
        <w:ind w:firstLine="567"/>
        <w:jc w:val="both"/>
      </w:pPr>
      <w:r>
        <w:rPr>
          <w:rFonts w:ascii="Arial" w:cs="Arial" w:eastAsia="Arial" w:hAnsi="Arial"/>
          <w:sz w:val="24"/>
          <w:szCs w:val="24"/>
        </w:rPr>
        <w:t xml:space="preserve">7) перечень прилагаемых к жалобе, представлению документов, если таковые имеются.</w:t>
      </w:r>
    </w:p>
    <w:p>
      <w:pPr>
        <w:spacing w:after="120"/>
        <w:ind w:firstLine="567"/>
        <w:jc w:val="both"/>
      </w:pPr>
      <w:r>
        <w:rPr>
          <w:rFonts w:ascii="Arial" w:cs="Arial" w:eastAsia="Arial" w:hAnsi="Arial"/>
          <w:sz w:val="24"/>
          <w:szCs w:val="24"/>
        </w:rPr>
        <w:t xml:space="preserve">2. Кассационная жалоба должна быть подписана лицом, его подавшим. К жалобе, поданной адвокатом, прилагается ордер. Представление должно быть подписано прокурором.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445. Возвращение кассационных жалобы, представления без рассмотрения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Кассационные жалоба, представление возвращаются без рассмотрения, если:</w:t>
      </w:r>
    </w:p>
    <w:p>
      <w:pPr>
        <w:spacing w:after="120"/>
        <w:ind w:firstLine="567"/>
        <w:jc w:val="both"/>
      </w:pPr>
      <w:r>
        <w:rPr>
          <w:rFonts w:ascii="Arial" w:cs="Arial" w:eastAsia="Arial" w:hAnsi="Arial"/>
          <w:sz w:val="24"/>
          <w:szCs w:val="24"/>
        </w:rPr>
        <w:t xml:space="preserve">1) они не отвечают требованиям, предусмотренным </w:t>
      </w:r>
      <w:r>
        <w:rPr>
          <w:rFonts w:ascii="Arial" w:cs="Arial" w:eastAsia="Arial" w:hAnsi="Arial"/>
          <w:sz w:val="24"/>
          <w:szCs w:val="24"/>
        </w:rPr>
        <w:t xml:space="preserve">статьей 444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они поданы лицом, не имеющим право на обращение в суд кассационной инстанции;</w:t>
      </w:r>
    </w:p>
    <w:p>
      <w:pPr>
        <w:spacing w:after="120"/>
        <w:ind w:firstLine="567"/>
        <w:jc w:val="both"/>
      </w:pPr>
      <w:r>
        <w:rPr>
          <w:rFonts w:ascii="Arial" w:cs="Arial" w:eastAsia="Arial" w:hAnsi="Arial"/>
          <w:sz w:val="24"/>
          <w:szCs w:val="24"/>
        </w:rPr>
        <w:t xml:space="preserve">3) они поданы после истечения установленного срока на кассационное обжалование, предусмотренного </w:t>
      </w:r>
      <w:r>
        <w:rPr>
          <w:rFonts w:ascii="Arial" w:cs="Arial" w:eastAsia="Arial" w:hAnsi="Arial"/>
          <w:sz w:val="24"/>
          <w:szCs w:val="24"/>
        </w:rPr>
        <w:t xml:space="preserve">статьей 442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дело не было рассмотрено судом апелляционной инстанции;</w:t>
      </w:r>
    </w:p>
    <w:p>
      <w:pPr>
        <w:spacing w:after="120"/>
        <w:ind w:firstLine="567"/>
        <w:jc w:val="both"/>
      </w:pPr>
      <w:r>
        <w:rPr>
          <w:rFonts w:ascii="Arial" w:cs="Arial" w:eastAsia="Arial" w:hAnsi="Arial"/>
          <w:sz w:val="24"/>
          <w:szCs w:val="24"/>
        </w:rPr>
        <w:t xml:space="preserve">5) дело было рассмотрено судом кассационной инстанции.</w:t>
      </w:r>
    </w:p>
    <w:p>
      <w:pPr>
        <w:spacing w:after="120"/>
        <w:ind w:firstLine="567"/>
        <w:jc w:val="both"/>
      </w:pPr>
      <w:r>
        <w:rPr>
          <w:rFonts w:ascii="Arial" w:cs="Arial" w:eastAsia="Arial" w:hAnsi="Arial"/>
          <w:sz w:val="24"/>
          <w:szCs w:val="24"/>
        </w:rPr>
        <w:t xml:space="preserve">2. Кассационные жалоба, представление должны быть возвращены в течение 10 дней со дня их поступления в суд кассационной инстанции лицу, подавшему кассационную жалобу, представление, со всеми приложенными к ним документами с письменным разъяснением причин возврата.</w:t>
      </w:r>
    </w:p>
    <w:p>
      <w:pPr>
        <w:spacing w:after="120"/>
        <w:ind w:firstLine="567"/>
        <w:jc w:val="both"/>
      </w:pPr>
      <w:r>
        <w:rPr>
          <w:rFonts w:ascii="Arial" w:cs="Arial" w:eastAsia="Arial" w:hAnsi="Arial"/>
          <w:sz w:val="24"/>
          <w:szCs w:val="24"/>
        </w:rPr>
        <w:t xml:space="preserve">3. Кассационное представление прокурора до начала судебного заседания может быть отозвано прокурором, подавшим представление, или вышестоящим прокурором.</w:t>
      </w:r>
    </w:p>
    <w:p>
      <w:pPr>
        <w:spacing w:after="120"/>
        <w:ind w:firstLine="567"/>
        <w:jc w:val="both"/>
      </w:pPr>
      <w:r>
        <w:rPr>
          <w:rFonts w:ascii="Arial" w:cs="Arial" w:eastAsia="Arial" w:hAnsi="Arial"/>
          <w:sz w:val="24"/>
          <w:szCs w:val="24"/>
        </w:rPr>
        <w:t xml:space="preserve">4. Участник процесса вправе отозвать свою жалобу и жалобу своего адвоката и представителя. Ребенок, как участник процесса, может отозвать жалобу своего законного представителя и адвоката только со дня достижения им совершеннолетия.</w:t>
      </w:r>
    </w:p>
    <w:p>
      <w:pPr>
        <w:spacing w:after="120"/>
        <w:ind w:firstLine="567"/>
        <w:jc w:val="both"/>
      </w:pPr>
      <w:r>
        <w:rPr>
          <w:rFonts w:ascii="Arial" w:cs="Arial" w:eastAsia="Arial" w:hAnsi="Arial"/>
          <w:sz w:val="24"/>
          <w:szCs w:val="24"/>
        </w:rPr>
        <w:t xml:space="preserve">5. Отзыв жалобы и представления допускается до удаления судей в совещательную комнату.</w:t>
      </w:r>
    </w:p>
    <w:p>
      <w:pPr>
        <w:spacing w:after="120"/>
        <w:ind w:firstLine="567"/>
        <w:jc w:val="both"/>
      </w:pPr>
      <w:r>
        <w:rPr>
          <w:rFonts w:ascii="Arial" w:cs="Arial" w:eastAsia="Arial" w:hAnsi="Arial"/>
          <w:sz w:val="24"/>
          <w:szCs w:val="24"/>
        </w:rPr>
        <w:t xml:space="preserve">6. Отзыв кассационных жалобы, представления влечет прекращение кассационного производства, о чем суд кассационной инстанции выносит определение.</w:t>
      </w:r>
    </w:p>
    <w:p>
      <w:pPr>
        <w:spacing w:after="120"/>
        <w:ind w:firstLine="567"/>
        <w:jc w:val="both"/>
      </w:pPr>
      <w:r>
        <w:rPr>
          <w:rFonts w:ascii="Arial" w:cs="Arial" w:eastAsia="Arial" w:hAnsi="Arial"/>
          <w:sz w:val="24"/>
          <w:szCs w:val="24"/>
        </w:rPr>
        <w:t xml:space="preserve">7. Отзыв кассационных жалобы, представления исключает повторное обращение с кассационной жалобой, представлением.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52. Порядок рассмотрения дел и решения, принимаемые судом кассационной инстанции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446. Порядок рассмотрения дел судом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Верховном суде дела рассматриваются судебным составом, состоящим из 3 судей. Судебный состав и председательствующего по уголовному делу определяет председатель суда или его заместитель.</w:t>
      </w:r>
    </w:p>
    <w:p>
      <w:pPr>
        <w:spacing w:after="120"/>
        <w:ind w:firstLine="567"/>
        <w:jc w:val="both"/>
      </w:pPr>
      <w:r>
        <w:rPr>
          <w:rFonts w:ascii="Arial" w:cs="Arial" w:eastAsia="Arial" w:hAnsi="Arial"/>
          <w:sz w:val="24"/>
          <w:szCs w:val="24"/>
        </w:rPr>
        <w:t xml:space="preserve">2. В судебном заседании при рассмотрении дела по кассационным жалобе, представлению участие прокурора обязательно. В судебном заседании также могут принимать участие лица, указанные в части 1 </w:t>
      </w:r>
      <w:r>
        <w:rPr>
          <w:rFonts w:ascii="Arial" w:cs="Arial" w:eastAsia="Arial" w:hAnsi="Arial"/>
          <w:sz w:val="24"/>
          <w:szCs w:val="24"/>
        </w:rPr>
        <w:t xml:space="preserve">статьи 440</w:t>
      </w:r>
      <w:r>
        <w:rPr>
          <w:rFonts w:ascii="Arial" w:cs="Arial" w:eastAsia="Arial" w:hAnsi="Arial"/>
          <w:sz w:val="24"/>
          <w:szCs w:val="24"/>
        </w:rPr>
        <w:t xml:space="preserve"> настоящего Кодекса, при условии подачи ими ходатайства, которое разрешается судом.</w:t>
      </w:r>
    </w:p>
    <w:p>
      <w:pPr>
        <w:spacing w:after="120"/>
        <w:ind w:firstLine="567"/>
        <w:jc w:val="both"/>
      </w:pPr>
      <w:r>
        <w:rPr>
          <w:rFonts w:ascii="Arial" w:cs="Arial" w:eastAsia="Arial" w:hAnsi="Arial"/>
          <w:sz w:val="24"/>
          <w:szCs w:val="24"/>
        </w:rPr>
        <w:t xml:space="preserve">3. Неявка лиц, надлежащим образом извещенных о месте, дате и времени заседания суда кассационной инстанции, за исключением лиц, участие которых в судебном заседании обязательно, не препятствует рассмотрению дела.</w:t>
      </w:r>
    </w:p>
    <w:p>
      <w:pPr>
        <w:spacing w:after="120"/>
        <w:ind w:firstLine="567"/>
        <w:jc w:val="both"/>
      </w:pPr>
      <w:r>
        <w:rPr>
          <w:rFonts w:ascii="Arial" w:cs="Arial" w:eastAsia="Arial" w:hAnsi="Arial"/>
          <w:sz w:val="24"/>
          <w:szCs w:val="24"/>
        </w:rPr>
        <w:t xml:space="preserve">4. Председательствующий в назначенное для рассмотрения дела время открывает судебное заседание и объявляет, какое дело подлежит рассмотрению и выясняет, имеются ли у участников судебного разбирательства отводы и ходатайства.</w:t>
      </w:r>
    </w:p>
    <w:p>
      <w:pPr>
        <w:spacing w:after="120"/>
        <w:ind w:firstLine="567"/>
        <w:jc w:val="both"/>
      </w:pPr>
      <w:r>
        <w:rPr>
          <w:rFonts w:ascii="Arial" w:cs="Arial" w:eastAsia="Arial" w:hAnsi="Arial"/>
          <w:sz w:val="24"/>
          <w:szCs w:val="24"/>
        </w:rPr>
        <w:t xml:space="preserve">5. После разрешения отводов и ходатайств дело докладывается судьей-докладчиком, который излагает обстоятельства дела, содержание судебных решений, принятых по делу, доводы кассационных жалобы, представления. Докладчику могут быть заданы вопросы судьями.</w:t>
      </w:r>
    </w:p>
    <w:p>
      <w:pPr>
        <w:spacing w:after="120"/>
        <w:ind w:firstLine="567"/>
        <w:jc w:val="both"/>
      </w:pPr>
      <w:r>
        <w:rPr>
          <w:rFonts w:ascii="Arial" w:cs="Arial" w:eastAsia="Arial" w:hAnsi="Arial"/>
          <w:sz w:val="24"/>
          <w:szCs w:val="24"/>
        </w:rPr>
        <w:t xml:space="preserve">6. Если лица, указанные в части 2 настоящей статьи, явились в судебное заседание, они имеют право выступить по делу. Первым выступает лицо, подавшее кассационные жалобу или представление.</w:t>
      </w:r>
    </w:p>
    <w:p>
      <w:pPr>
        <w:spacing w:after="120"/>
        <w:ind w:firstLine="567"/>
        <w:jc w:val="both"/>
      </w:pPr>
      <w:r>
        <w:rPr>
          <w:rFonts w:ascii="Arial" w:cs="Arial" w:eastAsia="Arial" w:hAnsi="Arial"/>
          <w:sz w:val="24"/>
          <w:szCs w:val="24"/>
        </w:rPr>
        <w:t xml:space="preserve">7. После окончания выступления сторон судьи удаляются в совещательную комнату.</w:t>
      </w:r>
    </w:p>
    <w:p>
      <w:pPr>
        <w:spacing w:after="120"/>
        <w:ind w:firstLine="567"/>
        <w:jc w:val="both"/>
      </w:pPr>
      <w:r>
        <w:rPr>
          <w:rFonts w:ascii="Arial" w:cs="Arial" w:eastAsia="Arial" w:hAnsi="Arial"/>
          <w:sz w:val="24"/>
          <w:szCs w:val="24"/>
        </w:rPr>
        <w:t xml:space="preserve">8.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кассационной инстанции считается принятым, если за него проголосовало большинство судей.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447. Срок рассмотрения кассационных жалобы, представления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Кассационные жалоба, представление подлежат рассмотрению в 2-месячный срок со дня поступления дела в Верховный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448. Решения суда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результате рассмотрения уголовного дела суд кассационной инстанции вправе:</w:t>
      </w:r>
    </w:p>
    <w:p>
      <w:pPr>
        <w:spacing w:after="120"/>
        <w:ind w:firstLine="567"/>
        <w:jc w:val="both"/>
      </w:pPr>
      <w:r>
        <w:rPr>
          <w:rFonts w:ascii="Arial" w:cs="Arial" w:eastAsia="Arial" w:hAnsi="Arial"/>
          <w:sz w:val="24"/>
          <w:szCs w:val="24"/>
        </w:rPr>
        <w:t xml:space="preserve">1) оставить в силе акт суда первой и апелляционной инстанций;</w:t>
      </w:r>
    </w:p>
    <w:p>
      <w:pPr>
        <w:spacing w:after="120"/>
        <w:ind w:firstLine="567"/>
        <w:jc w:val="both"/>
      </w:pPr>
      <w:r>
        <w:rPr>
          <w:rFonts w:ascii="Arial" w:cs="Arial" w:eastAsia="Arial" w:hAnsi="Arial"/>
          <w:sz w:val="24"/>
          <w:szCs w:val="24"/>
        </w:rPr>
        <w:t xml:space="preserve">2) оставить в силе один из вынесенных по делу судебных актов;</w:t>
      </w:r>
    </w:p>
    <w:p>
      <w:pPr>
        <w:spacing w:after="120"/>
        <w:ind w:firstLine="567"/>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120"/>
        <w:ind w:firstLine="567"/>
        <w:jc w:val="both"/>
      </w:pPr>
      <w:r>
        <w:rPr>
          <w:rFonts w:ascii="Arial" w:cs="Arial" w:eastAsia="Arial" w:hAnsi="Arial"/>
          <w:sz w:val="24"/>
          <w:szCs w:val="24"/>
        </w:rPr>
        <w:t xml:space="preserve">4) отменить акт суда первой и апелляционной инстанций и прекратить производство по данному делу при наличии оснований, предусмотренных частью 1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ind w:firstLine="567"/>
        <w:jc w:val="both"/>
      </w:pPr>
      <w:r>
        <w:rPr>
          <w:rFonts w:ascii="Arial" w:cs="Arial" w:eastAsia="Arial" w:hAnsi="Arial"/>
          <w:sz w:val="24"/>
          <w:szCs w:val="24"/>
        </w:rPr>
        <w:t xml:space="preserve">2. Суд кассационной инстанции вправе приостановить кассационное производство и направить в Конституционный суд запрос о проверке конституционности закона или иного нормативного правового акта либо их части, примененных в данном уголовном деле, о чем выносит определение.</w:t>
      </w:r>
    </w:p>
    <w:p>
      <w:pPr>
        <w:spacing w:after="120"/>
        <w:ind w:firstLine="567"/>
        <w:jc w:val="both"/>
      </w:pPr>
      <w:r>
        <w:rPr>
          <w:rFonts w:ascii="Arial" w:cs="Arial" w:eastAsia="Arial" w:hAnsi="Arial"/>
          <w:sz w:val="24"/>
          <w:szCs w:val="24"/>
        </w:rPr>
        <w:t xml:space="preserve">3. При направлении дела на новое рассмотрение суд кассационной инстанции указывает на необходимость рассмотрения дела в ином составе.</w:t>
      </w:r>
    </w:p>
    <w:p>
      <w:pPr>
        <w:spacing w:after="120"/>
        <w:ind w:firstLine="567"/>
        <w:jc w:val="both"/>
      </w:pPr>
      <w:r>
        <w:rPr>
          <w:rFonts w:ascii="Arial" w:cs="Arial" w:eastAsia="Arial" w:hAnsi="Arial"/>
          <w:sz w:val="24"/>
          <w:szCs w:val="24"/>
        </w:rPr>
        <w:t xml:space="preserve">4. По результатам рассмотрения дела суд кассационной инстанции выносит решение в виде постановления.</w:t>
      </w:r>
    </w:p>
    <w:p>
      <w:pPr>
        <w:spacing w:after="120"/>
        <w:ind w:firstLine="567"/>
        <w:jc w:val="both"/>
      </w:pPr>
      <w:r>
        <w:rPr>
          <w:rFonts w:ascii="Arial" w:cs="Arial" w:eastAsia="Arial" w:hAnsi="Arial"/>
          <w:sz w:val="24"/>
          <w:szCs w:val="24"/>
        </w:rPr>
        <w:t xml:space="preserve">5. Постановление подписывается всеми судьями, участвовавшими в рассмотрении дела. В исключительных случаях по особо сложному делу составление мотивированного постановления может быть отложено на срок до 10 дней, но резолютивная часть постановления составляется в совещательной комнате и подписывается всеми судьями, участвовавшими в рассмотрении дела.</w:t>
      </w:r>
    </w:p>
    <w:p>
      <w:pPr>
        <w:spacing w:after="120"/>
        <w:ind w:firstLine="567"/>
        <w:jc w:val="both"/>
      </w:pPr>
      <w:r>
        <w:rPr>
          <w:rFonts w:ascii="Arial" w:cs="Arial" w:eastAsia="Arial" w:hAnsi="Arial"/>
          <w:sz w:val="24"/>
          <w:szCs w:val="24"/>
        </w:rPr>
        <w:t xml:space="preserve">6. Постановление оглашается председательствующим или судьей-докладчиком. Все присутствующие в зале судебного заседания выслушивают постановление стоя.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449. Особое мнение судьи суда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Судья кассационной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которое приобщается к судебному акту, которое оглашению в зале судебного заседания не подлежит и является открытым для ознакомления сторонами по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450. Исполнение решений суда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Судебные решения суда кассационной инстанции вступают в законную силу немедленно с момента их оглашения, являются окончательными, обжалованию не подлежат и исполняются в порядке, предусмотренном настоящим Кодексом.</w:t>
      </w:r>
    </w:p>
    <w:p>
      <w:pPr>
        <w:spacing w:after="120"/>
        <w:ind w:firstLine="567"/>
        <w:jc w:val="both"/>
      </w:pPr>
      <w:r>
        <w:rPr>
          <w:rFonts w:ascii="Arial" w:cs="Arial" w:eastAsia="Arial" w:hAnsi="Arial"/>
          <w:sz w:val="24"/>
          <w:szCs w:val="24"/>
        </w:rPr>
        <w:t xml:space="preserve">2. Судебные решения суда кассационной инстанции в течение 5 дней со дня их вынесения направляются вместе с делом для исполнения в суд первой или апелляционной инстанции.</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XIII</w:t>
      </w:r>
    </w:p>
    <w:p>
      <w:pPr>
        <w:spacing w:after="120" w:before="200"/>
        <w:ind w:firstLine="567"/>
        <w:jc w:val="center"/>
      </w:pPr>
      <w:r>
        <w:rPr>
          <w:rFonts w:ascii="Arial" w:cs="Arial" w:eastAsia="Arial" w:hAnsi="Arial"/>
          <w:b/>
          <w:bCs/>
          <w:sz w:val="32"/>
          <w:szCs w:val="32"/>
        </w:rPr>
        <w:t xml:space="preserve">ВОЗОБНОВЛЕНИЕ ДЕЛ ПО НОВЫМ ИЛИ ВНОВЬ ОТКРЫВШИМСЯ ОБСТОЯТЕЛЬСТВАМ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53. Порядок возобновления дел по новым или вновь открывшимся обстоятельствам</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451. Основания возобновления производства по делу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60"/>
        <w:ind w:firstLine="567"/>
        <w:jc w:val="both"/>
      </w:pPr>
      <w:r>
        <w:rPr>
          <w:rFonts w:ascii="Arial" w:cs="Arial" w:eastAsia="Arial" w:hAnsi="Arial"/>
          <w:sz w:val="24"/>
          <w:szCs w:val="24"/>
        </w:rPr>
        <w:t xml:space="preserve">2. Основаниями возобновления производства по уголовному делу являются:</w:t>
      </w:r>
    </w:p>
    <w:p>
      <w:pPr>
        <w:spacing w:after="60"/>
        <w:ind w:firstLine="567"/>
        <w:jc w:val="both"/>
      </w:pPr>
      <w:r>
        <w:rPr>
          <w:rFonts w:ascii="Arial" w:cs="Arial" w:eastAsia="Arial" w:hAnsi="Arial"/>
          <w:sz w:val="24"/>
          <w:szCs w:val="24"/>
        </w:rPr>
        <w:t xml:space="preserve">1) вновь открывшиеся обстоятельства - указанные в части 3 настоящей статьи обстоятельства, которые существовали на момент вступления приговора или иного решения суда в законную силу, но не были известны суду;</w:t>
      </w:r>
    </w:p>
    <w:p>
      <w:pPr>
        <w:spacing w:after="60"/>
        <w:ind w:firstLine="567"/>
        <w:jc w:val="both"/>
      </w:pPr>
      <w:r>
        <w:rPr>
          <w:rFonts w:ascii="Arial" w:cs="Arial" w:eastAsia="Arial" w:hAnsi="Arial"/>
          <w:sz w:val="24"/>
          <w:szCs w:val="24"/>
        </w:rPr>
        <w:t xml:space="preserve">2) новые обстоятельства - указанные в части 4 настоящей статьи обстоятельства, которые не существовали и не были известны суду на момент вынесения судебного акта.</w:t>
      </w:r>
    </w:p>
    <w:p>
      <w:pPr>
        <w:spacing w:after="60"/>
        <w:ind w:firstLine="567"/>
        <w:jc w:val="both"/>
      </w:pPr>
      <w:r>
        <w:rPr>
          <w:rFonts w:ascii="Arial" w:cs="Arial" w:eastAsia="Arial" w:hAnsi="Arial"/>
          <w:sz w:val="24"/>
          <w:szCs w:val="24"/>
        </w:rPr>
        <w:t xml:space="preserve">3. Вновь открывшимися обстоятельствами являются:</w:t>
      </w:r>
    </w:p>
    <w:p>
      <w:pPr>
        <w:spacing w:after="60"/>
        <w:ind w:firstLine="567"/>
        <w:jc w:val="both"/>
      </w:pPr>
      <w:r>
        <w:rPr>
          <w:rFonts w:ascii="Arial" w:cs="Arial" w:eastAsia="Arial" w:hAnsi="Arial"/>
          <w:sz w:val="24"/>
          <w:szCs w:val="24"/>
        </w:rPr>
        <w:t xml:space="preserve">1) установленная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постановление незаконных или необоснованных приговора, определения, постановления;</w:t>
      </w:r>
    </w:p>
    <w:p>
      <w:pPr>
        <w:spacing w:after="60"/>
        <w:ind w:firstLine="567"/>
        <w:jc w:val="both"/>
      </w:pPr>
      <w:r>
        <w:rPr>
          <w:rFonts w:ascii="Arial" w:cs="Arial" w:eastAsia="Arial" w:hAnsi="Arial"/>
          <w:sz w:val="24"/>
          <w:szCs w:val="24"/>
        </w:rPr>
        <w:t xml:space="preserve">2) установленные вступившим в законную силу приговором суда преступные действия сотрудника органа дознания, следователя или прокурора, повлекшие постановление незаконного и необоснованного приговора, определения, постановления;</w:t>
      </w:r>
    </w:p>
    <w:p>
      <w:pPr>
        <w:spacing w:after="60"/>
        <w:ind w:firstLine="567"/>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судьи, совершенные им при рассмотрении данного дела;</w:t>
      </w:r>
    </w:p>
    <w:p>
      <w:pPr>
        <w:spacing w:after="60"/>
        <w:ind w:firstLine="567"/>
        <w:jc w:val="both"/>
      </w:pPr>
      <w:r>
        <w:rPr>
          <w:rFonts w:ascii="Arial" w:cs="Arial" w:eastAsia="Arial" w:hAnsi="Arial"/>
          <w:sz w:val="24"/>
          <w:szCs w:val="24"/>
        </w:rPr>
        <w:t xml:space="preserve">4) обстоятельства, не известные суду при вынесении приговора, определения, постановления,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чем те, за которые он был осужден, либо о виновности оправданного лица или лица, в отношении которого дело было прекращено.</w:t>
      </w:r>
    </w:p>
    <w:p>
      <w:pPr>
        <w:spacing w:after="60"/>
        <w:ind w:firstLine="567"/>
        <w:jc w:val="both"/>
      </w:pPr>
      <w:r>
        <w:rPr>
          <w:rFonts w:ascii="Arial" w:cs="Arial" w:eastAsia="Arial" w:hAnsi="Arial"/>
          <w:sz w:val="24"/>
          <w:szCs w:val="24"/>
        </w:rPr>
        <w:t xml:space="preserve">4. Новыми обстоятельствами являются:</w:t>
      </w:r>
    </w:p>
    <w:p>
      <w:pPr>
        <w:spacing w:after="60"/>
        <w:ind w:firstLine="567"/>
        <w:jc w:val="both"/>
      </w:pPr>
      <w:r>
        <w:rPr>
          <w:rFonts w:ascii="Arial" w:cs="Arial" w:eastAsia="Arial" w:hAnsi="Arial"/>
          <w:sz w:val="24"/>
          <w:szCs w:val="24"/>
        </w:rPr>
        <w:t xml:space="preserve">1) вступление в силу закона, устраняющего наказуемость деяния или смягчающего наказание;</w:t>
      </w:r>
    </w:p>
    <w:p>
      <w:pPr>
        <w:spacing w:after="60"/>
        <w:ind w:firstLine="567"/>
        <w:jc w:val="both"/>
      </w:pPr>
      <w:r>
        <w:rPr>
          <w:rFonts w:ascii="Arial" w:cs="Arial" w:eastAsia="Arial" w:hAnsi="Arial"/>
          <w:sz w:val="24"/>
          <w:szCs w:val="24"/>
        </w:rPr>
        <w:t xml:space="preserve">2) признание Конституционным судом закона или иного нормативного правового акта либо их части, примененных судом в данном уголовном деле, неконституционными и противоречащими </w:t>
      </w:r>
      <w:hyperlink w:history="1" r:id="rId8bgaxrqtugi3h2stduj-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установление международными органами в соответствии с международными договорами Кыргызской Республики нарушения прав и свобод человека при рассмотрении судом Кыргызской Республики данного уголовного дела.</w:t>
      </w:r>
    </w:p>
    <w:p>
      <w:pPr>
        <w:spacing w:after="60"/>
        <w:ind w:firstLine="567"/>
        <w:jc w:val="both"/>
      </w:pPr>
      <w:r>
        <w:rPr>
          <w:rFonts w:ascii="Arial" w:cs="Arial" w:eastAsia="Arial" w:hAnsi="Arial"/>
          <w:sz w:val="24"/>
          <w:szCs w:val="24"/>
        </w:rPr>
        <w:t xml:space="preserve">5. Обстоятельства, перечисленные в настоящей статье, могут быть установлены, помимо приговора, определением, постановлением суда, постановлениями прокурора, следователя о прекращении дела за истечением срока давности, вследствие акта амнистии или помилования, в связи со смертью обвиняемого или недостижением лицом возраста, с которого наступает уголовная ответственность.</w:t>
      </w:r>
    </w:p>
    <w:p>
      <w:pPr>
        <w:spacing w:after="60"/>
        <w:ind w:firstLine="567"/>
        <w:jc w:val="both"/>
      </w:pPr>
      <w:r>
        <w:rPr>
          <w:rFonts w:ascii="Arial" w:cs="Arial" w:eastAsia="Arial" w:hAnsi="Arial"/>
          <w:i/>
          <w:iCs/>
          <w:sz w:val="24"/>
          <w:szCs w:val="24"/>
        </w:rPr>
        <w:t xml:space="preserve">(В редакции Закона КР от </w:t>
      </w:r>
      <w:hyperlink w:history="1" r:id="rIdssifoznszmoiis3cga3vd">
        <w:r>
          <w:rPr>
            <w:rFonts w:ascii="Arial" w:cs="Arial" w:eastAsia="Arial" w:hAnsi="Arial"/>
            <w:i/>
            <w:iCs/>
            <w:color w:val="1D4ED8"/>
            <w:sz w:val="24"/>
            <w:szCs w:val="24"/>
            <w:u w:val="single"/>
          </w:rPr>
          <w:t xml:space="preserve">2 августа 2023 года № 151</w:t>
        </w:r>
      </w:hyperlink>
      <w:r>
        <w:rPr>
          <w:rFonts w:ascii="Arial" w:cs="Arial" w:eastAsia="Arial" w:hAnsi="Arial"/>
          <w:i/>
          <w:iCs/>
          <w:sz w:val="24"/>
          <w:szCs w:val="24"/>
        </w:rPr>
        <w:t xml:space="preserve">)</w:t>
      </w:r>
    </w:p>
    <w:p>
      <w:pPr>
        <w:spacing w:after="60"/>
        <w:ind w:firstLine="567"/>
        <w:jc w:val="both"/>
      </w:pPr>
      <w:hyperlink w:history="1" r:id="rIdgvrxjoacbrwgxjvmh2t6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 августа 2023 года № 151 внесены изменения в статью 451,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452. Суды, рассматривающие ходатайства о пересмотре дела по новым или вновь открывшимся обстоятельствам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Ходатайства о пересмотре уголовного дела по новым или вновь открывшимся обстоятельствам по вступившему в законную силу судебному решению рассматриваются по новым или вновь открывшимся обстоятельствам судом, принявшим это решение.</w:t>
      </w:r>
    </w:p>
    <w:p>
      <w:pPr>
        <w:spacing w:after="120"/>
        <w:ind w:firstLine="567"/>
        <w:jc w:val="both"/>
      </w:pPr>
      <w:r>
        <w:rPr>
          <w:rFonts w:ascii="Arial" w:cs="Arial" w:eastAsia="Arial" w:hAnsi="Arial"/>
          <w:sz w:val="24"/>
          <w:szCs w:val="24"/>
        </w:rPr>
        <w:t xml:space="preserve">2. Суд первой инстанции рассматривает ходатайство о пересмотре дела по новым или вновь открывшимся обстоятельствам по вступившему в законную силу своему судебному решению, не рассмотренному в апелляционном порядке.</w:t>
      </w:r>
    </w:p>
    <w:p>
      <w:pPr>
        <w:spacing w:after="120"/>
        <w:ind w:firstLine="567"/>
        <w:jc w:val="both"/>
      </w:pPr>
      <w:r>
        <w:rPr>
          <w:rFonts w:ascii="Arial" w:cs="Arial" w:eastAsia="Arial" w:hAnsi="Arial"/>
          <w:sz w:val="24"/>
          <w:szCs w:val="24"/>
        </w:rPr>
        <w:t xml:space="preserve">3. Суд апелляционной инстанции рассматривает ходатайство о пересмотре дела по новым или вновь открывшимся обстоятельствам по своему судебному решению, не рассмотренному в кассационном порядке.</w:t>
      </w:r>
    </w:p>
    <w:p>
      <w:pPr>
        <w:spacing w:after="120"/>
        <w:ind w:firstLine="567"/>
        <w:jc w:val="both"/>
      </w:pPr>
      <w:r>
        <w:rPr>
          <w:rFonts w:ascii="Arial" w:cs="Arial" w:eastAsia="Arial" w:hAnsi="Arial"/>
          <w:sz w:val="24"/>
          <w:szCs w:val="24"/>
        </w:rPr>
        <w:t xml:space="preserve">4. Суд кассационной инстанции рассматривает ходатайство о пересмотре дела по новым или вновь открывшимся обстоятельствам по своему судебному решению.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453. Сроки возобновления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Пересмотр обвинительного приговора по новым или вновь открывшимся обстоятельствам в пользу осужденного никакими сроками не ограничен.</w:t>
      </w:r>
    </w:p>
    <w:p>
      <w:pPr>
        <w:spacing w:after="120"/>
        <w:ind w:firstLine="567"/>
        <w:jc w:val="both"/>
      </w:pPr>
      <w:r>
        <w:rPr>
          <w:rFonts w:ascii="Arial" w:cs="Arial" w:eastAsia="Arial" w:hAnsi="Arial"/>
          <w:sz w:val="24"/>
          <w:szCs w:val="24"/>
        </w:rPr>
        <w:t xml:space="preserve">2. Смерть осужденного не является препятствием к возобновлению производства по делу ввиду новых или вновь открывшихся обстоятельств в целях его реабилитации.</w:t>
      </w:r>
    </w:p>
    <w:p>
      <w:pPr>
        <w:spacing w:after="120"/>
        <w:ind w:firstLine="567"/>
        <w:jc w:val="both"/>
      </w:pPr>
      <w:r>
        <w:rPr>
          <w:rFonts w:ascii="Arial" w:cs="Arial" w:eastAsia="Arial" w:hAnsi="Arial"/>
          <w:sz w:val="24"/>
          <w:szCs w:val="24"/>
        </w:rPr>
        <w:t xml:space="preserve">3. Пересмотр оправдательного приговора, определения, постановления о прекращении дела, а также пересмотр обвинительного приговора в связи с мягкостью наказания либо необходимостью переквалификации деяния в сторону отягчения допускаются лишь в течение сроков давности привлечения к ответственности за совершенное преступление, но не позднее одного года со дня открытия новых или вновь открывшихся обстоятельств, </w:t>
      </w:r>
      <w:r>
        <w:rPr>
          <w:rFonts w:ascii="Arial" w:cs="Arial" w:eastAsia="Arial" w:hAnsi="Arial"/>
          <w:sz w:val="24"/>
          <w:szCs w:val="24"/>
        </w:rPr>
        <w:t xml:space="preserve">за исключением случаев, предусмотренных частью 7 </w:t>
      </w:r>
      <w:hyperlink w:history="1" r:id="rId4bbzigyr1rrugplrnw0pf">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Кодекса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Днем открытия новых или вновь открывшихся обстоятельств считается:</w:t>
      </w:r>
    </w:p>
    <w:p>
      <w:pPr>
        <w:spacing w:after="120"/>
        <w:ind w:firstLine="567"/>
        <w:jc w:val="both"/>
      </w:pPr>
      <w:r>
        <w:rPr>
          <w:rFonts w:ascii="Arial" w:cs="Arial" w:eastAsia="Arial" w:hAnsi="Arial"/>
          <w:sz w:val="24"/>
          <w:szCs w:val="24"/>
        </w:rPr>
        <w:t xml:space="preserve">1) день вступления в законную силу приговора, определения, постановления в отношении лиц, указанных в пунктах 1–3 части 3 </w:t>
      </w:r>
      <w:r>
        <w:rPr>
          <w:rFonts w:ascii="Arial" w:cs="Arial" w:eastAsia="Arial" w:hAnsi="Arial"/>
          <w:sz w:val="24"/>
          <w:szCs w:val="24"/>
        </w:rPr>
        <w:t xml:space="preserve">статьи 451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день вступления в силу решения Конституционного суда о признании закона или иного нормативного правового акта либо их части, примененных в данном деле, неконституционными и противоречащими Конституции;</w:t>
      </w:r>
    </w:p>
    <w:p>
      <w:pPr>
        <w:spacing w:after="120"/>
        <w:ind w:firstLine="567"/>
        <w:jc w:val="both"/>
      </w:pPr>
      <w:r>
        <w:rPr>
          <w:rFonts w:ascii="Arial" w:cs="Arial" w:eastAsia="Arial" w:hAnsi="Arial"/>
          <w:sz w:val="24"/>
          <w:szCs w:val="24"/>
        </w:rPr>
        <w:t xml:space="preserve">3) день вступления в силу решения международного органа, компетенция которого признана Кыргызской Республикой, о нарушении норм международных договоров по правам человека;</w:t>
      </w:r>
    </w:p>
    <w:p>
      <w:pPr>
        <w:spacing w:after="120"/>
        <w:ind w:firstLine="567"/>
        <w:jc w:val="both"/>
      </w:pPr>
      <w:r>
        <w:rPr>
          <w:rFonts w:ascii="Arial" w:cs="Arial" w:eastAsia="Arial" w:hAnsi="Arial"/>
          <w:sz w:val="24"/>
          <w:szCs w:val="24"/>
        </w:rPr>
        <w:t xml:space="preserve">4) день подачи осужденным, оправданным, потерпевшим или их законными представителями, адвокатом, а также прокурором ходатайства о возобновления производства по вновь открывшимся обстоятельствам в случае, предусмотренном пунктом 4 части 3 </w:t>
      </w:r>
      <w:r>
        <w:rPr>
          <w:rFonts w:ascii="Arial" w:cs="Arial" w:eastAsia="Arial" w:hAnsi="Arial"/>
          <w:sz w:val="24"/>
          <w:szCs w:val="24"/>
        </w:rPr>
        <w:t xml:space="preserve">статьи 455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день возбуждения судом производства по новым обстоятельствам в соответствии с пунктом 1 части 4 </w:t>
      </w:r>
      <w:r>
        <w:rPr>
          <w:rFonts w:ascii="Arial" w:cs="Arial" w:eastAsia="Arial" w:hAnsi="Arial"/>
          <w:sz w:val="24"/>
          <w:szCs w:val="24"/>
        </w:rPr>
        <w:t xml:space="preserve">статьи 451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v1gm_v4w1hawo2dvze6qz">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454. Лица, имеющие право ходатайствовать о возобновлении дела по новым или вновь открывшимся обстоятельствам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ходатайства о возобновлении производства ввиду новых или вновь открывшихся обстоятельств принадлежит осужденному, оправданному, потерпевшему или их законным представителям, адвокату, а также прокурору. Ходатайство приносится в суд, постановивший приговор или иное судебное решение.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455. Решение суда, рассматривающего ходатайства о возобновлении дела по новым или вновь открывшимся обстоятельствам</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Суд, рассмотрев ходатайство о возобновлении дела по новым или вновь открывшимся обстоятельствам, выносит одно из следующих решений:</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об удовлетворении ходатайства о возобновлении дела по вновь открывшимся обстоятельствам и отмене приговора, определения, постановления суда, прекращении дела, передаче дела прокурору для организации досудебного производства или в суд для нового судебного разбирательства;</w:t>
      </w:r>
    </w:p>
    <w:p>
      <w:pPr>
        <w:spacing w:after="60"/>
        <w:ind w:firstLine="567"/>
        <w:jc w:val="both"/>
      </w:pPr>
      <w:r>
        <w:rPr>
          <w:rFonts w:ascii="Arial" w:cs="Arial" w:eastAsia="Arial" w:hAnsi="Arial"/>
          <w:sz w:val="24"/>
          <w:szCs w:val="24"/>
        </w:rPr>
        <w:t xml:space="preserve">2) об удовлетворении ходатайства о возобновлении дела по новым обстоятельствам и отмене приговора, определения, постановления суда или прекращении дела;</w:t>
      </w:r>
    </w:p>
    <w:p>
      <w:pPr>
        <w:spacing w:after="60"/>
        <w:ind w:firstLine="567"/>
        <w:jc w:val="both"/>
      </w:pPr>
      <w:r>
        <w:rPr>
          <w:rFonts w:ascii="Arial" w:cs="Arial" w:eastAsia="Arial" w:hAnsi="Arial"/>
          <w:sz w:val="24"/>
          <w:szCs w:val="24"/>
        </w:rPr>
        <w:t xml:space="preserve">3) об отказе в удовлетворении ходатайства о возобновлении дела по новым или вновь открывшимся обстоятельствам.</w:t>
      </w:r>
    </w:p>
    <w:p>
      <w:pPr>
        <w:spacing w:after="60"/>
        <w:ind w:firstLine="567"/>
        <w:jc w:val="both"/>
      </w:pPr>
      <w:r>
        <w:rPr>
          <w:rFonts w:ascii="Arial" w:cs="Arial" w:eastAsia="Arial" w:hAnsi="Arial"/>
          <w:sz w:val="24"/>
          <w:szCs w:val="24"/>
        </w:rPr>
        <w:t xml:space="preserve">2. Решение суда первой инстанции и апелляционной инстанции об отказе в удовлетворении ходатайства о возобновлении дела по новым и вновь открывшимся обстоятельствам может быть обжаловано в вышестоящий суд.</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flgfljwnd8jasxv7ynxjs">
        <w:r>
          <w:rPr>
            <w:rFonts w:ascii="Arial" w:cs="Arial" w:eastAsia="Arial" w:hAnsi="Arial"/>
            <w:i/>
            <w:iCs/>
            <w:color w:val="1D4ED8"/>
            <w:sz w:val="24"/>
            <w:szCs w:val="24"/>
            <w:u w:val="single"/>
          </w:rPr>
          <w:t xml:space="preserve">2 августа 2023 года № 151</w:t>
        </w:r>
      </w:hyperlink>
      <w:r>
        <w:rPr>
          <w:rFonts w:ascii="Arial" w:cs="Arial" w:eastAsia="Arial" w:hAnsi="Arial"/>
          <w:i/>
          <w:iCs/>
          <w:sz w:val="24"/>
          <w:szCs w:val="24"/>
        </w:rPr>
        <w:t xml:space="preserve">, </w:t>
      </w:r>
      <w:hyperlink w:history="1" r:id="rIdnegxwwuyyufg0gtbo10pk">
        <w:r>
          <w:rPr>
            <w:rFonts w:ascii="Arial" w:cs="Arial" w:eastAsia="Arial" w:hAnsi="Arial"/>
            <w:i/>
            <w:iCs/>
            <w:color w:val="1D4ED8"/>
            <w:sz w:val="24"/>
            <w:szCs w:val="24"/>
            <w:u w:val="single"/>
          </w:rPr>
          <w:t xml:space="preserve">19 ноября 2024 года № 182</w:t>
        </w:r>
      </w:hyperlink>
      <w:r>
        <w:rPr>
          <w:rFonts w:ascii="Arial" w:cs="Arial" w:eastAsia="Arial" w:hAnsi="Arial"/>
          <w:i/>
          <w:iCs/>
          <w:sz w:val="24"/>
          <w:szCs w:val="24"/>
        </w:rPr>
        <w:t xml:space="preserve">)</w:t>
      </w:r>
    </w:p>
    <w:p>
      <w:pPr>
        <w:spacing w:after="60"/>
        <w:ind w:firstLine="567"/>
        <w:jc w:val="both"/>
      </w:pPr>
      <w:hyperlink w:history="1" r:id="rIdze4bnk68ickkefck8wc7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 августа 2023 года № 151 внесены изменения в статью 451, на государственном языке.</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456. Производство после отмены судебных решений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Досудебное или судебное производство по делу после отмены судебных решений по нему ввиду новых или вновь открывшихся обстоятельств, а также обжалование вынесенных новых судебных решений производятся в общем порядке.</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XIV</w:t>
      </w:r>
    </w:p>
    <w:p>
      <w:pPr>
        <w:spacing w:after="120" w:before="200"/>
        <w:ind w:firstLine="567"/>
        <w:jc w:val="center"/>
      </w:pPr>
      <w:r>
        <w:rPr>
          <w:rFonts w:ascii="Arial" w:cs="Arial" w:eastAsia="Arial" w:hAnsi="Arial"/>
          <w:b/>
          <w:bCs/>
          <w:sz w:val="32"/>
          <w:szCs w:val="32"/>
        </w:rPr>
        <w:t xml:space="preserve">ОСОБЫЙ ПОРЯДОК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54. Порядок уголовного судопроизводства по делам о преступлениях, совершенных детьми, находящимися в конфликте с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457. Порядок уголовного судопроизводства по делам о преступлениях, совершенных детьми, находящимися в конфликте с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Положения настоящей главы применяются по делам о преступлениях, совершенных лицами, не достигшими к моменту совершения преступления возраста 18 лет.</w:t>
      </w:r>
    </w:p>
    <w:p>
      <w:pPr>
        <w:spacing w:after="120"/>
        <w:ind w:firstLine="567"/>
        <w:jc w:val="both"/>
      </w:pPr>
      <w:r>
        <w:rPr>
          <w:rFonts w:ascii="Arial" w:cs="Arial" w:eastAsia="Arial" w:hAnsi="Arial"/>
          <w:sz w:val="24"/>
          <w:szCs w:val="24"/>
        </w:rPr>
        <w:t xml:space="preserve">2. Порядок уголовного судопроизводства по делам о преступлениях, совершенных детьми, находящимися в конфликте с законом, определяется общими правилами настоящего Кодекса, а также статьями настоящей главы. Участие специализированного прокурора, следователя, судьи и адвоката по делам детей, уполномоченного государственного органа по защите детей по делам в отношении детей, находящихся в конфликте с законом, потерпевших и свидетелей является обязательным.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458. Обстоятельства, подлежащие установлению по делам о преступлениях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досудебном производстве и судебном разбирательстве по делам о преступлениях, совершенных детьми, наряду с доказыванием обстоятельств, перечисленных в </w:t>
      </w:r>
      <w:r>
        <w:rPr>
          <w:rFonts w:ascii="Arial" w:cs="Arial" w:eastAsia="Arial" w:hAnsi="Arial"/>
          <w:sz w:val="24"/>
          <w:szCs w:val="24"/>
        </w:rPr>
        <w:t xml:space="preserve">статье 81</w:t>
      </w:r>
      <w:r>
        <w:rPr>
          <w:rFonts w:ascii="Arial" w:cs="Arial" w:eastAsia="Arial" w:hAnsi="Arial"/>
          <w:sz w:val="24"/>
          <w:szCs w:val="24"/>
        </w:rPr>
        <w:t xml:space="preserve"> настоящего Кодекса, необходимо выяснить:</w:t>
      </w:r>
    </w:p>
    <w:p>
      <w:pPr>
        <w:spacing w:after="120"/>
        <w:ind w:firstLine="567"/>
        <w:jc w:val="both"/>
      </w:pPr>
      <w:r>
        <w:rPr>
          <w:rFonts w:ascii="Arial" w:cs="Arial" w:eastAsia="Arial" w:hAnsi="Arial"/>
          <w:sz w:val="24"/>
          <w:szCs w:val="24"/>
        </w:rPr>
        <w:t xml:space="preserve">1) возраст ребенка (число, месяц, год рождения);</w:t>
      </w:r>
    </w:p>
    <w:p>
      <w:pPr>
        <w:spacing w:after="120"/>
        <w:ind w:firstLine="567"/>
        <w:jc w:val="both"/>
      </w:pPr>
      <w:r>
        <w:rPr>
          <w:rFonts w:ascii="Arial" w:cs="Arial" w:eastAsia="Arial" w:hAnsi="Arial"/>
          <w:sz w:val="24"/>
          <w:szCs w:val="24"/>
        </w:rPr>
        <w:t xml:space="preserve">2) условия жизни и воспитания ребенка;</w:t>
      </w:r>
    </w:p>
    <w:p>
      <w:pPr>
        <w:spacing w:after="120"/>
        <w:ind w:firstLine="567"/>
        <w:jc w:val="both"/>
      </w:pPr>
      <w:r>
        <w:rPr>
          <w:rFonts w:ascii="Arial" w:cs="Arial" w:eastAsia="Arial" w:hAnsi="Arial"/>
          <w:sz w:val="24"/>
          <w:szCs w:val="24"/>
        </w:rPr>
        <w:t xml:space="preserve">3) степень интеллектуального, волевого и психического развития, особенности характера и темперамента, потребности и интересы;</w:t>
      </w:r>
    </w:p>
    <w:p>
      <w:pPr>
        <w:spacing w:after="120"/>
        <w:ind w:firstLine="567"/>
        <w:jc w:val="both"/>
      </w:pPr>
      <w:r>
        <w:rPr>
          <w:rFonts w:ascii="Arial" w:cs="Arial" w:eastAsia="Arial" w:hAnsi="Arial"/>
          <w:sz w:val="24"/>
          <w:szCs w:val="24"/>
        </w:rPr>
        <w:t xml:space="preserve">4) наличие или отсутствие влияния на ребенка взрослых лиц и соучастников.</w:t>
      </w:r>
    </w:p>
    <w:p>
      <w:pPr>
        <w:spacing w:after="120"/>
        <w:ind w:firstLine="567"/>
        <w:jc w:val="both"/>
      </w:pPr>
      <w:r>
        <w:rPr>
          <w:rFonts w:ascii="Arial" w:cs="Arial" w:eastAsia="Arial" w:hAnsi="Arial"/>
          <w:sz w:val="24"/>
          <w:szCs w:val="24"/>
        </w:rPr>
        <w:t xml:space="preserve">2. При наличии данных, свидетельствующих об отставании ребенка в умственном развитии, не связанных с душевным заболеванием, выясняется также, мог ли ребенок в полной мере осознавать значение своего общественно опасного деяния или руководить им.</w:t>
      </w:r>
    </w:p>
    <w:p>
      <w:pPr>
        <w:spacing w:after="120"/>
        <w:ind w:firstLine="567"/>
        <w:jc w:val="both"/>
      </w:pPr>
      <w:r>
        <w:rPr>
          <w:rFonts w:ascii="Arial" w:cs="Arial" w:eastAsia="Arial" w:hAnsi="Arial"/>
          <w:sz w:val="24"/>
          <w:szCs w:val="24"/>
        </w:rPr>
        <w:t xml:space="preserve">3. Для установления этих обстоятельств могут быть допрошены родители ребенка, педагоги, воспитатели и другие лица, которые могут дать нужные сведения, а равно истребованы необходимые документы и проведены иные следственные и судебные действия.</w:t>
      </w:r>
    </w:p>
    <w:p>
      <w:pPr>
        <w:spacing w:after="120"/>
        <w:ind w:firstLine="567"/>
        <w:jc w:val="both"/>
      </w:pPr>
      <w:r>
        <w:rPr>
          <w:rFonts w:ascii="Arial" w:cs="Arial" w:eastAsia="Arial" w:hAnsi="Arial"/>
          <w:sz w:val="24"/>
          <w:szCs w:val="24"/>
        </w:rPr>
        <w:t xml:space="preserve">4. Сотрудник уполномоченного государственного органа по защите детей проводит оценку и анализ жизненной ситуации ребенка, по итогам которых составляет заключение и представляет его на рассмотрение следователю и суду.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459. Выделение в отдельное производство дела в отношении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Дело в отношении ребенка, участвовавшего в совершении преступления вместе с взрослым, выделяется в отдельное производство в порядке, установленном </w:t>
      </w:r>
      <w:r>
        <w:rPr>
          <w:rFonts w:ascii="Arial" w:cs="Arial" w:eastAsia="Arial" w:hAnsi="Arial"/>
          <w:sz w:val="24"/>
          <w:szCs w:val="24"/>
        </w:rPr>
        <w:t xml:space="preserve">статьей 142</w:t>
      </w:r>
      <w:r>
        <w:rPr>
          <w:rFonts w:ascii="Arial" w:cs="Arial" w:eastAsia="Arial" w:hAnsi="Arial"/>
          <w:sz w:val="24"/>
          <w:szCs w:val="24"/>
        </w:rPr>
        <w:t xml:space="preserve"> настоящего Кодекса. Если выделение дела в отдельное производство невозможно, то к ребенку, привлеченному по одному делу со взрослым, применяются правила настоящей главы.</w:t>
      </w:r>
      <w:r>
        <w:rPr>
          <w:rFonts w:ascii="Arial" w:cs="Arial" w:eastAsia="Arial" w:hAnsi="Arial"/>
          <w:sz w:val="24"/>
          <w:szCs w:val="24"/>
        </w:rPr>
        <w:t xml:space="preserve"> Дело, по которому предполагается выведение ребенка из системы уголовного судопроизводства, подлежит выделению в отдельное производство.</w:t>
      </w:r>
    </w:p>
    <w:p>
      <w:pPr>
        <w:spacing w:after="120"/>
        <w:ind w:firstLine="567"/>
        <w:jc w:val="both"/>
      </w:pPr>
      <w:r>
        <w:rPr>
          <w:rFonts w:ascii="Arial" w:cs="Arial" w:eastAsia="Arial" w:hAnsi="Arial"/>
          <w:i/>
          <w:iCs/>
          <w:sz w:val="24"/>
          <w:szCs w:val="24"/>
        </w:rPr>
        <w:t xml:space="preserve">(В редакции </w:t>
      </w:r>
      <w:hyperlink w:history="1" r:id="rIdjfmqd7y4q5crqors-bau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460. Задержание и применение в отношении ребенка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Задержание ребенка, а также применение к нему меры пресечения в виде заключения под стражу производятся в исключительных случаях в порядке, предусмотренном статьями </w:t>
      </w:r>
      <w:r>
        <w:rPr>
          <w:rFonts w:ascii="Arial" w:cs="Arial" w:eastAsia="Arial" w:hAnsi="Arial"/>
          <w:sz w:val="24"/>
          <w:szCs w:val="24"/>
        </w:rPr>
        <w:t xml:space="preserve">96</w:t>
      </w:r>
      <w:r>
        <w:rPr>
          <w:rFonts w:ascii="Arial" w:cs="Arial" w:eastAsia="Arial" w:hAnsi="Arial"/>
          <w:sz w:val="24"/>
          <w:szCs w:val="24"/>
        </w:rPr>
        <w:t xml:space="preserve">, </w:t>
      </w:r>
      <w:r>
        <w:rPr>
          <w:rFonts w:ascii="Arial" w:cs="Arial" w:eastAsia="Arial" w:hAnsi="Arial"/>
          <w:sz w:val="24"/>
          <w:szCs w:val="24"/>
        </w:rPr>
        <w:t xml:space="preserve">97</w:t>
      </w:r>
      <w:r>
        <w:rPr>
          <w:rFonts w:ascii="Arial" w:cs="Arial" w:eastAsia="Arial" w:hAnsi="Arial"/>
          <w:sz w:val="24"/>
          <w:szCs w:val="24"/>
        </w:rPr>
        <w:t xml:space="preserve"> и </w:t>
      </w:r>
      <w:r>
        <w:rPr>
          <w:rFonts w:ascii="Arial" w:cs="Arial" w:eastAsia="Arial" w:hAnsi="Arial"/>
          <w:sz w:val="24"/>
          <w:szCs w:val="24"/>
        </w:rPr>
        <w:t xml:space="preserve">114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Перед доставлением ребенка в суд для проверки законности задержания прокурор обязан лично его допросить в соответствии со </w:t>
      </w:r>
      <w:r>
        <w:rPr>
          <w:rFonts w:ascii="Arial" w:cs="Arial" w:eastAsia="Arial" w:hAnsi="Arial"/>
          <w:sz w:val="24"/>
          <w:szCs w:val="24"/>
        </w:rPr>
        <w:t xml:space="preserve">статьей 462</w:t>
      </w:r>
      <w:r>
        <w:rPr>
          <w:rFonts w:ascii="Arial" w:cs="Arial" w:eastAsia="Arial" w:hAnsi="Arial"/>
          <w:sz w:val="24"/>
          <w:szCs w:val="24"/>
        </w:rPr>
        <w:t xml:space="preserve"> настоящего Кодекса без принятия дела к своему производству с приобщением протокола допроса к материалам дела.</w:t>
      </w:r>
    </w:p>
    <w:p>
      <w:pPr>
        <w:spacing w:after="120"/>
        <w:ind w:firstLine="567"/>
        <w:jc w:val="both"/>
      </w:pPr>
      <w:r>
        <w:rPr>
          <w:rFonts w:ascii="Arial" w:cs="Arial" w:eastAsia="Arial" w:hAnsi="Arial"/>
          <w:sz w:val="24"/>
          <w:szCs w:val="24"/>
        </w:rPr>
        <w:t xml:space="preserve">3. При решении вопроса о применении меры пресечения в отношении ребенка в каждом случае должна обсуждаться возможность применения в качестве такой меры, как передача ребенка под присмотр в порядке, предусмотренном </w:t>
      </w:r>
      <w:r>
        <w:rPr>
          <w:rFonts w:ascii="Arial" w:cs="Arial" w:eastAsia="Arial" w:hAnsi="Arial"/>
          <w:sz w:val="24"/>
          <w:szCs w:val="24"/>
        </w:rPr>
        <w:t xml:space="preserve">статьей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 задержании, заключении под стражу в течение 3 часов с момента задержания или заключения под стражу должны быть извещены родители ребенка или его законные представители.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461. Порядок вызова обвиняемого ребенка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Вызов обвиняемого ребенка, не находящегося под стражей, к следователю, в суд производится через его родителей или других законных представителей, а если ребенок содержится в специальном воспитательном учреждении – через администрацию этого учреждения.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462. Допрос ребенка в качестве подозреваемого,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Допрос ребенка в качестве подозреваемого, обвиняемого производится в период с 8:00 до 22:00 часов и не может продолжаться без перерыва более 2 часов, а в общей сложности – более 4 часов в день.</w:t>
      </w:r>
    </w:p>
    <w:p>
      <w:pPr>
        <w:spacing w:after="120"/>
        <w:ind w:firstLine="567"/>
        <w:jc w:val="both"/>
      </w:pPr>
      <w:r>
        <w:rPr>
          <w:rFonts w:ascii="Arial" w:cs="Arial" w:eastAsia="Arial" w:hAnsi="Arial"/>
          <w:sz w:val="24"/>
          <w:szCs w:val="24"/>
        </w:rPr>
        <w:t xml:space="preserve">2. Допрос ребенка в качестве подозреваемого, обвиняемого проводится в присутствии адвоката, законного представителя, а при необходимости – сотрудника уполномоченного государственного органа по защите детей, психолога, педагога, которые вправе задавать вопросы допрашиваемому, а по окончании допроса – знакомиться с протоколом и делать замечания о правильности и полноте записи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463. Участие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Участие адвоката по делам о преступлениях, совершенных детьми, в соответствии со </w:t>
      </w:r>
      <w:r>
        <w:rPr>
          <w:rFonts w:ascii="Arial" w:cs="Arial" w:eastAsia="Arial" w:hAnsi="Arial"/>
          <w:sz w:val="24"/>
          <w:szCs w:val="24"/>
        </w:rPr>
        <w:t xml:space="preserve">статьей 51</w:t>
      </w:r>
      <w:r>
        <w:rPr>
          <w:rFonts w:ascii="Arial" w:cs="Arial" w:eastAsia="Arial" w:hAnsi="Arial"/>
          <w:sz w:val="24"/>
          <w:szCs w:val="24"/>
        </w:rPr>
        <w:t xml:space="preserve"> настоящего Кодекса обязательно.</w:t>
      </w:r>
    </w:p>
    <w:p>
      <w:pPr>
        <w:spacing w:after="120"/>
        <w:ind w:firstLine="567"/>
        <w:jc w:val="both"/>
      </w:pPr>
      <w:r>
        <w:rPr>
          <w:rFonts w:ascii="Arial" w:cs="Arial" w:eastAsia="Arial" w:hAnsi="Arial"/>
          <w:sz w:val="24"/>
          <w:szCs w:val="24"/>
        </w:rPr>
        <w:t xml:space="preserve">2. По делам о преступлениях, совершенных детьми, адвокат допускается с момента первого допроса, а в случае задержания – с момента задержания. Если ребенок либо его законные представители не заключили соглашение с адвокатом, следователь, прокурор, суд должны предоставить гарантированную государством юридическую помощь.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464. Участие педагога и психолога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допросе ребенка, не достигшего 16-летнего возраста в качестве подозреваемого, обвиняемого, а также достигшего этого возраста, но признанного умственно отсталым, участие педагога или психолога обязательно.</w:t>
      </w:r>
    </w:p>
    <w:p>
      <w:pPr>
        <w:spacing w:after="120"/>
        <w:ind w:firstLine="567"/>
        <w:jc w:val="both"/>
      </w:pPr>
      <w:r>
        <w:rPr>
          <w:rFonts w:ascii="Arial" w:cs="Arial" w:eastAsia="Arial" w:hAnsi="Arial"/>
          <w:sz w:val="24"/>
          <w:szCs w:val="24"/>
        </w:rPr>
        <w:t xml:space="preserve">2. По делам о преступлениях, совершенных детьми, достигшими 16-летнего возраста, педагог или психолог при допросе допускается по усмотрению следователя, прокурора либо по ходатайству адвоката, законного представителя.</w:t>
      </w:r>
    </w:p>
    <w:p>
      <w:pPr>
        <w:spacing w:after="120"/>
        <w:ind w:firstLine="567"/>
        <w:jc w:val="both"/>
      </w:pPr>
      <w:r>
        <w:rPr>
          <w:rFonts w:ascii="Arial" w:cs="Arial" w:eastAsia="Arial" w:hAnsi="Arial"/>
          <w:sz w:val="24"/>
          <w:szCs w:val="24"/>
        </w:rPr>
        <w:t xml:space="preserve">3. Педагог или психолог вправе с разрешения следователя, прокурора задавать вопросы подозреваемому, обвиняемому ребенку, а по окончании допроса – знакомиться с протоколом допроса и делать письменные замечания о правильности и полноте сделанных в нем записей. Эти права следователь, прокурор разъясняет педагогу или психологу перед допросом ребенка, о чем делается отметка в протоколе допроса.</w:t>
      </w:r>
    </w:p>
    <w:p>
      <w:pPr>
        <w:spacing w:after="120"/>
        <w:ind w:firstLine="567"/>
        <w:jc w:val="both"/>
      </w:pPr>
      <w:r>
        <w:rPr>
          <w:rFonts w:ascii="Arial" w:cs="Arial" w:eastAsia="Arial" w:hAnsi="Arial"/>
          <w:sz w:val="24"/>
          <w:szCs w:val="24"/>
        </w:rPr>
        <w:t xml:space="preserve">4. Участие педагога или психолога при допросе ребенка в качестве обвиняемого в суде определяется правилами настоящей статьи.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465. Участие законного представителя подозреваемого, обвиняемого ребенка в досудебном 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досудебном производстве по делам о преступлениях, совершенных детьми, участвует законный представитель ребенка.</w:t>
      </w:r>
    </w:p>
    <w:p>
      <w:pPr>
        <w:spacing w:after="120"/>
        <w:ind w:firstLine="567"/>
        <w:jc w:val="both"/>
      </w:pPr>
      <w:r>
        <w:rPr>
          <w:rFonts w:ascii="Arial" w:cs="Arial" w:eastAsia="Arial" w:hAnsi="Arial"/>
          <w:sz w:val="24"/>
          <w:szCs w:val="24"/>
        </w:rPr>
        <w:t xml:space="preserve">2. Законный представитель ребенка допускается к участию в деле постановлением следователя с момента первого допроса ребенка. Законному представителю ребенка разъясняются права, указанные в части 3 настоящей статьи.</w:t>
      </w:r>
    </w:p>
    <w:p>
      <w:pPr>
        <w:spacing w:after="120"/>
        <w:ind w:firstLine="567"/>
        <w:jc w:val="both"/>
      </w:pPr>
      <w:r>
        <w:rPr>
          <w:rFonts w:ascii="Arial" w:cs="Arial" w:eastAsia="Arial" w:hAnsi="Arial"/>
          <w:sz w:val="24"/>
          <w:szCs w:val="24"/>
        </w:rPr>
        <w:t xml:space="preserve">3. Законный представитель ребенка имеет право:</w:t>
      </w:r>
    </w:p>
    <w:p>
      <w:pPr>
        <w:spacing w:after="120"/>
        <w:ind w:firstLine="567"/>
        <w:jc w:val="both"/>
      </w:pPr>
      <w:r>
        <w:rPr>
          <w:rFonts w:ascii="Arial" w:cs="Arial" w:eastAsia="Arial" w:hAnsi="Arial"/>
          <w:sz w:val="24"/>
          <w:szCs w:val="24"/>
        </w:rPr>
        <w:t xml:space="preserve">1) знать, в чем подозревается, обвиняется ребенок;</w:t>
      </w:r>
    </w:p>
    <w:p>
      <w:pPr>
        <w:spacing w:after="120"/>
        <w:ind w:firstLine="567"/>
        <w:jc w:val="both"/>
      </w:pPr>
      <w:r>
        <w:rPr>
          <w:rFonts w:ascii="Arial" w:cs="Arial" w:eastAsia="Arial" w:hAnsi="Arial"/>
          <w:sz w:val="24"/>
          <w:szCs w:val="24"/>
        </w:rPr>
        <w:t xml:space="preserve">2) присутствовать при предъявлении обвинения в совершении преступления;</w:t>
      </w:r>
    </w:p>
    <w:p>
      <w:pPr>
        <w:spacing w:after="120"/>
        <w:ind w:firstLine="567"/>
        <w:jc w:val="both"/>
      </w:pPr>
      <w:r>
        <w:rPr>
          <w:rFonts w:ascii="Arial" w:cs="Arial" w:eastAsia="Arial" w:hAnsi="Arial"/>
          <w:sz w:val="24"/>
          <w:szCs w:val="24"/>
        </w:rPr>
        <w:t xml:space="preserve">3) участвовать в допросе ребенка, а также в иных следственных действиях, проводимых с участием ребенка и его адвоката;</w:t>
      </w:r>
    </w:p>
    <w:p>
      <w:pPr>
        <w:spacing w:after="120"/>
        <w:ind w:firstLine="567"/>
        <w:jc w:val="both"/>
      </w:pPr>
      <w:r>
        <w:rPr>
          <w:rFonts w:ascii="Arial" w:cs="Arial" w:eastAsia="Arial" w:hAnsi="Arial"/>
          <w:sz w:val="24"/>
          <w:szCs w:val="24"/>
        </w:rPr>
        <w:t xml:space="preserve">4) знакомиться с протоколами следственных действий, в которых они принимали участие, и делать письменные замечания о правильности и полноте записей в них;</w:t>
      </w:r>
    </w:p>
    <w:p>
      <w:pPr>
        <w:spacing w:after="120"/>
        <w:ind w:firstLine="567"/>
        <w:jc w:val="both"/>
      </w:pPr>
      <w:r>
        <w:rPr>
          <w:rFonts w:ascii="Arial" w:cs="Arial" w:eastAsia="Arial" w:hAnsi="Arial"/>
          <w:sz w:val="24"/>
          <w:szCs w:val="24"/>
        </w:rPr>
        <w:t xml:space="preserve">5) заявлять ходатайства и отводы;</w:t>
      </w:r>
    </w:p>
    <w:p>
      <w:pPr>
        <w:spacing w:after="120"/>
        <w:ind w:firstLine="567"/>
        <w:jc w:val="both"/>
      </w:pPr>
      <w:r>
        <w:rPr>
          <w:rFonts w:ascii="Arial" w:cs="Arial" w:eastAsia="Arial" w:hAnsi="Arial"/>
          <w:sz w:val="24"/>
          <w:szCs w:val="24"/>
        </w:rPr>
        <w:t xml:space="preserve">6) приносить жалобы на действия и решения следователя и прокурора;</w:t>
      </w:r>
    </w:p>
    <w:p>
      <w:pPr>
        <w:spacing w:after="120"/>
        <w:ind w:firstLine="567"/>
        <w:jc w:val="both"/>
      </w:pPr>
      <w:r>
        <w:rPr>
          <w:rFonts w:ascii="Arial" w:cs="Arial" w:eastAsia="Arial" w:hAnsi="Arial"/>
          <w:sz w:val="24"/>
          <w:szCs w:val="24"/>
        </w:rPr>
        <w:t xml:space="preserve">7) представлять доказательства;</w:t>
      </w:r>
    </w:p>
    <w:p>
      <w:pPr>
        <w:spacing w:after="120"/>
        <w:ind w:firstLine="567"/>
        <w:jc w:val="both"/>
      </w:pPr>
      <w:r>
        <w:rPr>
          <w:rFonts w:ascii="Arial" w:cs="Arial" w:eastAsia="Arial" w:hAnsi="Arial"/>
          <w:sz w:val="24"/>
          <w:szCs w:val="24"/>
        </w:rPr>
        <w:t xml:space="preserve">8) знакомиться по окончании досудебного производства со всеми материалами дела, выписывать любые сведения, получать копии документов.</w:t>
      </w:r>
    </w:p>
    <w:p>
      <w:pPr>
        <w:spacing w:after="120"/>
        <w:ind w:firstLine="567"/>
        <w:jc w:val="both"/>
      </w:pPr>
      <w:r>
        <w:rPr>
          <w:rFonts w:ascii="Arial" w:cs="Arial" w:eastAsia="Arial" w:hAnsi="Arial"/>
          <w:sz w:val="24"/>
          <w:szCs w:val="24"/>
        </w:rPr>
        <w:t xml:space="preserve">4. Следователь вправе по окончании досудебного производства вынести постановление об ограничении ребенка в ознакомлении с частью материалов, которые могут оказать на него отрицательное влияние, и ознакомить с этими материалами законного представителя ребенка.</w:t>
      </w:r>
    </w:p>
    <w:p>
      <w:pPr>
        <w:spacing w:after="120"/>
        <w:ind w:firstLine="567"/>
        <w:jc w:val="both"/>
      </w:pPr>
      <w:r>
        <w:rPr>
          <w:rFonts w:ascii="Arial" w:cs="Arial" w:eastAsia="Arial" w:hAnsi="Arial"/>
          <w:sz w:val="24"/>
          <w:szCs w:val="24"/>
        </w:rPr>
        <w:t xml:space="preserve">5. Законный представитель может быть отстранен от участия в деле, если имеются основания считать, что его действия наносят ущерб интересам ребенка или направлены на воспрепятствование досудебному производству. Об этом следователь выносит мотивированное постановление. В этом случае к участию в деле допускается другой законный представитель.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466. Комплексная психолого-психиатрическая экспертиза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решения вопроса наличия у обвиняемого ребенка психического заболевания или аномалии развития и его способности полностью или частично отдавать отчет в своих действиях и руководить ими в конкретной ситуации назначение комплексной психолого-психиатрической экспертизы обязательно.</w:t>
      </w:r>
    </w:p>
    <w:p>
      <w:pPr>
        <w:spacing w:after="120"/>
        <w:ind w:firstLine="567"/>
        <w:jc w:val="both"/>
      </w:pPr>
      <w:r>
        <w:rPr>
          <w:rFonts w:ascii="Arial" w:cs="Arial" w:eastAsia="Arial" w:hAnsi="Arial"/>
          <w:sz w:val="24"/>
          <w:szCs w:val="24"/>
        </w:rPr>
        <w:t xml:space="preserve">2. Для определения уровня интеллектуального, волевого, психического развития, иных социально-психологических черт личности обвиняемого ребенка может быть назначена психологическая экспертиза.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467. </w:t>
      </w:r>
      <w:r>
        <w:rPr>
          <w:rFonts w:ascii="Arial" w:cs="Arial" w:eastAsia="Arial" w:hAnsi="Arial"/>
          <w:b/>
          <w:bCs/>
          <w:sz w:val="24"/>
          <w:szCs w:val="24"/>
        </w:rPr>
        <w:t xml:space="preserve">Выведение ребенка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есть основания полагать, что ребенок впервые совершил преступление небольшой тяжести или менее тяжкое преступление, следователь начинает процедуру выведения ребенка из системы уголовного судопроизводства по правилам настоящей главы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 отношении ребенка должна быть начата процедура выведения из системы уголовного судопроизводства при наличии совокупности оснований, предусмотренных </w:t>
      </w:r>
      <w:hyperlink w:history="1" r:id="rIdxwqnutglqqwq3qzudug5i">
        <w:r>
          <w:rPr>
            <w:rFonts w:ascii="Arial" w:cs="Arial" w:eastAsia="Arial" w:hAnsi="Arial"/>
            <w:color w:val="1D4ED8"/>
            <w:sz w:val="24"/>
            <w:szCs w:val="24"/>
            <w:u w:val="single"/>
          </w:rPr>
          <w:t xml:space="preserve">статьей 97</w:t>
        </w:r>
      </w:hyperlink>
      <w:r>
        <w:rPr>
          <w:rFonts w:ascii="Arial" w:cs="Arial" w:eastAsia="Arial" w:hAnsi="Arial"/>
          <w:sz w:val="24"/>
          <w:szCs w:val="24"/>
        </w:rPr>
        <w:t xml:space="preserve"> Уголовного кодекса, и согласии ребенка при участии законного представителя на выведение его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Процедура выведения ребенка из системы уголовного судопроизводства предусматривает</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вынесение следователем постановления о выведении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заключение договора о выведении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выдачу письменного предупреждения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вынесение следователем постановления об отказе в возбуждении уголовного дела либо о прекращении уголовного дела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осуществление контроля за выполнением ребенком обязательств по договору о выведении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 занесение в Единый реестр преступлений сведений о завершении программы выведения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Договор о выведении ребенка из системы уголовного судопроизводства представляет собой письменное соглашение между государством в лице следователя и прокурора и ребенком, впервые совершившим преступление, а также его законным представителем о гарантиях прекращения уголовного преследования за выполнение ребенком возложенных на него обязательств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Договор о выведении ребенка из системы уголовного судопроизводства включает в себя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данные о ребенке, а также его законных представителях, содействующих ребенку в выполнении обязательств по договору</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конкретные пункт, часть и статью уголовного закона, по которым квалифицируется инкриминируемое деяние</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виды применяемых мер и возлагаемые обязательства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срок действия договора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Срок действия договора о выведении ребенка из системы уголовного судопроизводства может составлять от 3 до 6 месяцев со дня его подписания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Выведение ребенка из системы уголовного судопроизводства не лишает потерпевшего права получить от него возмещение имущественного ущерба и (или) морального вреда, причиненного преступление</w:t>
      </w:r>
      <w:r>
        <w:rPr>
          <w:rFonts w:ascii="Arial" w:cs="Arial" w:eastAsia="Arial" w:hAnsi="Arial"/>
          <w:sz w:val="24"/>
          <w:szCs w:val="24"/>
        </w:rPr>
        <w:t xml:space="preserve">м.</w:t>
      </w:r>
    </w:p>
    <w:p>
      <w:pPr>
        <w:spacing w:after="120"/>
        <w:ind w:firstLine="567"/>
        <w:jc w:val="both"/>
      </w:pPr>
      <w:r>
        <w:rPr>
          <w:rFonts w:ascii="Arial" w:cs="Arial" w:eastAsia="Arial" w:hAnsi="Arial"/>
          <w:i/>
          <w:iCs/>
          <w:sz w:val="24"/>
          <w:szCs w:val="24"/>
        </w:rPr>
        <w:t xml:space="preserve">(В редакции </w:t>
      </w:r>
      <w:hyperlink w:history="1" r:id="rIdfmv5h1smxr2wjk5y7k3t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468. </w:t>
      </w:r>
      <w:r>
        <w:rPr>
          <w:rFonts w:ascii="Arial" w:cs="Arial" w:eastAsia="Arial" w:hAnsi="Arial"/>
          <w:b/>
          <w:bCs/>
          <w:sz w:val="24"/>
          <w:szCs w:val="24"/>
        </w:rPr>
        <w:t xml:space="preserve">Порядок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при наличии условий, указанных в части 2 </w:t>
      </w:r>
      <w:hyperlink w:history="1" r:id="rIdvav-kssrz8kg6kdpppupt">
        <w:r>
          <w:rPr>
            <w:rFonts w:ascii="Arial" w:cs="Arial" w:eastAsia="Arial" w:hAnsi="Arial"/>
            <w:color w:val="1D4ED8"/>
            <w:sz w:val="24"/>
            <w:szCs w:val="24"/>
            <w:u w:val="single"/>
          </w:rPr>
          <w:t xml:space="preserve">статьи 467</w:t>
        </w:r>
      </w:hyperlink>
      <w:r>
        <w:rPr>
          <w:rFonts w:ascii="Arial" w:cs="Arial" w:eastAsia="Arial" w:hAnsi="Arial"/>
          <w:sz w:val="24"/>
          <w:szCs w:val="24"/>
        </w:rPr>
        <w:t xml:space="preserve"> настоящего Кодекса, незамедлительно выносит постановление о выведении ребенка из системы уголовного судопроизводства и направляет его на утверждение прокурору</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Прокурор не позднее 24 часов с момента поступления постановления о выведении ребенка из системы уголовного судопроизводства утверждает его или возвращает для устранения допущенных нарушений статей </w:t>
      </w:r>
      <w:hyperlink w:history="1" r:id="rIdvfyofh-qxklesth1u3dql">
        <w:r>
          <w:rPr>
            <w:rFonts w:ascii="Arial" w:cs="Arial" w:eastAsia="Arial" w:hAnsi="Arial"/>
            <w:color w:val="1D4ED8"/>
            <w:sz w:val="24"/>
            <w:szCs w:val="24"/>
            <w:u w:val="single"/>
          </w:rPr>
          <w:t xml:space="preserve">459</w:t>
        </w:r>
      </w:hyperlink>
      <w:r>
        <w:rPr>
          <w:rFonts w:ascii="Arial" w:cs="Arial" w:eastAsia="Arial" w:hAnsi="Arial"/>
          <w:sz w:val="24"/>
          <w:szCs w:val="24"/>
        </w:rPr>
        <w:t xml:space="preserve"> и </w:t>
      </w:r>
      <w:hyperlink w:history="1" r:id="rIdsnpwm2henagfoiitszxdn">
        <w:r>
          <w:rPr>
            <w:rFonts w:ascii="Arial" w:cs="Arial" w:eastAsia="Arial" w:hAnsi="Arial"/>
            <w:color w:val="1D4ED8"/>
            <w:sz w:val="24"/>
            <w:szCs w:val="24"/>
            <w:u w:val="single"/>
          </w:rPr>
          <w:t xml:space="preserve">467</w:t>
        </w:r>
      </w:hyperlink>
      <w:r>
        <w:rPr>
          <w:rFonts w:ascii="Arial" w:cs="Arial" w:eastAsia="Arial" w:hAnsi="Arial"/>
          <w:sz w:val="24"/>
          <w:szCs w:val="24"/>
        </w:rPr>
        <w:t xml:space="preserve"> настоящего Кодекса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2. Следователь после утверждения постановления незамедлительно уведомляет сотрудника уполномоченного государственного органа по защите детей, участвующего в деле, о необходимости представления в течение 5 суток предложения согласно пункту 5 части 3 </w:t>
      </w:r>
      <w:hyperlink w:history="1" r:id="rIdfa2q2xqrouldknz6buj7b">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настоящего Кодекса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3. Следователь с учетом предложений сотрудника уполномоченного государственного органа по защите детей, участвующего в деле, составляет договор о выведении ребенка из системы уголовного судопроизводства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Договор о выведении ребенка из системы уголовного судопроизводства подписывается следователем, ребенком, его законными представителями, адвокатом и сотрудником уполномоченного государственного органа по защите детей. Договор дополнительно может быть подписан лицами, указанными в части 2 </w:t>
      </w:r>
      <w:hyperlink w:history="1" r:id="rId-5zhv-0xacbpvyfynqpel">
        <w:r>
          <w:rPr>
            <w:rFonts w:ascii="Arial" w:cs="Arial" w:eastAsia="Arial" w:hAnsi="Arial"/>
            <w:color w:val="1D4ED8"/>
            <w:sz w:val="24"/>
            <w:szCs w:val="24"/>
            <w:u w:val="single"/>
          </w:rPr>
          <w:t xml:space="preserve">статьи 474</w:t>
        </w:r>
      </w:hyperlink>
      <w:r>
        <w:rPr>
          <w:rFonts w:ascii="Arial" w:cs="Arial" w:eastAsia="Arial" w:hAnsi="Arial"/>
          <w:sz w:val="24"/>
          <w:szCs w:val="24"/>
        </w:rPr>
        <w:t xml:space="preserve"> настоящего Кодекса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4. Прокурор утверждает договор о выведении ребенка из системы уголовного судопроизводства в течение 2 суток со дня его поступления</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5. Следователь после утверждения договора выносит постановление об отказе в возбуждении уголовного дела либо о прекращении уголовного дела в порядке, установленном статьями </w:t>
      </w:r>
      <w:hyperlink w:history="1" r:id="rIdv8er1ruyvi4zpngrngq6p">
        <w:r>
          <w:rPr>
            <w:rFonts w:ascii="Arial" w:cs="Arial" w:eastAsia="Arial" w:hAnsi="Arial"/>
            <w:color w:val="1D4ED8"/>
            <w:sz w:val="24"/>
            <w:szCs w:val="24"/>
            <w:u w:val="single"/>
          </w:rPr>
          <w:t xml:space="preserve">154</w:t>
        </w:r>
      </w:hyperlink>
      <w:r>
        <w:rPr>
          <w:rFonts w:ascii="Arial" w:cs="Arial" w:eastAsia="Arial" w:hAnsi="Arial"/>
          <w:sz w:val="24"/>
          <w:szCs w:val="24"/>
        </w:rPr>
        <w:t xml:space="preserve"> и </w:t>
      </w:r>
      <w:hyperlink w:history="1" r:id="rIdjwbkgxxsetys68oc6oeym">
        <w:r>
          <w:rPr>
            <w:rFonts w:ascii="Arial" w:cs="Arial" w:eastAsia="Arial" w:hAnsi="Arial"/>
            <w:color w:val="1D4ED8"/>
            <w:sz w:val="24"/>
            <w:szCs w:val="24"/>
            <w:u w:val="single"/>
          </w:rPr>
          <w:t xml:space="preserve">257</w:t>
        </w:r>
      </w:hyperlink>
      <w:r>
        <w:rPr>
          <w:rFonts w:ascii="Arial" w:cs="Arial" w:eastAsia="Arial" w:hAnsi="Arial"/>
          <w:sz w:val="24"/>
          <w:szCs w:val="24"/>
        </w:rPr>
        <w:t xml:space="preserve"> настоящего Кодекса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6. Контроль за выполнением ребенком обязательств по договору о выведении ребенка из системы уголовного судопроизводства осуществляют органы внутренних дел и уполномоченный государственный орган по защите детей</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Порядок работы и взаимодействия указанных государственных органов определяется Кабинетом Министров</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7. Отказ следователя либо прокурора в выведении ребенка из уголовного судопроизводства может быть обжалован вышестоящему прокурору либо следственному судье</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8. Постановление и договор о выведении ребенка из системы уголовного судопроизводства могут быть обжалованы потерпевшим вышестоящему прокурору либо следственному судье</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9. Акты следственного судьи по вопросам выведения ребенка из системы уголовного судопроизводства обжалованию не подлежат</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10. Надзор за исполнением договора о выведении ребенка из системы уголовного судопроизводства осуществляет прокурор, его утвердивший.</w:t>
      </w:r>
    </w:p>
    <w:p>
      <w:pPr>
        <w:spacing w:after="120"/>
        <w:ind w:firstLine="567"/>
        <w:jc w:val="both"/>
      </w:pPr>
      <w:r>
        <w:rPr>
          <w:rFonts w:ascii="Arial" w:cs="Arial" w:eastAsia="Arial" w:hAnsi="Arial"/>
          <w:i/>
          <w:iCs/>
          <w:sz w:val="24"/>
          <w:szCs w:val="24"/>
        </w:rPr>
        <w:t xml:space="preserve">(В редакции </w:t>
      </w:r>
      <w:hyperlink w:history="1" r:id="rIdkawd38ahwztrxecf-iyr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469. Гарантии для ребенка в ходе выведения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 принятия решения о выведении из системы уголовного судопроизводства ребенку, его законному представителю и защитнику должна предоставляться подробная информация о сути выведения из системы уголовного судопроизводства, порядке его применения, его продолжительности, возможные условия и последствия несоблюдения мер по выведению от системы уголовного судопроизводства.</w:t>
      </w:r>
    </w:p>
    <w:p>
      <w:pPr>
        <w:spacing w:after="120"/>
        <w:ind w:firstLine="567"/>
        <w:jc w:val="both"/>
      </w:pPr>
      <w:r>
        <w:rPr>
          <w:rFonts w:ascii="Arial" w:cs="Arial" w:eastAsia="Arial" w:hAnsi="Arial"/>
          <w:sz w:val="24"/>
          <w:szCs w:val="24"/>
        </w:rPr>
        <w:t xml:space="preserve">2. Ребенку в устной и в письменной форме должно быть разъяснено, что согласие на выведение из системы уголовного судопроизводства должно быть добровольным и что ребенок вправе отказаться от выведения из системы уголовного судопроизводства на любом этапе.</w:t>
      </w:r>
    </w:p>
    <w:p>
      <w:pPr>
        <w:spacing w:after="120"/>
        <w:ind w:firstLine="567"/>
        <w:jc w:val="both"/>
      </w:pPr>
      <w:r>
        <w:rPr>
          <w:rFonts w:ascii="Arial" w:cs="Arial" w:eastAsia="Arial" w:hAnsi="Arial"/>
          <w:sz w:val="24"/>
          <w:szCs w:val="24"/>
        </w:rPr>
        <w:t xml:space="preserve">3. Признание ребенка в совершении преступления, а также информация, собранная о нем в процессе выведения из системы уголовного судопроизводства, не могут быть использованы против него в суде.</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На основании сообщения органов, указанных в части 6 </w:t>
      </w:r>
      <w:hyperlink w:history="1" r:id="rIddgyzfxwmjhxhd4adg0fuw">
        <w:r>
          <w:rPr>
            <w:rFonts w:ascii="Arial" w:cs="Arial" w:eastAsia="Arial" w:hAnsi="Arial"/>
            <w:color w:val="1D4ED8"/>
            <w:sz w:val="24"/>
            <w:szCs w:val="24"/>
            <w:u w:val="single"/>
          </w:rPr>
          <w:t xml:space="preserve">статьи 468</w:t>
        </w:r>
      </w:hyperlink>
      <w:r>
        <w:rPr>
          <w:rFonts w:ascii="Arial" w:cs="Arial" w:eastAsia="Arial" w:hAnsi="Arial"/>
          <w:sz w:val="24"/>
          <w:szCs w:val="24"/>
        </w:rPr>
        <w:t xml:space="preserve"> настоящего Кодекса, о выполнении ребенком обязательств по договору о выведении ребенка из системы уголовного судопроизводства, следователь незамедлительно вносит в Единый реестр преступлений сведения о завершении программы выведения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ixal0yxvviy8g74nhu0h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470. Порядок применения мер по выведению ребенка из системы уголовного судопроизводства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В отношении ребенка могут быть применены следующие меры по выведению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полное или частичное возмещение причиненного ущерба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наложение обязательств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передача под поручительство.</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Следователь с учетом характера и тяжести совершенного преступления, возраста ребенка, степени его вины, причиненного им ущерба, а также его поведения после совершения преступления может применить несколько мер по выведению ребенка из системы уголовного судопроизводства одновременно</w:t>
      </w:r>
      <w:r>
        <w:rPr>
          <w:rFonts w:ascii="Arial" w:cs="Arial" w:eastAsia="Arial" w:hAnsi="Arial"/>
          <w:sz w:val="24"/>
          <w:szCs w:val="24"/>
        </w:rPr>
        <w:t xml:space="preserve">. Меры по выведению ребенка из системы уголовного судопроизводства должны определяться на основании документов, указанных в части 3 </w:t>
      </w:r>
      <w:r>
        <w:rPr>
          <w:rFonts w:ascii="Arial" w:cs="Arial" w:eastAsia="Arial" w:hAnsi="Arial"/>
          <w:sz w:val="24"/>
          <w:szCs w:val="24"/>
        </w:rPr>
        <w:t xml:space="preserve">статьи 54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Меры по выведению ребенка из системы уголовного судопроизводства должны быть разумными и соразмерными совершенному преступлению. В процессе выведения ребенка из системы уголовного судопроизводства запрещается наложение обязательств, унижающих честь и достоинство, исключающих его из нормального учебного процесса, а также наносящих ущерб физическому или психическому здоровью ребенка.</w:t>
      </w:r>
    </w:p>
    <w:p>
      <w:pPr>
        <w:spacing w:after="120"/>
        <w:ind w:firstLine="567"/>
        <w:jc w:val="both"/>
      </w:pPr>
      <w:r>
        <w:rPr>
          <w:rFonts w:ascii="Arial" w:cs="Arial" w:eastAsia="Arial" w:hAnsi="Arial"/>
          <w:sz w:val="24"/>
          <w:szCs w:val="24"/>
        </w:rPr>
        <w:t xml:space="preserve">4. При выведении ребенка из системы уголовного судопроизводства запрещается применять более суровые меры, чем установленное законом минимальное наказание, предусмотренное за совершенное преступление.</w:t>
      </w:r>
    </w:p>
    <w:p>
      <w:pPr>
        <w:spacing w:after="120"/>
        <w:ind w:firstLine="567"/>
        <w:jc w:val="both"/>
      </w:pPr>
      <w:r>
        <w:rPr>
          <w:rFonts w:ascii="Arial" w:cs="Arial" w:eastAsia="Arial" w:hAnsi="Arial"/>
          <w:i/>
          <w:iCs/>
          <w:sz w:val="24"/>
          <w:szCs w:val="24"/>
        </w:rPr>
        <w:t xml:space="preserve">(В редакции </w:t>
      </w:r>
      <w:hyperlink w:history="1" r:id="rIduzsmi1xvln5udvslwqxe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471. </w:t>
      </w:r>
      <w:r>
        <w:rPr>
          <w:rFonts w:ascii="Arial" w:cs="Arial" w:eastAsia="Arial" w:hAnsi="Arial"/>
          <w:b/>
          <w:bCs/>
          <w:sz w:val="24"/>
          <w:szCs w:val="24"/>
        </w:rPr>
        <w:t xml:space="preserve">Письменное предупреждение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Письменное предупреждение - письменное сообщение ребенку о последствиях, которые наступят при повторном совершении им преступления и невыполнении обязательств по договору о выведении ребенка из системы уголовного судопроизводства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Письменное предупреждение включает также разъяснение ребенку причиненного им ущерба вследствие преступного деяния, вида ответственности и мер наказания, установленных за данное преступное деяние</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Письменное предупреждение выдается ребенку или его законным представителям одновременно с договором о выведении ребенка из системы уголовного судопроизводства.</w:t>
      </w:r>
    </w:p>
    <w:p>
      <w:pPr>
        <w:spacing w:after="120"/>
        <w:ind w:firstLine="567"/>
        <w:jc w:val="both"/>
      </w:pPr>
      <w:r>
        <w:rPr>
          <w:rFonts w:ascii="Arial" w:cs="Arial" w:eastAsia="Arial" w:hAnsi="Arial"/>
          <w:i/>
          <w:iCs/>
          <w:sz w:val="24"/>
          <w:szCs w:val="24"/>
        </w:rPr>
        <w:t xml:space="preserve">(В редакции </w:t>
      </w:r>
      <w:hyperlink w:history="1" r:id="rIdbq0frbkcn_jym45umao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472. Полное или частичное возмещение причиненного ущерба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Полное или частичное возмещение причиненного ущерба заключается в полном или частичном возмещении потерпевшему причиненного материального ущерба, причиненного преступлением как со стороны самого ребенка, так и со стороны его законных представителей либо других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473. Наложение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Ребенку в сроки, установленные договором, может быть запрещено:</w:t>
      </w:r>
    </w:p>
    <w:p>
      <w:pPr>
        <w:spacing w:after="120"/>
        <w:ind w:firstLine="567"/>
        <w:jc w:val="both"/>
      </w:pPr>
      <w:r>
        <w:rPr>
          <w:rFonts w:ascii="Arial" w:cs="Arial" w:eastAsia="Arial" w:hAnsi="Arial"/>
          <w:sz w:val="24"/>
          <w:szCs w:val="24"/>
        </w:rPr>
        <w:t xml:space="preserve">1) посещать определенные места;</w:t>
      </w:r>
    </w:p>
    <w:p>
      <w:pPr>
        <w:spacing w:after="120"/>
        <w:ind w:firstLine="567"/>
        <w:jc w:val="both"/>
      </w:pPr>
      <w:r>
        <w:rPr>
          <w:rFonts w:ascii="Arial" w:cs="Arial" w:eastAsia="Arial" w:hAnsi="Arial"/>
          <w:sz w:val="24"/>
          <w:szCs w:val="24"/>
        </w:rPr>
        <w:t xml:space="preserve">2) менять место жительства;</w:t>
      </w:r>
    </w:p>
    <w:p>
      <w:pPr>
        <w:spacing w:after="120"/>
        <w:ind w:firstLine="567"/>
        <w:jc w:val="both"/>
      </w:pPr>
      <w:r>
        <w:rPr>
          <w:rFonts w:ascii="Arial" w:cs="Arial" w:eastAsia="Arial" w:hAnsi="Arial"/>
          <w:sz w:val="24"/>
          <w:szCs w:val="24"/>
        </w:rPr>
        <w:t xml:space="preserve">3) покидать жилище в течение определенного времени;</w:t>
      </w:r>
    </w:p>
    <w:p>
      <w:pPr>
        <w:spacing w:after="120"/>
        <w:ind w:firstLine="567"/>
        <w:jc w:val="both"/>
      </w:pPr>
      <w:r>
        <w:rPr>
          <w:rFonts w:ascii="Arial" w:cs="Arial" w:eastAsia="Arial" w:hAnsi="Arial"/>
          <w:sz w:val="24"/>
          <w:szCs w:val="24"/>
        </w:rPr>
        <w:t xml:space="preserve">4) воздерживаться от общения с определенными лицами;</w:t>
      </w:r>
    </w:p>
    <w:p>
      <w:pPr>
        <w:spacing w:after="120"/>
        <w:ind w:firstLine="567"/>
        <w:jc w:val="both"/>
      </w:pPr>
      <w:r>
        <w:rPr>
          <w:rFonts w:ascii="Arial" w:cs="Arial" w:eastAsia="Arial" w:hAnsi="Arial"/>
          <w:sz w:val="24"/>
          <w:szCs w:val="24"/>
        </w:rPr>
        <w:t xml:space="preserve">5) использовать определенные формы досуга;</w:t>
      </w:r>
    </w:p>
    <w:p>
      <w:pPr>
        <w:spacing w:after="120"/>
        <w:ind w:firstLine="567"/>
        <w:jc w:val="both"/>
      </w:pPr>
      <w:r>
        <w:rPr>
          <w:rFonts w:ascii="Arial" w:cs="Arial" w:eastAsia="Arial" w:hAnsi="Arial"/>
          <w:sz w:val="24"/>
          <w:szCs w:val="24"/>
        </w:rPr>
        <w:t xml:space="preserve">6) любое другое действие, которое препятствует его ресоциализации.</w:t>
      </w:r>
    </w:p>
    <w:p>
      <w:pPr>
        <w:spacing w:after="120"/>
        <w:ind w:firstLine="567"/>
        <w:jc w:val="both"/>
      </w:pPr>
      <w:r>
        <w:rPr>
          <w:rFonts w:ascii="Arial" w:cs="Arial" w:eastAsia="Arial" w:hAnsi="Arial"/>
          <w:sz w:val="24"/>
          <w:szCs w:val="24"/>
        </w:rPr>
        <w:t xml:space="preserve">2. Ребенок в сроки, установленные договором, обязан:</w:t>
      </w:r>
    </w:p>
    <w:p>
      <w:pPr>
        <w:spacing w:after="120"/>
        <w:ind w:firstLine="567"/>
        <w:jc w:val="both"/>
      </w:pPr>
      <w:r>
        <w:rPr>
          <w:rFonts w:ascii="Arial" w:cs="Arial" w:eastAsia="Arial" w:hAnsi="Arial"/>
          <w:sz w:val="24"/>
          <w:szCs w:val="24"/>
        </w:rPr>
        <w:t xml:space="preserve">1) начать или возобновить учебу в образовательном учреждении с помощью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2) трудоустроиться с помощью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3) пройти образовательную программу и (или) программу медицинского лечения; </w:t>
      </w:r>
    </w:p>
    <w:p>
      <w:pPr>
        <w:spacing w:after="120"/>
        <w:ind w:firstLine="567"/>
        <w:jc w:val="both"/>
      </w:pPr>
      <w:r>
        <w:rPr>
          <w:rFonts w:ascii="Arial" w:cs="Arial" w:eastAsia="Arial" w:hAnsi="Arial"/>
          <w:sz w:val="24"/>
          <w:szCs w:val="24"/>
        </w:rPr>
        <w:t xml:space="preserve">4) использовать свободное время в определенном порядке;</w:t>
      </w:r>
    </w:p>
    <w:p>
      <w:pPr>
        <w:spacing w:after="120"/>
        <w:ind w:firstLine="567"/>
        <w:jc w:val="both"/>
      </w:pPr>
      <w:r>
        <w:rPr>
          <w:rFonts w:ascii="Arial" w:cs="Arial" w:eastAsia="Arial" w:hAnsi="Arial"/>
          <w:sz w:val="24"/>
          <w:szCs w:val="24"/>
        </w:rPr>
        <w:t xml:space="preserve">5) выполнять другие обязательства, которые будут способствовать его ресоциализации и недопущению повторного совершения преступления.</w:t>
      </w:r>
    </w:p>
    <w:p>
      <w:pPr>
        <w:spacing w:after="120"/>
        <w:ind w:firstLine="567"/>
        <w:jc w:val="both"/>
      </w:pPr>
      <w:r>
        <w:rPr>
          <w:rFonts w:ascii="Arial" w:cs="Arial" w:eastAsia="Arial" w:hAnsi="Arial"/>
          <w:sz w:val="24"/>
          <w:szCs w:val="24"/>
        </w:rPr>
        <w:t xml:space="preserve">Содействие исполнению ребенком обязанностей возлагается на его родителей или лиц их заменяющих, комиссию по делам детей, органы внутренних дел, образования, здравоохранения, пробации, трудоустройства, по защите детей и органы местного самоуправления в порядке и на условиях, определяемых Кабинетом Министров.</w:t>
      </w:r>
    </w:p>
    <w:p>
      <w:pPr>
        <w:spacing w:after="120"/>
        <w:ind w:firstLine="567"/>
        <w:jc w:val="both"/>
      </w:pPr>
      <w:r>
        <w:rPr>
          <w:rFonts w:ascii="Arial" w:cs="Arial" w:eastAsia="Arial" w:hAnsi="Arial"/>
          <w:i/>
          <w:iCs/>
          <w:sz w:val="24"/>
          <w:szCs w:val="24"/>
        </w:rPr>
        <w:t xml:space="preserve">(В редакции </w:t>
      </w:r>
      <w:hyperlink w:history="1" r:id="rId4xyz3vbnfanpgsef82ni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474. Передача под поручительство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ребенка под поручительство — это возложение на родителей или лиц, их заменяющих, или на уполномоченный государственный орган по защите детей обязанностей по исполнению программы выведения, за исключением случаев, если это противоречит интересам ребенка.</w:t>
      </w:r>
    </w:p>
    <w:p>
      <w:pPr>
        <w:spacing w:after="120"/>
        <w:ind w:firstLine="567"/>
        <w:jc w:val="both"/>
      </w:pPr>
      <w:r>
        <w:rPr>
          <w:rFonts w:ascii="Arial" w:cs="Arial" w:eastAsia="Arial" w:hAnsi="Arial"/>
          <w:sz w:val="24"/>
          <w:szCs w:val="24"/>
        </w:rPr>
        <w:t xml:space="preserve">2. Передача ребенка под поручительство может быть возложена на иные лица и организации, которые готовы взять на себя обязательства по исполнению программы выведения и выступить стороной договора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475. </w:t>
      </w:r>
      <w:r>
        <w:rPr>
          <w:rFonts w:ascii="Arial" w:cs="Arial" w:eastAsia="Arial" w:hAnsi="Arial"/>
          <w:b/>
          <w:bCs/>
          <w:sz w:val="24"/>
          <w:szCs w:val="24"/>
        </w:rPr>
        <w:t xml:space="preserve">Невыполнение обязательств по договору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невыполнения ребенком обязательств по договору о выведении ребенка из системы уголовного судопроизводства государственные органы, указанные в части 6 </w:t>
      </w:r>
      <w:hyperlink w:history="1" r:id="rId4kpqus2ddzufhft9cv5gw">
        <w:r>
          <w:rPr>
            <w:rFonts w:ascii="Arial" w:cs="Arial" w:eastAsia="Arial" w:hAnsi="Arial"/>
            <w:color w:val="1D4ED8"/>
            <w:sz w:val="24"/>
            <w:szCs w:val="24"/>
            <w:u w:val="single"/>
          </w:rPr>
          <w:t xml:space="preserve">статьи 468</w:t>
        </w:r>
      </w:hyperlink>
      <w:r>
        <w:rPr>
          <w:rFonts w:ascii="Arial" w:cs="Arial" w:eastAsia="Arial" w:hAnsi="Arial"/>
          <w:sz w:val="24"/>
          <w:szCs w:val="24"/>
        </w:rPr>
        <w:t xml:space="preserve"> настоящего Кодекса, обязаны выявить причины невыполнения и принять исчерпывающие меры по их выполнению ребенком</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2. В случае умышленного невыполнения ребенком обязательств по договору государственные органы, указанные в части 6 </w:t>
      </w:r>
      <w:hyperlink w:history="1" r:id="rId-dm77b2gclvqstzqg8trl">
        <w:r>
          <w:rPr>
            <w:rFonts w:ascii="Arial" w:cs="Arial" w:eastAsia="Arial" w:hAnsi="Arial"/>
            <w:color w:val="1D4ED8"/>
            <w:sz w:val="24"/>
            <w:szCs w:val="24"/>
            <w:u w:val="single"/>
          </w:rPr>
          <w:t xml:space="preserve">статьи 468</w:t>
        </w:r>
      </w:hyperlink>
      <w:r>
        <w:rPr>
          <w:rFonts w:ascii="Arial" w:cs="Arial" w:eastAsia="Arial" w:hAnsi="Arial"/>
          <w:sz w:val="24"/>
          <w:szCs w:val="24"/>
        </w:rPr>
        <w:t xml:space="preserve"> настоящего Кодекса, письменно информируют об этом прокурора.</w:t>
      </w:r>
    </w:p>
    <w:p>
      <w:pPr>
        <w:spacing w:after="120"/>
        <w:ind w:firstLine="567"/>
        <w:jc w:val="both"/>
      </w:pPr>
      <w:r>
        <w:rPr>
          <w:rFonts w:ascii="Arial" w:cs="Arial" w:eastAsia="Arial" w:hAnsi="Arial"/>
          <w:sz w:val="24"/>
          <w:szCs w:val="24"/>
        </w:rPr>
        <w:t xml:space="preserve">3. Прокурор обязан выслушать пояснения ребенка и лиц, указанных в части 3 </w:t>
      </w:r>
      <w:hyperlink w:history="1" r:id="rIdjyaign70ei6nylnrxzswd">
        <w:r>
          <w:rPr>
            <w:rFonts w:ascii="Arial" w:cs="Arial" w:eastAsia="Arial" w:hAnsi="Arial"/>
            <w:color w:val="1D4ED8"/>
            <w:sz w:val="24"/>
            <w:szCs w:val="24"/>
            <w:u w:val="single"/>
          </w:rPr>
          <w:t xml:space="preserve">статьи 468</w:t>
        </w:r>
      </w:hyperlink>
      <w:r>
        <w:rPr>
          <w:rFonts w:ascii="Arial" w:cs="Arial" w:eastAsia="Arial" w:hAnsi="Arial"/>
          <w:sz w:val="24"/>
          <w:szCs w:val="24"/>
        </w:rPr>
        <w:t xml:space="preserve"> настоящего Кодекса. По результатам беседы прокурор вправе оставить в силе или отменить решение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4. Изменение применяемых мер или продление срока действия договора о выведении ребенка из системы уголовного судопроизводства производятся на основании указания прокурора постановлением следователя.</w:t>
      </w:r>
    </w:p>
    <w:p>
      <w:pPr>
        <w:spacing w:after="120"/>
        <w:ind w:firstLine="567"/>
        <w:jc w:val="both"/>
      </w:pPr>
      <w:r>
        <w:rPr>
          <w:rFonts w:ascii="Arial" w:cs="Arial" w:eastAsia="Arial" w:hAnsi="Arial"/>
          <w:sz w:val="24"/>
          <w:szCs w:val="24"/>
        </w:rPr>
        <w:t xml:space="preserve">5. В случае изменения применяемых мер или продления срока договора о выведении ребенка из системы уголовного судопроизводства следователь составляет дополнительное соглашение.</w:t>
      </w:r>
    </w:p>
    <w:p>
      <w:pPr>
        <w:spacing w:after="120"/>
        <w:ind w:firstLine="567"/>
        <w:jc w:val="both"/>
      </w:pPr>
      <w:r>
        <w:rPr>
          <w:rFonts w:ascii="Arial" w:cs="Arial" w:eastAsia="Arial" w:hAnsi="Arial"/>
          <w:sz w:val="24"/>
          <w:szCs w:val="24"/>
        </w:rPr>
        <w:t xml:space="preserve">6. В случае отмены решения о выведении ребенка из системы уголовного судопроизводства досудебное производство в отношении ребенка производится в общем порядке.</w:t>
      </w:r>
    </w:p>
    <w:p>
      <w:pPr>
        <w:spacing w:after="120"/>
        <w:ind w:firstLine="567"/>
        <w:jc w:val="both"/>
      </w:pPr>
      <w:r>
        <w:rPr>
          <w:rFonts w:ascii="Arial" w:cs="Arial" w:eastAsia="Arial" w:hAnsi="Arial"/>
          <w:sz w:val="24"/>
          <w:szCs w:val="24"/>
        </w:rPr>
        <w:t xml:space="preserve">7. В случае отмены решения о выведении ребенка из системы уголовного судопроизводства действия, предпринятые ребенком по исполнению мер по выведению его из системы уголовного судопроизводства, учитываются в процессе вынесения приговора.</w:t>
      </w:r>
    </w:p>
    <w:p>
      <w:pPr>
        <w:spacing w:after="120"/>
        <w:ind w:firstLine="567"/>
        <w:jc w:val="both"/>
      </w:pPr>
      <w:r>
        <w:rPr>
          <w:rFonts w:ascii="Arial" w:cs="Arial" w:eastAsia="Arial" w:hAnsi="Arial"/>
          <w:i/>
          <w:iCs/>
          <w:sz w:val="24"/>
          <w:szCs w:val="24"/>
        </w:rPr>
        <w:t xml:space="preserve">(В редакции </w:t>
      </w:r>
      <w:hyperlink w:history="1" r:id="rId5h9kh-aeveprjx77lwud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476. Ограничение гласности по делам детей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ребенка подозреваемого, обвиняемого, потерпевшего, свидетеля на конфиденциальность должно соблюдаться на всех этапах уголовного судопроизводства и влечет за собой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w:t>
      </w:r>
      <w:hyperlink w:history="1" r:id="rIdb9hsogy1v2hr0egsywo-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477. Участие законного представителя обвиняемого ребенка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судебное заседание должны быть вызваны законные представители обвиняемого ребенка. Они имеют право участвовать в исследовании доказательств, давать пояснения, представлять доказательства, заявлять ходатайства и отводы, приносить жалобы на действия и решения суда, участвовать в заседании суда. Указанные права должны быть им разъяснены в начале судебного разбирательства. Законные представители ребенка присутствуют в зале судебного заседания в течение всего судебного разбирательства дела. С их согласия они могут быть допрошены судом в качестве свидетелей.</w:t>
      </w:r>
    </w:p>
    <w:p>
      <w:pPr>
        <w:spacing w:after="120"/>
        <w:ind w:firstLine="567"/>
        <w:jc w:val="both"/>
      </w:pPr>
      <w:r>
        <w:rPr>
          <w:rFonts w:ascii="Arial" w:cs="Arial" w:eastAsia="Arial" w:hAnsi="Arial"/>
          <w:sz w:val="24"/>
          <w:szCs w:val="24"/>
        </w:rPr>
        <w:t xml:space="preserve">2. Законный представитель ребенка может быть отстранен от участия в судебном разбирательстве мотивированным постановлением суда, если есть основания считать, что его действия наносят ущерб интересам обвиняемого ребенка или направлены на воспрепятствование разбирательству дела. В этом случае допускается другой законный представитель обвиняемого ребенка.</w:t>
      </w:r>
    </w:p>
    <w:p>
      <w:pPr>
        <w:spacing w:after="120"/>
        <w:ind w:firstLine="567"/>
        <w:jc w:val="both"/>
      </w:pPr>
      <w:r>
        <w:rPr>
          <w:rFonts w:ascii="Arial" w:cs="Arial" w:eastAsia="Arial" w:hAnsi="Arial"/>
          <w:sz w:val="24"/>
          <w:szCs w:val="24"/>
        </w:rPr>
        <w:t xml:space="preserve">3. Если законный представитель обвиняемого ребенка привлечен к участию в деле в качестве адвоката или лица, ответственного за возмещение материального ущерба и (или) морального вреда, он обладает правами и несет обязанности указанных участников процесса.</w:t>
      </w:r>
    </w:p>
    <w:p>
      <w:pPr>
        <w:spacing w:after="120"/>
        <w:ind w:firstLine="567"/>
        <w:jc w:val="both"/>
      </w:pPr>
      <w:r>
        <w:rPr>
          <w:rFonts w:ascii="Arial" w:cs="Arial" w:eastAsia="Arial" w:hAnsi="Arial"/>
          <w:sz w:val="24"/>
          <w:szCs w:val="24"/>
        </w:rPr>
        <w:t xml:space="preserve">4. Если до начала рассмотрения дела в суде первой инстанции, в апелляционном, кассационном порядках обвиняемый (осужденный, оправданный) достиг 18-летнего возраста, суд постановляет (определяет) о прекращении функций законного представителя.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478. Удаление обвиняемого ребенка из зала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ходатайству стороны, а также по собственной инициативе суд вправе принять решение об удалении обвиняемого ребенка из зала судебного заседания на время исследования обстоятельств, которые могут оказать на него отрицательное влияние.</w:t>
      </w:r>
    </w:p>
    <w:p>
      <w:pPr>
        <w:spacing w:after="120"/>
        <w:ind w:firstLine="567"/>
        <w:jc w:val="both"/>
      </w:pPr>
      <w:r>
        <w:rPr>
          <w:rFonts w:ascii="Arial" w:cs="Arial" w:eastAsia="Arial" w:hAnsi="Arial"/>
          <w:sz w:val="24"/>
          <w:szCs w:val="24"/>
        </w:rPr>
        <w:t xml:space="preserve">2. После возвращения обвиняемого ребенка в зал судебного заседания председательствующий сообщает ему необходимые сведения судебного разбирательства, происшедшего в его отсутствие, и предоставляет обвиняемому ребенку возможность задать вопросы лицам, допрошенным в его отсутствие.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479. Освобождение судом ребенка от уголовного наказания с применением пробационного надзора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совершения ребенком менее тяжкого или тяжкого преступления суд, учитывая тяжесть преступления, личность виновного, а также другие обстоятельства дела, придет к выводу о возможности его исправления без отбывания наказания, назначает пробационный надзор, предусмотренный </w:t>
      </w:r>
      <w:r>
        <w:rPr>
          <w:rFonts w:ascii="Arial" w:cs="Arial" w:eastAsia="Arial" w:hAnsi="Arial"/>
          <w:sz w:val="24"/>
          <w:szCs w:val="24"/>
        </w:rPr>
        <w:t xml:space="preserve">статьей 109</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2. В случаях освобождения ребенка от наказания с применением пробационного надзора суд уведомляет об этом орган пробации и возлагает на него осуществление контроля за поведением осужденного.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480. Освобождение судом ребенка от уголовного наказания с применением принудительных мер воспитательного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по делу о преступлениях небольшой тяжести, менее тяжких преступлениях будет признано, что ребенок, впервые совершивший это преступление, может быть исправлен путем применения мер воспитательного характера, суд освобождает ребенка от уголовного наказания и применяет к нему принудительные меры воспитательного характера, предусмотренные главой 16 Уголовного кодекса. </w:t>
      </w:r>
    </w:p>
    <w:p>
      <w:pPr>
        <w:spacing w:after="120"/>
        <w:ind w:firstLine="567"/>
        <w:jc w:val="both"/>
      </w:pPr>
      <w:r>
        <w:rPr>
          <w:rFonts w:ascii="Arial" w:cs="Arial" w:eastAsia="Arial" w:hAnsi="Arial"/>
          <w:sz w:val="24"/>
          <w:szCs w:val="24"/>
        </w:rPr>
        <w:t xml:space="preserve">2. В случаях освобождения ребенка от наказания с применением принудительных мер воспитательного характера суд уведомляет об этом уполномоченный государственный орган по защите детей и возлагает на него осуществление контроля за поведением ребенка.</w:t>
      </w:r>
    </w:p>
    <w:p>
      <w:pPr>
        <w:spacing w:after="120"/>
        <w:ind w:firstLine="567"/>
        <w:jc w:val="both"/>
      </w:pPr>
      <w:r>
        <w:rPr>
          <w:rFonts w:ascii="Arial" w:cs="Arial" w:eastAsia="Arial" w:hAnsi="Arial"/>
          <w:sz w:val="24"/>
          <w:szCs w:val="24"/>
        </w:rPr>
        <w:t xml:space="preserve">3. В случае систематического нарушения ребенком условий, предусмотренных принудительной мерой воспитательного характера, назначенной ему, суд по представлению уполномоченного государственного органа по защите детей заменяет такую меру более строгой принудительной мерой воспитательного характера или решает вопрос о применении наказания и дело рассматривается в соответствии с нормами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55. Производство по делам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481. Основания для производства по делам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Производство по делам о применении принудительных мер медицинского характера осуществляется в отношении лица, совершившего:</w:t>
      </w:r>
    </w:p>
    <w:p>
      <w:pPr>
        <w:spacing w:after="120"/>
        <w:ind w:firstLine="567"/>
        <w:jc w:val="both"/>
      </w:pPr>
      <w:r>
        <w:rPr>
          <w:rFonts w:ascii="Arial" w:cs="Arial" w:eastAsia="Arial" w:hAnsi="Arial"/>
          <w:sz w:val="24"/>
          <w:szCs w:val="24"/>
        </w:rPr>
        <w:t xml:space="preserve">1) противоправное деяние, предусмотренное Уголовным кодексом, в состоянии невменяемости;</w:t>
      </w:r>
    </w:p>
    <w:p>
      <w:pPr>
        <w:spacing w:after="120"/>
        <w:ind w:firstLine="567"/>
        <w:jc w:val="both"/>
      </w:pPr>
      <w:r>
        <w:rPr>
          <w:rFonts w:ascii="Arial" w:cs="Arial" w:eastAsia="Arial" w:hAnsi="Arial"/>
          <w:sz w:val="24"/>
          <w:szCs w:val="24"/>
        </w:rPr>
        <w:t xml:space="preserve">2) преступление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ind w:firstLine="567"/>
        <w:jc w:val="both"/>
      </w:pPr>
      <w:r>
        <w:rPr>
          <w:rFonts w:ascii="Arial" w:cs="Arial" w:eastAsia="Arial" w:hAnsi="Arial"/>
          <w:sz w:val="24"/>
          <w:szCs w:val="24"/>
        </w:rPr>
        <w:t xml:space="preserve">2. Принудительные меры медицинского характера назначаются лишь в случае, когда болезненные психические расстройства связаны с опасностью для самого больного или других лиц либо возможным причинением им иного серьезного вреда.</w:t>
      </w:r>
    </w:p>
    <w:p>
      <w:pPr>
        <w:spacing w:after="120"/>
        <w:ind w:firstLine="567"/>
        <w:jc w:val="both"/>
      </w:pPr>
      <w:r>
        <w:rPr>
          <w:rFonts w:ascii="Arial" w:cs="Arial" w:eastAsia="Arial" w:hAnsi="Arial"/>
          <w:sz w:val="24"/>
          <w:szCs w:val="24"/>
        </w:rPr>
        <w:t xml:space="preserve">3. Производство по делам о применении мер медицинского характера определяется общими правилами настоящего Кодекса, а также настоящей главой.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482. Обстоятельства, подлежащие доказыванию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досудебном производстве по делам о применении принудительных мер медицинского характера должны быть установлены следующие обстоятельства:</w:t>
      </w:r>
    </w:p>
    <w:p>
      <w:pPr>
        <w:spacing w:after="120"/>
        <w:ind w:firstLine="567"/>
        <w:jc w:val="both"/>
      </w:pPr>
      <w:r>
        <w:rPr>
          <w:rFonts w:ascii="Arial" w:cs="Arial" w:eastAsia="Arial" w:hAnsi="Arial"/>
          <w:sz w:val="24"/>
          <w:szCs w:val="24"/>
        </w:rPr>
        <w:t xml:space="preserve">1) время, место, способ и другие обстоятельства совершенного деяния;</w:t>
      </w:r>
    </w:p>
    <w:p>
      <w:pPr>
        <w:spacing w:after="120"/>
        <w:ind w:firstLine="567"/>
        <w:jc w:val="both"/>
      </w:pPr>
      <w:r>
        <w:rPr>
          <w:rFonts w:ascii="Arial" w:cs="Arial" w:eastAsia="Arial" w:hAnsi="Arial"/>
          <w:sz w:val="24"/>
          <w:szCs w:val="24"/>
        </w:rPr>
        <w:t xml:space="preserve">2) совершение противоправного деяния, предусмотренного Уголовным кодексом, данным лицом;</w:t>
      </w:r>
    </w:p>
    <w:p>
      <w:pPr>
        <w:spacing w:after="120"/>
        <w:ind w:firstLine="567"/>
        <w:jc w:val="both"/>
      </w:pPr>
      <w:r>
        <w:rPr>
          <w:rFonts w:ascii="Arial" w:cs="Arial" w:eastAsia="Arial" w:hAnsi="Arial"/>
          <w:sz w:val="24"/>
          <w:szCs w:val="24"/>
        </w:rPr>
        <w:t xml:space="preserve">3) характер и размер ущерба, причиненного деянием;</w:t>
      </w:r>
    </w:p>
    <w:p>
      <w:pPr>
        <w:spacing w:after="120"/>
        <w:ind w:firstLine="567"/>
        <w:jc w:val="both"/>
      </w:pPr>
      <w:r>
        <w:rPr>
          <w:rFonts w:ascii="Arial" w:cs="Arial" w:eastAsia="Arial" w:hAnsi="Arial"/>
          <w:sz w:val="24"/>
          <w:szCs w:val="24"/>
        </w:rPr>
        <w:t xml:space="preserve">4) наличие у этого лица расстройства психической деятельности в прошлом, степень и характер расстройства психической деятельности или психической болезни во время совершения общественно опасного деяния, на время досудебного производства;</w:t>
      </w:r>
    </w:p>
    <w:p>
      <w:pPr>
        <w:spacing w:after="120"/>
        <w:ind w:firstLine="567"/>
        <w:jc w:val="both"/>
      </w:pPr>
      <w:r>
        <w:rPr>
          <w:rFonts w:ascii="Arial" w:cs="Arial" w:eastAsia="Arial" w:hAnsi="Arial"/>
          <w:sz w:val="24"/>
          <w:szCs w:val="24"/>
        </w:rPr>
        <w:t xml:space="preserve">5) поведение лица, совершившего противоправное деяние, предусмотренное Уголовным кодексом, как до его совершения, так и после;</w:t>
      </w:r>
    </w:p>
    <w:p>
      <w:pPr>
        <w:spacing w:after="120"/>
        <w:ind w:firstLine="567"/>
        <w:jc w:val="both"/>
      </w:pPr>
      <w:r>
        <w:rPr>
          <w:rFonts w:ascii="Arial" w:cs="Arial" w:eastAsia="Arial" w:hAnsi="Arial"/>
          <w:sz w:val="24"/>
          <w:szCs w:val="24"/>
        </w:rPr>
        <w:t xml:space="preserve">6) степень опасности лица вследствие его психического состояния для него самого и других лиц, а также возможность причинения иного существенного вреда таким лицом.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483. Выделение дела в отношении лица, совершившего противоправное деяние, предусмотренное Уголовным кодексом, в состоянии невменяемости или заболевшего после совершения преступления психическими расстройствами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при досудебном производстве по обвинению нескольких лиц будет установлено, что кто-то из участников совершил деяние в состоянии невменяемости или заболел после совершения преступления психическими расстройствами, дело в отношении него выделяется в отдельное 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484. Права лица, в отношении которого ведется дело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в отношении которого ведется дело о применении принудительных мер медицинского характера, если этому по заключению судебно-психиатрической экспертизы не препятствуют характер и степень тяжести его заболевания, имеет право:</w:t>
      </w:r>
    </w:p>
    <w:p>
      <w:pPr>
        <w:spacing w:after="120"/>
        <w:ind w:firstLine="567"/>
        <w:jc w:val="both"/>
      </w:pPr>
      <w:r>
        <w:rPr>
          <w:rFonts w:ascii="Arial" w:cs="Arial" w:eastAsia="Arial" w:hAnsi="Arial"/>
          <w:sz w:val="24"/>
          <w:szCs w:val="24"/>
        </w:rPr>
        <w:t xml:space="preserve">1) знать в совершении какого деяния его обвиняют;</w:t>
      </w:r>
    </w:p>
    <w:p>
      <w:pPr>
        <w:spacing w:after="120"/>
        <w:ind w:firstLine="567"/>
        <w:jc w:val="both"/>
      </w:pPr>
      <w:r>
        <w:rPr>
          <w:rFonts w:ascii="Arial" w:cs="Arial" w:eastAsia="Arial" w:hAnsi="Arial"/>
          <w:sz w:val="24"/>
          <w:szCs w:val="24"/>
        </w:rPr>
        <w:t xml:space="preserve">2) давать показания;</w:t>
      </w:r>
    </w:p>
    <w:p>
      <w:pPr>
        <w:spacing w:after="120"/>
        <w:ind w:firstLine="567"/>
        <w:jc w:val="both"/>
      </w:pPr>
      <w:r>
        <w:rPr>
          <w:rFonts w:ascii="Arial" w:cs="Arial" w:eastAsia="Arial" w:hAnsi="Arial"/>
          <w:sz w:val="24"/>
          <w:szCs w:val="24"/>
        </w:rPr>
        <w:t xml:space="preserve">3) представлять доказательства;</w:t>
      </w:r>
    </w:p>
    <w:p>
      <w:pPr>
        <w:spacing w:after="120"/>
        <w:ind w:firstLine="567"/>
        <w:jc w:val="both"/>
      </w:pPr>
      <w:r>
        <w:rPr>
          <w:rFonts w:ascii="Arial" w:cs="Arial" w:eastAsia="Arial" w:hAnsi="Arial"/>
          <w:sz w:val="24"/>
          <w:szCs w:val="24"/>
        </w:rPr>
        <w:t xml:space="preserve">4) заявлять ходатайства и отводы;</w:t>
      </w:r>
    </w:p>
    <w:p>
      <w:pPr>
        <w:spacing w:after="120"/>
        <w:ind w:firstLine="567"/>
        <w:jc w:val="both"/>
      </w:pPr>
      <w:r>
        <w:rPr>
          <w:rFonts w:ascii="Arial" w:cs="Arial" w:eastAsia="Arial" w:hAnsi="Arial"/>
          <w:sz w:val="24"/>
          <w:szCs w:val="24"/>
        </w:rPr>
        <w:t xml:space="preserve">5) объясняться на родном языке или на языке, которым владеет;</w:t>
      </w:r>
    </w:p>
    <w:p>
      <w:pPr>
        <w:spacing w:after="120"/>
        <w:ind w:firstLine="567"/>
        <w:jc w:val="both"/>
      </w:pPr>
      <w:r>
        <w:rPr>
          <w:rFonts w:ascii="Arial" w:cs="Arial" w:eastAsia="Arial" w:hAnsi="Arial"/>
          <w:sz w:val="24"/>
          <w:szCs w:val="24"/>
        </w:rPr>
        <w:t xml:space="preserve">6) пользоваться услугами переводчика;</w:t>
      </w:r>
    </w:p>
    <w:p>
      <w:pPr>
        <w:spacing w:after="120"/>
        <w:ind w:firstLine="567"/>
        <w:jc w:val="both"/>
      </w:pPr>
      <w:r>
        <w:rPr>
          <w:rFonts w:ascii="Arial" w:cs="Arial" w:eastAsia="Arial" w:hAnsi="Arial"/>
          <w:sz w:val="24"/>
          <w:szCs w:val="24"/>
        </w:rPr>
        <w:t xml:space="preserve">7) иметь адвоката с момента фактического задержания и встречаться с ним наедине;</w:t>
      </w:r>
    </w:p>
    <w:p>
      <w:pPr>
        <w:spacing w:after="120"/>
        <w:ind w:firstLine="567"/>
        <w:jc w:val="both"/>
      </w:pPr>
      <w:r>
        <w:rPr>
          <w:rFonts w:ascii="Arial" w:cs="Arial" w:eastAsia="Arial" w:hAnsi="Arial"/>
          <w:sz w:val="24"/>
          <w:szCs w:val="24"/>
        </w:rPr>
        <w:t xml:space="preserve">8) участвовать в следственных действиях, проводимых по его ходатайству или ходатайству его адвоката;</w:t>
      </w:r>
    </w:p>
    <w:p>
      <w:pPr>
        <w:spacing w:after="120"/>
        <w:ind w:firstLine="567"/>
        <w:jc w:val="both"/>
      </w:pPr>
      <w:r>
        <w:rPr>
          <w:rFonts w:ascii="Arial" w:cs="Arial" w:eastAsia="Arial" w:hAnsi="Arial"/>
          <w:sz w:val="24"/>
          <w:szCs w:val="24"/>
        </w:rPr>
        <w:t xml:space="preserve">9) знакомиться с протоколами этих действий и подавать на них замечания;</w:t>
      </w:r>
    </w:p>
    <w:p>
      <w:pPr>
        <w:spacing w:after="120"/>
        <w:ind w:firstLine="567"/>
        <w:jc w:val="both"/>
      </w:pPr>
      <w:r>
        <w:rPr>
          <w:rFonts w:ascii="Arial" w:cs="Arial" w:eastAsia="Arial" w:hAnsi="Arial"/>
          <w:sz w:val="24"/>
          <w:szCs w:val="24"/>
        </w:rPr>
        <w:t xml:space="preserve">10) знакомиться с постановлением о назначении экспертизы и заключением эксперта;</w:t>
      </w:r>
    </w:p>
    <w:p>
      <w:pPr>
        <w:spacing w:after="120"/>
        <w:ind w:firstLine="567"/>
        <w:jc w:val="both"/>
      </w:pPr>
      <w:r>
        <w:rPr>
          <w:rFonts w:ascii="Arial" w:cs="Arial" w:eastAsia="Arial" w:hAnsi="Arial"/>
          <w:sz w:val="24"/>
          <w:szCs w:val="24"/>
        </w:rPr>
        <w:t xml:space="preserve">11) знакомиться со всеми материалами дела и выписывать необходимые сведения;</w:t>
      </w:r>
    </w:p>
    <w:p>
      <w:pPr>
        <w:spacing w:after="120"/>
        <w:ind w:firstLine="567"/>
        <w:jc w:val="both"/>
      </w:pPr>
      <w:r>
        <w:rPr>
          <w:rFonts w:ascii="Arial" w:cs="Arial" w:eastAsia="Arial" w:hAnsi="Arial"/>
          <w:sz w:val="24"/>
          <w:szCs w:val="24"/>
        </w:rPr>
        <w:t xml:space="preserve">12) ходатайствовать перед следственным судьей о депонировании доказательств;</w:t>
      </w:r>
    </w:p>
    <w:p>
      <w:pPr>
        <w:spacing w:after="120"/>
        <w:ind w:firstLine="567"/>
        <w:jc w:val="both"/>
      </w:pPr>
      <w:r>
        <w:rPr>
          <w:rFonts w:ascii="Arial" w:cs="Arial" w:eastAsia="Arial" w:hAnsi="Arial"/>
          <w:sz w:val="24"/>
          <w:szCs w:val="24"/>
        </w:rPr>
        <w:t xml:space="preserve">13) приносить жалобы на действия и решения следователя, прокурора и суда;</w:t>
      </w:r>
    </w:p>
    <w:p>
      <w:pPr>
        <w:spacing w:after="120"/>
        <w:ind w:firstLine="567"/>
        <w:jc w:val="both"/>
      </w:pPr>
      <w:r>
        <w:rPr>
          <w:rFonts w:ascii="Arial" w:cs="Arial" w:eastAsia="Arial" w:hAnsi="Arial"/>
          <w:sz w:val="24"/>
          <w:szCs w:val="24"/>
        </w:rPr>
        <w:t xml:space="preserve">14) получать копию постановления о направлении дела в суд для применения принудительных мер медицинского характера.</w:t>
      </w:r>
    </w:p>
    <w:p>
      <w:pPr>
        <w:spacing w:after="120"/>
        <w:ind w:firstLine="567"/>
        <w:jc w:val="both"/>
      </w:pPr>
      <w:r>
        <w:rPr>
          <w:rFonts w:ascii="Arial" w:cs="Arial" w:eastAsia="Arial" w:hAnsi="Arial"/>
          <w:sz w:val="24"/>
          <w:szCs w:val="24"/>
        </w:rPr>
        <w:t xml:space="preserve">2. В судебном разбирательстве дела он также имеет право:</w:t>
      </w:r>
    </w:p>
    <w:p>
      <w:pPr>
        <w:spacing w:after="120"/>
        <w:ind w:firstLine="567"/>
        <w:jc w:val="both"/>
      </w:pPr>
      <w:r>
        <w:rPr>
          <w:rFonts w:ascii="Arial" w:cs="Arial" w:eastAsia="Arial" w:hAnsi="Arial"/>
          <w:sz w:val="24"/>
          <w:szCs w:val="24"/>
        </w:rPr>
        <w:t xml:space="preserve">1) участвовать в исследовании доказательств и в прениях сторон;</w:t>
      </w:r>
    </w:p>
    <w:p>
      <w:pPr>
        <w:spacing w:after="120"/>
        <w:ind w:firstLine="567"/>
        <w:jc w:val="both"/>
      </w:pPr>
      <w:r>
        <w:rPr>
          <w:rFonts w:ascii="Arial" w:cs="Arial" w:eastAsia="Arial" w:hAnsi="Arial"/>
          <w:sz w:val="24"/>
          <w:szCs w:val="24"/>
        </w:rPr>
        <w:t xml:space="preserve">2) знакомиться с протоколом судебного заседания и подавать на него замечания;</w:t>
      </w:r>
    </w:p>
    <w:p>
      <w:pPr>
        <w:spacing w:after="120"/>
        <w:ind w:firstLine="567"/>
        <w:jc w:val="both"/>
      </w:pPr>
      <w:r>
        <w:rPr>
          <w:rFonts w:ascii="Arial" w:cs="Arial" w:eastAsia="Arial" w:hAnsi="Arial"/>
          <w:sz w:val="24"/>
          <w:szCs w:val="24"/>
        </w:rPr>
        <w:t xml:space="preserve">3) обжаловать постановления, определения суда и получать копии обжалуемых решений;</w:t>
      </w:r>
    </w:p>
    <w:p>
      <w:pPr>
        <w:spacing w:after="120"/>
        <w:ind w:firstLine="567"/>
        <w:jc w:val="both"/>
      </w:pPr>
      <w:r>
        <w:rPr>
          <w:rFonts w:ascii="Arial" w:cs="Arial" w:eastAsia="Arial" w:hAnsi="Arial"/>
          <w:sz w:val="24"/>
          <w:szCs w:val="24"/>
        </w:rPr>
        <w:t xml:space="preserve">4) знать о принесенных по делу жалобах и представлениях и подавать на них возражения;</w:t>
      </w:r>
    </w:p>
    <w:p>
      <w:pPr>
        <w:spacing w:after="120"/>
        <w:ind w:firstLine="567"/>
        <w:jc w:val="both"/>
      </w:pPr>
      <w:r>
        <w:rPr>
          <w:rFonts w:ascii="Arial" w:cs="Arial" w:eastAsia="Arial" w:hAnsi="Arial"/>
          <w:sz w:val="24"/>
          <w:szCs w:val="24"/>
        </w:rPr>
        <w:t xml:space="preserve">5) участвовать в судебном рассмотрении заявленных жалоб и представлений.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485. Участие законного представителя в досудебном производстве и в суде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Законным представителем лица, в отношении которого ведется производство по делу о применении принудительных мер медицинского характера, признается его родственник, сотрудник соответствующего медицинского учреждения, которые привлекаются к участию в деле по постановлению следователя либо постановлению (определению) суда.</w:t>
      </w:r>
    </w:p>
    <w:p>
      <w:pPr>
        <w:spacing w:after="120"/>
        <w:ind w:firstLine="567"/>
        <w:jc w:val="both"/>
      </w:pPr>
      <w:r>
        <w:rPr>
          <w:rFonts w:ascii="Arial" w:cs="Arial" w:eastAsia="Arial" w:hAnsi="Arial"/>
          <w:sz w:val="24"/>
          <w:szCs w:val="24"/>
        </w:rPr>
        <w:t xml:space="preserve">2. Законный представитель имеет право:</w:t>
      </w:r>
    </w:p>
    <w:p>
      <w:pPr>
        <w:spacing w:after="120"/>
        <w:ind w:firstLine="567"/>
        <w:jc w:val="both"/>
      </w:pPr>
      <w:r>
        <w:rPr>
          <w:rFonts w:ascii="Arial" w:cs="Arial" w:eastAsia="Arial" w:hAnsi="Arial"/>
          <w:sz w:val="24"/>
          <w:szCs w:val="24"/>
        </w:rPr>
        <w:t xml:space="preserve">1) знать в совершении какого противоправного деяния, предусмотренного Уголовным кодексом, обвиняется представляемое им лицо;</w:t>
      </w:r>
    </w:p>
    <w:p>
      <w:pPr>
        <w:spacing w:after="120"/>
        <w:ind w:firstLine="567"/>
        <w:jc w:val="both"/>
      </w:pPr>
      <w:r>
        <w:rPr>
          <w:rFonts w:ascii="Arial" w:cs="Arial" w:eastAsia="Arial" w:hAnsi="Arial"/>
          <w:sz w:val="24"/>
          <w:szCs w:val="24"/>
        </w:rPr>
        <w:t xml:space="preserve">2) заявлять ходатайства и отводы;</w:t>
      </w:r>
    </w:p>
    <w:p>
      <w:pPr>
        <w:spacing w:after="120"/>
        <w:ind w:firstLine="567"/>
        <w:jc w:val="both"/>
      </w:pPr>
      <w:r>
        <w:rPr>
          <w:rFonts w:ascii="Arial" w:cs="Arial" w:eastAsia="Arial" w:hAnsi="Arial"/>
          <w:sz w:val="24"/>
          <w:szCs w:val="24"/>
        </w:rPr>
        <w:t xml:space="preserve">3) представлять доказательства;</w:t>
      </w:r>
    </w:p>
    <w:p>
      <w:pPr>
        <w:spacing w:after="120"/>
        <w:ind w:firstLine="567"/>
        <w:jc w:val="both"/>
      </w:pPr>
      <w:r>
        <w:rPr>
          <w:rFonts w:ascii="Arial" w:cs="Arial" w:eastAsia="Arial" w:hAnsi="Arial"/>
          <w:sz w:val="24"/>
          <w:szCs w:val="24"/>
        </w:rPr>
        <w:t xml:space="preserve">4) участвовать в следственных действиях, проводимых по его ходатайству или ходатайству адвоката;</w:t>
      </w:r>
    </w:p>
    <w:p>
      <w:pPr>
        <w:spacing w:after="120"/>
        <w:ind w:firstLine="567"/>
        <w:jc w:val="both"/>
      </w:pPr>
      <w:r>
        <w:rPr>
          <w:rFonts w:ascii="Arial" w:cs="Arial" w:eastAsia="Arial" w:hAnsi="Arial"/>
          <w:sz w:val="24"/>
          <w:szCs w:val="24"/>
        </w:rPr>
        <w:t xml:space="preserve">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pPr>
        <w:spacing w:after="120"/>
        <w:ind w:firstLine="567"/>
        <w:jc w:val="both"/>
      </w:pPr>
      <w:r>
        <w:rPr>
          <w:rFonts w:ascii="Arial" w:cs="Arial" w:eastAsia="Arial" w:hAnsi="Arial"/>
          <w:sz w:val="24"/>
          <w:szCs w:val="24"/>
        </w:rPr>
        <w:t xml:space="preserve">6) знакомиться по окончании досудебного производства со всеми материалами дела;</w:t>
      </w:r>
    </w:p>
    <w:p>
      <w:pPr>
        <w:spacing w:after="120"/>
        <w:ind w:firstLine="567"/>
        <w:jc w:val="both"/>
      </w:pPr>
      <w:r>
        <w:rPr>
          <w:rFonts w:ascii="Arial" w:cs="Arial" w:eastAsia="Arial" w:hAnsi="Arial"/>
          <w:sz w:val="24"/>
          <w:szCs w:val="24"/>
        </w:rPr>
        <w:t xml:space="preserve">7) получать копию постановления о прекращении дела или о направлении дела в суд для применения принудительных мер медицинского характера;</w:t>
      </w:r>
    </w:p>
    <w:p>
      <w:pPr>
        <w:spacing w:after="120"/>
        <w:ind w:firstLine="567"/>
        <w:jc w:val="both"/>
      </w:pPr>
      <w:r>
        <w:rPr>
          <w:rFonts w:ascii="Arial" w:cs="Arial" w:eastAsia="Arial" w:hAnsi="Arial"/>
          <w:sz w:val="24"/>
          <w:szCs w:val="24"/>
        </w:rPr>
        <w:t xml:space="preserve">8) участвовать в судебном разбирательстве;</w:t>
      </w:r>
    </w:p>
    <w:p>
      <w:pPr>
        <w:spacing w:after="120"/>
        <w:ind w:firstLine="567"/>
        <w:jc w:val="both"/>
      </w:pPr>
      <w:r>
        <w:rPr>
          <w:rFonts w:ascii="Arial" w:cs="Arial" w:eastAsia="Arial" w:hAnsi="Arial"/>
          <w:sz w:val="24"/>
          <w:szCs w:val="24"/>
        </w:rPr>
        <w:t xml:space="preserve">9) приносить жалобы на действия и решения следователя, прокурора и суда;</w:t>
      </w:r>
    </w:p>
    <w:p>
      <w:pPr>
        <w:spacing w:after="120"/>
        <w:ind w:firstLine="567"/>
        <w:jc w:val="both"/>
      </w:pPr>
      <w:r>
        <w:rPr>
          <w:rFonts w:ascii="Arial" w:cs="Arial" w:eastAsia="Arial" w:hAnsi="Arial"/>
          <w:sz w:val="24"/>
          <w:szCs w:val="24"/>
        </w:rPr>
        <w:t xml:space="preserve">10) обжаловать постановления, определения суда и получать копию обжалуемых решений;</w:t>
      </w:r>
    </w:p>
    <w:p>
      <w:pPr>
        <w:spacing w:after="120"/>
        <w:ind w:firstLine="567"/>
        <w:jc w:val="both"/>
      </w:pPr>
      <w:r>
        <w:rPr>
          <w:rFonts w:ascii="Arial" w:cs="Arial" w:eastAsia="Arial" w:hAnsi="Arial"/>
          <w:sz w:val="24"/>
          <w:szCs w:val="24"/>
        </w:rPr>
        <w:t xml:space="preserve">11) знать о принесенных по делу жалобах, представлениях и подавать на них возражения;</w:t>
      </w:r>
    </w:p>
    <w:p>
      <w:pPr>
        <w:spacing w:after="120"/>
        <w:ind w:firstLine="567"/>
        <w:jc w:val="both"/>
      </w:pPr>
      <w:r>
        <w:rPr>
          <w:rFonts w:ascii="Arial" w:cs="Arial" w:eastAsia="Arial" w:hAnsi="Arial"/>
          <w:sz w:val="24"/>
          <w:szCs w:val="24"/>
        </w:rPr>
        <w:t xml:space="preserve">12) участвовать в судебном рассмотрении заявленных жалоб, представлений.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486. Участие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производстве по делу о применении принудительных мер медицинского характера участие адвоката является обязательным с момента установления факта невменяемости или болезненного психического расстройства лица, в отношении которого ведется производство, если адвокат ранее не вступил в дело по иным основаниям.</w:t>
      </w:r>
    </w:p>
    <w:p>
      <w:pPr>
        <w:spacing w:after="120"/>
        <w:ind w:firstLine="567"/>
        <w:jc w:val="both"/>
      </w:pPr>
      <w:r>
        <w:rPr>
          <w:rFonts w:ascii="Arial" w:cs="Arial" w:eastAsia="Arial" w:hAnsi="Arial"/>
          <w:sz w:val="24"/>
          <w:szCs w:val="24"/>
        </w:rPr>
        <w:t xml:space="preserve">2. С момента вступления в дело адвокат имеет право на свидание с подзащитным наедине, если этому не препятствует состояние здоровья лица, в отношении которого ведется дело о применении принудительных мер медицинского характера, а также пользуется всеми другими правами, предусмотренными </w:t>
      </w:r>
      <w:r>
        <w:rPr>
          <w:rFonts w:ascii="Arial" w:cs="Arial" w:eastAsia="Arial" w:hAnsi="Arial"/>
          <w:sz w:val="24"/>
          <w:szCs w:val="24"/>
        </w:rPr>
        <w:t xml:space="preserve">статьей 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тех случаях, когда участие избранного адвоката невозможно, следователь, прокурор, суд обеспечивают лицо, в отношении которого ведется дело о применении принудительных мер медицинского характера, гарантированной государством юридической помощью.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487. Решения прокурора по поступившему делу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окончании досудебного производства следователь выносит постановление о направлении дела в суд.</w:t>
      </w:r>
    </w:p>
    <w:p>
      <w:pPr>
        <w:spacing w:after="120"/>
        <w:ind w:firstLine="567"/>
        <w:jc w:val="both"/>
      </w:pPr>
      <w:r>
        <w:rPr>
          <w:rFonts w:ascii="Arial" w:cs="Arial" w:eastAsia="Arial" w:hAnsi="Arial"/>
          <w:sz w:val="24"/>
          <w:szCs w:val="24"/>
        </w:rPr>
        <w:t xml:space="preserve">2. Приложение к постановлению о направлении дела в суд составляется по правилам </w:t>
      </w:r>
      <w:r>
        <w:rPr>
          <w:rFonts w:ascii="Arial" w:cs="Arial" w:eastAsia="Arial" w:hAnsi="Arial"/>
          <w:sz w:val="24"/>
          <w:szCs w:val="24"/>
        </w:rPr>
        <w:t xml:space="preserve">статьи 256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Дело с постановлением о направлении в суд следователь передает прокурору, который принимает одно из следующих решений:</w:t>
      </w:r>
    </w:p>
    <w:p>
      <w:pPr>
        <w:spacing w:after="120"/>
        <w:ind w:firstLine="567"/>
        <w:jc w:val="both"/>
      </w:pPr>
      <w:r>
        <w:rPr>
          <w:rFonts w:ascii="Arial" w:cs="Arial" w:eastAsia="Arial" w:hAnsi="Arial"/>
          <w:sz w:val="24"/>
          <w:szCs w:val="24"/>
        </w:rPr>
        <w:t xml:space="preserve">1) утверждает постановление следователя и направляет дело в суд;</w:t>
      </w:r>
    </w:p>
    <w:p>
      <w:pPr>
        <w:spacing w:after="120"/>
        <w:ind w:firstLine="567"/>
        <w:jc w:val="both"/>
      </w:pPr>
      <w:r>
        <w:rPr>
          <w:rFonts w:ascii="Arial" w:cs="Arial" w:eastAsia="Arial" w:hAnsi="Arial"/>
          <w:sz w:val="24"/>
          <w:szCs w:val="24"/>
        </w:rPr>
        <w:t xml:space="preserve">2) возвращает дело следователю для восполнения пробелов досудебного производства с письменными указаниями;</w:t>
      </w:r>
    </w:p>
    <w:p>
      <w:pPr>
        <w:spacing w:after="120"/>
        <w:ind w:firstLine="567"/>
        <w:jc w:val="both"/>
      </w:pPr>
      <w:r>
        <w:rPr>
          <w:rFonts w:ascii="Arial" w:cs="Arial" w:eastAsia="Arial" w:hAnsi="Arial"/>
          <w:sz w:val="24"/>
          <w:szCs w:val="24"/>
        </w:rPr>
        <w:t xml:space="preserve">3) прекращает дело.</w:t>
      </w:r>
    </w:p>
    <w:p>
      <w:pPr>
        <w:spacing w:after="120"/>
        <w:ind w:firstLine="567"/>
        <w:jc w:val="both"/>
      </w:pPr>
      <w:r>
        <w:rPr>
          <w:rFonts w:ascii="Arial" w:cs="Arial" w:eastAsia="Arial" w:hAnsi="Arial"/>
          <w:sz w:val="24"/>
          <w:szCs w:val="24"/>
        </w:rPr>
        <w:t xml:space="preserve">4. Копия постановления о направлении дела в суд для применения к лицу принудительных мер медицинского характера вручается его законному представителю и адвокату.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488. Назначение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 поступлении в суд дела о применении к лицу принудительных мер медицинского характера судья назначает его к рассмотрению в судебном заседании по правилам, предусмотренным главами 40–43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489. Судебное разбирательство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Разбирательство дела о применении принудительных мер медицинского характера проводится судом по общим правилам судебного разбирательства.</w:t>
      </w:r>
    </w:p>
    <w:p>
      <w:pPr>
        <w:spacing w:after="120"/>
        <w:ind w:firstLine="567"/>
        <w:jc w:val="both"/>
      </w:pPr>
      <w:r>
        <w:rPr>
          <w:rFonts w:ascii="Arial" w:cs="Arial" w:eastAsia="Arial" w:hAnsi="Arial"/>
          <w:sz w:val="24"/>
          <w:szCs w:val="24"/>
        </w:rPr>
        <w:t xml:space="preserve">2. Судебное разбирательство начинается с изложения прокурором доводов о необходимости применения к лицу, признанному невменяемым или заболевшему психическими расстройствами, принудительных мер медицинского характера. Исследование доказательств и выступления сторон проводятся в порядке, предусмотренном </w:t>
      </w:r>
      <w:r>
        <w:rPr>
          <w:rFonts w:ascii="Arial" w:cs="Arial" w:eastAsia="Arial" w:hAnsi="Arial"/>
          <w:sz w:val="24"/>
          <w:szCs w:val="24"/>
        </w:rPr>
        <w:t xml:space="preserve">главой 43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490. Вопросы, разрешаемые судом при принятии решения по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процессе судебного разбирательства дела о применении принудительных мер медицинского характера должны быть исследованы и разрешены следующие вопросы:</w:t>
      </w:r>
    </w:p>
    <w:p>
      <w:pPr>
        <w:spacing w:after="120"/>
        <w:ind w:firstLine="567"/>
        <w:jc w:val="both"/>
      </w:pPr>
      <w:r>
        <w:rPr>
          <w:rFonts w:ascii="Arial" w:cs="Arial" w:eastAsia="Arial" w:hAnsi="Arial"/>
          <w:sz w:val="24"/>
          <w:szCs w:val="24"/>
        </w:rPr>
        <w:t xml:space="preserve">1) имело ли место деяние, предусмотренное Уголовным кодексом;</w:t>
      </w:r>
    </w:p>
    <w:p>
      <w:pPr>
        <w:spacing w:after="120"/>
        <w:ind w:firstLine="567"/>
        <w:jc w:val="both"/>
      </w:pPr>
      <w:r>
        <w:rPr>
          <w:rFonts w:ascii="Arial" w:cs="Arial" w:eastAsia="Arial" w:hAnsi="Arial"/>
          <w:sz w:val="24"/>
          <w:szCs w:val="24"/>
        </w:rPr>
        <w:t xml:space="preserve">2) совершено ли деяние лицом, дело в отношении которого рассматривается;</w:t>
      </w:r>
    </w:p>
    <w:p>
      <w:pPr>
        <w:spacing w:after="120"/>
        <w:ind w:firstLine="567"/>
        <w:jc w:val="both"/>
      </w:pPr>
      <w:r>
        <w:rPr>
          <w:rFonts w:ascii="Arial" w:cs="Arial" w:eastAsia="Arial" w:hAnsi="Arial"/>
          <w:sz w:val="24"/>
          <w:szCs w:val="24"/>
        </w:rPr>
        <w:t xml:space="preserve">3) совершено ли деяние лицом, находящимся в состоянии невменяемости;</w:t>
      </w:r>
    </w:p>
    <w:p>
      <w:pPr>
        <w:spacing w:after="120"/>
        <w:ind w:firstLine="567"/>
        <w:jc w:val="both"/>
      </w:pPr>
      <w:r>
        <w:rPr>
          <w:rFonts w:ascii="Arial" w:cs="Arial" w:eastAsia="Arial" w:hAnsi="Arial"/>
          <w:sz w:val="24"/>
          <w:szCs w:val="24"/>
        </w:rPr>
        <w:t xml:space="preserve">4) заболело ли данное лицо психическими расстройствами, делающими невозможным назначение или исполнение наказания, после совершения деяния;</w:t>
      </w:r>
    </w:p>
    <w:p>
      <w:pPr>
        <w:spacing w:after="120"/>
        <w:ind w:firstLine="567"/>
        <w:jc w:val="both"/>
      </w:pPr>
      <w:r>
        <w:rPr>
          <w:rFonts w:ascii="Arial" w:cs="Arial" w:eastAsia="Arial" w:hAnsi="Arial"/>
          <w:sz w:val="24"/>
          <w:szCs w:val="24"/>
        </w:rPr>
        <w:t xml:space="preserve">5) представляют ли болезненные психические расстройства лица опасность для него самого или других лиц либо возможность причинения им иного серьезного вреда;</w:t>
      </w:r>
    </w:p>
    <w:p>
      <w:pPr>
        <w:spacing w:after="120"/>
        <w:ind w:firstLine="567"/>
        <w:jc w:val="both"/>
      </w:pPr>
      <w:r>
        <w:rPr>
          <w:rFonts w:ascii="Arial" w:cs="Arial" w:eastAsia="Arial" w:hAnsi="Arial"/>
          <w:sz w:val="24"/>
          <w:szCs w:val="24"/>
        </w:rPr>
        <w:t xml:space="preserve">6) подлежат ли применению принудительные меры медицинского характера и какие именно.</w:t>
      </w:r>
    </w:p>
    <w:p>
      <w:pPr>
        <w:spacing w:after="120"/>
        <w:ind w:firstLine="567"/>
        <w:jc w:val="both"/>
      </w:pPr>
      <w:r>
        <w:rPr>
          <w:rFonts w:ascii="Arial" w:cs="Arial" w:eastAsia="Arial" w:hAnsi="Arial"/>
          <w:sz w:val="24"/>
          <w:szCs w:val="24"/>
        </w:rPr>
        <w:t xml:space="preserve">2. Суд разрешает также вопросы, указанные в пунктах 9, 12, 13 части 1 </w:t>
      </w:r>
      <w:r>
        <w:rPr>
          <w:rFonts w:ascii="Arial" w:cs="Arial" w:eastAsia="Arial" w:hAnsi="Arial"/>
          <w:sz w:val="24"/>
          <w:szCs w:val="24"/>
        </w:rPr>
        <w:t xml:space="preserve">статьи 346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491. Постановление суда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2. Установив, что лицо совершило общественно опасное деяние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дела, прекращает принудительное лечение и направляет дело для проведения досудебного производства.</w:t>
      </w:r>
    </w:p>
    <w:p>
      <w:pPr>
        <w:spacing w:after="120"/>
        <w:ind w:firstLine="567"/>
        <w:jc w:val="both"/>
      </w:pPr>
      <w:r>
        <w:rPr>
          <w:rFonts w:ascii="Arial" w:cs="Arial" w:eastAsia="Arial" w:hAnsi="Arial"/>
          <w:sz w:val="24"/>
          <w:szCs w:val="24"/>
        </w:rPr>
        <w:t xml:space="preserve">3. Если суд признает, что участие данного лица в совершении деяния не доказано, равно как и при установлении обстоятельств, предусмотренных </w:t>
      </w:r>
      <w:r>
        <w:rPr>
          <w:rFonts w:ascii="Arial" w:cs="Arial" w:eastAsia="Arial" w:hAnsi="Arial"/>
          <w:sz w:val="24"/>
          <w:szCs w:val="24"/>
        </w:rPr>
        <w:t xml:space="preserve">статьей 27</w:t>
      </w:r>
      <w:r>
        <w:rPr>
          <w:rFonts w:ascii="Arial" w:cs="Arial" w:eastAsia="Arial" w:hAnsi="Arial"/>
          <w:sz w:val="24"/>
          <w:szCs w:val="24"/>
        </w:rPr>
        <w:t xml:space="preserve"> настоящего Кодекса,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ind w:firstLine="567"/>
        <w:jc w:val="both"/>
      </w:pPr>
      <w:r>
        <w:rPr>
          <w:rFonts w:ascii="Arial" w:cs="Arial" w:eastAsia="Arial" w:hAnsi="Arial"/>
          <w:sz w:val="24"/>
          <w:szCs w:val="24"/>
        </w:rPr>
        <w:t xml:space="preserve">4. При прекращении дела по основаниям, указанным в части 3 настоящей статьи, копия постановления суда в 3-дневный срок направляется в органы здравоохранения для решения вопроса о лечении или направлении лица в психоневрологическое учреждение.</w:t>
      </w:r>
    </w:p>
    <w:p>
      <w:pPr>
        <w:spacing w:after="120"/>
        <w:ind w:firstLine="567"/>
        <w:jc w:val="both"/>
      </w:pPr>
      <w:r>
        <w:rPr>
          <w:rFonts w:ascii="Arial" w:cs="Arial" w:eastAsia="Arial" w:hAnsi="Arial"/>
          <w:sz w:val="24"/>
          <w:szCs w:val="24"/>
        </w:rPr>
        <w:t xml:space="preserve">5. В постановлении суда разрешаются вопросы, указанные в </w:t>
      </w:r>
      <w:r>
        <w:rPr>
          <w:rFonts w:ascii="Arial" w:cs="Arial" w:eastAsia="Arial" w:hAnsi="Arial"/>
          <w:sz w:val="24"/>
          <w:szCs w:val="24"/>
        </w:rPr>
        <w:t xml:space="preserve">статье 357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Постановление суда может быть обжаловано в апелляционном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492. Прекращение, изменение и продление применения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прекращает, изменяет или продлевает применение принудительных мер медицинского характера на следующие 6 месяцев по представлению администрации учреждения, оказывающего психиатрическую помощь согласно заключению комиссии врачей-психиатров.</w:t>
      </w:r>
    </w:p>
    <w:p>
      <w:pPr>
        <w:spacing w:after="120"/>
        <w:ind w:firstLine="567"/>
        <w:jc w:val="both"/>
      </w:pPr>
      <w:r>
        <w:rPr>
          <w:rFonts w:ascii="Arial" w:cs="Arial" w:eastAsia="Arial" w:hAnsi="Arial"/>
          <w:sz w:val="24"/>
          <w:szCs w:val="24"/>
        </w:rPr>
        <w:t xml:space="preserve">2. Вопросы о прекращении, изменении или продлении применения принудительных мер медицинского характера рассматриваются судом, вынесшим постановление о применении принудительной меры медицинского характера.</w:t>
      </w:r>
    </w:p>
    <w:p>
      <w:pPr>
        <w:spacing w:after="120"/>
        <w:ind w:firstLine="567"/>
        <w:jc w:val="both"/>
      </w:pPr>
      <w:r>
        <w:rPr>
          <w:rFonts w:ascii="Arial" w:cs="Arial" w:eastAsia="Arial" w:hAnsi="Arial"/>
          <w:sz w:val="24"/>
          <w:szCs w:val="24"/>
        </w:rPr>
        <w:t xml:space="preserve">3. О назначении дела к слушанию суд извещает законного представителя лица, к которому применены принудительные меры медицинского характера, администрацию медицинского учреждения, адвоката и прокурора. Участие в судебном заседании адвоката и прокурора обязательно, неявка других лиц не препятствует рассмотрению дела.</w:t>
      </w:r>
    </w:p>
    <w:p>
      <w:pPr>
        <w:spacing w:after="120"/>
        <w:ind w:firstLine="567"/>
        <w:jc w:val="both"/>
      </w:pPr>
      <w:r>
        <w:rPr>
          <w:rFonts w:ascii="Arial" w:cs="Arial" w:eastAsia="Arial" w:hAnsi="Arial"/>
          <w:sz w:val="24"/>
          <w:szCs w:val="24"/>
        </w:rPr>
        <w:t xml:space="preserve">4.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ind w:firstLine="567"/>
        <w:jc w:val="both"/>
      </w:pPr>
      <w:r>
        <w:rPr>
          <w:rFonts w:ascii="Arial" w:cs="Arial" w:eastAsia="Arial" w:hAnsi="Arial"/>
          <w:sz w:val="24"/>
          <w:szCs w:val="24"/>
        </w:rPr>
        <w:t xml:space="preserve">5. Суд прекращает или изменяет принудительные меры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иных мер медицинского характера. Суд продлевает принудительное лечение при отсутствии оснований для прекращения или изменения принудительных мер медицинского характера.</w:t>
      </w:r>
    </w:p>
    <w:p>
      <w:pPr>
        <w:spacing w:after="120"/>
        <w:ind w:firstLine="567"/>
        <w:jc w:val="both"/>
      </w:pPr>
      <w:r>
        <w:rPr>
          <w:rFonts w:ascii="Arial" w:cs="Arial" w:eastAsia="Arial" w:hAnsi="Arial"/>
          <w:sz w:val="24"/>
          <w:szCs w:val="24"/>
        </w:rPr>
        <w:t xml:space="preserve">6. О прекращении, изменении или продлении, а равно об отказе в прекращении, изменении или продлении применения принудительных мер медицинского характера суд выносит постановление.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493. Возобновление дела в отношении лица, к которому применены принудительные меры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лицо, к которому были применены принудительные меры медицинского характера, будет признано комиссией врачей-психиатров выздоровевшим, суд на основании заключения медицинского учреждения выносит по правилам, установленным частью 3 </w:t>
      </w:r>
      <w:r>
        <w:rPr>
          <w:rFonts w:ascii="Arial" w:cs="Arial" w:eastAsia="Arial" w:hAnsi="Arial"/>
          <w:sz w:val="24"/>
          <w:szCs w:val="24"/>
        </w:rPr>
        <w:t xml:space="preserve">статьи 432</w:t>
      </w:r>
      <w:r>
        <w:rPr>
          <w:rFonts w:ascii="Arial" w:cs="Arial" w:eastAsia="Arial" w:hAnsi="Arial"/>
          <w:sz w:val="24"/>
          <w:szCs w:val="24"/>
        </w:rPr>
        <w:t xml:space="preserve"> настоящего Кодекса, постановление о прекращении применения принудительных мер медицинского характера и решает вопрос о направлении дела для проведения досудебного производства.</w:t>
      </w:r>
    </w:p>
    <w:p>
      <w:pPr>
        <w:spacing w:after="120"/>
        <w:ind w:firstLine="567"/>
        <w:jc w:val="both"/>
      </w:pPr>
      <w:r>
        <w:rPr>
          <w:rFonts w:ascii="Arial" w:cs="Arial" w:eastAsia="Arial" w:hAnsi="Arial"/>
          <w:sz w:val="24"/>
          <w:szCs w:val="24"/>
        </w:rPr>
        <w:t xml:space="preserve">2. Если к лицу применяется наказание, то время, проведенное в медицинском учреждении, засчитывается в срок отбывания наказания по правилам </w:t>
      </w:r>
      <w:r>
        <w:rPr>
          <w:rFonts w:ascii="Arial" w:cs="Arial" w:eastAsia="Arial" w:hAnsi="Arial"/>
          <w:sz w:val="24"/>
          <w:szCs w:val="24"/>
        </w:rPr>
        <w:t xml:space="preserve">статьи 119</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56. Особенности уголовного судопроизводства в отношении отдельных категорий лиц</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494. Категории лиц, в отношении которых применяется особый порядок производства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Требования настоящей главы применяются в досудебном производстве в отношении:</w:t>
      </w:r>
    </w:p>
    <w:p>
      <w:pPr>
        <w:spacing w:after="120"/>
        <w:ind w:firstLine="567"/>
        <w:jc w:val="both"/>
      </w:pPr>
      <w:r>
        <w:rPr>
          <w:rFonts w:ascii="Arial" w:cs="Arial" w:eastAsia="Arial" w:hAnsi="Arial"/>
          <w:sz w:val="24"/>
          <w:szCs w:val="24"/>
        </w:rPr>
        <w:t xml:space="preserve">1) Президента Кыргызской Республики (далее – Президент), отрешенного от должности Жогорку Кенешем в порядке, определенном </w:t>
      </w:r>
      <w:hyperlink w:history="1" r:id="rId58yfkb_g6wdsrxgyxzue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а также экс-президента Кыргызской Республики;</w:t>
      </w:r>
    </w:p>
    <w:p>
      <w:pPr>
        <w:spacing w:after="120"/>
        <w:ind w:firstLine="567"/>
        <w:jc w:val="both"/>
      </w:pPr>
      <w:r>
        <w:rPr>
          <w:rFonts w:ascii="Arial" w:cs="Arial" w:eastAsia="Arial" w:hAnsi="Arial"/>
          <w:sz w:val="24"/>
          <w:szCs w:val="24"/>
        </w:rPr>
        <w:t xml:space="preserve">2) депутата Жогорку Кенеша;</w:t>
      </w:r>
    </w:p>
    <w:p>
      <w:pPr>
        <w:spacing w:after="120"/>
        <w:ind w:firstLine="567"/>
        <w:jc w:val="both"/>
      </w:pPr>
      <w:r>
        <w:rPr>
          <w:rFonts w:ascii="Arial" w:cs="Arial" w:eastAsia="Arial" w:hAnsi="Arial"/>
          <w:sz w:val="24"/>
          <w:szCs w:val="24"/>
        </w:rPr>
        <w:t xml:space="preserve">3) Председателя и членов Кабинета Министров;</w:t>
      </w:r>
    </w:p>
    <w:p>
      <w:pPr>
        <w:spacing w:after="120"/>
        <w:ind w:firstLine="567"/>
        <w:jc w:val="both"/>
      </w:pPr>
      <w:r>
        <w:rPr>
          <w:rFonts w:ascii="Arial" w:cs="Arial" w:eastAsia="Arial" w:hAnsi="Arial"/>
          <w:sz w:val="24"/>
          <w:szCs w:val="24"/>
        </w:rPr>
        <w:t xml:space="preserve">4) Генерального прокурора;</w:t>
      </w:r>
    </w:p>
    <w:p>
      <w:pPr>
        <w:spacing w:after="120"/>
        <w:ind w:firstLine="567"/>
        <w:jc w:val="both"/>
      </w:pPr>
      <w:r>
        <w:rPr>
          <w:rFonts w:ascii="Arial" w:cs="Arial" w:eastAsia="Arial" w:hAnsi="Arial"/>
          <w:sz w:val="24"/>
          <w:szCs w:val="24"/>
        </w:rPr>
        <w:t xml:space="preserve">5) судьи, в том числе экс-судьи;</w:t>
      </w:r>
    </w:p>
    <w:p>
      <w:pPr>
        <w:spacing w:after="120"/>
        <w:ind w:firstLine="567"/>
        <w:jc w:val="both"/>
      </w:pPr>
      <w:r>
        <w:rPr>
          <w:rFonts w:ascii="Arial" w:cs="Arial" w:eastAsia="Arial" w:hAnsi="Arial"/>
          <w:sz w:val="24"/>
          <w:szCs w:val="24"/>
        </w:rPr>
        <w:t xml:space="preserve">6) председателя Счетной палаты Кыргызской Республики;</w:t>
      </w:r>
    </w:p>
    <w:p>
      <w:pPr>
        <w:spacing w:after="120"/>
        <w:ind w:firstLine="567"/>
        <w:jc w:val="both"/>
      </w:pPr>
      <w:r>
        <w:rPr>
          <w:rFonts w:ascii="Arial" w:cs="Arial" w:eastAsia="Arial" w:hAnsi="Arial"/>
          <w:sz w:val="24"/>
          <w:szCs w:val="24"/>
        </w:rPr>
        <w:t xml:space="preserve">7) председателя Национального банка Кыргызской Республики;</w:t>
      </w:r>
    </w:p>
    <w:p>
      <w:pPr>
        <w:spacing w:after="120"/>
        <w:ind w:firstLine="567"/>
        <w:jc w:val="both"/>
      </w:pPr>
      <w:r>
        <w:rPr>
          <w:rFonts w:ascii="Arial" w:cs="Arial" w:eastAsia="Arial" w:hAnsi="Arial"/>
          <w:sz w:val="24"/>
          <w:szCs w:val="24"/>
        </w:rPr>
        <w:t xml:space="preserve">8) председателя и члена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9) Акыйкатчы (Омбудсмена) Кыргызской Республики (далее – Акыйкатчы (Омбудсмен) и его заместителя;</w:t>
      </w:r>
    </w:p>
    <w:p>
      <w:pPr>
        <w:spacing w:after="120"/>
        <w:ind w:firstLine="567"/>
        <w:jc w:val="both"/>
      </w:pPr>
      <w:r>
        <w:rPr>
          <w:rFonts w:ascii="Arial" w:cs="Arial" w:eastAsia="Arial" w:hAnsi="Arial"/>
          <w:sz w:val="24"/>
          <w:szCs w:val="24"/>
        </w:rPr>
        <w:t xml:space="preserve">10) адвоката.</w:t>
      </w:r>
    </w:p>
    <w:p>
      <w:pPr>
        <w:spacing w:after="120"/>
        <w:ind w:firstLine="567"/>
        <w:jc w:val="both"/>
      </w:pPr>
      <w:r>
        <w:rPr>
          <w:rFonts w:ascii="Arial" w:cs="Arial" w:eastAsia="Arial" w:hAnsi="Arial"/>
          <w:sz w:val="24"/>
          <w:szCs w:val="24"/>
        </w:rPr>
        <w:t xml:space="preserve">2. Порядок досудебного производства в отношении лиц, указанных в части 1 настоящей статьи, устанавливается настоящим Кодексом с изъятиями, предусмотренными настоящей главой.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495. Возбуждение уголовного дела в отношении лиц, к которым применяется особый порядок производства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 возбуждении уголовного дела принимается Генеральным прокурором в отношении:</w:t>
      </w:r>
    </w:p>
    <w:p>
      <w:pPr>
        <w:spacing w:after="120"/>
        <w:ind w:firstLine="567"/>
        <w:jc w:val="both"/>
      </w:pPr>
      <w:r>
        <w:rPr>
          <w:rFonts w:ascii="Arial" w:cs="Arial" w:eastAsia="Arial" w:hAnsi="Arial"/>
          <w:sz w:val="24"/>
          <w:szCs w:val="24"/>
        </w:rPr>
        <w:t xml:space="preserve">1) Президента, отрешенного от должности Жогорку Кенешем в порядке, определенном </w:t>
      </w:r>
      <w:hyperlink w:history="1" r:id="rIdpkzfuhk9bcdlgmqiz2wr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а также экс-президента Кыргызской Республики;</w:t>
      </w:r>
    </w:p>
    <w:p>
      <w:pPr>
        <w:spacing w:after="120"/>
        <w:ind w:firstLine="567"/>
        <w:jc w:val="both"/>
      </w:pPr>
      <w:r>
        <w:rPr>
          <w:rFonts w:ascii="Arial" w:cs="Arial" w:eastAsia="Arial" w:hAnsi="Arial"/>
          <w:sz w:val="24"/>
          <w:szCs w:val="24"/>
        </w:rPr>
        <w:t xml:space="preserve">2) депутата Жогорку Кенеша; </w:t>
      </w:r>
    </w:p>
    <w:p>
      <w:pPr>
        <w:spacing w:after="120"/>
        <w:ind w:firstLine="567"/>
        <w:jc w:val="both"/>
      </w:pPr>
      <w:r>
        <w:rPr>
          <w:rFonts w:ascii="Arial" w:cs="Arial" w:eastAsia="Arial" w:hAnsi="Arial"/>
          <w:sz w:val="24"/>
          <w:szCs w:val="24"/>
        </w:rPr>
        <w:t xml:space="preserve">3) Председателя и членов Кабинета Министров;</w:t>
      </w:r>
    </w:p>
    <w:p>
      <w:pPr>
        <w:spacing w:after="120"/>
        <w:ind w:firstLine="567"/>
        <w:jc w:val="both"/>
      </w:pPr>
      <w:r>
        <w:rPr>
          <w:rFonts w:ascii="Arial" w:cs="Arial" w:eastAsia="Arial" w:hAnsi="Arial"/>
          <w:sz w:val="24"/>
          <w:szCs w:val="24"/>
        </w:rPr>
        <w:t xml:space="preserve">4) судьи, в том числе экс-судьи; </w:t>
      </w:r>
    </w:p>
    <w:p>
      <w:pPr>
        <w:spacing w:after="120"/>
        <w:ind w:firstLine="567"/>
        <w:jc w:val="both"/>
      </w:pPr>
      <w:r>
        <w:rPr>
          <w:rFonts w:ascii="Arial" w:cs="Arial" w:eastAsia="Arial" w:hAnsi="Arial"/>
          <w:sz w:val="24"/>
          <w:szCs w:val="24"/>
        </w:rPr>
        <w:t xml:space="preserve">5) председателя Счетной палаты Кыргызской Республики;</w:t>
      </w:r>
    </w:p>
    <w:p>
      <w:pPr>
        <w:spacing w:after="120"/>
        <w:ind w:firstLine="567"/>
        <w:jc w:val="both"/>
      </w:pPr>
      <w:r>
        <w:rPr>
          <w:rFonts w:ascii="Arial" w:cs="Arial" w:eastAsia="Arial" w:hAnsi="Arial"/>
          <w:sz w:val="24"/>
          <w:szCs w:val="24"/>
        </w:rPr>
        <w:t xml:space="preserve">6) председателя Национального банка Кыргызской Республики;</w:t>
      </w:r>
    </w:p>
    <w:p>
      <w:pPr>
        <w:spacing w:after="120"/>
        <w:ind w:firstLine="567"/>
        <w:jc w:val="both"/>
      </w:pPr>
      <w:r>
        <w:rPr>
          <w:rFonts w:ascii="Arial" w:cs="Arial" w:eastAsia="Arial" w:hAnsi="Arial"/>
          <w:sz w:val="24"/>
          <w:szCs w:val="24"/>
        </w:rPr>
        <w:t xml:space="preserve">7) председателя и члена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8) Акыйкатчы (Омбудсмена).</w:t>
      </w:r>
    </w:p>
    <w:p>
      <w:pPr>
        <w:spacing w:after="120"/>
        <w:ind w:firstLine="567"/>
        <w:jc w:val="both"/>
      </w:pPr>
      <w:r>
        <w:rPr>
          <w:rFonts w:ascii="Arial" w:cs="Arial" w:eastAsia="Arial" w:hAnsi="Arial"/>
          <w:sz w:val="24"/>
          <w:szCs w:val="24"/>
        </w:rPr>
        <w:t xml:space="preserve">2. Решение о возбуждении уголовного дела в отношении Генерального прокурора принимается одним из заместителей Генерального прокурора.</w:t>
      </w:r>
    </w:p>
    <w:p>
      <w:pPr>
        <w:spacing w:after="120"/>
        <w:ind w:firstLine="567"/>
        <w:jc w:val="both"/>
      </w:pPr>
      <w:r>
        <w:rPr>
          <w:rFonts w:ascii="Arial" w:cs="Arial" w:eastAsia="Arial" w:hAnsi="Arial"/>
          <w:sz w:val="24"/>
          <w:szCs w:val="24"/>
        </w:rPr>
        <w:t xml:space="preserve">3. Решение о возбуждении уголовного дела в отношении адвоката принимается Генеральным прокурором либо его заместителем.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496. Привлечение в качестве обвиняемого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вносит Генеральному прокурору ходатайство о привлечении к уголовной ответственности должностного лица.</w:t>
      </w:r>
    </w:p>
    <w:p>
      <w:pPr>
        <w:spacing w:after="120"/>
        <w:ind w:firstLine="567"/>
        <w:jc w:val="both"/>
      </w:pPr>
      <w:r>
        <w:rPr>
          <w:rFonts w:ascii="Arial" w:cs="Arial" w:eastAsia="Arial" w:hAnsi="Arial"/>
          <w:sz w:val="24"/>
          <w:szCs w:val="24"/>
        </w:rPr>
        <w:t xml:space="preserve">2. Генеральный прокурор, рассмотрев ходатайство и материалы уголовного дела, при наличии достаточных доказательств, дающих основания для привлечения лица к уголовной ответственности, в совершении преступления, вносит представление о даче согласия на привлечение должностного лица к уголовной ответственности.</w:t>
      </w:r>
    </w:p>
    <w:p>
      <w:pPr>
        <w:spacing w:after="120"/>
        <w:ind w:firstLine="567"/>
        <w:jc w:val="both"/>
      </w:pPr>
      <w:r>
        <w:rPr>
          <w:rFonts w:ascii="Arial" w:cs="Arial" w:eastAsia="Arial" w:hAnsi="Arial"/>
          <w:sz w:val="24"/>
          <w:szCs w:val="24"/>
        </w:rPr>
        <w:t xml:space="preserve">3. При отсутствии достаточных доказательств либо если лицо не входит в перечень, определенный конституционным Законом Кыргызской Республики «О прокуратуре Кыргызской Республики», прокурор возвращает уголовное дело следователю для проведения дальнейшего расследования.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497. Порядок привлечения к уголовной ответственности отдельной категории должностных лиц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 привлечении к уголовной ответственности депутата Жогорку Кенеша, Акыйкатчы (Омбудсмена) и его заместителя принимается Генеральным прокурором с согласия большинства от общего числа депутатов Жогорку Кенеша, кроме случаев, когда он был застигнут на месте совершения преступления.</w:t>
      </w:r>
    </w:p>
    <w:p>
      <w:pPr>
        <w:spacing w:after="120"/>
        <w:ind w:firstLine="567"/>
        <w:jc w:val="both"/>
      </w:pPr>
      <w:r>
        <w:rPr>
          <w:rFonts w:ascii="Arial" w:cs="Arial" w:eastAsia="Arial" w:hAnsi="Arial"/>
          <w:sz w:val="24"/>
          <w:szCs w:val="24"/>
        </w:rPr>
        <w:t xml:space="preserve">2. Для получения согласия на привлечение депутата Жогорку Кенеша, Акыйкатчы (Омбудсмена) Кыргызской Республики и его заместителя к уголовной ответственности Генеральный прокурор вносит в Жогорку Кенеш соответствующее представление. Генеральный прокурор извещается в 3-дневный срок о принятии постановления Жогорку Кенеша о даче либо об отказе в даче согласия на привлечение к уголовной ответственности. </w:t>
      </w:r>
    </w:p>
    <w:p>
      <w:pPr>
        <w:spacing w:after="120"/>
        <w:ind w:firstLine="567"/>
        <w:jc w:val="both"/>
      </w:pPr>
      <w:r>
        <w:rPr>
          <w:rFonts w:ascii="Arial" w:cs="Arial" w:eastAsia="Arial" w:hAnsi="Arial"/>
          <w:sz w:val="24"/>
          <w:szCs w:val="24"/>
        </w:rPr>
        <w:t xml:space="preserve">Отказ Жогорку Кенеша дать согласие на привлечение депутата Жогорку Кенеша, Акыйкатчы (Омбудсмена) и его заместителя к уголовной ответственности является основанием для приостановления дела в отношении них до истечения срока полномочий.</w:t>
      </w:r>
    </w:p>
    <w:p>
      <w:pPr>
        <w:spacing w:after="120"/>
        <w:ind w:firstLine="567"/>
        <w:jc w:val="both"/>
      </w:pPr>
      <w:r>
        <w:rPr>
          <w:rFonts w:ascii="Arial" w:cs="Arial" w:eastAsia="Arial" w:hAnsi="Arial"/>
          <w:sz w:val="24"/>
          <w:szCs w:val="24"/>
        </w:rPr>
        <w:t xml:space="preserve">Генеральный прокурор в 3-дневный срок со дня окончания производства по делу обязан сообщить Жогорку Кенешу о результатах следствия.</w:t>
      </w:r>
    </w:p>
    <w:p>
      <w:pPr>
        <w:spacing w:after="120"/>
        <w:ind w:firstLine="567"/>
        <w:jc w:val="both"/>
      </w:pPr>
      <w:r>
        <w:rPr>
          <w:rFonts w:ascii="Arial" w:cs="Arial" w:eastAsia="Arial" w:hAnsi="Arial"/>
          <w:sz w:val="24"/>
          <w:szCs w:val="24"/>
        </w:rPr>
        <w:t xml:space="preserve">3. Привлечение судьи, в том числе экс-судьи, к уголовной ответственности допускается с согласия Совета судей по представлению Генерального прокурора. Для получения согласия на привлечение судьи, в том числе экс-судьи, к ответственности Генеральный прокурор вносит в Совет судей соответствующее представление, в котором указываются обстоятельства дела, статья Уголовного кодекса, по которой судья, в том числе экс-судья, подозреваются, просьба о даче согласия на привлечение к ответственности. Не допускается повторное внесение представления о даче согласия на привлечение судьи, в том числе экс-судьи, к ответственности по тем же основаниям в случае принятия Советом судей решения об отказе в даче такого согласия.</w:t>
      </w:r>
    </w:p>
    <w:p>
      <w:pPr>
        <w:spacing w:after="120"/>
        <w:ind w:firstLine="567"/>
        <w:jc w:val="both"/>
      </w:pPr>
      <w:r>
        <w:rPr>
          <w:rFonts w:ascii="Arial" w:cs="Arial" w:eastAsia="Arial" w:hAnsi="Arial"/>
          <w:sz w:val="24"/>
          <w:szCs w:val="24"/>
        </w:rPr>
        <w:t xml:space="preserve">4. Решение о привлечении к уголовной ответственности Президента, отрешенного от должности Жогорку Кенешем в порядке, определенном Конституцией, экс-президента Кыргызской Республики принимается Генеральным прокурором.</w:t>
      </w:r>
    </w:p>
    <w:p>
      <w:pPr>
        <w:spacing w:after="120"/>
        <w:ind w:firstLine="567"/>
        <w:jc w:val="both"/>
      </w:pPr>
      <w:r>
        <w:rPr>
          <w:rFonts w:ascii="Arial" w:cs="Arial" w:eastAsia="Arial" w:hAnsi="Arial"/>
          <w:sz w:val="24"/>
          <w:szCs w:val="24"/>
        </w:rPr>
        <w:t xml:space="preserve">5. Зарегистрированные кандидат в Президенты, кандидат в депутаты Жогорку Кенеша не могут быть привлечены к уголовной ответственности за преступления до дня официального объявления результатов выборов без согласия Центральной комиссии по выборам и проведению референдумов Кыргызской Республики. Решение о привлечении их к ответственности за преступления принимается органами прокуратуры.</w:t>
      </w:r>
    </w:p>
    <w:p>
      <w:pPr>
        <w:spacing w:after="120"/>
        <w:ind w:firstLine="567"/>
        <w:jc w:val="both"/>
      </w:pPr>
      <w:r>
        <w:rPr>
          <w:rFonts w:ascii="Arial" w:cs="Arial" w:eastAsia="Arial" w:hAnsi="Arial"/>
          <w:sz w:val="24"/>
          <w:szCs w:val="24"/>
        </w:rPr>
        <w:t xml:space="preserve">6. Решение о привлечении к уголовной ответственности Генерального прокурора принимается одним из его заместителей с согласия не менее чем половины голосов от общего числа депутатов Жогорку Кенеша по представлению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498. Задержание, личный обыск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не могут быть задержаны по подозрению в совершении преступления и подвергнуты личному обыску, кроме случаев, когда они были застигнуты на месте совершения преступления. Адвокат не может быть подвергнут личному обыску или личному досмотру при выполнении им профессиональных обязанностей, кроме случаев, когда он застигнут на месте совершенного им преступления.</w:t>
      </w:r>
    </w:p>
    <w:p>
      <w:pPr>
        <w:spacing w:after="120"/>
        <w:ind w:firstLine="567"/>
        <w:jc w:val="both"/>
      </w:pPr>
      <w:r>
        <w:rPr>
          <w:rFonts w:ascii="Arial" w:cs="Arial" w:eastAsia="Arial" w:hAnsi="Arial"/>
          <w:sz w:val="24"/>
          <w:szCs w:val="24"/>
        </w:rPr>
        <w:t xml:space="preserve">2.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задержанные по подозрению в совершении преступления и принудительно доставленные в любой правоохранительный орган, если их личность не могла быть известна в момент задержания, после установления личности подлежат незамедлительному освобождению, кроме случаев, когда они были застигнуты на месте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499. Досудебное производство в отношении отдельных категорий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Порядок досудебного производства по уголовному делу после привлечения в качестве обвиняемого должностных лиц, указанных в </w:t>
      </w:r>
      <w:r>
        <w:rPr>
          <w:rFonts w:ascii="Arial" w:cs="Arial" w:eastAsia="Arial" w:hAnsi="Arial"/>
          <w:sz w:val="24"/>
          <w:szCs w:val="24"/>
        </w:rPr>
        <w:t xml:space="preserve">статье 494</w:t>
      </w:r>
      <w:r>
        <w:rPr>
          <w:rFonts w:ascii="Arial" w:cs="Arial" w:eastAsia="Arial" w:hAnsi="Arial"/>
          <w:sz w:val="24"/>
          <w:szCs w:val="24"/>
        </w:rPr>
        <w:t xml:space="preserve"> настоящего Кодекса, устанавливается настоящим Кодексом с изъятиями, предусмотренными настоящей главой.</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XV</w:t>
      </w:r>
    </w:p>
    <w:p>
      <w:pPr>
        <w:spacing w:after="120" w:before="200"/>
        <w:ind w:firstLine="567"/>
        <w:jc w:val="center"/>
      </w:pPr>
      <w:r>
        <w:rPr>
          <w:rFonts w:ascii="Arial" w:cs="Arial" w:eastAsia="Arial" w:hAnsi="Arial"/>
          <w:b/>
          <w:bCs/>
          <w:sz w:val="32"/>
          <w:szCs w:val="32"/>
        </w:rPr>
        <w:t xml:space="preserve">ПРОЦЕССУАЛЬНЫЕ СОГЛАШЕНИЯ</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57. Процессуальное соглашение о признании вины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500. Порядок заявления ходатайства о заключении соглашения о признании вины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Обвиняемый вправе заявить ходатайство о заключении соглашения о признании вины по уголовным делам о небольшой тяжести, менее тяжких и тяжких преступлениях.</w:t>
      </w:r>
    </w:p>
    <w:p>
      <w:pPr>
        <w:spacing w:after="120"/>
        <w:ind w:firstLine="567"/>
        <w:jc w:val="both"/>
      </w:pPr>
      <w:r>
        <w:rPr>
          <w:rFonts w:ascii="Arial" w:cs="Arial" w:eastAsia="Arial" w:hAnsi="Arial"/>
          <w:sz w:val="24"/>
          <w:szCs w:val="24"/>
        </w:rPr>
        <w:t xml:space="preserve">2. Ходатайство о заключении соглашения о признании вины обвиняемый заявляет в присутствии адвоката с момента предъявления обвинения и до окончания судебного разбирательства в суде первой инстанции.</w:t>
      </w:r>
    </w:p>
    <w:p>
      <w:pPr>
        <w:spacing w:after="120"/>
        <w:ind w:firstLine="567"/>
        <w:jc w:val="both"/>
      </w:pPr>
      <w:r>
        <w:rPr>
          <w:rFonts w:ascii="Arial" w:cs="Arial" w:eastAsia="Arial" w:hAnsi="Arial"/>
          <w:sz w:val="24"/>
          <w:szCs w:val="24"/>
        </w:rPr>
        <w:t xml:space="preserve">3. Соглашение о признании вины может быть заключено при наличии следующих условий:</w:t>
      </w:r>
    </w:p>
    <w:p>
      <w:pPr>
        <w:spacing w:after="120"/>
        <w:ind w:firstLine="567"/>
        <w:jc w:val="both"/>
      </w:pPr>
      <w:r>
        <w:rPr>
          <w:rFonts w:ascii="Arial" w:cs="Arial" w:eastAsia="Arial" w:hAnsi="Arial"/>
          <w:sz w:val="24"/>
          <w:szCs w:val="24"/>
        </w:rPr>
        <w:t xml:space="preserve">1) обвиняемый является совершеннолетним и он осознает характер и последствия заявленного им ходатайства;</w:t>
      </w:r>
    </w:p>
    <w:p>
      <w:pPr>
        <w:spacing w:after="120"/>
        <w:ind w:firstLine="567"/>
        <w:jc w:val="both"/>
      </w:pPr>
      <w:r>
        <w:rPr>
          <w:rFonts w:ascii="Arial" w:cs="Arial" w:eastAsia="Arial" w:hAnsi="Arial"/>
          <w:sz w:val="24"/>
          <w:szCs w:val="24"/>
        </w:rPr>
        <w:t xml:space="preserve">2) ходатайство было заявлено добровольно и после проведения консультаций с адвокатом;</w:t>
      </w:r>
    </w:p>
    <w:p>
      <w:pPr>
        <w:spacing w:after="120"/>
        <w:ind w:firstLine="567"/>
        <w:jc w:val="both"/>
      </w:pPr>
      <w:r>
        <w:rPr>
          <w:rFonts w:ascii="Arial" w:cs="Arial" w:eastAsia="Arial" w:hAnsi="Arial"/>
          <w:sz w:val="24"/>
          <w:szCs w:val="24"/>
        </w:rPr>
        <w:t xml:space="preserve">3) обвиняемый не оспаривает обвинение и имеющиеся по делу доказательства в совершении преступления, характер и размер причиненного им вреда.</w:t>
      </w:r>
    </w:p>
    <w:p>
      <w:pPr>
        <w:spacing w:after="120"/>
        <w:ind w:firstLine="567"/>
        <w:jc w:val="both"/>
      </w:pPr>
      <w:r>
        <w:rPr>
          <w:rFonts w:ascii="Arial" w:cs="Arial" w:eastAsia="Arial" w:hAnsi="Arial"/>
          <w:sz w:val="24"/>
          <w:szCs w:val="24"/>
        </w:rPr>
        <w:t xml:space="preserve">4. Соглашение о признании вины не может быть заключено:</w:t>
      </w:r>
    </w:p>
    <w:p>
      <w:pPr>
        <w:spacing w:after="120"/>
        <w:ind w:firstLine="567"/>
        <w:jc w:val="both"/>
      </w:pPr>
      <w:r>
        <w:rPr>
          <w:rFonts w:ascii="Arial" w:cs="Arial" w:eastAsia="Arial" w:hAnsi="Arial"/>
          <w:sz w:val="24"/>
          <w:szCs w:val="24"/>
        </w:rPr>
        <w:t xml:space="preserve">1)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ind w:firstLine="567"/>
        <w:jc w:val="both"/>
      </w:pPr>
      <w:r>
        <w:rPr>
          <w:rFonts w:ascii="Arial" w:cs="Arial" w:eastAsia="Arial" w:hAnsi="Arial"/>
          <w:sz w:val="24"/>
          <w:szCs w:val="24"/>
        </w:rPr>
        <w:t xml:space="preserve">2) в отношении совокупности преступлений, если хотя бы одно из них не соответствует требованиям, предусмотренным настоящей статьей.</w:t>
      </w:r>
    </w:p>
    <w:p>
      <w:pPr>
        <w:spacing w:after="120"/>
        <w:ind w:firstLine="567"/>
        <w:jc w:val="both"/>
      </w:pPr>
      <w:r>
        <w:rPr>
          <w:rFonts w:ascii="Arial" w:cs="Arial" w:eastAsia="Arial" w:hAnsi="Arial"/>
          <w:sz w:val="24"/>
          <w:szCs w:val="24"/>
        </w:rPr>
        <w:t xml:space="preserve">5. Заключение соглашения о признании вины не является основанием для освобождения обвиняемого от возмещения ущерба потерпевшему.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501. Порядок рассмотрения ходатайства о заключении соглашения о признании вины в ходе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ходе досудебного производства прокурор рассматривает ходатайство о заключении соглашения о признании вины с участием следователя, обвиняемого и его адвоката. По результатам рассмотрения прокурор вправе:</w:t>
      </w:r>
    </w:p>
    <w:p>
      <w:pPr>
        <w:spacing w:after="120"/>
        <w:ind w:firstLine="567"/>
        <w:jc w:val="both"/>
      </w:pPr>
      <w:r>
        <w:rPr>
          <w:rFonts w:ascii="Arial" w:cs="Arial" w:eastAsia="Arial" w:hAnsi="Arial"/>
          <w:sz w:val="24"/>
          <w:szCs w:val="24"/>
        </w:rPr>
        <w:t xml:space="preserve">1) удовлетворить ходатайство о заключении соглашения о признании вины;</w:t>
      </w:r>
    </w:p>
    <w:p>
      <w:pPr>
        <w:spacing w:after="120"/>
        <w:ind w:firstLine="567"/>
        <w:jc w:val="both"/>
      </w:pPr>
      <w:r>
        <w:rPr>
          <w:rFonts w:ascii="Arial" w:cs="Arial" w:eastAsia="Arial" w:hAnsi="Arial"/>
          <w:sz w:val="24"/>
          <w:szCs w:val="24"/>
        </w:rPr>
        <w:t xml:space="preserve">2) отказать в удовлетворении ходатайства о заключении соглашения о признании вины, о чем выносит мотивированное постановление.</w:t>
      </w:r>
    </w:p>
    <w:p>
      <w:pPr>
        <w:spacing w:after="120"/>
        <w:ind w:firstLine="567"/>
        <w:jc w:val="both"/>
      </w:pPr>
      <w:r>
        <w:rPr>
          <w:rFonts w:ascii="Arial" w:cs="Arial" w:eastAsia="Arial" w:hAnsi="Arial"/>
          <w:sz w:val="24"/>
          <w:szCs w:val="24"/>
        </w:rPr>
        <w:t xml:space="preserve">Отказ прокурора от заключения соглашения о признании вины обжалованию не подлежит, однако это не препятствует повторному заявлению ходатайства о заключении соглашения в дальнейшем.</w:t>
      </w:r>
    </w:p>
    <w:p>
      <w:pPr>
        <w:spacing w:after="120"/>
        <w:ind w:firstLine="567"/>
        <w:jc w:val="both"/>
      </w:pPr>
      <w:r>
        <w:rPr>
          <w:rFonts w:ascii="Arial" w:cs="Arial" w:eastAsia="Arial" w:hAnsi="Arial"/>
          <w:sz w:val="24"/>
          <w:szCs w:val="24"/>
        </w:rPr>
        <w:t xml:space="preserve">2. Прокурор составляет соглашение о признании вины, в котором должны быть указаны:</w:t>
      </w:r>
    </w:p>
    <w:p>
      <w:pPr>
        <w:spacing w:after="120"/>
        <w:ind w:firstLine="567"/>
        <w:jc w:val="both"/>
      </w:pPr>
      <w:r>
        <w:rPr>
          <w:rFonts w:ascii="Arial" w:cs="Arial" w:eastAsia="Arial" w:hAnsi="Arial"/>
          <w:sz w:val="24"/>
          <w:szCs w:val="24"/>
        </w:rPr>
        <w:t xml:space="preserve">1) дата и место его составления;</w:t>
      </w:r>
    </w:p>
    <w:p>
      <w:pPr>
        <w:spacing w:after="120"/>
        <w:ind w:firstLine="567"/>
        <w:jc w:val="both"/>
      </w:pPr>
      <w:r>
        <w:rPr>
          <w:rFonts w:ascii="Arial" w:cs="Arial" w:eastAsia="Arial" w:hAnsi="Arial"/>
          <w:sz w:val="24"/>
          <w:szCs w:val="24"/>
        </w:rPr>
        <w:t xml:space="preserve">2) должностное лицо органа прокуратуры, заключающее соглашение со стороны обвинения;</w:t>
      </w:r>
    </w:p>
    <w:p>
      <w:pPr>
        <w:spacing w:after="120"/>
        <w:ind w:firstLine="567"/>
        <w:jc w:val="both"/>
      </w:pPr>
      <w:r>
        <w:rPr>
          <w:rFonts w:ascii="Arial" w:cs="Arial" w:eastAsia="Arial" w:hAnsi="Arial"/>
          <w:sz w:val="24"/>
          <w:szCs w:val="24"/>
        </w:rPr>
        <w:t xml:space="preserve">3) фамилия, имя и отчество, другие данные обвиняемого, заключающего соглашение, данные об адвокате;</w:t>
      </w:r>
    </w:p>
    <w:p>
      <w:pPr>
        <w:spacing w:after="120"/>
        <w:ind w:firstLine="567"/>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ind w:firstLine="567"/>
        <w:jc w:val="both"/>
      </w:pPr>
      <w:r>
        <w:rPr>
          <w:rFonts w:ascii="Arial" w:cs="Arial" w:eastAsia="Arial" w:hAnsi="Arial"/>
          <w:sz w:val="24"/>
          <w:szCs w:val="24"/>
        </w:rPr>
        <w:t xml:space="preserve">5) пункт, часть, статья Уголовного кодекса, предусматривающие ответственность за данное преступление;</w:t>
      </w:r>
    </w:p>
    <w:p>
      <w:pPr>
        <w:spacing w:after="120"/>
        <w:ind w:firstLine="567"/>
        <w:jc w:val="both"/>
      </w:pPr>
      <w:r>
        <w:rPr>
          <w:rFonts w:ascii="Arial" w:cs="Arial" w:eastAsia="Arial" w:hAnsi="Arial"/>
          <w:sz w:val="24"/>
          <w:szCs w:val="24"/>
        </w:rPr>
        <w:t xml:space="preserve">6) смягчающие обстоятельства и нормы Уголовного кодекса, которые могут быть применены в отношении обвиняемого, вид и размер наказания, предусмотренные </w:t>
      </w:r>
      <w:r>
        <w:rPr>
          <w:rFonts w:ascii="Arial" w:cs="Arial" w:eastAsia="Arial" w:hAnsi="Arial"/>
          <w:sz w:val="24"/>
          <w:szCs w:val="24"/>
        </w:rPr>
        <w:t xml:space="preserve">статьей 79</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3. Соглашение о признании вины подписываются прокурором, следователем, обвиняемым и его адвокатом.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502. Рассмотрение следственным судьей соглашения о признании вины, составленного в ходе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судья рассматривает поступившее от прокурора соглашение о признании вины с участием прокурора, обвиняемого и его адвоката.</w:t>
      </w:r>
    </w:p>
    <w:p>
      <w:pPr>
        <w:spacing w:after="120"/>
        <w:ind w:firstLine="567"/>
        <w:jc w:val="both"/>
      </w:pPr>
      <w:r>
        <w:rPr>
          <w:rFonts w:ascii="Arial" w:cs="Arial" w:eastAsia="Arial" w:hAnsi="Arial"/>
          <w:sz w:val="24"/>
          <w:szCs w:val="24"/>
        </w:rPr>
        <w:t xml:space="preserve">2. Если следственный судья удостоверится, что требования к соглашению о признании вины, предусмотренные </w:t>
      </w:r>
      <w:r>
        <w:rPr>
          <w:rFonts w:ascii="Arial" w:cs="Arial" w:eastAsia="Arial" w:hAnsi="Arial"/>
          <w:sz w:val="24"/>
          <w:szCs w:val="24"/>
        </w:rPr>
        <w:t xml:space="preserve">статьей 500</w:t>
      </w:r>
      <w:r>
        <w:rPr>
          <w:rFonts w:ascii="Arial" w:cs="Arial" w:eastAsia="Arial" w:hAnsi="Arial"/>
          <w:sz w:val="24"/>
          <w:szCs w:val="24"/>
        </w:rPr>
        <w:t xml:space="preserve"> настоящего Кодекса, соблюдены, он выносит постановление об утверждении соглашения о признании вины, которое направляется следователю для приобщения к уголовному делу.</w:t>
      </w:r>
    </w:p>
    <w:p>
      <w:pPr>
        <w:spacing w:after="120"/>
        <w:ind w:firstLine="567"/>
        <w:jc w:val="both"/>
      </w:pPr>
      <w:r>
        <w:rPr>
          <w:rFonts w:ascii="Arial" w:cs="Arial" w:eastAsia="Arial" w:hAnsi="Arial"/>
          <w:sz w:val="24"/>
          <w:szCs w:val="24"/>
        </w:rPr>
        <w:t xml:space="preserve">3. В случае нарушения требований, предъявляемых к соглашению о признании вины, предусмотренных </w:t>
      </w:r>
      <w:r>
        <w:rPr>
          <w:rFonts w:ascii="Arial" w:cs="Arial" w:eastAsia="Arial" w:hAnsi="Arial"/>
          <w:sz w:val="24"/>
          <w:szCs w:val="24"/>
        </w:rPr>
        <w:t xml:space="preserve">статьей 500</w:t>
      </w:r>
      <w:r>
        <w:rPr>
          <w:rFonts w:ascii="Arial" w:cs="Arial" w:eastAsia="Arial" w:hAnsi="Arial"/>
          <w:sz w:val="24"/>
          <w:szCs w:val="24"/>
        </w:rPr>
        <w:t xml:space="preserve"> настоящего Кодекса, следственный судья выносит постановление об отказе в утверждении соглашения о признании вины, которое не подлежит обжалованию.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503. Порядок заявления и рассмотрение ходатайства о заключении соглашения о признании вины в ходе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Обвиняемый и его адвокат в ходе судебного разбирательства по уголовному делу вправе заявить ходатайство о заключении соглашения о признании вины.</w:t>
      </w:r>
    </w:p>
    <w:p>
      <w:pPr>
        <w:spacing w:after="120"/>
        <w:ind w:firstLine="567"/>
        <w:jc w:val="both"/>
      </w:pPr>
      <w:r>
        <w:rPr>
          <w:rFonts w:ascii="Arial" w:cs="Arial" w:eastAsia="Arial" w:hAnsi="Arial"/>
          <w:sz w:val="24"/>
          <w:szCs w:val="24"/>
        </w:rPr>
        <w:t xml:space="preserve">При поступлении ходатайства о заключении соглашения о признании вины судья прерывает судебное разбирательство и предоставляет сторонам 3-дневный срок для его заключения.</w:t>
      </w:r>
    </w:p>
    <w:p>
      <w:pPr>
        <w:spacing w:after="120"/>
        <w:ind w:firstLine="567"/>
        <w:jc w:val="both"/>
      </w:pPr>
      <w:r>
        <w:rPr>
          <w:rFonts w:ascii="Arial" w:cs="Arial" w:eastAsia="Arial" w:hAnsi="Arial"/>
          <w:sz w:val="24"/>
          <w:szCs w:val="24"/>
        </w:rPr>
        <w:t xml:space="preserve">2. По результатам рассмотрения ходатайства прокурор вправе:</w:t>
      </w:r>
    </w:p>
    <w:p>
      <w:pPr>
        <w:spacing w:after="120"/>
        <w:ind w:firstLine="567"/>
        <w:jc w:val="both"/>
      </w:pPr>
      <w:r>
        <w:rPr>
          <w:rFonts w:ascii="Arial" w:cs="Arial" w:eastAsia="Arial" w:hAnsi="Arial"/>
          <w:sz w:val="24"/>
          <w:szCs w:val="24"/>
        </w:rPr>
        <w:t xml:space="preserve">1) удовлетворить ходатайство о заключении соглашения о признании вины;</w:t>
      </w:r>
    </w:p>
    <w:p>
      <w:pPr>
        <w:spacing w:after="120"/>
        <w:ind w:firstLine="567"/>
        <w:jc w:val="both"/>
      </w:pPr>
      <w:r>
        <w:rPr>
          <w:rFonts w:ascii="Arial" w:cs="Arial" w:eastAsia="Arial" w:hAnsi="Arial"/>
          <w:sz w:val="24"/>
          <w:szCs w:val="24"/>
        </w:rPr>
        <w:t xml:space="preserve">2) отказать в удовлетворении ходатайства о заключении соглашения о признании вины, о чем выносит мотивированное постановление.</w:t>
      </w:r>
    </w:p>
    <w:p>
      <w:pPr>
        <w:spacing w:after="120"/>
        <w:ind w:firstLine="567"/>
        <w:jc w:val="both"/>
      </w:pPr>
      <w:r>
        <w:rPr>
          <w:rFonts w:ascii="Arial" w:cs="Arial" w:eastAsia="Arial" w:hAnsi="Arial"/>
          <w:sz w:val="24"/>
          <w:szCs w:val="24"/>
        </w:rPr>
        <w:t xml:space="preserve">3. В случае заключения соглашение о признании вины предоставляется судье, который постановляет о продолжении рассмотрения дела в порядке </w:t>
      </w:r>
      <w:r>
        <w:rPr>
          <w:rFonts w:ascii="Arial" w:cs="Arial" w:eastAsia="Arial" w:hAnsi="Arial"/>
          <w:sz w:val="24"/>
          <w:szCs w:val="24"/>
        </w:rPr>
        <w:t xml:space="preserve">статьи 501</w:t>
      </w:r>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При недостижении согласия сторонами по условиям соглашения о признании вины либо несоблюдении требований, установленных </w:t>
      </w:r>
      <w:r>
        <w:rPr>
          <w:rFonts w:ascii="Arial" w:cs="Arial" w:eastAsia="Arial" w:hAnsi="Arial"/>
          <w:sz w:val="24"/>
          <w:szCs w:val="24"/>
        </w:rPr>
        <w:t xml:space="preserve">статьей 501</w:t>
      </w:r>
      <w:r>
        <w:rPr>
          <w:rFonts w:ascii="Arial" w:cs="Arial" w:eastAsia="Arial" w:hAnsi="Arial"/>
          <w:sz w:val="24"/>
          <w:szCs w:val="24"/>
        </w:rPr>
        <w:t xml:space="preserve"> настоящего Кодекса, рассмотрение уголовного дела судом продолжается в общем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504. Порядок проведения судебного заседания и постановления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судебном заседании после разрешения отводов и ходатайств судья объявляет о начале рассмотрения соглашения о признании вины и предлагает государственному обвинителю изложить сущность предъявленного обвинения и заключенного соглашения.</w:t>
      </w:r>
    </w:p>
    <w:p>
      <w:pPr>
        <w:spacing w:after="120"/>
        <w:ind w:firstLine="567"/>
        <w:jc w:val="both"/>
      </w:pPr>
      <w:r>
        <w:rPr>
          <w:rFonts w:ascii="Arial" w:cs="Arial" w:eastAsia="Arial" w:hAnsi="Arial"/>
          <w:sz w:val="24"/>
          <w:szCs w:val="24"/>
        </w:rPr>
        <w:t xml:space="preserve">2. Судья разъясняет обвиняемому сущность соглашения о признании вины, после чего предлагает ему сообщить суду обстоятельства заключения соглашения и выясняет, соответствует ли соглашение его волеизъявлению, поддерживает ли он его и желает ли что-либо сообщить суду по данному делу.</w:t>
      </w:r>
    </w:p>
    <w:p>
      <w:pPr>
        <w:spacing w:after="120"/>
        <w:ind w:firstLine="567"/>
        <w:jc w:val="both"/>
      </w:pPr>
      <w:r>
        <w:rPr>
          <w:rFonts w:ascii="Arial" w:cs="Arial" w:eastAsia="Arial" w:hAnsi="Arial"/>
          <w:sz w:val="24"/>
          <w:szCs w:val="24"/>
        </w:rPr>
        <w:t xml:space="preserve">3. Выяснив позицию обвиняемого, судья предлагает адвокату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ind w:firstLine="567"/>
        <w:jc w:val="both"/>
      </w:pPr>
      <w:r>
        <w:rPr>
          <w:rFonts w:ascii="Arial" w:cs="Arial" w:eastAsia="Arial" w:hAnsi="Arial"/>
          <w:sz w:val="24"/>
          <w:szCs w:val="24"/>
        </w:rPr>
        <w:t xml:space="preserve">4. В случае возражения обвиняемым, государственным обвинителем соглашения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ind w:firstLine="567"/>
        <w:jc w:val="both"/>
      </w:pPr>
      <w:r>
        <w:rPr>
          <w:rFonts w:ascii="Arial" w:cs="Arial" w:eastAsia="Arial" w:hAnsi="Arial"/>
          <w:sz w:val="24"/>
          <w:szCs w:val="24"/>
        </w:rPr>
        <w:t xml:space="preserve">5. Если судья придет к выводу, что требования к соглашению о признании вины, предусмотренные </w:t>
      </w:r>
      <w:r>
        <w:rPr>
          <w:rFonts w:ascii="Arial" w:cs="Arial" w:eastAsia="Arial" w:hAnsi="Arial"/>
          <w:sz w:val="24"/>
          <w:szCs w:val="24"/>
        </w:rPr>
        <w:t xml:space="preserve">статьей 500</w:t>
      </w:r>
      <w:r>
        <w:rPr>
          <w:rFonts w:ascii="Arial" w:cs="Arial" w:eastAsia="Arial" w:hAnsi="Arial"/>
          <w:sz w:val="24"/>
          <w:szCs w:val="24"/>
        </w:rPr>
        <w:t xml:space="preserve"> настоящего Кодекса, соблюдены, то он постановляет обвинительный приговор и назначает обвиняемому наказание, предусмотренное соглашением о признании вины.</w:t>
      </w:r>
    </w:p>
    <w:p>
      <w:pPr>
        <w:spacing w:after="120"/>
        <w:ind w:firstLine="567"/>
        <w:jc w:val="both"/>
      </w:pPr>
      <w:r>
        <w:rPr>
          <w:rFonts w:ascii="Arial" w:cs="Arial" w:eastAsia="Arial" w:hAnsi="Arial"/>
          <w:sz w:val="24"/>
          <w:szCs w:val="24"/>
        </w:rPr>
        <w:t xml:space="preserve">6. Приговор постановляется в соответствии с требованиями </w:t>
      </w:r>
      <w:r>
        <w:rPr>
          <w:rFonts w:ascii="Arial" w:cs="Arial" w:eastAsia="Arial" w:hAnsi="Arial"/>
          <w:sz w:val="24"/>
          <w:szCs w:val="24"/>
        </w:rPr>
        <w:t xml:space="preserve">главы 44</w:t>
      </w:r>
      <w:r>
        <w:rPr>
          <w:rFonts w:ascii="Arial" w:cs="Arial" w:eastAsia="Arial" w:hAnsi="Arial"/>
          <w:sz w:val="24"/>
          <w:szCs w:val="24"/>
        </w:rPr>
        <w:t xml:space="preserve"> настоящего Кодекса. При этом описательно-мотивировочная часть обвинительного приговора должна содержать описание преступного деяния, с обвинением в совершении которого обвиняемым заключено соглашение о признании вины, а также выводы суда о соблюдении условий соглашения о признании вины. Анализ доказательств и их оценка судьей в приговоре не отражаются.</w:t>
      </w:r>
    </w:p>
    <w:p>
      <w:pPr>
        <w:spacing w:after="120"/>
        <w:ind w:firstLine="567"/>
        <w:jc w:val="both"/>
      </w:pPr>
      <w:r>
        <w:rPr>
          <w:rFonts w:ascii="Arial" w:cs="Arial" w:eastAsia="Arial" w:hAnsi="Arial"/>
          <w:sz w:val="24"/>
          <w:szCs w:val="24"/>
        </w:rPr>
        <w:t xml:space="preserve">7. После провозглашения приговора судья разъясняет сторонам право и порядок его обжалования.</w:t>
      </w:r>
    </w:p>
    <w:p>
      <w:pPr>
        <w:spacing w:after="120"/>
        <w:ind w:firstLine="567"/>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неисследованности материалов дела в суде.</w:t>
      </w:r>
    </w:p>
    <w:p>
      <w:pPr>
        <w:spacing w:after="120"/>
        <w:ind w:firstLine="567"/>
        <w:jc w:val="both"/>
      </w:pPr>
      <w:r>
        <w:rPr>
          <w:rFonts w:ascii="Arial" w:cs="Arial" w:eastAsia="Arial" w:hAnsi="Arial"/>
          <w:sz w:val="24"/>
          <w:szCs w:val="24"/>
        </w:rPr>
        <w:t xml:space="preserve">8. Процессуальные издержки взысканию с обвиняемого не подлежат.</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58. Процессуальное соглашение о примирении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505. Порядок примирения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Ходатайство о примирении может быть заявлено сторонами, а также с помощью медиатора.</w:t>
      </w:r>
    </w:p>
    <w:p>
      <w:pPr>
        <w:spacing w:after="60"/>
        <w:ind w:firstLine="567"/>
        <w:jc w:val="both"/>
      </w:pPr>
      <w:r>
        <w:rPr>
          <w:rFonts w:ascii="Arial" w:cs="Arial" w:eastAsia="Arial" w:hAnsi="Arial"/>
          <w:sz w:val="24"/>
          <w:szCs w:val="24"/>
        </w:rPr>
        <w:t xml:space="preserve">2. Примирение между сторонами может быть достигнуто в производстве по делам небольшой тяжести и по менее тяжким преступлениям.</w:t>
      </w:r>
    </w:p>
    <w:p>
      <w:pPr>
        <w:spacing w:after="120"/>
        <w:ind w:firstLine="567"/>
        <w:jc w:val="both"/>
      </w:pPr>
      <w:r>
        <w:rPr>
          <w:rFonts w:ascii="Arial" w:cs="Arial" w:eastAsia="Arial" w:hAnsi="Arial"/>
          <w:sz w:val="24"/>
          <w:szCs w:val="24"/>
        </w:rPr>
        <w:t xml:space="preserve">3. Примирение может быть достигнуто с момента начала досудебного производства и до вынесения решения кассационной инстанции.</w:t>
      </w:r>
    </w:p>
    <w:p>
      <w:pPr>
        <w:spacing w:after="120"/>
        <w:ind w:firstLine="567"/>
        <w:jc w:val="both"/>
      </w:pPr>
      <w:r>
        <w:rPr>
          <w:rFonts w:ascii="Arial" w:cs="Arial" w:eastAsia="Arial" w:hAnsi="Arial"/>
          <w:sz w:val="24"/>
          <w:szCs w:val="24"/>
        </w:rPr>
        <w:t xml:space="preserve">4. В случае недостижения согласия по ходатайству о примирении факт его заявления не может рассматриваться как отказ от обвинения или как признание своей вины.</w:t>
      </w:r>
    </w:p>
    <w:p>
      <w:pPr>
        <w:spacing w:after="120"/>
        <w:ind w:firstLine="567"/>
        <w:jc w:val="both"/>
      </w:pPr>
      <w:r>
        <w:rPr>
          <w:rFonts w:ascii="Arial" w:cs="Arial" w:eastAsia="Arial" w:hAnsi="Arial"/>
          <w:sz w:val="24"/>
          <w:szCs w:val="24"/>
        </w:rPr>
        <w:t xml:space="preserve">5. Следователь, суд обязаны разъяснить сторонам об их праве на примирение, механизм его реализации и не препятствовать в заключении соглашения о примирении.</w:t>
      </w:r>
    </w:p>
    <w:p>
      <w:pPr>
        <w:spacing w:after="120"/>
        <w:ind w:firstLine="567"/>
        <w:jc w:val="both"/>
      </w:pPr>
      <w:r>
        <w:rPr>
          <w:rFonts w:ascii="Arial" w:cs="Arial" w:eastAsia="Arial" w:hAnsi="Arial"/>
          <w:sz w:val="24"/>
          <w:szCs w:val="24"/>
        </w:rPr>
        <w:t xml:space="preserve">6. В случае если судопроизводство осуществляется в отношении нескольких лиц, в совершении одного или нескольких преступлений, и согласие относительно заключения соглашения о примирении достигнуто не со всеми, такое соглашение может быть заключено с одним (несколькими) из них. Дело в отношении обвиняемого (обвиняемых), с которыми достигнуто соглашение о примирении, подлежит прекращению.</w:t>
      </w:r>
    </w:p>
    <w:p>
      <w:pPr>
        <w:spacing w:after="120"/>
        <w:ind w:firstLine="567"/>
        <w:jc w:val="both"/>
      </w:pPr>
      <w:r>
        <w:rPr>
          <w:rFonts w:ascii="Arial" w:cs="Arial" w:eastAsia="Arial" w:hAnsi="Arial"/>
          <w:sz w:val="24"/>
          <w:szCs w:val="24"/>
        </w:rPr>
        <w:t xml:space="preserve">7. В случае если по делу участвуют несколько потерпевших от одного преступления, соглашение о примирении может быть заключено и утверждено только со всеми потерпевшими.</w:t>
      </w:r>
    </w:p>
    <w:p>
      <w:pPr>
        <w:spacing w:after="120"/>
        <w:ind w:firstLine="567"/>
        <w:jc w:val="both"/>
      </w:pPr>
      <w:r>
        <w:rPr>
          <w:rFonts w:ascii="Arial" w:cs="Arial" w:eastAsia="Arial" w:hAnsi="Arial"/>
          <w:sz w:val="24"/>
          <w:szCs w:val="24"/>
        </w:rPr>
        <w:t xml:space="preserve">8. В случае если по делу участвуют несколько потерпевших от различных преступлений и согласие относительно заключения соглашения о примирении достигнуто не со всеми потерпевшими, такое соглашение может быть заключено с одним (несколькими) из потерпевших. Дело в отношении обвиняемого (обвиняемых), которое достигло соглашения о примирении, подлежит прекращению.</w:t>
      </w:r>
    </w:p>
    <w:p>
      <w:pPr>
        <w:spacing w:after="60"/>
        <w:ind w:firstLine="567"/>
        <w:jc w:val="both"/>
      </w:pPr>
      <w:r>
        <w:rPr>
          <w:rFonts w:ascii="Arial" w:cs="Arial" w:eastAsia="Arial" w:hAnsi="Arial"/>
          <w:i/>
          <w:iCs/>
          <w:sz w:val="24"/>
          <w:szCs w:val="24"/>
        </w:rPr>
        <w:t xml:space="preserve">(В редакции Закона КР от </w:t>
      </w:r>
      <w:hyperlink w:history="1" r:id="rIdkkttqsvttqk_acuzkbm2a">
        <w:r>
          <w:rPr>
            <w:rFonts w:ascii="Arial" w:cs="Arial" w:eastAsia="Arial" w:hAnsi="Arial"/>
            <w:i/>
            <w:iCs/>
            <w:color w:val="1D4ED8"/>
            <w:sz w:val="24"/>
            <w:szCs w:val="24"/>
            <w:u w:val="single"/>
          </w:rPr>
          <w:t xml:space="preserve">22 января 2024 года № 24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506. Содержание соглашения о примирении</w:t>
      </w:r>
    </w:p>
    <w:p>
      <w:pPr>
        <w:spacing w:after="60"/>
        <w:ind w:firstLine="567"/>
        <w:jc w:val="both"/>
      </w:pPr>
      <w:r>
        <w:rPr>
          <w:rFonts w:ascii="Arial" w:cs="Arial" w:eastAsia="Arial" w:hAnsi="Arial"/>
          <w:sz w:val="24"/>
          <w:szCs w:val="24"/>
        </w:rPr>
        <w:t xml:space="preserve">1. На основании ходатайства о примирении, заявленного сторонами, составляется соглашение о примирении, в котором должны быть указаны:</w:t>
      </w:r>
    </w:p>
    <w:p>
      <w:pPr>
        <w:spacing w:after="60"/>
        <w:ind w:firstLine="567"/>
        <w:jc w:val="both"/>
      </w:pPr>
      <w:r>
        <w:rPr>
          <w:rFonts w:ascii="Arial" w:cs="Arial" w:eastAsia="Arial" w:hAnsi="Arial"/>
          <w:sz w:val="24"/>
          <w:szCs w:val="24"/>
        </w:rPr>
        <w:t xml:space="preserve">1) дата и место его составления;</w:t>
      </w:r>
    </w:p>
    <w:p>
      <w:pPr>
        <w:spacing w:after="60"/>
        <w:ind w:firstLine="567"/>
        <w:jc w:val="both"/>
      </w:pPr>
      <w:r>
        <w:rPr>
          <w:rFonts w:ascii="Arial" w:cs="Arial" w:eastAsia="Arial" w:hAnsi="Arial"/>
          <w:sz w:val="24"/>
          <w:szCs w:val="24"/>
        </w:rPr>
        <w:t xml:space="preserve">2) фамилия, имя и отчество сторон, заключающих соглашение, медиатора, если он принимает участие в примирении;</w:t>
      </w:r>
    </w:p>
    <w:p>
      <w:pPr>
        <w:spacing w:after="60"/>
        <w:ind w:firstLine="567"/>
        <w:jc w:val="both"/>
      </w:pPr>
      <w:r>
        <w:rPr>
          <w:rFonts w:ascii="Arial" w:cs="Arial" w:eastAsia="Arial" w:hAnsi="Arial"/>
          <w:sz w:val="24"/>
          <w:szCs w:val="24"/>
        </w:rPr>
        <w:t xml:space="preserve">3) размер ущерба, причиненного преступлением, или перечень действий, которые подозреваемое или обвиняемое лицо, совершившее преступление, обязано совершить в пользу потерпевшего, сроки возмещения ущерба или совершения действий.</w:t>
      </w:r>
    </w:p>
    <w:p>
      <w:pPr>
        <w:spacing w:after="60"/>
        <w:ind w:firstLine="567"/>
        <w:jc w:val="both"/>
      </w:pPr>
      <w:r>
        <w:rPr>
          <w:rFonts w:ascii="Arial" w:cs="Arial" w:eastAsia="Arial" w:hAnsi="Arial"/>
          <w:sz w:val="24"/>
          <w:szCs w:val="24"/>
        </w:rPr>
        <w:t xml:space="preserve">2. Соглашение о примирении подписывается сторонами и медиатором, если он участвовал в процедуре примирения.</w:t>
      </w:r>
    </w:p>
    <w:p>
      <w:pPr>
        <w:spacing w:after="60"/>
        <w:ind w:firstLine="567"/>
        <w:jc w:val="both"/>
      </w:pPr>
      <w:r>
        <w:rPr>
          <w:rFonts w:ascii="Arial" w:cs="Arial" w:eastAsia="Arial" w:hAnsi="Arial"/>
          <w:sz w:val="24"/>
          <w:szCs w:val="24"/>
        </w:rPr>
        <w:t xml:space="preserve">3. Копия соглашения вручается сторонам, подписавшим соглашение.</w:t>
      </w:r>
    </w:p>
    <w:p>
      <w:pPr>
        <w:spacing w:after="60" w:before="200"/>
        <w:ind w:firstLine="567"/>
        <w:jc w:val="both"/>
      </w:pPr>
      <w:r>
        <w:rPr>
          <w:rFonts w:ascii="Arial" w:cs="Arial" w:eastAsia="Arial" w:hAnsi="Arial"/>
          <w:b/>
          <w:bCs/>
          <w:sz w:val="24"/>
          <w:szCs w:val="24"/>
        </w:rPr>
        <w:t xml:space="preserve">Статья 507. Решение по делу на основании соглашения о примирении</w:t>
      </w:r>
    </w:p>
    <w:p>
      <w:pPr>
        <w:spacing w:after="60"/>
        <w:ind w:firstLine="567"/>
        <w:jc w:val="both"/>
      </w:pPr>
      <w:r>
        <w:rPr>
          <w:rFonts w:ascii="Arial" w:cs="Arial" w:eastAsia="Arial" w:hAnsi="Arial"/>
          <w:sz w:val="24"/>
          <w:szCs w:val="24"/>
        </w:rPr>
        <w:t xml:space="preserve">1. По преступлениям небольшой тяжести и по менее тяжким преступлениям следователь или суд на основании примирения сторон, в том числе с помощью медиатора, прекращают дело, о чем выносят мотивированное постановление.</w:t>
      </w:r>
    </w:p>
    <w:p>
      <w:pPr>
        <w:spacing w:after="60"/>
        <w:ind w:firstLine="567"/>
        <w:jc w:val="both"/>
      </w:pPr>
      <w:r>
        <w:rPr>
          <w:rFonts w:ascii="Arial" w:cs="Arial" w:eastAsia="Arial" w:hAnsi="Arial"/>
          <w:sz w:val="24"/>
          <w:szCs w:val="24"/>
        </w:rPr>
        <w:t xml:space="preserve">2. Решение по делу на основании соглашения о примирении может быть обжаловано в порядке, предусмотренном настоящим Кодексом.</w:t>
      </w:r>
    </w:p>
    <w:p>
      <w:pPr>
        <w:spacing w:after="60"/>
        <w:ind w:firstLine="567"/>
        <w:jc w:val="both"/>
      </w:pPr>
      <w:r>
        <w:rPr>
          <w:rFonts w:ascii="Arial" w:cs="Arial" w:eastAsia="Arial" w:hAnsi="Arial"/>
          <w:i/>
          <w:iCs/>
          <w:sz w:val="24"/>
          <w:szCs w:val="24"/>
        </w:rPr>
        <w:t xml:space="preserve">(В редакции Законов КР от </w:t>
      </w:r>
      <w:hyperlink w:history="1" r:id="rId98pxad_xyv9krbjfo9mmq">
        <w:r>
          <w:rPr>
            <w:rFonts w:ascii="Arial" w:cs="Arial" w:eastAsia="Arial" w:hAnsi="Arial"/>
            <w:i/>
            <w:iCs/>
            <w:color w:val="1D4ED8"/>
            <w:sz w:val="24"/>
            <w:szCs w:val="24"/>
            <w:u w:val="single"/>
          </w:rPr>
          <w:t xml:space="preserve">22 января 2024 года № 24</w:t>
        </w:r>
      </w:hyperlink>
      <w:r>
        <w:rPr>
          <w:rFonts w:ascii="Arial" w:cs="Arial" w:eastAsia="Arial" w:hAnsi="Arial"/>
          <w:i/>
          <w:iCs/>
          <w:sz w:val="24"/>
          <w:szCs w:val="24"/>
        </w:rPr>
        <w:t xml:space="preserve">, </w:t>
      </w:r>
      <w:hyperlink w:history="1" r:id="rIdwzo6hrcxntxvatjgbkgic">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XVI</w:t>
      </w:r>
    </w:p>
    <w:p>
      <w:pPr>
        <w:spacing w:after="120" w:before="200"/>
        <w:ind w:firstLine="567"/>
        <w:jc w:val="center"/>
      </w:pPr>
      <w:r>
        <w:rPr>
          <w:rFonts w:ascii="Arial" w:cs="Arial" w:eastAsia="Arial" w:hAnsi="Arial"/>
          <w:b/>
          <w:bCs/>
          <w:sz w:val="32"/>
          <w:szCs w:val="32"/>
        </w:rPr>
        <w:t xml:space="preserve">МЕЖДУНАРОДНОЕ СОТРУДНИЧЕСТВО В СФЕРЕ</w:t>
      </w:r>
    </w:p>
    <w:p>
      <w:pPr>
        <w:spacing w:after="120"/>
        <w:ind w:firstLine="567"/>
        <w:jc w:val="center"/>
      </w:pPr>
      <w:r>
        <w:rPr>
          <w:rFonts w:ascii="Arial" w:cs="Arial" w:eastAsia="Arial" w:hAnsi="Arial"/>
          <w:b/>
          <w:bCs/>
          <w:sz w:val="24"/>
          <w:szCs w:val="24"/>
        </w:rPr>
        <w:t xml:space="preserve">УГОЛОВНОГО СУДОПРОИЗВОДСТВА</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59.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508. Центральные органы по вопросам оказания правовой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Генеральная прокуратура Кыргызской Республики (далее – Генеральная прокуратура) обращается в компетентные органы иностранного государства с запросами (поручениями, ходатайствами) о правовой помощи по уголовным делам, находящимся в производстве правоохранительных органов Кыргызской Республики и рассматривает соответствующие запросы иностранных компетентных органов.</w:t>
      </w:r>
    </w:p>
    <w:p>
      <w:pPr>
        <w:spacing w:after="120"/>
        <w:ind w:firstLine="567"/>
        <w:jc w:val="both"/>
      </w:pPr>
      <w:r>
        <w:rPr>
          <w:rFonts w:ascii="Arial" w:cs="Arial" w:eastAsia="Arial" w:hAnsi="Arial"/>
          <w:sz w:val="24"/>
          <w:szCs w:val="24"/>
        </w:rPr>
        <w:t xml:space="preserve">2. Верховный суд обращается с запросами (поручениями, ходатайствами) судов Кыргызской Республики о правовой помощи во время судебного производства и рассматривает соответствующие запросы судов иностранных государств.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509. Направление запроса об оказании правовой помощи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запрашивают их производство у соответствующих органов иностранного государства, с которым имеется международный договор об оказании правовой помощи.</w:t>
      </w:r>
    </w:p>
    <w:p>
      <w:pPr>
        <w:spacing w:after="120"/>
        <w:ind w:firstLine="567"/>
        <w:jc w:val="both"/>
      </w:pPr>
      <w:r>
        <w:rPr>
          <w:rFonts w:ascii="Arial" w:cs="Arial" w:eastAsia="Arial" w:hAnsi="Arial"/>
          <w:sz w:val="24"/>
          <w:szCs w:val="24"/>
        </w:rPr>
        <w:t xml:space="preserve">2. При отсутствии международных договоров Кыргызской Республики правовая помощь или иная помощь может быть оказана на основании запроса иностранного государства или запрошена центральным органом Кыргызской Республики на принципе взаимности.</w:t>
      </w:r>
    </w:p>
    <w:p>
      <w:pPr>
        <w:spacing w:after="120"/>
        <w:ind w:firstLine="567"/>
        <w:jc w:val="both"/>
      </w:pPr>
      <w:r>
        <w:rPr>
          <w:rFonts w:ascii="Arial" w:cs="Arial" w:eastAsia="Arial" w:hAnsi="Arial"/>
          <w:sz w:val="24"/>
          <w:szCs w:val="24"/>
        </w:rPr>
        <w:t xml:space="preserve">3. Центральный орган Кыргызской Республики, направляя иностранному государству такой запрос, в письменном виде гарантирует запрашиваемой стороне рассмотреть в будущем ее запрос об оказании такого же вида правовой помощи.</w:t>
      </w:r>
    </w:p>
    <w:p>
      <w:pPr>
        <w:spacing w:after="120"/>
        <w:ind w:firstLine="567"/>
        <w:jc w:val="both"/>
      </w:pPr>
      <w:r>
        <w:rPr>
          <w:rFonts w:ascii="Arial" w:cs="Arial" w:eastAsia="Arial" w:hAnsi="Arial"/>
          <w:sz w:val="24"/>
          <w:szCs w:val="24"/>
        </w:rPr>
        <w:t xml:space="preserve">4. Центральный орган Кыргызской Республики рассматривает запрос иностранного государства лишь при наличии письменной гарантии запрашивающей стороны принять и рассмотреть в будущем запрос Кыргызской Республики на принципе взаимности.</w:t>
      </w:r>
    </w:p>
    <w:p>
      <w:pPr>
        <w:spacing w:after="120"/>
        <w:ind w:firstLine="567"/>
        <w:jc w:val="both"/>
      </w:pPr>
      <w:r>
        <w:rPr>
          <w:rFonts w:ascii="Arial" w:cs="Arial" w:eastAsia="Arial" w:hAnsi="Arial"/>
          <w:sz w:val="24"/>
          <w:szCs w:val="24"/>
        </w:rPr>
        <w:t xml:space="preserve">5. При отсутствии международного договора с иностранным государством центральный орган Кыргызской Республики направляет запрос об оказании правовой помощи запрашиваемой стороне дипломатическим путем.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510. Запрос об оказании правовой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Запрос (поручение, ходатайство) об оказании правовой и иной помощи составляется компетентным органом в соответствии с требованиями настоящего Кодекса и (или) соответствующих международных договоров Кыргызской Республики.</w:t>
      </w:r>
    </w:p>
    <w:p>
      <w:pPr>
        <w:spacing w:after="120"/>
        <w:ind w:firstLine="567"/>
        <w:jc w:val="both"/>
      </w:pPr>
      <w:r>
        <w:rPr>
          <w:rFonts w:ascii="Arial" w:cs="Arial" w:eastAsia="Arial" w:hAnsi="Arial"/>
          <w:sz w:val="24"/>
          <w:szCs w:val="24"/>
        </w:rPr>
        <w:t xml:space="preserve">2. Запрос (поручение, ходатайство) и приобщенные к нему документы составляются в письменной форме на соответствующем бланке, удостоверяются подписью уполномоченного должностного лица и гербовой печатью соответствующего органа.</w:t>
      </w:r>
    </w:p>
    <w:p>
      <w:pPr>
        <w:spacing w:after="120"/>
        <w:ind w:firstLine="567"/>
        <w:jc w:val="both"/>
      </w:pPr>
      <w:r>
        <w:rPr>
          <w:rFonts w:ascii="Arial" w:cs="Arial" w:eastAsia="Arial" w:hAnsi="Arial"/>
          <w:sz w:val="24"/>
          <w:szCs w:val="24"/>
        </w:rPr>
        <w:t xml:space="preserve">3. Запрос (поручение, ходатайство) и приобщенные к нему документы сопровождаются переводом на язык, определенный соответствующим международным договором Кыргызской Республики, а при его отсутствии – на официальный язык запрашиваемой стороны или другой приемлемый для этой стороны язык.</w:t>
      </w:r>
    </w:p>
    <w:p>
      <w:pPr>
        <w:spacing w:after="120"/>
        <w:ind w:firstLine="567"/>
        <w:jc w:val="both"/>
      </w:pPr>
      <w:r>
        <w:rPr>
          <w:rFonts w:ascii="Arial" w:cs="Arial" w:eastAsia="Arial" w:hAnsi="Arial"/>
          <w:sz w:val="24"/>
          <w:szCs w:val="24"/>
        </w:rPr>
        <w:t xml:space="preserve">4. В случае отказа в направлении запроса (поручения, ходатайства) все материалы возвращаются центральным органом Кыргызской Республики в соответствующий орган, ведущий расследование, с изложением недостатков, которые нужно устранить, или объяснением причин невозможности направления поручения.</w:t>
      </w:r>
    </w:p>
    <w:p>
      <w:pPr>
        <w:spacing w:after="120"/>
        <w:ind w:firstLine="567"/>
        <w:jc w:val="both"/>
      </w:pPr>
      <w:r>
        <w:rPr>
          <w:rFonts w:ascii="Arial" w:cs="Arial" w:eastAsia="Arial" w:hAnsi="Arial"/>
          <w:sz w:val="24"/>
          <w:szCs w:val="24"/>
        </w:rPr>
        <w:t xml:space="preserve">5. Центральный орган Кыргызской Республики может принять к рассмотрению запрос (поручение, ходатайство), поступивший от запрашивающей стороны по электронному, факсимильному или иному средству связи. Исполнение такого запроса (поручения, ходатайства) осуществляется исключительно при условии подтверждения отправки или передачи его оригинала. Направление компетентному органу иностранного государства материалов исполненного запроса (поручения, ходатайства) возможно только при получении центральным органом Кыргызской Республики оригинала запроса.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511. Форма и содержание запроса о производстве процессуальных и судебных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Запрос о проведении процессуальных действий должен содержать: </w:t>
      </w:r>
    </w:p>
    <w:p>
      <w:pPr>
        <w:spacing w:after="120"/>
        <w:ind w:firstLine="567"/>
        <w:jc w:val="both"/>
      </w:pPr>
      <w:r>
        <w:rPr>
          <w:rFonts w:ascii="Arial" w:cs="Arial" w:eastAsia="Arial" w:hAnsi="Arial"/>
          <w:sz w:val="24"/>
          <w:szCs w:val="24"/>
        </w:rPr>
        <w:t xml:space="preserve">1) наименование органа, от которого исходит запрос;</w:t>
      </w:r>
    </w:p>
    <w:p>
      <w:pPr>
        <w:spacing w:after="120"/>
        <w:ind w:firstLine="567"/>
        <w:jc w:val="both"/>
      </w:pPr>
      <w:r>
        <w:rPr>
          <w:rFonts w:ascii="Arial" w:cs="Arial" w:eastAsia="Arial" w:hAnsi="Arial"/>
          <w:sz w:val="24"/>
          <w:szCs w:val="24"/>
        </w:rPr>
        <w:t xml:space="preserve">2) наименование и место нахождения органа, в который направляется запрос;</w:t>
      </w:r>
    </w:p>
    <w:p>
      <w:pPr>
        <w:spacing w:after="120"/>
        <w:ind w:firstLine="567"/>
        <w:jc w:val="both"/>
      </w:pPr>
      <w:r>
        <w:rPr>
          <w:rFonts w:ascii="Arial" w:cs="Arial" w:eastAsia="Arial" w:hAnsi="Arial"/>
          <w:sz w:val="24"/>
          <w:szCs w:val="24"/>
        </w:rPr>
        <w:t xml:space="preserve">3) наименование уголовного дела и характер запроса;</w:t>
      </w:r>
    </w:p>
    <w:p>
      <w:pPr>
        <w:spacing w:after="120"/>
        <w:ind w:firstLine="567"/>
        <w:jc w:val="both"/>
      </w:pPr>
      <w:r>
        <w:rPr>
          <w:rFonts w:ascii="Arial" w:cs="Arial" w:eastAsia="Arial" w:hAnsi="Arial"/>
          <w:sz w:val="24"/>
          <w:szCs w:val="24"/>
        </w:rPr>
        <w:t xml:space="preserve">4)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p>
      <w:pPr>
        <w:spacing w:after="120"/>
        <w:ind w:firstLine="567"/>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spacing w:after="120"/>
        <w:ind w:firstLine="567"/>
        <w:jc w:val="both"/>
      </w:pPr>
      <w:r>
        <w:rPr>
          <w:rFonts w:ascii="Arial" w:cs="Arial" w:eastAsia="Arial" w:hAnsi="Arial"/>
          <w:sz w:val="24"/>
          <w:szCs w:val="24"/>
        </w:rPr>
        <w:t xml:space="preserve">6) сведения о фактических обстоятельствах совершенного преступления, его квалификация, текст соответствующей статьи Уголовного кодекса, а при необходимости – также сведения о размере вреда, причиненного данным преступлением.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512. Рассмотрение запроса (поручения, ходатайства) об оказании правовой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Центральный орган Кыргызской Республики по результатам рассмотрения запроса (поручения, ходатайства) об оказании правовой помощи принимает решение в отношении:</w:t>
      </w:r>
    </w:p>
    <w:p>
      <w:pPr>
        <w:spacing w:after="120"/>
        <w:ind w:firstLine="567"/>
        <w:jc w:val="both"/>
      </w:pPr>
      <w:r>
        <w:rPr>
          <w:rFonts w:ascii="Arial" w:cs="Arial" w:eastAsia="Arial" w:hAnsi="Arial"/>
          <w:sz w:val="24"/>
          <w:szCs w:val="24"/>
        </w:rPr>
        <w:t xml:space="preserve">1) поручения его исполнения компетентному органу;</w:t>
      </w:r>
    </w:p>
    <w:p>
      <w:pPr>
        <w:spacing w:after="120"/>
        <w:ind w:firstLine="567"/>
        <w:jc w:val="both"/>
      </w:pPr>
      <w:r>
        <w:rPr>
          <w:rFonts w:ascii="Arial" w:cs="Arial" w:eastAsia="Arial" w:hAnsi="Arial"/>
          <w:sz w:val="24"/>
          <w:szCs w:val="24"/>
        </w:rPr>
        <w:t xml:space="preserve">2) возможности исполнения запроса (поручения, ходатайства) с применением норм процессуального законодательства иностранного государства;</w:t>
      </w:r>
    </w:p>
    <w:p>
      <w:pPr>
        <w:spacing w:after="120"/>
        <w:ind w:firstLine="567"/>
        <w:jc w:val="both"/>
      </w:pPr>
      <w:r>
        <w:rPr>
          <w:rFonts w:ascii="Arial" w:cs="Arial" w:eastAsia="Arial" w:hAnsi="Arial"/>
          <w:sz w:val="24"/>
          <w:szCs w:val="24"/>
        </w:rPr>
        <w:t xml:space="preserve">3) отсрочки исполнения запроса (поручения, ходатайства), если это может препятствовать уголовному производству на территории Кыргызской Республики;</w:t>
      </w:r>
    </w:p>
    <w:p>
      <w:pPr>
        <w:spacing w:after="120"/>
        <w:ind w:firstLine="567"/>
        <w:jc w:val="both"/>
      </w:pPr>
      <w:r>
        <w:rPr>
          <w:rFonts w:ascii="Arial" w:cs="Arial" w:eastAsia="Arial" w:hAnsi="Arial"/>
          <w:sz w:val="24"/>
          <w:szCs w:val="24"/>
        </w:rPr>
        <w:t xml:space="preserve">4) отказа в исполнении запроса (поручения, ходатайства) по основаниям, предусмотренным </w:t>
      </w:r>
      <w:r>
        <w:rPr>
          <w:rFonts w:ascii="Arial" w:cs="Arial" w:eastAsia="Arial" w:hAnsi="Arial"/>
          <w:sz w:val="24"/>
          <w:szCs w:val="24"/>
        </w:rPr>
        <w:t xml:space="preserve">статьей 514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 случае принятия решения об удовлетворении запроса (поручения, ходатайства) центральный орган Кыргызской Республики направляет запрос (поручение, ходатайство) компетентному органу Кыргызской Республики для исполнения. В случаях, предусмотренных международными договорами Кыргызской Республики, центральный орган Кыргызской Республики также принимает решение в отношении присутствия представителя компетентного органа запрашивающей стороны при исполнении запроса (поручения, ходатайства) об оказании правовой помощи.</w:t>
      </w:r>
    </w:p>
    <w:p>
      <w:pPr>
        <w:spacing w:after="120"/>
        <w:ind w:firstLine="567"/>
        <w:jc w:val="both"/>
      </w:pPr>
      <w:r>
        <w:rPr>
          <w:rFonts w:ascii="Arial" w:cs="Arial" w:eastAsia="Arial" w:hAnsi="Arial"/>
          <w:sz w:val="24"/>
          <w:szCs w:val="24"/>
        </w:rPr>
        <w:t xml:space="preserve">3. В пределах своих полномочий прокурор вправе давать указания по обеспечению надлежащего, полного и своевременного исполнения запроса (поручения, ходатайства) об оказании правовой помощи. Данные прокурором указания являются обязательными для исполнения соответствующим компетентным органом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513. Сообщение о результатах рассмотрения запроса (поручения, ходатайства)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удовлетворения запроса (поручения, ходатайства) об оказании правовой помощи центральный орган Кыргызской Республики обеспечивает передачу запрашивающей стороне материалов, полученных в результате исполнения запроса (поручения, ходатайства).</w:t>
      </w:r>
    </w:p>
    <w:p>
      <w:pPr>
        <w:spacing w:after="120"/>
        <w:ind w:firstLine="567"/>
        <w:jc w:val="both"/>
      </w:pPr>
      <w:r>
        <w:rPr>
          <w:rFonts w:ascii="Arial" w:cs="Arial" w:eastAsia="Arial" w:hAnsi="Arial"/>
          <w:sz w:val="24"/>
          <w:szCs w:val="24"/>
        </w:rPr>
        <w:t xml:space="preserve">2. В случае отказа в удовлетворении запроса (поручения, ходатайства) об оказании правовой помощи центральный орган Кыргызской Республики сообщает запрашивающей стороне причины отказа, а также условия, по которым запрос (поручение, ходатайство) может быть рассмотрен повторно, и возвращает запрос (поручение, ходатайство).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514. Отказ в исполнении запроса (поручения, ходатайства) об оказании правовой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Запрашивающей стороне может быть отказано в исполнении запроса (поручения, ходатайства) об оказании правовой помощи в случаях, предусмотренных международными договорами Кыргызской Республики.</w:t>
      </w:r>
    </w:p>
    <w:p>
      <w:pPr>
        <w:spacing w:after="120"/>
        <w:ind w:firstLine="567"/>
        <w:jc w:val="both"/>
      </w:pPr>
      <w:r>
        <w:rPr>
          <w:rFonts w:ascii="Arial" w:cs="Arial" w:eastAsia="Arial" w:hAnsi="Arial"/>
          <w:sz w:val="24"/>
          <w:szCs w:val="24"/>
        </w:rPr>
        <w:t xml:space="preserve">2. При отсутствии международных договоров Кыргызской Республики в исполнении запроса (поручения, ходатайства) может быть отказано, если:</w:t>
      </w:r>
    </w:p>
    <w:p>
      <w:pPr>
        <w:spacing w:after="120"/>
        <w:ind w:firstLine="567"/>
        <w:jc w:val="both"/>
      </w:pPr>
      <w:r>
        <w:rPr>
          <w:rFonts w:ascii="Arial" w:cs="Arial" w:eastAsia="Arial" w:hAnsi="Arial"/>
          <w:sz w:val="24"/>
          <w:szCs w:val="24"/>
        </w:rPr>
        <w:t xml:space="preserve">1) исполнение запроса (поручения, ходатайства) будет противоречить законодательству Кыргызской Республики или может нанести вред суверенитету, безопасности, общественному порядку или иным интересам Кыргызской Республики;</w:t>
      </w:r>
    </w:p>
    <w:p>
      <w:pPr>
        <w:spacing w:after="120"/>
        <w:ind w:firstLine="567"/>
        <w:jc w:val="both"/>
      </w:pPr>
      <w:r>
        <w:rPr>
          <w:rFonts w:ascii="Arial" w:cs="Arial" w:eastAsia="Arial" w:hAnsi="Arial"/>
          <w:sz w:val="24"/>
          <w:szCs w:val="24"/>
        </w:rPr>
        <w:t xml:space="preserve">2) запрашивающая сторона не обеспечивает взаимность в этой сфере;</w:t>
      </w:r>
    </w:p>
    <w:p>
      <w:pPr>
        <w:spacing w:after="120"/>
        <w:ind w:firstLine="567"/>
        <w:jc w:val="both"/>
      </w:pPr>
      <w:r>
        <w:rPr>
          <w:rFonts w:ascii="Arial" w:cs="Arial" w:eastAsia="Arial" w:hAnsi="Arial"/>
          <w:sz w:val="24"/>
          <w:szCs w:val="24"/>
        </w:rPr>
        <w:t xml:space="preserve">3) запрос (поручение, ходатайство) касается деяния, которое не является преступлением в Кыргызской Республике;</w:t>
      </w:r>
    </w:p>
    <w:p>
      <w:pPr>
        <w:spacing w:after="120"/>
        <w:ind w:firstLine="567"/>
        <w:jc w:val="both"/>
      </w:pPr>
      <w:r>
        <w:rPr>
          <w:rFonts w:ascii="Arial" w:cs="Arial" w:eastAsia="Arial" w:hAnsi="Arial"/>
          <w:sz w:val="24"/>
          <w:szCs w:val="24"/>
        </w:rPr>
        <w:t xml:space="preserve">4) есть достаточные основания считать, что запрос (поручение, ходатайство) направлен в целях преследования, осуждения или наказания лица по мотивам его происхождения, социального, должностного и имущественного положения, пола, расы, национальности, языка, отношения к религии, убеждений, места жительства.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515. Юридическая сила доказательств, полученных на территории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Доказательства, полученные на территории иностранного государства его должностными лицами в ходе исполнения ими запроса об оказании правовой помощи по уголовным делам, или направленные в Кыргызскую Республику в приложении к запросу об осуществлении уголовного преследования в соответствии с международными договорами Кыргызской Республики или на основе принципа взаимности, заверенные и переданные в установленном порядке, пользуются такой же юридической силой, как если бы они были получены на территории Кыргызской Республики в полном соответствии с требованиями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516. Вызов и допрос свидетеля, потерпевшего и его представителя, эксперта, находящихся за пределами территории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Свидетель, потерпевший, его представитель, эксперт, если они являются гражданами иностранного государства, могут быть вызваны с их согласия для проведения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ind w:firstLine="567"/>
        <w:jc w:val="both"/>
      </w:pPr>
      <w:r>
        <w:rPr>
          <w:rFonts w:ascii="Arial" w:cs="Arial" w:eastAsia="Arial" w:hAnsi="Arial"/>
          <w:sz w:val="24"/>
          <w:szCs w:val="24"/>
        </w:rPr>
        <w:t xml:space="preserve">2. Запрос о прибытии вызываемого лица направляется в порядке, предусмотренном </w:t>
      </w:r>
      <w:r>
        <w:rPr>
          <w:rFonts w:ascii="Arial" w:cs="Arial" w:eastAsia="Arial" w:hAnsi="Arial"/>
          <w:sz w:val="24"/>
          <w:szCs w:val="24"/>
        </w:rPr>
        <w:t xml:space="preserve">статьей 509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Проведение процессуальных и судебных действий с участием свидетеля, потерпевшего, других участников процесса, указанных в части 1 настоящей статьи, осуществляется по правилам настоящего Кодекса.</w:t>
      </w:r>
    </w:p>
    <w:p>
      <w:pPr>
        <w:spacing w:after="120"/>
        <w:ind w:firstLine="567"/>
        <w:jc w:val="both"/>
      </w:pPr>
      <w:r>
        <w:rPr>
          <w:rFonts w:ascii="Arial" w:cs="Arial" w:eastAsia="Arial" w:hAnsi="Arial"/>
          <w:sz w:val="24"/>
          <w:szCs w:val="24"/>
        </w:rPr>
        <w:t xml:space="preserve">4. Явившиеся по вызову лица, указанные в части 1 настоящей статьи, не могут быть на территории Кыргызской Республики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непрерывного срока в 15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ind w:firstLine="567"/>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Кыргызской Республики,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w:t>
      </w:r>
    </w:p>
    <w:p>
      <w:pPr>
        <w:spacing w:after="120"/>
        <w:ind w:firstLine="567"/>
        <w:jc w:val="both"/>
      </w:pPr>
      <w:r>
        <w:rPr>
          <w:rFonts w:ascii="Arial" w:cs="Arial" w:eastAsia="Arial" w:hAnsi="Arial"/>
          <w:sz w:val="24"/>
          <w:szCs w:val="24"/>
        </w:rPr>
        <w:t xml:space="preserve">Условия передачи или отказа в ней определяются международными договорами Кыргызской Республики или письменными обязательствами на основе принципа взаимности.</w:t>
      </w:r>
    </w:p>
    <w:p>
      <w:pPr>
        <w:spacing w:after="120"/>
        <w:ind w:firstLine="567"/>
        <w:jc w:val="both"/>
      </w:pPr>
      <w:r>
        <w:rPr>
          <w:rFonts w:ascii="Arial" w:cs="Arial" w:eastAsia="Arial" w:hAnsi="Arial"/>
          <w:sz w:val="24"/>
          <w:szCs w:val="24"/>
        </w:rPr>
        <w:t xml:space="preserve">6. Свидетель, потерпевший, эксперт, а также лицо, содержащиеся под стражей на территории иностранного государства, могут быть допрошены с использованием технических средств в режиме видеоконференцсвязи (дистанционный допрос) в порядке, предусмотренном статьями </w:t>
      </w:r>
      <w:r>
        <w:rPr>
          <w:rFonts w:ascii="Arial" w:cs="Arial" w:eastAsia="Arial" w:hAnsi="Arial"/>
          <w:sz w:val="24"/>
          <w:szCs w:val="24"/>
        </w:rPr>
        <w:t xml:space="preserve">201</w:t>
      </w:r>
      <w:r>
        <w:rPr>
          <w:rFonts w:ascii="Arial" w:cs="Arial" w:eastAsia="Arial" w:hAnsi="Arial"/>
          <w:sz w:val="24"/>
          <w:szCs w:val="24"/>
        </w:rPr>
        <w:t xml:space="preserve"> и </w:t>
      </w:r>
      <w:r>
        <w:rPr>
          <w:rFonts w:ascii="Arial" w:cs="Arial" w:eastAsia="Arial" w:hAnsi="Arial"/>
          <w:sz w:val="24"/>
          <w:szCs w:val="24"/>
        </w:rPr>
        <w:t xml:space="preserve">290</w:t>
      </w:r>
      <w:r>
        <w:rPr>
          <w:rFonts w:ascii="Arial" w:cs="Arial" w:eastAsia="Arial" w:hAnsi="Arial"/>
          <w:sz w:val="24"/>
          <w:szCs w:val="24"/>
        </w:rPr>
        <w:t xml:space="preserve"> настоящего Кодекса, если такой порядок предусмотрен вступившим в силу международным договором Кыргызской Республики.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517. Исполнение запроса о проведении процессуальных и судебных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прокурор, следователь исполняют в установленном порядке запрос компетентных органов иностранных государств о проведении процессуальных или судебных действий по общим правилам настоящего Кодекса.</w:t>
      </w:r>
    </w:p>
    <w:p>
      <w:pPr>
        <w:spacing w:after="120"/>
        <w:ind w:firstLine="567"/>
        <w:jc w:val="both"/>
      </w:pPr>
      <w:r>
        <w:rPr>
          <w:rFonts w:ascii="Arial" w:cs="Arial" w:eastAsia="Arial" w:hAnsi="Arial"/>
          <w:sz w:val="24"/>
          <w:szCs w:val="24"/>
        </w:rPr>
        <w:t xml:space="preserve">2. При исполнении запроса могут быть применены процессуальные нормы иностранного государства, если это предусмотрено международным договором с этим государством,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ind w:firstLine="567"/>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запроса может присутствовать представитель компетентного органа иностранного государства.</w:t>
      </w:r>
    </w:p>
    <w:p>
      <w:pPr>
        <w:spacing w:after="120"/>
        <w:ind w:firstLine="567"/>
        <w:jc w:val="both"/>
      </w:pPr>
      <w:r>
        <w:rPr>
          <w:rFonts w:ascii="Arial" w:cs="Arial" w:eastAsia="Arial" w:hAnsi="Arial"/>
          <w:sz w:val="24"/>
          <w:szCs w:val="24"/>
        </w:rPr>
        <w:t xml:space="preserve">4. Если запрос не может быть исполнен, то полученные документы возвращаются с указанием причин, воспрепятствовавших его исполнению, через орган, его получивший, либо в тот компетентный орган иностранного государства, от которого исходил запрос. </w:t>
      </w:r>
    </w:p>
    <w:p>
      <w:pPr>
        <w:spacing w:after="120"/>
        <w:ind w:firstLine="567"/>
        <w:jc w:val="both"/>
      </w:pPr>
      <w:r>
        <w:rPr>
          <w:rFonts w:ascii="Arial" w:cs="Arial" w:eastAsia="Arial" w:hAnsi="Arial"/>
          <w:sz w:val="24"/>
          <w:szCs w:val="24"/>
        </w:rPr>
        <w:t xml:space="preserve">5. Запрос компетентного органа иностранного государства об оказании правовой помощи исполняется в течение одного месяца с даты его поступления к исполнителю. В исключительных случаях, при необходимости выполнения сложных и объемных процессуальных действий, в том числе требующих разрешения следственного судьи (суда), срок исполнения может быть продлен руководителем соответствующего компетентного органа с согласия прокурора до 3 месяцев с даты его поступления к исполнителю.</w:t>
      </w:r>
    </w:p>
    <w:p>
      <w:pPr>
        <w:spacing w:after="120"/>
        <w:ind w:firstLine="567"/>
        <w:jc w:val="both"/>
      </w:pPr>
      <w:r>
        <w:rPr>
          <w:rFonts w:ascii="Arial" w:cs="Arial" w:eastAsia="Arial" w:hAnsi="Arial"/>
          <w:sz w:val="24"/>
          <w:szCs w:val="24"/>
        </w:rPr>
        <w:t xml:space="preserve">6. Орган, которому было поручено исполнение запроса, после совершения необходимых процессуальных действий направляет полученные материалы центральному органу Кыргызской Республики. В случае некачественного выполнения запроса центральный орган имеет право требовать дополнительные меры для выполнения запроса.</w:t>
      </w:r>
    </w:p>
    <w:p>
      <w:pPr>
        <w:spacing w:after="120"/>
        <w:ind w:firstLine="567"/>
        <w:jc w:val="both"/>
      </w:pPr>
      <w:r>
        <w:rPr>
          <w:rFonts w:ascii="Arial" w:cs="Arial" w:eastAsia="Arial" w:hAnsi="Arial"/>
          <w:sz w:val="24"/>
          <w:szCs w:val="24"/>
        </w:rPr>
        <w:t xml:space="preserve">7. Документы, полученные в результате исполнения запроса, заверяются гербовой печатью компетентного органа, который проводил процессуальные действия, и передаются центральному органу Кыргызской Республики для передачи запрашивающей стороне без перевода, если иное не предусмотрено международным договором.</w:t>
      </w:r>
    </w:p>
    <w:p>
      <w:pPr>
        <w:spacing w:after="120"/>
        <w:ind w:firstLine="567"/>
        <w:jc w:val="both"/>
      </w:pPr>
      <w:r>
        <w:rPr>
          <w:rFonts w:ascii="Arial" w:cs="Arial" w:eastAsia="Arial" w:hAnsi="Arial"/>
          <w:sz w:val="24"/>
          <w:szCs w:val="24"/>
        </w:rPr>
        <w:t xml:space="preserve">8. В случае отсутствия возможности исполнения запроса об оказании правовой помощи, а также в случаях, предусмотренных </w:t>
      </w:r>
      <w:r>
        <w:rPr>
          <w:rFonts w:ascii="Arial" w:cs="Arial" w:eastAsia="Arial" w:hAnsi="Arial"/>
          <w:sz w:val="24"/>
          <w:szCs w:val="24"/>
        </w:rPr>
        <w:t xml:space="preserve">статьей 514</w:t>
      </w:r>
      <w:r>
        <w:rPr>
          <w:rFonts w:ascii="Arial" w:cs="Arial" w:eastAsia="Arial" w:hAnsi="Arial"/>
          <w:sz w:val="24"/>
          <w:szCs w:val="24"/>
        </w:rPr>
        <w:t xml:space="preserve"> настоящего Кодекса, центральный орган Кыргызской Республики возвращает такой запрос компетентному органу иностранного государства с указанием причин.</w:t>
      </w:r>
    </w:p>
    <w:p>
      <w:pPr>
        <w:spacing w:after="120"/>
        <w:ind w:firstLine="567"/>
        <w:jc w:val="both"/>
      </w:pPr>
      <w:r>
        <w:rPr>
          <w:rFonts w:ascii="Arial" w:cs="Arial" w:eastAsia="Arial" w:hAnsi="Arial"/>
          <w:sz w:val="24"/>
          <w:szCs w:val="24"/>
        </w:rPr>
        <w:t xml:space="preserve">9. Центральный орган Кыргызской Республики направляет в компетентный орган иностранного государства материалы, полученные в ходе исполнения запроса, после их получения от компетентного органа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518. Направление материалов дела для продолжения уголовного преследования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совершения преступления на территории Кыргызской Республики гражданином иностранного государства, выехавшим за пределы Кыргызской Республики, все материалы досудебного производства или уголовные дела передаются в Генеральную прокуратуру, которая решает вопрос об их направлении соответствующим органам иностранного государства для продолжения уголовного преследования.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519. Исполнение запроса о продолжении уголовного преследования или начале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иностранным государством уголовного дела для дальнейшего проведения досудебного производства в отношении гражданина Кыргызской Республики, совершившего преступление на территории иностранного государства и вернувшегося в Кыргызскую Республику, рассматривается Генеральной прокуратурой. Судебное разбирательство в таких случаях проводится в порядке, предусмотренном настоящим Кодексом.</w:t>
      </w:r>
    </w:p>
    <w:p>
      <w:pPr>
        <w:spacing w:after="120"/>
        <w:ind w:firstLine="567"/>
        <w:jc w:val="both"/>
      </w:pPr>
      <w:r>
        <w:rPr>
          <w:rFonts w:ascii="Arial" w:cs="Arial" w:eastAsia="Arial" w:hAnsi="Arial"/>
          <w:sz w:val="24"/>
          <w:szCs w:val="24"/>
        </w:rPr>
        <w:t xml:space="preserve">2. В случае совершения на территории иностранного государства преступления лицом, имеющим кыргызское гражданство и возвратившимся затем в Кыргызскую Республику до начала в отношении него уголовного преследования по месту совершения преступления, досудебное производство может быть начато компетентными органами Кыргызской Республики по материалам об этом преступлении, представленным компетентным органом иностранного государства в Генеральную прокуратуру.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520. Проведение процессуальных действий путем проведения видеосвязи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Процессуальные действия по запросу компетентного органа иностранного государства проводятся по месту нахождения лица с помощью видеосвязи в следующих случаях:</w:t>
      </w:r>
    </w:p>
    <w:p>
      <w:pPr>
        <w:spacing w:after="120"/>
        <w:ind w:firstLine="567"/>
        <w:jc w:val="both"/>
      </w:pPr>
      <w:r>
        <w:rPr>
          <w:rFonts w:ascii="Arial" w:cs="Arial" w:eastAsia="Arial" w:hAnsi="Arial"/>
          <w:sz w:val="24"/>
          <w:szCs w:val="24"/>
        </w:rPr>
        <w:t xml:space="preserve">1) невозможности прибытия вызываемых лиц в компетентный орган иностранного государства;</w:t>
      </w:r>
    </w:p>
    <w:p>
      <w:pPr>
        <w:spacing w:after="120"/>
        <w:ind w:firstLine="567"/>
        <w:jc w:val="both"/>
      </w:pPr>
      <w:r>
        <w:rPr>
          <w:rFonts w:ascii="Arial" w:cs="Arial" w:eastAsia="Arial" w:hAnsi="Arial"/>
          <w:sz w:val="24"/>
          <w:szCs w:val="24"/>
        </w:rPr>
        <w:t xml:space="preserve">2) обеспечения безопасности лиц;</w:t>
      </w:r>
    </w:p>
    <w:p>
      <w:pPr>
        <w:spacing w:after="120"/>
        <w:ind w:firstLine="567"/>
        <w:jc w:val="both"/>
      </w:pPr>
      <w:r>
        <w:rPr>
          <w:rFonts w:ascii="Arial" w:cs="Arial" w:eastAsia="Arial" w:hAnsi="Arial"/>
          <w:sz w:val="24"/>
          <w:szCs w:val="24"/>
        </w:rPr>
        <w:t xml:space="preserve">3) иных оснований, предусмотренных международными договорами, ратифицированными Кыргызской Республикой.</w:t>
      </w:r>
    </w:p>
    <w:p>
      <w:pPr>
        <w:spacing w:after="120"/>
        <w:ind w:firstLine="567"/>
        <w:jc w:val="both"/>
      </w:pPr>
      <w:r>
        <w:rPr>
          <w:rFonts w:ascii="Arial" w:cs="Arial" w:eastAsia="Arial" w:hAnsi="Arial"/>
          <w:sz w:val="24"/>
          <w:szCs w:val="24"/>
        </w:rPr>
        <w:t xml:space="preserve">2. Процессуальные действия путем видеосвязи выполняются в порядке, предусмотренном процессуальным законом запрашивающей стороны в той мере, в которой такой порядок не противоречит принципам уголовно-процессуального законодательства Кыргызской Республики.</w:t>
      </w:r>
    </w:p>
    <w:p>
      <w:pPr>
        <w:spacing w:after="120"/>
        <w:ind w:firstLine="567"/>
        <w:jc w:val="both"/>
      </w:pPr>
      <w:r>
        <w:rPr>
          <w:rFonts w:ascii="Arial" w:cs="Arial" w:eastAsia="Arial" w:hAnsi="Arial"/>
          <w:sz w:val="24"/>
          <w:szCs w:val="24"/>
        </w:rPr>
        <w:t xml:space="preserve">3. Компетентный орган запрашивающей стороны должен обеспечить участие переводчика при проведении видеосвязи.</w:t>
      </w:r>
    </w:p>
    <w:p>
      <w:pPr>
        <w:spacing w:after="120"/>
        <w:ind w:firstLine="567"/>
        <w:jc w:val="both"/>
      </w:pPr>
      <w:r>
        <w:rPr>
          <w:rFonts w:ascii="Arial" w:cs="Arial" w:eastAsia="Arial" w:hAnsi="Arial"/>
          <w:sz w:val="24"/>
          <w:szCs w:val="24"/>
        </w:rPr>
        <w:t xml:space="preserve">4. Если во время проведения процессуального действия обнаружено нарушение порядка, предусмотренного частью 2 настоящей статьи, орган, ведущий процесс, сообщает об этом участникам процессуального действия и приостанавливает его с целью принятия мер для устранения допущенных нарушений. Процессуальные действия продолжаются только после согласования с компетентным органом запрашивающей стороны необходимых изменений в процедуре.</w:t>
      </w:r>
    </w:p>
    <w:p>
      <w:pPr>
        <w:spacing w:after="120"/>
        <w:ind w:firstLine="567"/>
        <w:jc w:val="both"/>
      </w:pPr>
      <w:r>
        <w:rPr>
          <w:rFonts w:ascii="Arial" w:cs="Arial" w:eastAsia="Arial" w:hAnsi="Arial"/>
          <w:sz w:val="24"/>
          <w:szCs w:val="24"/>
        </w:rPr>
        <w:t xml:space="preserve">5. Протокол процессуального действия и носители видеоинформации направляются в компетентный орган запрашивающей стороны.</w:t>
      </w:r>
    </w:p>
    <w:p>
      <w:pPr>
        <w:spacing w:after="120"/>
        <w:ind w:firstLine="567"/>
        <w:jc w:val="both"/>
      </w:pPr>
      <w:r>
        <w:rPr>
          <w:rFonts w:ascii="Arial" w:cs="Arial" w:eastAsia="Arial" w:hAnsi="Arial"/>
          <w:sz w:val="24"/>
          <w:szCs w:val="24"/>
        </w:rPr>
        <w:t xml:space="preserve">6. По правилам, предусмотренным настоящей статьей, проводятся процессуальные действия с помощью видеосвязи по запросам компетентного органа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521. Создание и деятельность совместных следственных, следственно-оперативных групп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проведения досудебного производства по преступлениям, совершенным на территориях нескольких государств, или если нарушаются интересы этих государств, могут создаваться совместные следственные, следственно-оперативные группы.</w:t>
      </w:r>
    </w:p>
    <w:p>
      <w:pPr>
        <w:spacing w:after="120"/>
        <w:ind w:firstLine="567"/>
        <w:jc w:val="both"/>
      </w:pPr>
      <w:r>
        <w:rPr>
          <w:rFonts w:ascii="Arial" w:cs="Arial" w:eastAsia="Arial" w:hAnsi="Arial"/>
          <w:sz w:val="24"/>
          <w:szCs w:val="24"/>
        </w:rPr>
        <w:t xml:space="preserve">2. Генеральная прокуратура рассматривает и решает вопрос о создании совместных следственных, следственно-оперативных групп по запросу органов, осуществляющих досудебное производство Кыргызской Республики, и компетентных органов иностранных государств.</w:t>
      </w:r>
    </w:p>
    <w:p>
      <w:pPr>
        <w:spacing w:after="120"/>
        <w:ind w:firstLine="567"/>
        <w:jc w:val="both"/>
      </w:pPr>
      <w:r>
        <w:rPr>
          <w:rFonts w:ascii="Arial" w:cs="Arial" w:eastAsia="Arial" w:hAnsi="Arial"/>
          <w:sz w:val="24"/>
          <w:szCs w:val="24"/>
        </w:rPr>
        <w:t xml:space="preserve">3. Члены совместной следственной, следственно-оперативной группы непосредственно взаимодействуют между собой, согласовывают основные направления досудебного производства, проведения процессуальных действий, обмениваются полученной информацией. Координацию их деятельности осуществляет инициатор создания совместной следственной, следственно-оперативной группы или один из ее членов.</w:t>
      </w:r>
    </w:p>
    <w:p>
      <w:pPr>
        <w:spacing w:after="120"/>
        <w:ind w:firstLine="567"/>
        <w:jc w:val="both"/>
      </w:pPr>
      <w:r>
        <w:rPr>
          <w:rFonts w:ascii="Arial" w:cs="Arial" w:eastAsia="Arial" w:hAnsi="Arial"/>
          <w:sz w:val="24"/>
          <w:szCs w:val="24"/>
        </w:rPr>
        <w:t xml:space="preserve">4. Следственные (розыскные) и иные процессуальные действия выполняются членами совместной следственной, следственно-оперативной группы того государства, на территории которого они проводятся.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60. Выдача лица для привлечения к уголовной ответственности</w:t>
      </w:r>
    </w:p>
    <w:p>
      <w:pPr>
        <w:spacing w:after="120" w:before="200"/>
        <w:ind w:firstLine="567"/>
        <w:jc w:val="center"/>
      </w:pPr>
      <w:r>
        <w:rPr>
          <w:rFonts w:ascii="Arial" w:cs="Arial" w:eastAsia="Arial" w:hAnsi="Arial"/>
          <w:b/>
          <w:bCs/>
          <w:sz w:val="32"/>
          <w:szCs w:val="32"/>
        </w:rPr>
        <w:t xml:space="preserve">или для исполнения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522. Направление запроса о выдаче лица (экстрадиции), находящегося на территории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и порядке, предусмотренных законодательством Кыргызской Республики, на основании международных договоров Кыргызской Республики или на условиях принципа взаимности Генеральная прокуратура обращается к компетентному органу иностранного государства с запросом о выдаче лица, совершившего преступление на территории Кыргызской Республики, если в отношении этого лица вынесены обвинительный приговор или постановление о привлечении его в качестве обвиняемого.</w:t>
      </w:r>
    </w:p>
    <w:p>
      <w:pPr>
        <w:spacing w:after="120"/>
        <w:ind w:firstLine="567"/>
        <w:jc w:val="both"/>
      </w:pPr>
      <w:r>
        <w:rPr>
          <w:rFonts w:ascii="Arial" w:cs="Arial" w:eastAsia="Arial" w:hAnsi="Arial"/>
          <w:sz w:val="24"/>
          <w:szCs w:val="24"/>
        </w:rPr>
        <w:t xml:space="preserve">Запрос оформляется на государственном или официальном языке и переводится на язык того иностранного государства, в которое он направляется в письменной форме или форме электронного подписанного документа, если иное не предусмотрено международным договором.</w:t>
      </w:r>
    </w:p>
    <w:p>
      <w:pPr>
        <w:spacing w:after="120"/>
        <w:ind w:firstLine="567"/>
        <w:jc w:val="both"/>
      </w:pPr>
      <w:r>
        <w:rPr>
          <w:rFonts w:ascii="Arial" w:cs="Arial" w:eastAsia="Arial" w:hAnsi="Arial"/>
          <w:sz w:val="24"/>
          <w:szCs w:val="24"/>
        </w:rPr>
        <w:t xml:space="preserve">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6 месяцев – в случае выдачи для исполнения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523. Порядок подготовки материалов и направления запроса о выдаче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и порядке, предусмотренных настоящим Кодексом и международными договорами Кыргызской Республики, инициатор розыска, обращается с ходатайством о намерении требовать выдачу лица, совершившего преступление на территории Кыргызской Республики, в Генеральную прокуратуру.</w:t>
      </w:r>
    </w:p>
    <w:p>
      <w:pPr>
        <w:spacing w:after="120"/>
        <w:ind w:firstLine="567"/>
        <w:jc w:val="both"/>
      </w:pPr>
      <w:r>
        <w:rPr>
          <w:rFonts w:ascii="Arial" w:cs="Arial" w:eastAsia="Arial" w:hAnsi="Arial"/>
          <w:sz w:val="24"/>
          <w:szCs w:val="24"/>
        </w:rPr>
        <w:t xml:space="preserve">2. Ходатайство о выдаче лица составляется в письменной форме и должно содержать:</w:t>
      </w:r>
    </w:p>
    <w:p>
      <w:pPr>
        <w:spacing w:after="120"/>
        <w:ind w:firstLine="567"/>
        <w:jc w:val="both"/>
      </w:pPr>
      <w:r>
        <w:rPr>
          <w:rFonts w:ascii="Arial" w:cs="Arial" w:eastAsia="Arial" w:hAnsi="Arial"/>
          <w:sz w:val="24"/>
          <w:szCs w:val="24"/>
        </w:rPr>
        <w:t xml:space="preserve">1) наименование органа, в производстве которого находится уголовное дело;</w:t>
      </w:r>
    </w:p>
    <w:p>
      <w:pPr>
        <w:spacing w:after="120"/>
        <w:ind w:firstLine="567"/>
        <w:jc w:val="both"/>
      </w:pPr>
      <w:r>
        <w:rPr>
          <w:rFonts w:ascii="Arial" w:cs="Arial" w:eastAsia="Arial" w:hAnsi="Arial"/>
          <w:sz w:val="24"/>
          <w:szCs w:val="24"/>
        </w:rPr>
        <w:t xml:space="preserve">2) фамилию, имя, отчество лица, в отношении которого направлено ходатайство, дата и место его рождения, гражданство, место жительства или пребывания;</w:t>
      </w:r>
    </w:p>
    <w:p>
      <w:pPr>
        <w:spacing w:after="120"/>
        <w:ind w:firstLine="567"/>
        <w:jc w:val="both"/>
      </w:pPr>
      <w:r>
        <w:rPr>
          <w:rFonts w:ascii="Arial" w:cs="Arial" w:eastAsia="Arial" w:hAnsi="Arial"/>
          <w:sz w:val="24"/>
          <w:szCs w:val="24"/>
        </w:rPr>
        <w:t xml:space="preserve">3)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ind w:firstLine="567"/>
        <w:jc w:val="both"/>
      </w:pPr>
      <w:r>
        <w:rPr>
          <w:rFonts w:ascii="Arial" w:cs="Arial" w:eastAsia="Arial" w:hAnsi="Arial"/>
          <w:sz w:val="24"/>
          <w:szCs w:val="24"/>
        </w:rPr>
        <w:t xml:space="preserve">4) размер имущественного ущерба, причиненного преступлением;</w:t>
      </w:r>
    </w:p>
    <w:p>
      <w:pPr>
        <w:spacing w:after="120"/>
        <w:ind w:firstLine="567"/>
        <w:jc w:val="both"/>
      </w:pPr>
      <w:r>
        <w:rPr>
          <w:rFonts w:ascii="Arial" w:cs="Arial" w:eastAsia="Arial" w:hAnsi="Arial"/>
          <w:sz w:val="24"/>
          <w:szCs w:val="24"/>
        </w:rPr>
        <w:t xml:space="preserve">5) сведения о месте и времени вынесения приговора, вступившего в законную силу, либо постановления о привлечении в качестве обвиняемого;</w:t>
      </w:r>
    </w:p>
    <w:p>
      <w:pPr>
        <w:spacing w:after="120"/>
        <w:ind w:firstLine="567"/>
        <w:jc w:val="both"/>
      </w:pPr>
      <w:r>
        <w:rPr>
          <w:rFonts w:ascii="Arial" w:cs="Arial" w:eastAsia="Arial" w:hAnsi="Arial"/>
          <w:sz w:val="24"/>
          <w:szCs w:val="24"/>
        </w:rPr>
        <w:t xml:space="preserve">6) иные сведения, предусмотренные международными договорами Кыргызской Республики.</w:t>
      </w:r>
    </w:p>
    <w:p>
      <w:pPr>
        <w:spacing w:after="120"/>
        <w:ind w:firstLine="567"/>
        <w:jc w:val="both"/>
      </w:pPr>
      <w:r>
        <w:rPr>
          <w:rFonts w:ascii="Arial" w:cs="Arial" w:eastAsia="Arial" w:hAnsi="Arial"/>
          <w:sz w:val="24"/>
          <w:szCs w:val="24"/>
        </w:rPr>
        <w:t xml:space="preserve">3. К ходатайству о выдаче для уголовного преследования должны быть приложены:</w:t>
      </w:r>
    </w:p>
    <w:p>
      <w:pPr>
        <w:spacing w:after="120"/>
        <w:ind w:firstLine="567"/>
        <w:jc w:val="both"/>
      </w:pPr>
      <w:r>
        <w:rPr>
          <w:rFonts w:ascii="Arial" w:cs="Arial" w:eastAsia="Arial" w:hAnsi="Arial"/>
          <w:sz w:val="24"/>
          <w:szCs w:val="24"/>
        </w:rPr>
        <w:t xml:space="preserve">1) постановление о привлечении в качестве обвиняемого; </w:t>
      </w:r>
    </w:p>
    <w:p>
      <w:pPr>
        <w:spacing w:after="120"/>
        <w:ind w:firstLine="567"/>
        <w:jc w:val="both"/>
      </w:pPr>
      <w:r>
        <w:rPr>
          <w:rFonts w:ascii="Arial" w:cs="Arial" w:eastAsia="Arial" w:hAnsi="Arial"/>
          <w:sz w:val="24"/>
          <w:szCs w:val="24"/>
        </w:rPr>
        <w:t xml:space="preserve">2) постановление об объявлении в розыск;</w:t>
      </w:r>
    </w:p>
    <w:p>
      <w:pPr>
        <w:spacing w:after="120"/>
        <w:ind w:firstLine="567"/>
        <w:jc w:val="both"/>
      </w:pPr>
      <w:r>
        <w:rPr>
          <w:rFonts w:ascii="Arial" w:cs="Arial" w:eastAsia="Arial" w:hAnsi="Arial"/>
          <w:sz w:val="24"/>
          <w:szCs w:val="24"/>
        </w:rPr>
        <w:t xml:space="preserve">3) заверенная копия постановления судьи об избрании меры пресечения в виде заключения под стражу;</w:t>
      </w:r>
    </w:p>
    <w:p>
      <w:pPr>
        <w:spacing w:after="120"/>
        <w:ind w:firstLine="567"/>
        <w:jc w:val="both"/>
      </w:pPr>
      <w:r>
        <w:rPr>
          <w:rFonts w:ascii="Arial" w:cs="Arial" w:eastAsia="Arial" w:hAnsi="Arial"/>
          <w:sz w:val="24"/>
          <w:szCs w:val="24"/>
        </w:rPr>
        <w:t xml:space="preserve">4) заверенная копия вступившего в законную силу приговора и справка о неотбытом сроке наказания, если выдача лица запрашивается для исполнения приговора;</w:t>
      </w:r>
    </w:p>
    <w:p>
      <w:pPr>
        <w:spacing w:after="120"/>
        <w:ind w:firstLine="567"/>
        <w:jc w:val="both"/>
      </w:pPr>
      <w:r>
        <w:rPr>
          <w:rFonts w:ascii="Arial" w:cs="Arial" w:eastAsia="Arial" w:hAnsi="Arial"/>
          <w:sz w:val="24"/>
          <w:szCs w:val="24"/>
        </w:rPr>
        <w:t xml:space="preserve">5) выписки из Уголовного кодекса, по которым квалифицируется вменяемое преступление;</w:t>
      </w:r>
    </w:p>
    <w:p>
      <w:pPr>
        <w:spacing w:after="120"/>
        <w:ind w:firstLine="567"/>
        <w:jc w:val="both"/>
      </w:pPr>
      <w:r>
        <w:rPr>
          <w:rFonts w:ascii="Arial" w:cs="Arial" w:eastAsia="Arial" w:hAnsi="Arial"/>
          <w:sz w:val="24"/>
          <w:szCs w:val="24"/>
        </w:rPr>
        <w:t xml:space="preserve">6) заключение уполномоченного государственного органа о гражданской принадлежности лица, выдача которого запрашивается;</w:t>
      </w:r>
    </w:p>
    <w:p>
      <w:pPr>
        <w:spacing w:after="120"/>
        <w:ind w:firstLine="567"/>
        <w:jc w:val="both"/>
      </w:pPr>
      <w:r>
        <w:rPr>
          <w:rFonts w:ascii="Arial" w:cs="Arial" w:eastAsia="Arial" w:hAnsi="Arial"/>
          <w:sz w:val="24"/>
          <w:szCs w:val="24"/>
        </w:rPr>
        <w:t xml:space="preserve">7) иные процессуальные документы, предусмотренные международными договорами Кыргызской Республики. </w:t>
      </w:r>
    </w:p>
    <w:p>
      <w:pPr>
        <w:spacing w:after="120"/>
        <w:ind w:firstLine="567"/>
        <w:jc w:val="both"/>
      </w:pPr>
      <w:r>
        <w:rPr>
          <w:rFonts w:ascii="Arial" w:cs="Arial" w:eastAsia="Arial" w:hAnsi="Arial"/>
          <w:sz w:val="24"/>
          <w:szCs w:val="24"/>
        </w:rPr>
        <w:t xml:space="preserve">4. Вопрос направления запроса о выдаче в компетентные органы иностранных государств рассматривается Генеральным прокурором или его заместителями.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524. Пределы уголовной ответственности выданного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ind w:firstLine="567"/>
        <w:jc w:val="both"/>
      </w:pPr>
      <w:r>
        <w:rPr>
          <w:rFonts w:ascii="Arial" w:cs="Arial" w:eastAsia="Arial" w:hAnsi="Arial"/>
          <w:sz w:val="24"/>
          <w:szCs w:val="24"/>
        </w:rPr>
        <w:t xml:space="preserve">2. Правила части 1 настоящей статьи не распространяются на случаи совершения преступления лицом после его выдачи.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525. Информирование о результатах уголовного преследования в отношении выданного (экстрадированного)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Прокурор направляет в Генеральную прокуратуру сообщение о результатах уголовного преследования в отношении выданного (экстрадированного) лица для последующего информирования уполномоченного органа запрашиваемой стороны.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526. Исчисление сроков содержания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Начало срока содержания под стражей, применяемого к выданному (экстрадированному) лицу в качестве меры пресечения, исчисляется с момента пересечения им Государственной границы Кыргызской Республики.</w:t>
      </w:r>
    </w:p>
    <w:p>
      <w:pPr>
        <w:spacing w:after="120"/>
        <w:ind w:firstLine="567"/>
        <w:jc w:val="both"/>
      </w:pPr>
      <w:r>
        <w:rPr>
          <w:rFonts w:ascii="Arial" w:cs="Arial" w:eastAsia="Arial" w:hAnsi="Arial"/>
          <w:sz w:val="24"/>
          <w:szCs w:val="24"/>
        </w:rPr>
        <w:t xml:space="preserve">2. Время задержания и содержания выдаваемого Кыргызской Республике лица под стражей на территории иностранного государства, а также его этапирования засчитывается в общий срок содержания его под стражей при назначении наказания.</w:t>
      </w:r>
    </w:p>
    <w:p>
      <w:pPr>
        <w:spacing w:after="120"/>
        <w:ind w:firstLine="567"/>
        <w:jc w:val="both"/>
      </w:pPr>
      <w:r>
        <w:rPr>
          <w:rFonts w:ascii="Arial" w:cs="Arial" w:eastAsia="Arial" w:hAnsi="Arial"/>
          <w:sz w:val="24"/>
          <w:szCs w:val="24"/>
        </w:rPr>
        <w:t xml:space="preserve">3. Время содержания лица под стражей на территории Кыргызской Республики в течение временной выдачи (экстрадиции) не засчитывается такому лицу в срок отбывания наказания, назначенного по приговору суда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527. Особенности задержания лица, совершившего уголовное правонарушение за пределами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Задержание на территории Кыргызской Республики лица, разыскиваемого иностранным государством за совершение преступления, производится следователем в порядке, предусмотренным </w:t>
      </w:r>
      <w:r>
        <w:rPr>
          <w:rFonts w:ascii="Arial" w:cs="Arial" w:eastAsia="Arial" w:hAnsi="Arial"/>
          <w:sz w:val="24"/>
          <w:szCs w:val="24"/>
        </w:rPr>
        <w:t xml:space="preserve">статьей 96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 течение 48 часов должны быть установлены личность задержанного лица, его гражданская принадлежность, от инициатора розыска истребованы информация об обстоятельствах совершенного деяния, текст статьи, в соответствии с которой это деяние признается преступлением, решение компетентного органа о взятии его под стражу и объявлении в розыск.</w:t>
      </w:r>
    </w:p>
    <w:p>
      <w:pPr>
        <w:spacing w:after="120"/>
        <w:ind w:firstLine="567"/>
        <w:jc w:val="both"/>
      </w:pPr>
      <w:r>
        <w:rPr>
          <w:rFonts w:ascii="Arial" w:cs="Arial" w:eastAsia="Arial" w:hAnsi="Arial"/>
          <w:sz w:val="24"/>
          <w:szCs w:val="24"/>
        </w:rPr>
        <w:t xml:space="preserve">3. Ходатайство компетентного органа иностранного государства о взятии лица под стражу до заявления требования о выдаче (экстрадиции) может быть передано по почте, факсу и иными видами связи.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528. Временное содержание лица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изучения представленных материалов и наличия достаточных оснований полагать, что задержанный является лицом, объявленным в розыск, и при отсутствии оснований, изложенных в </w:t>
      </w:r>
      <w:r>
        <w:rPr>
          <w:rFonts w:ascii="Arial" w:cs="Arial" w:eastAsia="Arial" w:hAnsi="Arial"/>
          <w:sz w:val="24"/>
          <w:szCs w:val="24"/>
        </w:rPr>
        <w:t xml:space="preserve">статье 532</w:t>
      </w:r>
      <w:r>
        <w:rPr>
          <w:rFonts w:ascii="Arial" w:cs="Arial" w:eastAsia="Arial" w:hAnsi="Arial"/>
          <w:sz w:val="24"/>
          <w:szCs w:val="24"/>
        </w:rPr>
        <w:t xml:space="preserve"> настоящего Кодекса, следователь с согласия прокурора вносит до истечения 48-часового срока задержания лица в суд ходатайство о применении временного содержания под стражей сроком на 30 суток с момента задержания до поступления запроса о его выдаче (экстрадиции) в порядке </w:t>
      </w:r>
      <w:r>
        <w:rPr>
          <w:rFonts w:ascii="Arial" w:cs="Arial" w:eastAsia="Arial" w:hAnsi="Arial"/>
          <w:sz w:val="24"/>
          <w:szCs w:val="24"/>
        </w:rPr>
        <w:t xml:space="preserve">статьи 105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К ходатайству приобщаются:</w:t>
      </w:r>
    </w:p>
    <w:p>
      <w:pPr>
        <w:spacing w:after="120"/>
        <w:ind w:firstLine="567"/>
        <w:jc w:val="both"/>
      </w:pPr>
      <w:r>
        <w:rPr>
          <w:rFonts w:ascii="Arial" w:cs="Arial" w:eastAsia="Arial" w:hAnsi="Arial"/>
          <w:sz w:val="24"/>
          <w:szCs w:val="24"/>
        </w:rPr>
        <w:t xml:space="preserve">1) протокол задержания лица;</w:t>
      </w:r>
    </w:p>
    <w:p>
      <w:pPr>
        <w:spacing w:after="120"/>
        <w:ind w:firstLine="567"/>
        <w:jc w:val="both"/>
      </w:pPr>
      <w:r>
        <w:rPr>
          <w:rFonts w:ascii="Arial" w:cs="Arial" w:eastAsia="Arial" w:hAnsi="Arial"/>
          <w:sz w:val="24"/>
          <w:szCs w:val="24"/>
        </w:rPr>
        <w:t xml:space="preserve">2) документы, содержащие данные о совершении лицом преступления на территории иностранного государства и избрании в отношении него меры пресечения в виде заключения под стражу компетентным органом иностранного государства;</w:t>
      </w:r>
    </w:p>
    <w:p>
      <w:pPr>
        <w:spacing w:after="120"/>
        <w:ind w:firstLine="567"/>
        <w:jc w:val="both"/>
      </w:pPr>
      <w:r>
        <w:rPr>
          <w:rFonts w:ascii="Arial" w:cs="Arial" w:eastAsia="Arial" w:hAnsi="Arial"/>
          <w:sz w:val="24"/>
          <w:szCs w:val="24"/>
        </w:rPr>
        <w:t xml:space="preserve">3) документы, подтверждающие личность задержанного.</w:t>
      </w:r>
    </w:p>
    <w:p>
      <w:pPr>
        <w:spacing w:after="120"/>
        <w:ind w:firstLine="567"/>
        <w:jc w:val="both"/>
      </w:pPr>
      <w:r>
        <w:rPr>
          <w:rFonts w:ascii="Arial" w:cs="Arial" w:eastAsia="Arial" w:hAnsi="Arial"/>
          <w:sz w:val="24"/>
          <w:szCs w:val="24"/>
        </w:rPr>
        <w:t xml:space="preserve">3. Следственный судья незамедлительно, но не позднее 48 часов с момента задержания лица рассматривает ходатайство и выносит постановление о временном содержании под стражей либо отказе во временном содержании под стражей.</w:t>
      </w:r>
    </w:p>
    <w:p>
      <w:pPr>
        <w:spacing w:after="120"/>
        <w:ind w:firstLine="567"/>
        <w:jc w:val="both"/>
      </w:pPr>
      <w:r>
        <w:rPr>
          <w:rFonts w:ascii="Arial" w:cs="Arial" w:eastAsia="Arial" w:hAnsi="Arial"/>
          <w:sz w:val="24"/>
          <w:szCs w:val="24"/>
        </w:rPr>
        <w:t xml:space="preserve">4. В случае вынесения постановления об отказе во временном содержании под стражей следственный судья одновременно принимает решение о содержании разыскиваемого лица под стражей на период пересмотра по ходатайству прокурора постановления и рассмотрения дела в апелляционном порядке.</w:t>
      </w:r>
    </w:p>
    <w:p>
      <w:pPr>
        <w:spacing w:after="120"/>
        <w:ind w:firstLine="567"/>
        <w:jc w:val="both"/>
      </w:pPr>
      <w:r>
        <w:rPr>
          <w:rFonts w:ascii="Arial" w:cs="Arial" w:eastAsia="Arial" w:hAnsi="Arial"/>
          <w:sz w:val="24"/>
          <w:szCs w:val="24"/>
        </w:rPr>
        <w:t xml:space="preserve">5. Обжалование, пересмотр по ходатайству прокурора и проверка законности и обоснованности данного постановления следственного судьи осуществляются в порядке, предусмотренном </w:t>
      </w:r>
      <w:r>
        <w:rPr>
          <w:rFonts w:ascii="Arial" w:cs="Arial" w:eastAsia="Arial" w:hAnsi="Arial"/>
          <w:sz w:val="24"/>
          <w:szCs w:val="24"/>
        </w:rPr>
        <w:t xml:space="preserve">статьей 266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О временном заключении лица под стражу прокурор немедленно уведомляет уполномоченный орган иностранного государства, направивший просьбу о выдаче (экстрадиции).</w:t>
      </w:r>
    </w:p>
    <w:p>
      <w:pPr>
        <w:spacing w:after="120"/>
        <w:ind w:firstLine="567"/>
        <w:jc w:val="both"/>
      </w:pPr>
      <w:r>
        <w:rPr>
          <w:rFonts w:ascii="Arial" w:cs="Arial" w:eastAsia="Arial" w:hAnsi="Arial"/>
          <w:sz w:val="24"/>
          <w:szCs w:val="24"/>
        </w:rPr>
        <w:t xml:space="preserve">7. Администрация места содержания под стражей не позднее 10 суток до истечения срока содержания такого лица под стражей обязана уведомить об этом прокурора.</w:t>
      </w:r>
    </w:p>
    <w:p>
      <w:pPr>
        <w:spacing w:after="120"/>
        <w:ind w:firstLine="567"/>
        <w:jc w:val="both"/>
      </w:pPr>
      <w:r>
        <w:rPr>
          <w:rFonts w:ascii="Arial" w:cs="Arial" w:eastAsia="Arial" w:hAnsi="Arial"/>
          <w:sz w:val="24"/>
          <w:szCs w:val="24"/>
        </w:rPr>
        <w:t xml:space="preserve">8. Освобождение лица, к которому применено временное содержание под стражей, осуществляется прокурором, если:</w:t>
      </w:r>
    </w:p>
    <w:p>
      <w:pPr>
        <w:spacing w:after="120"/>
        <w:ind w:firstLine="567"/>
        <w:jc w:val="both"/>
      </w:pPr>
      <w:r>
        <w:rPr>
          <w:rFonts w:ascii="Arial" w:cs="Arial" w:eastAsia="Arial" w:hAnsi="Arial"/>
          <w:sz w:val="24"/>
          <w:szCs w:val="24"/>
        </w:rPr>
        <w:t xml:space="preserve">1) в течение 30 суток от запрашивающей стороны не поступило требование о выдаче (экстрадиции);</w:t>
      </w:r>
    </w:p>
    <w:p>
      <w:pPr>
        <w:spacing w:after="120"/>
        <w:ind w:firstLine="567"/>
        <w:jc w:val="both"/>
      </w:pPr>
      <w:r>
        <w:rPr>
          <w:rFonts w:ascii="Arial" w:cs="Arial" w:eastAsia="Arial" w:hAnsi="Arial"/>
          <w:sz w:val="24"/>
          <w:szCs w:val="24"/>
        </w:rPr>
        <w:t xml:space="preserve">2) в течение 30 суток не применен экстрадиционный арест;</w:t>
      </w:r>
    </w:p>
    <w:p>
      <w:pPr>
        <w:spacing w:after="120"/>
        <w:ind w:firstLine="567"/>
        <w:jc w:val="both"/>
      </w:pPr>
      <w:r>
        <w:rPr>
          <w:rFonts w:ascii="Arial" w:cs="Arial" w:eastAsia="Arial" w:hAnsi="Arial"/>
          <w:sz w:val="24"/>
          <w:szCs w:val="24"/>
        </w:rPr>
        <w:t xml:space="preserve">3) стали известны обстоятельства, исключающие возможность выдачи (экстрадиции).</w:t>
      </w:r>
    </w:p>
    <w:p>
      <w:pPr>
        <w:spacing w:after="120"/>
        <w:ind w:firstLine="567"/>
        <w:jc w:val="both"/>
      </w:pPr>
      <w:r>
        <w:rPr>
          <w:rFonts w:ascii="Arial" w:cs="Arial" w:eastAsia="Arial" w:hAnsi="Arial"/>
          <w:sz w:val="24"/>
          <w:szCs w:val="24"/>
        </w:rPr>
        <w:t xml:space="preserve">9. Освобождение лица не создает препятствий для обращения в суд с повторным ходатайством о его заключении под стражу и выдаче (экстрадиции) в порядке, предусмотренном настоящим Кодексом, если запрос о выдаче лица (экстрадиции) поступит позднее.</w:t>
      </w:r>
    </w:p>
    <w:p>
      <w:pPr>
        <w:spacing w:after="120"/>
        <w:ind w:firstLine="567"/>
        <w:jc w:val="both"/>
      </w:pPr>
      <w:r>
        <w:rPr>
          <w:rFonts w:ascii="Arial" w:cs="Arial" w:eastAsia="Arial" w:hAnsi="Arial"/>
          <w:sz w:val="24"/>
          <w:szCs w:val="24"/>
        </w:rPr>
        <w:t xml:space="preserve">10. В случае поступления запроса о выдаче лица (экстрадиции) до окончания срока временного содержания под стражей постановление следственного судьи о временном содержании под стражей теряет юридическую силу с момента вынесения следственным судьей постановления о применении экстрадиционного ареста в отношении данного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529. Экстрадиционный арест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получения по почте, факсу и иными видами связи от компетентного органа запроса о выдаче разыскиваемого лица (экстрадиции) следователь с согласия прокурора вносит в суд по месту содержания лица под стражей ходатайство о применении экстрадиционного ареста лица с целью выдачи (экстрадиции).</w:t>
      </w:r>
    </w:p>
    <w:p>
      <w:pPr>
        <w:spacing w:after="120"/>
        <w:ind w:firstLine="567"/>
        <w:jc w:val="both"/>
      </w:pPr>
      <w:r>
        <w:rPr>
          <w:rFonts w:ascii="Arial" w:cs="Arial" w:eastAsia="Arial" w:hAnsi="Arial"/>
          <w:sz w:val="24"/>
          <w:szCs w:val="24"/>
        </w:rPr>
        <w:t xml:space="preserve">2. Вместе с ходатайством на рассмотрение следственного судьи представляются:</w:t>
      </w:r>
    </w:p>
    <w:p>
      <w:pPr>
        <w:spacing w:after="120"/>
        <w:ind w:firstLine="567"/>
        <w:jc w:val="both"/>
      </w:pPr>
      <w:r>
        <w:rPr>
          <w:rFonts w:ascii="Arial" w:cs="Arial" w:eastAsia="Arial" w:hAnsi="Arial"/>
          <w:sz w:val="24"/>
          <w:szCs w:val="24"/>
        </w:rPr>
        <w:t xml:space="preserve">1) копия запроса компетентного органа иностранного государства о выдаче лица;</w:t>
      </w:r>
    </w:p>
    <w:p>
      <w:pPr>
        <w:spacing w:after="120"/>
        <w:ind w:firstLine="567"/>
        <w:jc w:val="both"/>
      </w:pPr>
      <w:r>
        <w:rPr>
          <w:rFonts w:ascii="Arial" w:cs="Arial" w:eastAsia="Arial" w:hAnsi="Arial"/>
          <w:sz w:val="24"/>
          <w:szCs w:val="24"/>
        </w:rPr>
        <w:t xml:space="preserve">2) сведения о гражданской принадлежности;</w:t>
      </w:r>
    </w:p>
    <w:p>
      <w:pPr>
        <w:spacing w:after="120"/>
        <w:ind w:firstLine="567"/>
        <w:jc w:val="both"/>
      </w:pPr>
      <w:r>
        <w:rPr>
          <w:rFonts w:ascii="Arial" w:cs="Arial" w:eastAsia="Arial" w:hAnsi="Arial"/>
          <w:sz w:val="24"/>
          <w:szCs w:val="24"/>
        </w:rPr>
        <w:t xml:space="preserve">3) материалы экстрадиционной проверки.</w:t>
      </w:r>
    </w:p>
    <w:p>
      <w:pPr>
        <w:spacing w:after="120"/>
        <w:ind w:firstLine="567"/>
        <w:jc w:val="both"/>
      </w:pPr>
      <w:r>
        <w:rPr>
          <w:rFonts w:ascii="Arial" w:cs="Arial" w:eastAsia="Arial" w:hAnsi="Arial"/>
          <w:sz w:val="24"/>
          <w:szCs w:val="24"/>
        </w:rPr>
        <w:t xml:space="preserve">3. Следственный судья рассматривает ходатайство и выносит постановление о применении экстрадиционного ареста либо отказе в применении экстрадиционного ареста.</w:t>
      </w:r>
    </w:p>
    <w:p>
      <w:pPr>
        <w:spacing w:after="120"/>
        <w:ind w:firstLine="567"/>
        <w:jc w:val="both"/>
      </w:pPr>
      <w:r>
        <w:rPr>
          <w:rFonts w:ascii="Arial" w:cs="Arial" w:eastAsia="Arial" w:hAnsi="Arial"/>
          <w:sz w:val="24"/>
          <w:szCs w:val="24"/>
        </w:rPr>
        <w:t xml:space="preserve">4. При рассмотрении ходатайства следственный судья проверяет гражданскую принадлежность разыскиваемого лица, не исследуя вопрос о виновности и не проверяя законность процессуальных решений, принятых компетентными органами иностранного государства по делу в отношении лица, выдача (экстрадиция) которого запрашивается.</w:t>
      </w:r>
    </w:p>
    <w:p>
      <w:pPr>
        <w:spacing w:after="120"/>
        <w:ind w:firstLine="567"/>
        <w:jc w:val="both"/>
      </w:pPr>
      <w:r>
        <w:rPr>
          <w:rFonts w:ascii="Arial" w:cs="Arial" w:eastAsia="Arial" w:hAnsi="Arial"/>
          <w:sz w:val="24"/>
          <w:szCs w:val="24"/>
        </w:rPr>
        <w:t xml:space="preserve">5. Обжалование прокурором данного постановления следственного судьи осуществляется в порядке, предусмотренном </w:t>
      </w:r>
      <w:r>
        <w:rPr>
          <w:rFonts w:ascii="Arial" w:cs="Arial" w:eastAsia="Arial" w:hAnsi="Arial"/>
          <w:sz w:val="24"/>
          <w:szCs w:val="24"/>
        </w:rPr>
        <w:t xml:space="preserve">статьей 35</w:t>
      </w:r>
      <w:r>
        <w:rPr>
          <w:rFonts w:ascii="Arial" w:cs="Arial" w:eastAsia="Arial" w:hAnsi="Arial"/>
          <w:sz w:val="24"/>
          <w:szCs w:val="24"/>
        </w:rPr>
        <w:t xml:space="preserve"> настоящего Кодекса, в апелляционном порядке.</w:t>
      </w:r>
    </w:p>
    <w:p>
      <w:pPr>
        <w:spacing w:after="120"/>
        <w:ind w:firstLine="567"/>
        <w:jc w:val="both"/>
      </w:pPr>
      <w:r>
        <w:rPr>
          <w:rFonts w:ascii="Arial" w:cs="Arial" w:eastAsia="Arial" w:hAnsi="Arial"/>
          <w:sz w:val="24"/>
          <w:szCs w:val="24"/>
        </w:rPr>
        <w:t xml:space="preserve">6. В случае вынесения постановления об отказе в применении экстрадиционного ареста следственный судья одновременно принимает решение о содержании разыскиваемого лица под стражей на период пересмотра по ходатайству прокурора постановления и рассмотрения дела в апелляционном порядке.</w:t>
      </w:r>
    </w:p>
    <w:p>
      <w:pPr>
        <w:spacing w:after="120"/>
        <w:ind w:firstLine="567"/>
        <w:jc w:val="both"/>
      </w:pPr>
      <w:r>
        <w:rPr>
          <w:rFonts w:ascii="Arial" w:cs="Arial" w:eastAsia="Arial" w:hAnsi="Arial"/>
          <w:sz w:val="24"/>
          <w:szCs w:val="24"/>
        </w:rPr>
        <w:t xml:space="preserve">7. Экстрадиционный арест в отношении подлежащего выдаче лица (экстрадиции) применяется по решению следственного судьи каждый раз на срок до 2 месяцев. Продление срока экстрадиционного ареста свыше одного года с момента задержания лица не допускается, а мера пресечения подлежит отмене.</w:t>
      </w:r>
    </w:p>
    <w:p>
      <w:pPr>
        <w:spacing w:after="120"/>
        <w:ind w:firstLine="567"/>
        <w:jc w:val="both"/>
      </w:pPr>
      <w:r>
        <w:rPr>
          <w:rFonts w:ascii="Arial" w:cs="Arial" w:eastAsia="Arial" w:hAnsi="Arial"/>
          <w:sz w:val="24"/>
          <w:szCs w:val="24"/>
        </w:rPr>
        <w:t xml:space="preserve">8. Администрация места содержания под стражей не позднее 10 суток до истечения срока содержания под стражей лица, к которому применен экстрадиционный арест, обязана уведомить об этом прокурора.</w:t>
      </w:r>
    </w:p>
    <w:p>
      <w:pPr>
        <w:spacing w:after="120"/>
        <w:ind w:firstLine="567"/>
        <w:jc w:val="both"/>
      </w:pPr>
      <w:r>
        <w:rPr>
          <w:rFonts w:ascii="Arial" w:cs="Arial" w:eastAsia="Arial" w:hAnsi="Arial"/>
          <w:sz w:val="24"/>
          <w:szCs w:val="24"/>
        </w:rPr>
        <w:t xml:space="preserve">9. Освобождение лица, к которому применен экстрадиционный арест, производится на основании постановления прокурора, в том числе и по истечении срока, указанного в настоящей статье, если в этот срок выдача (экстрадиция) не состоялась, о чем немедленно сообщается в Генеральную прокуратуру.</w:t>
      </w:r>
    </w:p>
    <w:p>
      <w:pPr>
        <w:spacing w:after="120"/>
        <w:ind w:firstLine="567"/>
        <w:jc w:val="both"/>
      </w:pPr>
      <w:r>
        <w:rPr>
          <w:rFonts w:ascii="Arial" w:cs="Arial" w:eastAsia="Arial" w:hAnsi="Arial"/>
          <w:sz w:val="24"/>
          <w:szCs w:val="24"/>
        </w:rPr>
        <w:t xml:space="preserve">10. Освобождение лица из-под экстрадиционного ареста не препятствует повторному его применению с целью фактической передачи лица иностранному государству во исполнение решения о выдаче (экстрадиции), если иное не предусмотрено международными договорами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530. Исполнение запроса о выдаче гражданина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или его заместителями в соответствии с международными договорами Кыргызской Республики или на основе принципа взаимности. </w:t>
      </w:r>
    </w:p>
    <w:p>
      <w:pPr>
        <w:spacing w:after="120"/>
        <w:ind w:firstLine="567"/>
        <w:jc w:val="both"/>
      </w:pPr>
      <w:r>
        <w:rPr>
          <w:rFonts w:ascii="Arial" w:cs="Arial" w:eastAsia="Arial" w:hAnsi="Arial"/>
          <w:sz w:val="24"/>
          <w:szCs w:val="24"/>
        </w:rPr>
        <w:t xml:space="preserve">2. После изучения запроса о выдаче вместе с приложенными материалами Генеральным прокурором или его заместителями принимается решение о выдаче (экстрадиции) или отказе в выдаче (экстрадиции) лица иностранному государству в виде постановления. При наличии требований нескольких государств о выдаче лица решение какому государству лицо подлежит выдаче принимают Генеральный прокурор или его заместители.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531. Решение о выдаче (экстрадиции)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 выдаче может быть принято в случаях:</w:t>
      </w:r>
    </w:p>
    <w:p>
      <w:pPr>
        <w:spacing w:after="120"/>
        <w:ind w:firstLine="567"/>
        <w:jc w:val="both"/>
      </w:pPr>
      <w:r>
        <w:rPr>
          <w:rFonts w:ascii="Arial" w:cs="Arial" w:eastAsia="Arial" w:hAnsi="Arial"/>
          <w:sz w:val="24"/>
          <w:szCs w:val="24"/>
        </w:rPr>
        <w:t xml:space="preserve">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ind w:firstLine="567"/>
        <w:jc w:val="both"/>
      </w:pPr>
      <w:r>
        <w:rPr>
          <w:rFonts w:ascii="Arial" w:cs="Arial" w:eastAsia="Arial" w:hAnsi="Arial"/>
          <w:sz w:val="24"/>
          <w:szCs w:val="24"/>
        </w:rPr>
        <w:t xml:space="preserve">2) если лицо, в отношении которого направлен запрос о выдаче, осуждено к лишению свободы на срок не менее 6 месяцев или к более тяжкому наказанию;</w:t>
      </w:r>
    </w:p>
    <w:p>
      <w:pPr>
        <w:spacing w:after="120"/>
        <w:ind w:firstLine="567"/>
        <w:jc w:val="both"/>
      </w:pPr>
      <w:r>
        <w:rPr>
          <w:rFonts w:ascii="Arial" w:cs="Arial" w:eastAsia="Arial" w:hAnsi="Arial"/>
          <w:sz w:val="24"/>
          <w:szCs w:val="24"/>
        </w:rPr>
        <w:t xml:space="preserve">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532. Отказ в выдаче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Выдача не допускается:</w:t>
      </w:r>
    </w:p>
    <w:p>
      <w:pPr>
        <w:spacing w:after="120"/>
        <w:ind w:firstLine="567"/>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ind w:firstLine="567"/>
        <w:jc w:val="both"/>
      </w:pPr>
      <w:r>
        <w:rPr>
          <w:rFonts w:ascii="Arial" w:cs="Arial" w:eastAsia="Arial" w:hAnsi="Arial"/>
          <w:sz w:val="24"/>
          <w:szCs w:val="24"/>
        </w:rPr>
        <w:t xml:space="preserve">2) если лицу в Кыргызской Республике предоставлено убежище в связи с возможностью преследования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ind w:firstLine="567"/>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ind w:firstLine="567"/>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ind w:firstLine="567"/>
        <w:jc w:val="both"/>
      </w:pPr>
      <w:r>
        <w:rPr>
          <w:rFonts w:ascii="Arial" w:cs="Arial" w:eastAsia="Arial" w:hAnsi="Arial"/>
          <w:sz w:val="24"/>
          <w:szCs w:val="24"/>
        </w:rPr>
        <w:t xml:space="preserve">5) если по законодательству Кыргызской Республики уголовное дело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120"/>
        <w:ind w:firstLine="567"/>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ind w:firstLine="567"/>
        <w:jc w:val="both"/>
      </w:pPr>
      <w:r>
        <w:rPr>
          <w:rFonts w:ascii="Arial" w:cs="Arial" w:eastAsia="Arial" w:hAnsi="Arial"/>
          <w:sz w:val="24"/>
          <w:szCs w:val="24"/>
        </w:rPr>
        <w:t xml:space="preserve">7) если имеются основания полагать, что лицо может быть подвергнуто угрозе применения пыток в запрашивающем государстве.</w:t>
      </w:r>
    </w:p>
    <w:p>
      <w:pPr>
        <w:spacing w:after="120"/>
        <w:ind w:firstLine="567"/>
        <w:jc w:val="both"/>
      </w:pPr>
      <w:r>
        <w:rPr>
          <w:rFonts w:ascii="Arial" w:cs="Arial" w:eastAsia="Arial" w:hAnsi="Arial"/>
          <w:sz w:val="24"/>
          <w:szCs w:val="24"/>
        </w:rPr>
        <w:t xml:space="preserve">2. В выдаче лица может быть отказано:</w:t>
      </w:r>
    </w:p>
    <w:p>
      <w:pPr>
        <w:spacing w:after="120"/>
        <w:ind w:firstLine="567"/>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ind w:firstLine="567"/>
        <w:jc w:val="both"/>
      </w:pPr>
      <w:r>
        <w:rPr>
          <w:rFonts w:ascii="Arial" w:cs="Arial" w:eastAsia="Arial" w:hAnsi="Arial"/>
          <w:sz w:val="24"/>
          <w:szCs w:val="24"/>
        </w:rPr>
        <w:t xml:space="preserve">2)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ind w:firstLine="567"/>
        <w:jc w:val="both"/>
      </w:pPr>
      <w:r>
        <w:rPr>
          <w:rFonts w:ascii="Arial" w:cs="Arial" w:eastAsia="Arial" w:hAnsi="Arial"/>
          <w:sz w:val="24"/>
          <w:szCs w:val="24"/>
        </w:rPr>
        <w:t xml:space="preserve">3) если выдаваемое лицо привлекается к уголовной ответственности за совершение преступления, санкция которого предусматривает наказание в виде смертной казни;</w:t>
      </w:r>
    </w:p>
    <w:p>
      <w:pPr>
        <w:spacing w:after="120"/>
        <w:ind w:firstLine="567"/>
        <w:jc w:val="both"/>
      </w:pPr>
      <w:r>
        <w:rPr>
          <w:rFonts w:ascii="Arial" w:cs="Arial" w:eastAsia="Arial" w:hAnsi="Arial"/>
          <w:sz w:val="24"/>
          <w:szCs w:val="24"/>
        </w:rPr>
        <w:t xml:space="preserve">4) если уполномоченным органом лицу выдано свидетельство о регистрации его ходатайства о предоставлении статуса беженца;</w:t>
      </w:r>
    </w:p>
    <w:p>
      <w:pPr>
        <w:spacing w:after="120"/>
        <w:ind w:firstLine="567"/>
        <w:jc w:val="both"/>
      </w:pPr>
      <w:r>
        <w:rPr>
          <w:rFonts w:ascii="Arial" w:cs="Arial" w:eastAsia="Arial" w:hAnsi="Arial"/>
          <w:sz w:val="24"/>
          <w:szCs w:val="24"/>
        </w:rPr>
        <w:t xml:space="preserve">5) если компетентный орган иностранного государства по требованию Генеральной прокуратуры не представил дополнительные материалы или данные, без которых невозможно принятие решения по запросу о выдаче;</w:t>
      </w:r>
    </w:p>
    <w:p>
      <w:pPr>
        <w:spacing w:after="120"/>
        <w:ind w:firstLine="567"/>
        <w:jc w:val="both"/>
      </w:pPr>
      <w:r>
        <w:rPr>
          <w:rFonts w:ascii="Arial" w:cs="Arial" w:eastAsia="Arial" w:hAnsi="Arial"/>
          <w:sz w:val="24"/>
          <w:szCs w:val="24"/>
        </w:rPr>
        <w:t xml:space="preserve">6) если имеются иные основания, предусмотренные международными договорами Кыргызской Республики.</w:t>
      </w:r>
    </w:p>
    <w:p>
      <w:pPr>
        <w:spacing w:after="120"/>
        <w:ind w:firstLine="567"/>
        <w:jc w:val="both"/>
      </w:pPr>
      <w:r>
        <w:rPr>
          <w:rFonts w:ascii="Arial" w:cs="Arial" w:eastAsia="Arial" w:hAnsi="Arial"/>
          <w:sz w:val="24"/>
          <w:szCs w:val="24"/>
        </w:rPr>
        <w:t xml:space="preserve">3. Если выдача лица не производится, то Генеральная прокуратура уведомляет об этом компетентные органы соответствующего иностранного государства с указанием оснований отказа.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533. Отсрочка в выдаче лица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когда гражданин иностранного государства или лицо без гражданства, в отношении которого поступил запрос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лицо привлечено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534. Выдача лица (экстрадиция) на время иностранному  государству и направление запроса о временной выдаче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отсрочка выдачи может повлечь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 при наличии обязательства соблюдать условия, установленные Генеральным прокурором или его заместителями.</w:t>
      </w:r>
    </w:p>
    <w:p>
      <w:pPr>
        <w:spacing w:after="120"/>
        <w:ind w:firstLine="567"/>
        <w:jc w:val="both"/>
      </w:pPr>
      <w:r>
        <w:rPr>
          <w:rFonts w:ascii="Arial" w:cs="Arial" w:eastAsia="Arial" w:hAnsi="Arial"/>
          <w:sz w:val="24"/>
          <w:szCs w:val="24"/>
        </w:rPr>
        <w:t xml:space="preserve">Выданное (экстрадированное) на время лицо должно быть возвращено после проведения процессуальных действий по уголовному делу, для которых оно было выдано (экстрадировано), но не позднее чем через 90 суток со дня передачи лица. По взаимной договоренности этот срок может быть продлен, но не более срока неотбытого наказания за совершенное на территории Кыргызской Республики преступление.</w:t>
      </w:r>
    </w:p>
    <w:p>
      <w:pPr>
        <w:spacing w:after="120"/>
        <w:ind w:firstLine="567"/>
        <w:jc w:val="both"/>
      </w:pPr>
      <w:r>
        <w:rPr>
          <w:rFonts w:ascii="Arial" w:cs="Arial" w:eastAsia="Arial" w:hAnsi="Arial"/>
          <w:sz w:val="24"/>
          <w:szCs w:val="24"/>
        </w:rPr>
        <w:t xml:space="preserve">2. В случае если отсрочка в выдаче лица (экстрадиции) может повлечь истечение сроков давности привлечения к уголовной ответственности или утерю, утрату доказательств по уголовному делу Генеральным прокурором или его заместителями может быть направлен запрос о временной выдаче лица (экстрадиции), который готовится в порядке, предусмотренном </w:t>
      </w:r>
      <w:r>
        <w:rPr>
          <w:rFonts w:ascii="Arial" w:cs="Arial" w:eastAsia="Arial" w:hAnsi="Arial"/>
          <w:sz w:val="24"/>
          <w:szCs w:val="24"/>
        </w:rPr>
        <w:t xml:space="preserve">статьей 523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случае удовлетворения запроса о временной выдаче лица (экстрадиции) данное лицо должно быть возвращено в соответствующее иностранное государство в согласованный срок.</w:t>
      </w:r>
    </w:p>
    <w:p>
      <w:pPr>
        <w:spacing w:after="120"/>
        <w:ind w:firstLine="567"/>
        <w:jc w:val="both"/>
      </w:pPr>
      <w:r>
        <w:rPr>
          <w:rFonts w:ascii="Arial" w:cs="Arial" w:eastAsia="Arial" w:hAnsi="Arial"/>
          <w:sz w:val="24"/>
          <w:szCs w:val="24"/>
        </w:rPr>
        <w:t xml:space="preserve">4. В случае необходимости орган, ведущий процесс, готовит документы о продлении срока временной выдачи лица (экстрадиции), которые направляются в Генеральную прокуратуру не позднее чем через 20 суток до окончания срока временной выдачи лица (экстрадиции).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535. Транзитная перевозка выданных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Кыргызская Республика в соответствии с международными договорами Кыргызской Республики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ind w:firstLine="567"/>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принимают Генеральный прокурор или его заместители.</w:t>
      </w:r>
    </w:p>
    <w:p>
      <w:pPr>
        <w:spacing w:after="120"/>
        <w:ind w:firstLine="567"/>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ind w:firstLine="567"/>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w:t>
      </w:r>
      <w:r>
        <w:rPr>
          <w:rFonts w:ascii="Arial" w:cs="Arial" w:eastAsia="Arial" w:hAnsi="Arial"/>
          <w:sz w:val="24"/>
          <w:szCs w:val="24"/>
        </w:rPr>
        <w:t xml:space="preserve">статьей 532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536. Обжалование решения о выдаче лица в судебном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Лицу, в отношении которого принято решение о выдаче, вручается копия постановления.</w:t>
      </w:r>
    </w:p>
    <w:p>
      <w:pPr>
        <w:spacing w:after="120"/>
        <w:ind w:firstLine="567"/>
        <w:jc w:val="both"/>
      </w:pPr>
      <w:r>
        <w:rPr>
          <w:rFonts w:ascii="Arial" w:cs="Arial" w:eastAsia="Arial" w:hAnsi="Arial"/>
          <w:sz w:val="24"/>
          <w:szCs w:val="24"/>
        </w:rPr>
        <w:t xml:space="preserve">2. Постановление Генерального прокурора или его заместителей о выдаче может быть обжаловано в суде по месту нахождения лица, в отношении которого принято это решение, или его адвокатом в течение 10 суток с момента получения копии постановления.</w:t>
      </w:r>
    </w:p>
    <w:p>
      <w:pPr>
        <w:spacing w:after="120"/>
        <w:ind w:firstLine="567"/>
        <w:jc w:val="both"/>
      </w:pPr>
      <w:r>
        <w:rPr>
          <w:rFonts w:ascii="Arial" w:cs="Arial" w:eastAsia="Arial" w:hAnsi="Arial"/>
          <w:sz w:val="24"/>
          <w:szCs w:val="24"/>
        </w:rPr>
        <w:t xml:space="preserve">3.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pPr>
        <w:spacing w:after="120"/>
        <w:ind w:firstLine="567"/>
        <w:jc w:val="both"/>
      </w:pPr>
      <w:r>
        <w:rPr>
          <w:rFonts w:ascii="Arial" w:cs="Arial" w:eastAsia="Arial" w:hAnsi="Arial"/>
          <w:sz w:val="24"/>
          <w:szCs w:val="24"/>
        </w:rPr>
        <w:t xml:space="preserve">4. Прокурор в течение 10 суток с момента поступления уведомления об обжаловании постановления о выдаче лица направляет в суд материалы, подтверждающие законность и обоснованность решения о выдаче лица.</w:t>
      </w:r>
    </w:p>
    <w:p>
      <w:pPr>
        <w:spacing w:after="120"/>
        <w:ind w:firstLine="567"/>
        <w:jc w:val="both"/>
      </w:pPr>
      <w:r>
        <w:rPr>
          <w:rFonts w:ascii="Arial" w:cs="Arial" w:eastAsia="Arial" w:hAnsi="Arial"/>
          <w:sz w:val="24"/>
          <w:szCs w:val="24"/>
        </w:rPr>
        <w:t xml:space="preserve">5.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адвоката, если он участвует в уголовном деле.</w:t>
      </w:r>
    </w:p>
    <w:p>
      <w:pPr>
        <w:spacing w:after="120"/>
        <w:ind w:firstLine="567"/>
        <w:jc w:val="both"/>
      </w:pPr>
      <w:r>
        <w:rPr>
          <w:rFonts w:ascii="Arial" w:cs="Arial" w:eastAsia="Arial" w:hAnsi="Arial"/>
          <w:sz w:val="24"/>
          <w:szCs w:val="24"/>
        </w:rPr>
        <w:t xml:space="preserve">6.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адвокат обосновывают жалобу, после чего слово предоставляется прокурору.</w:t>
      </w:r>
    </w:p>
    <w:p>
      <w:pPr>
        <w:spacing w:after="120"/>
        <w:ind w:firstLine="567"/>
        <w:jc w:val="both"/>
      </w:pPr>
      <w:r>
        <w:rPr>
          <w:rFonts w:ascii="Arial" w:cs="Arial" w:eastAsia="Arial" w:hAnsi="Arial"/>
          <w:sz w:val="24"/>
          <w:szCs w:val="24"/>
        </w:rPr>
        <w:t xml:space="preserve">7. В ходе судебного рассмотрения суд не исследует вопросы виновности лица, в отношении которого принято решение о выдаче, ограничиваясь проверкой соответствия решения о выдаче данного лица законодательству и международным договорам Кыргызской Республики.</w:t>
      </w:r>
    </w:p>
    <w:p>
      <w:pPr>
        <w:spacing w:after="120"/>
        <w:ind w:firstLine="567"/>
        <w:jc w:val="both"/>
      </w:pPr>
      <w:r>
        <w:rPr>
          <w:rFonts w:ascii="Arial" w:cs="Arial" w:eastAsia="Arial" w:hAnsi="Arial"/>
          <w:sz w:val="24"/>
          <w:szCs w:val="24"/>
        </w:rPr>
        <w:t xml:space="preserve">8. В результате проверки судья выносит одно из следующих постановлений:</w:t>
      </w:r>
    </w:p>
    <w:p>
      <w:pPr>
        <w:spacing w:after="120"/>
        <w:ind w:firstLine="567"/>
        <w:jc w:val="both"/>
      </w:pPr>
      <w:r>
        <w:rPr>
          <w:rFonts w:ascii="Arial" w:cs="Arial" w:eastAsia="Arial" w:hAnsi="Arial"/>
          <w:sz w:val="24"/>
          <w:szCs w:val="24"/>
        </w:rPr>
        <w:t xml:space="preserve">1) о признании решения о выдаче лица незаконным или необоснованным и его отмене;</w:t>
      </w:r>
    </w:p>
    <w:p>
      <w:pPr>
        <w:spacing w:after="120"/>
        <w:ind w:firstLine="567"/>
        <w:jc w:val="both"/>
      </w:pPr>
      <w:r>
        <w:rPr>
          <w:rFonts w:ascii="Arial" w:cs="Arial" w:eastAsia="Arial" w:hAnsi="Arial"/>
          <w:sz w:val="24"/>
          <w:szCs w:val="24"/>
        </w:rPr>
        <w:t xml:space="preserve">2) об оставлении жалобы без удовлетворения.</w:t>
      </w:r>
    </w:p>
    <w:p>
      <w:pPr>
        <w:spacing w:after="120"/>
        <w:ind w:firstLine="567"/>
        <w:jc w:val="both"/>
      </w:pPr>
      <w:r>
        <w:rPr>
          <w:rFonts w:ascii="Arial" w:cs="Arial" w:eastAsia="Arial" w:hAnsi="Arial"/>
          <w:sz w:val="24"/>
          <w:szCs w:val="24"/>
        </w:rPr>
        <w:t xml:space="preserve">9. В случае отмены решения о выдаче лица судья отменяет и меру пресечения, избранную в отношении лица, подавшего жалобу.</w:t>
      </w:r>
    </w:p>
    <w:p>
      <w:pPr>
        <w:spacing w:after="120"/>
        <w:ind w:firstLine="567"/>
        <w:jc w:val="both"/>
      </w:pPr>
      <w:r>
        <w:rPr>
          <w:rFonts w:ascii="Arial" w:cs="Arial" w:eastAsia="Arial" w:hAnsi="Arial"/>
          <w:sz w:val="24"/>
          <w:szCs w:val="24"/>
        </w:rPr>
        <w:t xml:space="preserve">10. Постановление судьи об удовлетворении жалобы или отказе в этом может быть обжаловано в апелляционном порядке в течение 10 суток со дня его вынесения.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537. Передача выдаваемого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Кыргызская Республика уведомляет иностранное государство о месте, дате и времени передачи выдаваемого лица. Если данное лицо не будет принято в течение 15 суток со дня, установленного для передачи, то оно может быть освобождено из-под стражи.</w:t>
      </w:r>
    </w:p>
    <w:p>
      <w:pPr>
        <w:spacing w:after="120"/>
        <w:ind w:firstLine="567"/>
        <w:jc w:val="both"/>
      </w:pPr>
      <w:r>
        <w:rPr>
          <w:rFonts w:ascii="Arial" w:cs="Arial" w:eastAsia="Arial" w:hAnsi="Arial"/>
          <w:sz w:val="24"/>
          <w:szCs w:val="24"/>
        </w:rPr>
        <w:t xml:space="preserve">2. В случае если иностранное государство по не зависящим от него обстоятельствам не может принять лицо, подлежащее выдаче, и уведомляет об этом Кыргызскую Республику, дата передачи может быть перенесена. В том же порядке может быть перенесена дата передачи, если Кыргызская Республика по не зависящим от нее обстоятельствам не может передать лицо, подлежащее выдаче.</w:t>
      </w:r>
    </w:p>
    <w:p>
      <w:pPr>
        <w:spacing w:after="120"/>
        <w:ind w:firstLine="567"/>
        <w:jc w:val="both"/>
      </w:pPr>
      <w:r>
        <w:rPr>
          <w:rFonts w:ascii="Arial" w:cs="Arial" w:eastAsia="Arial" w:hAnsi="Arial"/>
          <w:sz w:val="24"/>
          <w:szCs w:val="24"/>
        </w:rPr>
        <w:t xml:space="preserve">3. В любом случае лицо подлежит освобождению по истечении 30 суток со дня, установленного для его передачи.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538. Передача предметов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выдаче гражданина компетентному органу иностранного государства передаются предметы, являющиеся орудиями преступления, а также предметы, имеющие следы преступления. Эти предметы передаются по просьбе и в том случае, когда выдача лица вследствие его смерти или по другим причинам не может состояться.</w:t>
      </w:r>
    </w:p>
    <w:p>
      <w:pPr>
        <w:spacing w:after="120"/>
        <w:ind w:firstLine="567"/>
        <w:jc w:val="both"/>
      </w:pPr>
      <w:r>
        <w:rPr>
          <w:rFonts w:ascii="Arial" w:cs="Arial" w:eastAsia="Arial" w:hAnsi="Arial"/>
          <w:sz w:val="24"/>
          <w:szCs w:val="24"/>
        </w:rPr>
        <w:t xml:space="preserve">2. Указанные в части 1 настоящей статьи предметы могут быть задержаны на время, если они необходимы для производства по другому уголовному делу.</w:t>
      </w:r>
    </w:p>
    <w:p>
      <w:pPr>
        <w:spacing w:after="120"/>
        <w:ind w:firstLine="567"/>
        <w:jc w:val="both"/>
      </w:pPr>
      <w:r>
        <w:rPr>
          <w:rFonts w:ascii="Arial" w:cs="Arial" w:eastAsia="Arial" w:hAnsi="Arial"/>
          <w:sz w:val="24"/>
          <w:szCs w:val="24"/>
        </w:rPr>
        <w:t xml:space="preserve">3. Для обеспечения законных прав третьих лиц передача указанных в части 1 настоящей статьи предметов производится лишь при наличии обязательства организации иностранного государства о возврате предметов по окончании производства по делу.</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61. Передача лица, осужденного к лишению свободы, для отбывания наказания в государстве, гражданином которого оно является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539. Основания для передачи лица, осужденного к лишению свободы, для отбывания наказания в государстве, гражданином которого оно является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либо лица без гражданства, постоянно проживающего на территории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Генеральной прокуратуры, а равно компетентных органов иностранного государства в соответствии с международными договорами Кыргызской Республики либо письменным соглашением компетентных органов Кыргызской Республики с компетентными органами иностранного государства на основе принципа взаимности.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540. Порядок рассмотрения судом вопросов, связанных с передачей лица, осужденного к лишению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Представление Генеральной прокуратуры,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рассматриваются судом в порядке и сроки, которые установлены настоящим Кодексом.</w:t>
      </w:r>
    </w:p>
    <w:p>
      <w:pPr>
        <w:spacing w:after="120"/>
        <w:ind w:firstLine="567"/>
        <w:jc w:val="both"/>
      </w:pPr>
      <w:r>
        <w:rPr>
          <w:rFonts w:ascii="Arial" w:cs="Arial" w:eastAsia="Arial" w:hAnsi="Arial"/>
          <w:sz w:val="24"/>
          <w:szCs w:val="24"/>
        </w:rPr>
        <w:t xml:space="preserve">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Кыргызской Республики для сбора необходимой информации в соответствии с положениями международных договоров Кыргызской Республики, а также для предварительного согласования вопроса о передаче осужденного с компетентным органом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541. Условия и порядок передачи осужденного для отбывания наказания в государстве, гражданином которого оно является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 до отбытия им наказания в виде лишения свободы по ходатайству осужденного, его законного представителя или близких родственников, супруга (супруги), а также по просьбе компетентного органа соответствующего государства с согласия осужденного.</w:t>
      </w:r>
    </w:p>
    <w:p>
      <w:pPr>
        <w:spacing w:after="120"/>
        <w:ind w:firstLine="567"/>
        <w:jc w:val="both"/>
      </w:pPr>
      <w:r>
        <w:rPr>
          <w:rFonts w:ascii="Arial" w:cs="Arial" w:eastAsia="Arial" w:hAnsi="Arial"/>
          <w:sz w:val="24"/>
          <w:szCs w:val="24"/>
        </w:rPr>
        <w:t xml:space="preserve">В случае если осужденный в силу возраста, физического или психического состояния не может свободно выражать свою волю, передача осуществляется с письменного согласия его представителя.</w:t>
      </w:r>
    </w:p>
    <w:p>
      <w:pPr>
        <w:spacing w:after="120"/>
        <w:ind w:firstLine="567"/>
        <w:jc w:val="both"/>
      </w:pPr>
      <w:r>
        <w:rPr>
          <w:rFonts w:ascii="Arial" w:cs="Arial" w:eastAsia="Arial" w:hAnsi="Arial"/>
          <w:sz w:val="24"/>
          <w:szCs w:val="24"/>
        </w:rPr>
        <w:t xml:space="preserve">2. Передача лица может быть осуществлена только после вступления приговора в законную силу по решению Генерального прокурора или его заместителей, которые сообщают о состоявшейся передаче суду, вынесшему приговор.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542. Отказ иностранному государству в передаче осужденного к лишению свободы для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передаче осужденного к лишению свободы для отбывания наказания в государстве, гражданином которого он является, может быть отказано в случаях:</w:t>
      </w:r>
    </w:p>
    <w:p>
      <w:pPr>
        <w:spacing w:after="120"/>
        <w:ind w:firstLine="567"/>
        <w:jc w:val="both"/>
      </w:pPr>
      <w:r>
        <w:rPr>
          <w:rFonts w:ascii="Arial" w:cs="Arial" w:eastAsia="Arial" w:hAnsi="Arial"/>
          <w:sz w:val="24"/>
          <w:szCs w:val="24"/>
        </w:rPr>
        <w:t xml:space="preserve">1) если деяние, за которое лицо осуждено, не признается преступлением по законодательству государства, гражданином которого оно является;</w:t>
      </w:r>
    </w:p>
    <w:p>
      <w:pPr>
        <w:spacing w:after="120"/>
        <w:ind w:firstLine="567"/>
        <w:jc w:val="both"/>
      </w:pPr>
      <w:r>
        <w:rPr>
          <w:rFonts w:ascii="Arial" w:cs="Arial" w:eastAsia="Arial" w:hAnsi="Arial"/>
          <w:sz w:val="24"/>
          <w:szCs w:val="24"/>
        </w:rPr>
        <w:t xml:space="preserve">2)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ind w:firstLine="567"/>
        <w:jc w:val="both"/>
      </w:pPr>
      <w:r>
        <w:rPr>
          <w:rFonts w:ascii="Arial" w:cs="Arial" w:eastAsia="Arial" w:hAnsi="Arial"/>
          <w:sz w:val="24"/>
          <w:szCs w:val="24"/>
        </w:rPr>
        <w:t xml:space="preserve">3) если от осужденного или от иностранного государства не получены гарантии исполнения приговора в части гражданского иска;</w:t>
      </w:r>
    </w:p>
    <w:p>
      <w:pPr>
        <w:spacing w:after="120"/>
        <w:ind w:firstLine="567"/>
        <w:jc w:val="both"/>
      </w:pPr>
      <w:r>
        <w:rPr>
          <w:rFonts w:ascii="Arial" w:cs="Arial" w:eastAsia="Arial" w:hAnsi="Arial"/>
          <w:sz w:val="24"/>
          <w:szCs w:val="24"/>
        </w:rPr>
        <w:t xml:space="preserve">4) если не достигнуто согласие о передаче осужденного на условиях, предусмотренных международными договорами Кыргызской Республики;</w:t>
      </w:r>
    </w:p>
    <w:p>
      <w:pPr>
        <w:spacing w:after="120"/>
        <w:ind w:firstLine="567"/>
        <w:jc w:val="both"/>
      </w:pPr>
      <w:r>
        <w:rPr>
          <w:rFonts w:ascii="Arial" w:cs="Arial" w:eastAsia="Arial" w:hAnsi="Arial"/>
          <w:sz w:val="24"/>
          <w:szCs w:val="24"/>
        </w:rPr>
        <w:t xml:space="preserve">5) если осужденный имеет постоянное место жительства в Кыргызской Республике;</w:t>
      </w:r>
    </w:p>
    <w:p>
      <w:pPr>
        <w:spacing w:after="120"/>
        <w:ind w:firstLine="567"/>
        <w:jc w:val="both"/>
      </w:pPr>
      <w:r>
        <w:rPr>
          <w:rFonts w:ascii="Arial" w:cs="Arial" w:eastAsia="Arial" w:hAnsi="Arial"/>
          <w:sz w:val="24"/>
          <w:szCs w:val="24"/>
        </w:rPr>
        <w:t xml:space="preserve">6) если это может нанести ущерб национальным интересам Кыргызской Республики;</w:t>
      </w:r>
    </w:p>
    <w:p>
      <w:pPr>
        <w:spacing w:after="120"/>
        <w:ind w:firstLine="567"/>
        <w:jc w:val="both"/>
      </w:pPr>
      <w:r>
        <w:rPr>
          <w:rFonts w:ascii="Arial" w:cs="Arial" w:eastAsia="Arial" w:hAnsi="Arial"/>
          <w:sz w:val="24"/>
          <w:szCs w:val="24"/>
        </w:rPr>
        <w:t xml:space="preserve">7) если осужденный страдает неизлечимой или особо тяжелой болезнью;</w:t>
      </w:r>
    </w:p>
    <w:p>
      <w:pPr>
        <w:spacing w:after="120"/>
        <w:ind w:firstLine="567"/>
        <w:jc w:val="both"/>
      </w:pPr>
      <w:r>
        <w:rPr>
          <w:rFonts w:ascii="Arial" w:cs="Arial" w:eastAsia="Arial" w:hAnsi="Arial"/>
          <w:sz w:val="24"/>
          <w:szCs w:val="24"/>
        </w:rPr>
        <w:t xml:space="preserve">8) если на момент получения просьбы о передаче осужденного срок лишения свободы, который не отбыт, составляет менее 6 месяцев;</w:t>
      </w:r>
    </w:p>
    <w:p>
      <w:pPr>
        <w:spacing w:after="120"/>
        <w:ind w:firstLine="567"/>
        <w:jc w:val="both"/>
      </w:pPr>
      <w:r>
        <w:rPr>
          <w:rFonts w:ascii="Arial" w:cs="Arial" w:eastAsia="Arial" w:hAnsi="Arial"/>
          <w:sz w:val="24"/>
          <w:szCs w:val="24"/>
        </w:rPr>
        <w:t xml:space="preserve">9) если суд или компетентный орган иностранного государства не признал приговор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543. Рассмотрение ходатайства об отбывании наказания гражданина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Кыргызской Республики либо лицо без гражданства, постоянно проживающие на территории Кыргызской Республики, осужденные к лишению свободы судом иностранного государства, их законные представители или близкие родственники, супруг (супруга), а также компетентные органы иностранного государства с согласия осужденного могут обратиться в Генеральную прокуратуру с ходатайством об отбывании осужденным наказания в Кыргызской Республике.</w:t>
      </w:r>
    </w:p>
    <w:p>
      <w:pPr>
        <w:spacing w:after="120"/>
        <w:ind w:firstLine="567"/>
        <w:jc w:val="both"/>
      </w:pPr>
      <w:r>
        <w:rPr>
          <w:rFonts w:ascii="Arial" w:cs="Arial" w:eastAsia="Arial" w:hAnsi="Arial"/>
          <w:sz w:val="24"/>
          <w:szCs w:val="24"/>
        </w:rPr>
        <w:t xml:space="preserve">2. 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ind w:firstLine="567"/>
        <w:jc w:val="both"/>
      </w:pPr>
      <w:r>
        <w:rPr>
          <w:rFonts w:ascii="Arial" w:cs="Arial" w:eastAsia="Arial" w:hAnsi="Arial"/>
          <w:sz w:val="24"/>
          <w:szCs w:val="24"/>
        </w:rPr>
        <w:t xml:space="preserve">3. Генеральная прокуратура вносит ходатайство в суд для принятия решения.</w:t>
      </w:r>
    </w:p>
    <w:p>
      <w:pPr>
        <w:spacing w:after="120"/>
        <w:ind w:firstLine="567"/>
        <w:jc w:val="both"/>
      </w:pPr>
      <w:r>
        <w:rPr>
          <w:rFonts w:ascii="Arial" w:cs="Arial" w:eastAsia="Arial" w:hAnsi="Arial"/>
          <w:sz w:val="24"/>
          <w:szCs w:val="24"/>
        </w:rPr>
        <w:t xml:space="preserve">4. В случае удовлетворения ходатайства Генеральный прокурор либо его заместители вносят представление об исполнении приговора суда иностранного государства в Верховный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544. Отказ в передаче осужденного к лишению свободы гражданина Кыргызской Республики для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передаче осужденного к лишению свободы гражданина Кыргызской Республики может быть отказано в случаях:</w:t>
      </w:r>
    </w:p>
    <w:p>
      <w:pPr>
        <w:spacing w:after="120"/>
        <w:ind w:firstLine="567"/>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ind w:firstLine="567"/>
        <w:jc w:val="both"/>
      </w:pPr>
      <w:r>
        <w:rPr>
          <w:rFonts w:ascii="Arial" w:cs="Arial" w:eastAsia="Arial" w:hAnsi="Arial"/>
          <w:sz w:val="24"/>
          <w:szCs w:val="24"/>
        </w:rPr>
        <w:t xml:space="preserve">2) если осужденный страдает неизлечимой либо особо тяжелой болезнью;</w:t>
      </w:r>
    </w:p>
    <w:p>
      <w:pPr>
        <w:spacing w:after="120"/>
        <w:ind w:firstLine="567"/>
        <w:jc w:val="both"/>
      </w:pPr>
      <w:r>
        <w:rPr>
          <w:rFonts w:ascii="Arial" w:cs="Arial" w:eastAsia="Arial" w:hAnsi="Arial"/>
          <w:sz w:val="24"/>
          <w:szCs w:val="24"/>
        </w:rPr>
        <w:t xml:space="preserve">3) если за осужденным имеется непогашенный гражданский иск;</w:t>
      </w:r>
    </w:p>
    <w:p>
      <w:pPr>
        <w:spacing w:after="120"/>
        <w:ind w:firstLine="567"/>
        <w:jc w:val="both"/>
      </w:pPr>
      <w:r>
        <w:rPr>
          <w:rFonts w:ascii="Arial" w:cs="Arial" w:eastAsia="Arial" w:hAnsi="Arial"/>
          <w:sz w:val="24"/>
          <w:szCs w:val="24"/>
        </w:rPr>
        <w:t xml:space="preserve">4)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ind w:firstLine="567"/>
        <w:jc w:val="both"/>
      </w:pPr>
      <w:r>
        <w:rPr>
          <w:rFonts w:ascii="Arial" w:cs="Arial" w:eastAsia="Arial" w:hAnsi="Arial"/>
          <w:sz w:val="24"/>
          <w:szCs w:val="24"/>
        </w:rPr>
        <w:t xml:space="preserve">5)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545. Порядок разрешения судом вопросов, связанных с исполнением приговора суда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Представление Генерального прокурора рассматривается Верховным судом в судебном заседании в отсутствие осужденного в порядке и сроки, установленные настоящим Кодексом, для разрешения вопросов, связанных с исполнением приговора.</w:t>
      </w:r>
    </w:p>
    <w:p>
      <w:pPr>
        <w:spacing w:after="120"/>
        <w:ind w:firstLine="567"/>
        <w:jc w:val="both"/>
      </w:pPr>
      <w:r>
        <w:rPr>
          <w:rFonts w:ascii="Arial" w:cs="Arial" w:eastAsia="Arial" w:hAnsi="Arial"/>
          <w:sz w:val="24"/>
          <w:szCs w:val="24"/>
        </w:rPr>
        <w:t xml:space="preserve">2. В постановлении Верховного суда об исполнении приговора суда иностранного государства должны быть указаны:</w:t>
      </w:r>
    </w:p>
    <w:p>
      <w:pPr>
        <w:spacing w:after="120"/>
        <w:ind w:firstLine="567"/>
        <w:jc w:val="both"/>
      </w:pPr>
      <w:r>
        <w:rPr>
          <w:rFonts w:ascii="Arial" w:cs="Arial" w:eastAsia="Arial" w:hAnsi="Arial"/>
          <w:sz w:val="24"/>
          <w:szCs w:val="24"/>
        </w:rPr>
        <w:t xml:space="preserve">1) наименование суда иностранного государства, время и место постановления приговора;</w:t>
      </w:r>
    </w:p>
    <w:p>
      <w:pPr>
        <w:spacing w:after="120"/>
        <w:ind w:firstLine="567"/>
        <w:jc w:val="both"/>
      </w:pPr>
      <w:r>
        <w:rPr>
          <w:rFonts w:ascii="Arial" w:cs="Arial" w:eastAsia="Arial" w:hAnsi="Arial"/>
          <w:sz w:val="24"/>
          <w:szCs w:val="24"/>
        </w:rPr>
        <w:t xml:space="preserve">2) сведения о последнем месте жительства осужденного в Кыргызской Республике, месте его работы и роде занятий до осуждения;</w:t>
      </w:r>
    </w:p>
    <w:p>
      <w:pPr>
        <w:spacing w:after="120"/>
        <w:ind w:firstLine="567"/>
        <w:jc w:val="both"/>
      </w:pPr>
      <w:r>
        <w:rPr>
          <w:rFonts w:ascii="Arial" w:cs="Arial" w:eastAsia="Arial" w:hAnsi="Arial"/>
          <w:sz w:val="24"/>
          <w:szCs w:val="24"/>
        </w:rPr>
        <w:t xml:space="preserve">3) квалификация преступления, в совершении которого гражданин признан виновным, и на основании какого уголовного закона он осужден;</w:t>
      </w:r>
    </w:p>
    <w:p>
      <w:pPr>
        <w:spacing w:after="120"/>
        <w:ind w:firstLine="567"/>
        <w:jc w:val="both"/>
      </w:pPr>
      <w:r>
        <w:rPr>
          <w:rFonts w:ascii="Arial" w:cs="Arial" w:eastAsia="Arial" w:hAnsi="Arial"/>
          <w:sz w:val="24"/>
          <w:szCs w:val="24"/>
        </w:rPr>
        <w:t xml:space="preserve">4) уголовный закон Кыргызской Республики, предусматривающий ответственность за преступление, совершенное осужденным;</w:t>
      </w:r>
    </w:p>
    <w:p>
      <w:pPr>
        <w:spacing w:after="120"/>
        <w:ind w:firstLine="567"/>
        <w:jc w:val="both"/>
      </w:pPr>
      <w:r>
        <w:rPr>
          <w:rFonts w:ascii="Arial" w:cs="Arial" w:eastAsia="Arial" w:hAnsi="Arial"/>
          <w:sz w:val="24"/>
          <w:szCs w:val="24"/>
        </w:rPr>
        <w:t xml:space="preserve">5)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ind w:firstLine="567"/>
        <w:jc w:val="both"/>
      </w:pPr>
      <w:r>
        <w:rPr>
          <w:rFonts w:ascii="Arial" w:cs="Arial" w:eastAsia="Arial" w:hAnsi="Arial"/>
          <w:sz w:val="24"/>
          <w:szCs w:val="24"/>
        </w:rPr>
        <w:t xml:space="preserve">3. Если по закону Кыргызской Республики за данное преступление предельный срок лишения свободы меньше чем назначенный по приговору, Верховный суд определяет максимальный срок лишения свободы за совершение данного деяния, предусмотренный законом Кыргызской Республики. Если по закону Кыргызской Республики лишение свободы не предусмотрено в качестве наказания, Верховный суд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w:t>
      </w:r>
    </w:p>
    <w:p>
      <w:pPr>
        <w:spacing w:after="120"/>
        <w:ind w:firstLine="567"/>
        <w:jc w:val="both"/>
      </w:pPr>
      <w:r>
        <w:rPr>
          <w:rFonts w:ascii="Arial" w:cs="Arial" w:eastAsia="Arial" w:hAnsi="Arial"/>
          <w:sz w:val="24"/>
          <w:szCs w:val="24"/>
        </w:rPr>
        <w:t xml:space="preserve">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ind w:firstLine="567"/>
        <w:jc w:val="both"/>
      </w:pPr>
      <w:r>
        <w:rPr>
          <w:rFonts w:ascii="Arial" w:cs="Arial" w:eastAsia="Arial" w:hAnsi="Arial"/>
          <w:sz w:val="24"/>
          <w:szCs w:val="24"/>
        </w:rPr>
        <w:t xml:space="preserve">4. Постановление Верховного суда вступает в силу с момента его вынесения и направляется в Генеральную прокуратуру для обеспечения исполнения.</w:t>
      </w:r>
    </w:p>
    <w:p>
      <w:pPr>
        <w:spacing w:after="120"/>
        <w:ind w:firstLine="567"/>
        <w:jc w:val="both"/>
      </w:pPr>
      <w:r>
        <w:rPr>
          <w:rFonts w:ascii="Arial" w:cs="Arial" w:eastAsia="Arial" w:hAnsi="Arial"/>
          <w:sz w:val="24"/>
          <w:szCs w:val="24"/>
        </w:rPr>
        <w:t xml:space="preserve">5.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настоящей статьи.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546. Организация исполнения наказания в отношении принятых осужденных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дает поручение уполномоченному государственному органу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w:t>
      </w:r>
    </w:p>
    <w:p>
      <w:pPr>
        <w:spacing w:after="120"/>
        <w:ind w:firstLine="567"/>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международными договорами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22 сентября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ocm265mg-l7qye4eutde" Type="http://schemas.openxmlformats.org/officeDocument/2006/relationships/hyperlink" Target="http://kodeks.duckdns.org/document/230034402" TargetMode="External"/><Relationship Id="rId9wzefawtjx3ev-bh2oo-3" Type="http://schemas.openxmlformats.org/officeDocument/2006/relationships/hyperlink" Target="http://kodeks.duckdns.org/document/112305" TargetMode="External"/><Relationship Id="rId1pck1ceaz3o5whv8u67ug" Type="http://schemas.openxmlformats.org/officeDocument/2006/relationships/hyperlink" Target="http://kodeks.duckdns.org/document/112342" TargetMode="External"/><Relationship Id="rIdzm60iee7f8hibzexn66ac" Type="http://schemas.openxmlformats.org/officeDocument/2006/relationships/hyperlink" Target="http://kodeks.duckdns.org/document/112519" TargetMode="External"/><Relationship Id="rIdhgvq5fbgvix-vibqysqeh" Type="http://schemas.openxmlformats.org/officeDocument/2006/relationships/hyperlink" Target="http://kodeks.duckdns.org/document/112602" TargetMode="External"/><Relationship Id="rIdbakvhira8jhocmfhyzla-" Type="http://schemas.openxmlformats.org/officeDocument/2006/relationships/hyperlink" Target="http://kodeks.duckdns.org/document/112601" TargetMode="External"/><Relationship Id="rIdflm5-o0mvqqgcsbag_brt" Type="http://schemas.openxmlformats.org/officeDocument/2006/relationships/hyperlink" Target="http://kodeks.duckdns.org/document/112606" TargetMode="External"/><Relationship Id="rIdsz7bkawauacccvtteddgt" Type="http://schemas.openxmlformats.org/officeDocument/2006/relationships/hyperlink" Target="http://kodeks.duckdns.org/document/112630" TargetMode="External"/><Relationship Id="rIdbtshivw2admhxpcunnqdk" Type="http://schemas.openxmlformats.org/officeDocument/2006/relationships/hyperlink" Target="http://kodeks.duckdns.org/document/112634" TargetMode="External"/><Relationship Id="rId9xsq8n4xhmh8byybfruv5" Type="http://schemas.openxmlformats.org/officeDocument/2006/relationships/hyperlink" Target="http://kodeks.duckdns.org/document/112677" TargetMode="External"/><Relationship Id="rIdu7yfxqyumfxyjmefcdruh" Type="http://schemas.openxmlformats.org/officeDocument/2006/relationships/hyperlink" Target="http://kodeks.duckdns.org/document/230000212" TargetMode="External"/><Relationship Id="rIdgjissh64cvji3wxlpk9ip" Type="http://schemas.openxmlformats.org/officeDocument/2006/relationships/hyperlink" Target="http://kodeks.duckdns.org/document/230000830" TargetMode="External"/><Relationship Id="rIdmj-iafjlzcux1drgmnt4w" Type="http://schemas.openxmlformats.org/officeDocument/2006/relationships/hyperlink" Target="http://kodeks.duckdns.org/document/230001823" TargetMode="External"/><Relationship Id="rIdvxjifwbifmmxkvkvoztfi" Type="http://schemas.openxmlformats.org/officeDocument/2006/relationships/hyperlink" Target="http://kodeks.duckdns.org/document/230001797" TargetMode="External"/><Relationship Id="rIdawuocrqq3emaobkf-7sqe" Type="http://schemas.openxmlformats.org/officeDocument/2006/relationships/hyperlink" Target="http://kodeks.duckdns.org/document/230003793" TargetMode="External"/><Relationship Id="rId1uk4cpvkfptjtu0skzhbr" Type="http://schemas.openxmlformats.org/officeDocument/2006/relationships/hyperlink" Target="http://kodeks.duckdns.org/document/112775" TargetMode="External"/><Relationship Id="rId7_qf65diguynsb0fap9gg" Type="http://schemas.openxmlformats.org/officeDocument/2006/relationships/hyperlink" Target="http://kodeks.duckdns.org/document/230006263" TargetMode="External"/><Relationship Id="rIdiuu7havlg5v0r1l6dvh12" Type="http://schemas.openxmlformats.org/officeDocument/2006/relationships/hyperlink" Target="http://kodeks.duckdns.org/document/230009806" TargetMode="External"/><Relationship Id="rIdluoa2_khepjoe2cyfrsk_" Type="http://schemas.openxmlformats.org/officeDocument/2006/relationships/hyperlink" Target="http://kodeks.duckdns.org/document/230011167" TargetMode="External"/><Relationship Id="rIdfe149c9nizskqzs0adh0t" Type="http://schemas.openxmlformats.org/officeDocument/2006/relationships/hyperlink" Target="http://kodeks.duckdns.org/document/230011207" TargetMode="External"/><Relationship Id="rIdcdwbwh6ana9wlno1j7c0i" Type="http://schemas.openxmlformats.org/officeDocument/2006/relationships/hyperlink" Target="http://kodeks.duckdns.org/document/230011471" TargetMode="External"/><Relationship Id="rId2yr7qs0ppxqlzilygmeit" Type="http://schemas.openxmlformats.org/officeDocument/2006/relationships/hyperlink" Target="http://kodeks.duckdns.org/document/230018134" TargetMode="External"/><Relationship Id="rIdulttrk2cfrhamevyxtlpo" Type="http://schemas.openxmlformats.org/officeDocument/2006/relationships/hyperlink" Target="http://kodeks.duckdns.org/document/230017803" TargetMode="External"/><Relationship Id="rIdxru8mlwrg10mloe9onkll" Type="http://schemas.openxmlformats.org/officeDocument/2006/relationships/hyperlink" Target="http://kodeks.duckdns.org/document/230018088" TargetMode="External"/><Relationship Id="rIdwo4cnxs-phbk497rwbj9e" Type="http://schemas.openxmlformats.org/officeDocument/2006/relationships/hyperlink" Target="http://kodeks.duckdns.org/document/230022035" TargetMode="External"/><Relationship Id="rIdvd0h3lmrajyhqxngjlnou" Type="http://schemas.openxmlformats.org/officeDocument/2006/relationships/hyperlink" Target="http://kodeks.duckdns.org/document/230022490" TargetMode="External"/><Relationship Id="rIdbeg6li_adqsvjtxi8ad9z" Type="http://schemas.openxmlformats.org/officeDocument/2006/relationships/hyperlink" Target="http://kodeks.duckdns.org/document/230022856" TargetMode="External"/><Relationship Id="rIdtft49fz1vwsuw0pfk6l1y" Type="http://schemas.openxmlformats.org/officeDocument/2006/relationships/hyperlink" Target="http://kodeks.duckdns.org/document/230023915" TargetMode="External"/><Relationship Id="rIdns4bxpq9wmmymhqpbac_c" Type="http://schemas.openxmlformats.org/officeDocument/2006/relationships/hyperlink" Target="http://kodeks.duckdns.org/document/230026813" TargetMode="External"/><Relationship Id="rIdcovmr-127cfcbj9evg2xo" Type="http://schemas.openxmlformats.org/officeDocument/2006/relationships/hyperlink" Target="http://kodeks.duckdns.org/document/230030073" TargetMode="External"/><Relationship Id="rId8obtshhtgzg4ldk_ucvzi" Type="http://schemas.openxmlformats.org/officeDocument/2006/relationships/hyperlink" Target="http://kodeks.duckdns.org/document/230030394" TargetMode="External"/><Relationship Id="rIdlb_wd2vuu3fk_bhmqxkwh" Type="http://schemas.openxmlformats.org/officeDocument/2006/relationships/hyperlink" Target="http://kodeks.duckdns.org/document/230031786" TargetMode="External"/><Relationship Id="rIdj_nt2geuyph3ot30x2l-d" Type="http://schemas.openxmlformats.org/officeDocument/2006/relationships/hyperlink" Target="http://kodeks.duckdns.org/document/230034409" TargetMode="External"/><Relationship Id="rIdthpcff15xszrxlevsn5cr" Type="http://schemas.openxmlformats.org/officeDocument/2006/relationships/hyperlink" Target="http://kodeks.duckdns.org/document/230034402" TargetMode="External"/><Relationship Id="rIdhucdqw9fkqku2al560ydb" Type="http://schemas.openxmlformats.org/officeDocument/2006/relationships/hyperlink" Target="http://kodeks.duckdns.org/document/230034877" TargetMode="External"/><Relationship Id="rIdedms0im0xshkqhs7kuglx" Type="http://schemas.openxmlformats.org/officeDocument/2006/relationships/hyperlink" Target="http://kodeks.duckdns.org/document/230034650" TargetMode="External"/><Relationship Id="rIdw2btvtu41gy2qo1tn8jex" Type="http://schemas.openxmlformats.org/officeDocument/2006/relationships/hyperlink" Target="http://kodeks.duckdns.org/document/230047510" TargetMode="External"/><Relationship Id="rIdcy5rlyrizw4mp9bsjvkmr" Type="http://schemas.openxmlformats.org/officeDocument/2006/relationships/hyperlink" Target="http://kodeks.duckdns.org/document/230047136" TargetMode="External"/><Relationship Id="rIdad1hxx7ljpnkvuyr6gga1" Type="http://schemas.openxmlformats.org/officeDocument/2006/relationships/hyperlink" Target="http://kodeks.duckdns.org/document/230048344" TargetMode="External"/><Relationship Id="rIdff5tsyozwqny-xjde3oty" Type="http://schemas.openxmlformats.org/officeDocument/2006/relationships/hyperlink" Target="http://kodeks.duckdns.org/document/230049181" TargetMode="External"/><Relationship Id="rIdn-ovfkd6y1r3stqqxi4g6" Type="http://schemas.openxmlformats.org/officeDocument/2006/relationships/hyperlink" Target="http://kodeks.duckdns.org/document/230049362" TargetMode="External"/><Relationship Id="rIdagpaijnmgwjmoe67sm53t" Type="http://schemas.openxmlformats.org/officeDocument/2006/relationships/hyperlink" Target="http://kodeks.duckdns.org/document/230049032" TargetMode="External"/><Relationship Id="rIddp-6zurktvmeab3z9t_-q" Type="http://schemas.openxmlformats.org/officeDocument/2006/relationships/hyperlink" Target="http://kodeks.duckdns.org/document/112213" TargetMode="External"/><Relationship Id="rIdtw2vj7p64rdmkvvwvfsis" Type="http://schemas.openxmlformats.org/officeDocument/2006/relationships/hyperlink" Target="http://kodeks.duckdns.org/document/112213" TargetMode="External"/><Relationship Id="rIdvjayq2om49y55rr9pfwux" Type="http://schemas.openxmlformats.org/officeDocument/2006/relationships/hyperlink" Target="http://kodeks.duckdns.org/document/112213" TargetMode="External"/><Relationship Id="rId0izju8beqzbv7pyut_bud" Type="http://schemas.openxmlformats.org/officeDocument/2006/relationships/hyperlink" Target="http://kodeks.duckdns.org/document/112213" TargetMode="External"/><Relationship Id="rId6j-ijwl2weaxjmbx1mcxj" Type="http://schemas.openxmlformats.org/officeDocument/2006/relationships/hyperlink" Target="http://kodeks.duckdns.org/document/112630" TargetMode="External"/><Relationship Id="rIdofkzhlzlhx3lzcd1uthdb" Type="http://schemas.openxmlformats.org/officeDocument/2006/relationships/hyperlink" Target="http://kodeks.duckdns.org/document/230000212" TargetMode="External"/><Relationship Id="rIdswjyufmb6sploaftifehz" Type="http://schemas.openxmlformats.org/officeDocument/2006/relationships/hyperlink" Target="http://kodeks.duckdns.org/document/230026813" TargetMode="External"/><Relationship Id="rIdbl-2rz4f-x--beiovhwtw" Type="http://schemas.openxmlformats.org/officeDocument/2006/relationships/hyperlink" Target="http://kodeks.duckdns.org/document/230034877" TargetMode="External"/><Relationship Id="rIdf-dkhi6yhvhg0rwm2sbj_" Type="http://schemas.openxmlformats.org/officeDocument/2006/relationships/hyperlink" Target="http://kodeks.duckdns.org/document/112213" TargetMode="External"/><Relationship Id="rIdjtpiveqrmjir4dgmgrgsp" Type="http://schemas.openxmlformats.org/officeDocument/2006/relationships/hyperlink" Target="http://kodeks.duckdns.org/document/112213" TargetMode="External"/><Relationship Id="rId9xb63ub98ujflqqla_hut" Type="http://schemas.openxmlformats.org/officeDocument/2006/relationships/hyperlink" Target="http://kodeks.duckdns.org/document/112213" TargetMode="External"/><Relationship Id="rId01athnhjs4wdvtodzd03i" Type="http://schemas.openxmlformats.org/officeDocument/2006/relationships/hyperlink" Target="http://kodeks.duckdns.org/document/230048344" TargetMode="External"/><Relationship Id="rIdoicm8snejdvbfl3xwmp2_" Type="http://schemas.openxmlformats.org/officeDocument/2006/relationships/hyperlink" Target="http://kodeks.duckdns.org/document/230000212" TargetMode="External"/><Relationship Id="rId2qf17-b--pq7eyswrogtf" Type="http://schemas.openxmlformats.org/officeDocument/2006/relationships/hyperlink" Target="http://kodeks.duckdns.org/document/230000830" TargetMode="External"/><Relationship Id="rIdmltnopnpcvp3l61hcg3wd" Type="http://schemas.openxmlformats.org/officeDocument/2006/relationships/hyperlink" Target="http://kodeks.duckdns.org/document/112309" TargetMode="External"/><Relationship Id="rIdjutksasc6uyabeqqcaadl" Type="http://schemas.openxmlformats.org/officeDocument/2006/relationships/hyperlink" Target="http://kodeks.duckdns.org/document/112599" TargetMode="External"/><Relationship Id="rIdp30vumxgmynq7lksfjmlu" Type="http://schemas.openxmlformats.org/officeDocument/2006/relationships/hyperlink" Target="http://kodeks.duckdns.org/document/112308#st_467" TargetMode="External"/><Relationship Id="rId_tgbpmmdnp4luguavqsqq" Type="http://schemas.openxmlformats.org/officeDocument/2006/relationships/hyperlink" Target="http://kodeks.duckdns.org/document/112606" TargetMode="External"/><Relationship Id="rIdebcyvxhrbailx38-kkz_w" Type="http://schemas.openxmlformats.org/officeDocument/2006/relationships/hyperlink" Target="http://kodeks.duckdns.org/document/112634" TargetMode="External"/><Relationship Id="rIdnwpyiu06jsmkssahe2ex6" Type="http://schemas.openxmlformats.org/officeDocument/2006/relationships/hyperlink" Target="http://kodeks.duckdns.org/document/230001797" TargetMode="External"/><Relationship Id="rIdpb1h5zpynvhgirsyw5xoi" Type="http://schemas.openxmlformats.org/officeDocument/2006/relationships/hyperlink" Target="http://kodeks.duckdns.org/document/230034402" TargetMode="External"/><Relationship Id="rIddaxv9xnmjssitsru_xvw2" Type="http://schemas.openxmlformats.org/officeDocument/2006/relationships/hyperlink" Target="http://kodeks.duckdns.org/document/230034877" TargetMode="External"/><Relationship Id="rId_icjdzcyynb0gcufvjitu" Type="http://schemas.openxmlformats.org/officeDocument/2006/relationships/hyperlink" Target="http://kodeks.duckdns.org/document/230047510" TargetMode="External"/><Relationship Id="rIdns3pghbllrm67zthllmjl" Type="http://schemas.openxmlformats.org/officeDocument/2006/relationships/hyperlink" Target="http://kodeks.duckdns.org/document/230049181" TargetMode="External"/><Relationship Id="rId3hlfwfagikpb33hdoyvoc" Type="http://schemas.openxmlformats.org/officeDocument/2006/relationships/hyperlink" Target="http://kodeks.duckdns.org/document/230001823" TargetMode="External"/><Relationship Id="rIddht4dne8krvpt4-eb3pyn" Type="http://schemas.openxmlformats.org/officeDocument/2006/relationships/hyperlink" Target="http://kodeks.duckdns.org/document/112630" TargetMode="External"/><Relationship Id="rIdhqoazropillbyyij6-glo" Type="http://schemas.openxmlformats.org/officeDocument/2006/relationships/hyperlink" Target="http://kodeks.duckdns.org/document/112630" TargetMode="External"/><Relationship Id="rIdmjztrpuxqnsezuk4_khyq" Type="http://schemas.openxmlformats.org/officeDocument/2006/relationships/hyperlink" Target="http://kodeks.duckdns.org/document/230000212" TargetMode="External"/><Relationship Id="rIdogaajy2mfwcxjf8ko5lvf" Type="http://schemas.openxmlformats.org/officeDocument/2006/relationships/hyperlink" Target="http://kodeks.duckdns.org/document/112630" TargetMode="External"/><Relationship Id="rIdcdcvyrmu0_nzir8waa7e6" Type="http://schemas.openxmlformats.org/officeDocument/2006/relationships/hyperlink" Target="http://kodeks.duckdns.org/document/112630" TargetMode="External"/><Relationship Id="rIdpneexktzkabjcl-p_qjys" Type="http://schemas.openxmlformats.org/officeDocument/2006/relationships/hyperlink" Target="http://kodeks.duckdns.org/document/230000212" TargetMode="External"/><Relationship Id="rIdcea4pcug7w4lbpxrl8xtt" Type="http://schemas.openxmlformats.org/officeDocument/2006/relationships/hyperlink" Target="http://kodeks.duckdns.org/document/230001823" TargetMode="External"/><Relationship Id="rIdyybpwc8_hjbvn7ar6twxc" Type="http://schemas.openxmlformats.org/officeDocument/2006/relationships/hyperlink" Target="http://kodeks.duckdns.org/document/230003793" TargetMode="External"/><Relationship Id="rIdg6ocjj5qc7_4gf8idk6hs" Type="http://schemas.openxmlformats.org/officeDocument/2006/relationships/hyperlink" Target="http://kodeks.duckdns.org/document/230034877" TargetMode="External"/><Relationship Id="rIdaqfogu4edcgadiyxzhmly" Type="http://schemas.openxmlformats.org/officeDocument/2006/relationships/hyperlink" Target="http://kodeks.duckdns.org/document/230034877" TargetMode="External"/><Relationship Id="rIdhkrk_ry7cqilgt08h0tfa" Type="http://schemas.openxmlformats.org/officeDocument/2006/relationships/hyperlink" Target="http://kodeks.duckdns.org/document/230011471" TargetMode="External"/><Relationship Id="rIdlknlpuce-7hkutuht191c" Type="http://schemas.openxmlformats.org/officeDocument/2006/relationships/hyperlink" Target="http://kodeks.duckdns.org/document/230017803" TargetMode="External"/><Relationship Id="rIdibrnvmowasnlfdqpyctyd" Type="http://schemas.openxmlformats.org/officeDocument/2006/relationships/hyperlink" Target="http://kodeks.duckdns.org/document/230034877" TargetMode="External"/><Relationship Id="rIdqlqiuqoo2xr0jpfwtra3u" Type="http://schemas.openxmlformats.org/officeDocument/2006/relationships/hyperlink" Target="http://kodeks.duckdns.org/document/230034877" TargetMode="External"/><Relationship Id="rIduiquwlm-owasmmuxp0bs-" Type="http://schemas.openxmlformats.org/officeDocument/2006/relationships/hyperlink" Target="http://kodeks.duckdns.org/document/112342" TargetMode="External"/><Relationship Id="rIdlok2h819gvb9kxcqdzfvo" Type="http://schemas.openxmlformats.org/officeDocument/2006/relationships/hyperlink" Target="http://kodeks.duckdns.org/document/230017803" TargetMode="External"/><Relationship Id="rIdiucwdmm_y9x9chpabaafv" Type="http://schemas.openxmlformats.org/officeDocument/2006/relationships/hyperlink" Target="http://kodeks.duckdns.org/document/230022035" TargetMode="External"/><Relationship Id="rIdefytxv-40rhiyuloyo7qt" Type="http://schemas.openxmlformats.org/officeDocument/2006/relationships/hyperlink" Target="http://kodeks.duckdns.org/document/230030394" TargetMode="External"/><Relationship Id="rIdsb2pjoabubcrch8ymgsrt" Type="http://schemas.openxmlformats.org/officeDocument/2006/relationships/hyperlink" Target="http://kodeks.duckdns.org/document/230049032" TargetMode="External"/><Relationship Id="rIdrtsihvghw9wrrqcr7enty" Type="http://schemas.openxmlformats.org/officeDocument/2006/relationships/hyperlink" Target="http://kodeks.duckdns.org/document/230011471" TargetMode="External"/><Relationship Id="rIdm2lmmc69itae8pemi8s1r" Type="http://schemas.openxmlformats.org/officeDocument/2006/relationships/hyperlink" Target="http://kodeks.duckdns.org/document/230034402" TargetMode="External"/><Relationship Id="rId5o6xlesf1aojj-3wo3los" Type="http://schemas.openxmlformats.org/officeDocument/2006/relationships/hyperlink" Target="http://kodeks.duckdns.org/document/230011471" TargetMode="External"/><Relationship Id="rIda_xyieykd9d-skq71ogqj" Type="http://schemas.openxmlformats.org/officeDocument/2006/relationships/hyperlink" Target="http://kodeks.duckdns.org/document/230034402" TargetMode="External"/><Relationship Id="rId2zvhyv44-lygmuhdvbkal" Type="http://schemas.openxmlformats.org/officeDocument/2006/relationships/hyperlink" Target="http://kodeks.duckdns.org/document/230001823" TargetMode="External"/><Relationship Id="rIdwrke7o64efjvhin-cb-mq" Type="http://schemas.openxmlformats.org/officeDocument/2006/relationships/hyperlink" Target="http://kodeks.duckdns.org/document/230011471" TargetMode="External"/><Relationship Id="rIdjcorj-5ucrfxu1xtg2raa" Type="http://schemas.openxmlformats.org/officeDocument/2006/relationships/hyperlink" Target="http://kodeks.duckdns.org/document/230026813" TargetMode="External"/><Relationship Id="rIdvlaghkyinudfvbiig1gwh" Type="http://schemas.openxmlformats.org/officeDocument/2006/relationships/hyperlink" Target="http://kodeks.duckdns.org/document/230026813" TargetMode="External"/><Relationship Id="rIdcprhcql10halvfmmidixq" Type="http://schemas.openxmlformats.org/officeDocument/2006/relationships/hyperlink" Target="http://kodeks.duckdns.org/document/230034877" TargetMode="External"/><Relationship Id="rId3r7izkfit4phlpga_ovz8" Type="http://schemas.openxmlformats.org/officeDocument/2006/relationships/hyperlink" Target="http://kodeks.duckdns.org/document/230011471" TargetMode="External"/><Relationship Id="rIday1mne-gtzpln3kfhu9zg" Type="http://schemas.openxmlformats.org/officeDocument/2006/relationships/hyperlink" Target="http://kodeks.duckdns.org/document/230031786" TargetMode="External"/><Relationship Id="rIdtxugq4cbgvg7wuwtjilp3" Type="http://schemas.openxmlformats.org/officeDocument/2006/relationships/hyperlink" Target="http://kodeks.duckdns.org/document/230034402" TargetMode="External"/><Relationship Id="rId5kdz9a-rtycpdhvrl94qm" Type="http://schemas.openxmlformats.org/officeDocument/2006/relationships/hyperlink" Target="http://kodeks.duckdns.org/document/230011471" TargetMode="External"/><Relationship Id="rIdxwvq7tvzu514im8ok0q3p" Type="http://schemas.openxmlformats.org/officeDocument/2006/relationships/hyperlink" Target="http://kodeks.duckdns.org/document/230011471" TargetMode="External"/><Relationship Id="rIdo2m1n7rorh2xmms33sucd" Type="http://schemas.openxmlformats.org/officeDocument/2006/relationships/hyperlink" Target="http://kodeks.duckdns.org/document/230011471" TargetMode="External"/><Relationship Id="rIdcgcub69onpyjqmraqnvdq" Type="http://schemas.openxmlformats.org/officeDocument/2006/relationships/hyperlink" Target="http://kodeks.duckdns.org/document/230011471" TargetMode="External"/><Relationship Id="rIda9rz15l_cg6ovvw92alt8" Type="http://schemas.openxmlformats.org/officeDocument/2006/relationships/hyperlink" Target="http://kodeks.duckdns.org/document/112606" TargetMode="External"/><Relationship Id="rId8dixvz1jadiiwtoagvlmk" Type="http://schemas.openxmlformats.org/officeDocument/2006/relationships/hyperlink" Target="http://kodeks.duckdns.org/document/230034402" TargetMode="External"/><Relationship Id="rIddvzipw5z8iyas2dns9-fy" Type="http://schemas.openxmlformats.org/officeDocument/2006/relationships/hyperlink" Target="http://kodeks.duckdns.org/document/230023915" TargetMode="External"/><Relationship Id="rIdpsavsm0pzn33xvbarsx8c" Type="http://schemas.openxmlformats.org/officeDocument/2006/relationships/hyperlink" Target="http://kodeks.duckdns.org/document/230001823" TargetMode="External"/><Relationship Id="rIdl0xdgig5w2xlqfa8z806l" Type="http://schemas.openxmlformats.org/officeDocument/2006/relationships/hyperlink" Target="http://kodeks.duckdns.org/document/230001823" TargetMode="External"/><Relationship Id="rIdt5guifmcflv3ddjlhn0dq" Type="http://schemas.openxmlformats.org/officeDocument/2006/relationships/hyperlink" Target="http://kodeks.duckdns.org/document/230011167" TargetMode="External"/><Relationship Id="rId8bunfdsy64xxgyjthm1zs" Type="http://schemas.openxmlformats.org/officeDocument/2006/relationships/hyperlink" Target="http://kodeks.duckdns.org/document/112308#st_105" TargetMode="External"/><Relationship Id="rIdhcuj5akbu5hvf22hr1o0e" Type="http://schemas.openxmlformats.org/officeDocument/2006/relationships/hyperlink" Target="http://kodeks.duckdns.org/document/230000830" TargetMode="External"/><Relationship Id="rId2jrutsvp5wctchwzizk3s" Type="http://schemas.openxmlformats.org/officeDocument/2006/relationships/hyperlink" Target="http://kodeks.duckdns.org/document/230011167" TargetMode="External"/><Relationship Id="rIdg4wh8xfyqej_c9pyliiqz" Type="http://schemas.openxmlformats.org/officeDocument/2006/relationships/hyperlink" Target="http://kodeks.duckdns.org/document/230026813" TargetMode="External"/><Relationship Id="rIdf25a_fmdzc5u7oudsmnfi" Type="http://schemas.openxmlformats.org/officeDocument/2006/relationships/hyperlink" Target="http://kodeks.duckdns.org/document/230011167" TargetMode="External"/><Relationship Id="rIdwbcvcfzmnhweppofo8oi7" Type="http://schemas.openxmlformats.org/officeDocument/2006/relationships/hyperlink" Target="http://kodeks.duckdns.org/document/112309#st_210" TargetMode="External"/><Relationship Id="rIdjdl9ip0i-fptxt-fc9es1" Type="http://schemas.openxmlformats.org/officeDocument/2006/relationships/hyperlink" Target="http://kodeks.duckdns.org/document/112309#st_214" TargetMode="External"/><Relationship Id="rIdz3irw3yyge88ngfdzmutn" Type="http://schemas.openxmlformats.org/officeDocument/2006/relationships/hyperlink" Target="http://kodeks.duckdns.org/document/112309#st_215" TargetMode="External"/><Relationship Id="rIdhgr5flkw1eepob9e1o7ks" Type="http://schemas.openxmlformats.org/officeDocument/2006/relationships/hyperlink" Target="http://kodeks.duckdns.org/document/112309#st_218" TargetMode="External"/><Relationship Id="rIdshcnsd3yb5kgdtyoc9-sj" Type="http://schemas.openxmlformats.org/officeDocument/2006/relationships/hyperlink" Target="http://kodeks.duckdns.org/document/112309#st_220" TargetMode="External"/><Relationship Id="rIdfnlq4knrypk-8cggqlnnj" Type="http://schemas.openxmlformats.org/officeDocument/2006/relationships/hyperlink" Target="http://kodeks.duckdns.org/document/112309#st_223" TargetMode="External"/><Relationship Id="rId3haoxjgas1gi9-a576f0b" Type="http://schemas.openxmlformats.org/officeDocument/2006/relationships/hyperlink" Target="http://kodeks.duckdns.org/document/112309#st_225" TargetMode="External"/><Relationship Id="rIdjuaqi5xxtmugcq1s3x321" Type="http://schemas.openxmlformats.org/officeDocument/2006/relationships/hyperlink" Target="http://kodeks.duckdns.org/document/112309#st_228" TargetMode="External"/><Relationship Id="rIdqd0w-pti9vgcs5jzt5mwy" Type="http://schemas.openxmlformats.org/officeDocument/2006/relationships/hyperlink" Target="http://kodeks.duckdns.org/document/112309#st_230" TargetMode="External"/><Relationship Id="rIdipemguqz2emdqibultt1x" Type="http://schemas.openxmlformats.org/officeDocument/2006/relationships/hyperlink" Target="http://kodeks.duckdns.org/document/112309#st_231" TargetMode="External"/><Relationship Id="rIdadjveaewxyrocdfnbstlz" Type="http://schemas.openxmlformats.org/officeDocument/2006/relationships/hyperlink" Target="http://kodeks.duckdns.org/document/112309#st_232" TargetMode="External"/><Relationship Id="rId079e_trqgk9cin-umdtsh" Type="http://schemas.openxmlformats.org/officeDocument/2006/relationships/hyperlink" Target="http://kodeks.duckdns.org/document/112309#st_235" TargetMode="External"/><Relationship Id="rIdv1juely-r0le_kto7a7wh" Type="http://schemas.openxmlformats.org/officeDocument/2006/relationships/hyperlink" Target="http://kodeks.duckdns.org/document/112309#st_237" TargetMode="External"/><Relationship Id="rId0l_bqwudd81nj-hkrao7l" Type="http://schemas.openxmlformats.org/officeDocument/2006/relationships/hyperlink" Target="http://kodeks.duckdns.org/document/112309#st_238" TargetMode="External"/><Relationship Id="rIdthvnjb-kqtgwowfrlmjux" Type="http://schemas.openxmlformats.org/officeDocument/2006/relationships/hyperlink" Target="http://kodeks.duckdns.org/document/112309#st_244" TargetMode="External"/><Relationship Id="rId_6cpqt1aj9qjg6oy_u1qx" Type="http://schemas.openxmlformats.org/officeDocument/2006/relationships/hyperlink" Target="http://kodeks.duckdns.org/document/112309#st_245" TargetMode="External"/><Relationship Id="rIdleysx-pu_rr1p6y79-dkg" Type="http://schemas.openxmlformats.org/officeDocument/2006/relationships/hyperlink" Target="http://kodeks.duckdns.org/document/112309#st_247" TargetMode="External"/><Relationship Id="rId1k_pugkoz1blukcju-mpz" Type="http://schemas.openxmlformats.org/officeDocument/2006/relationships/hyperlink" Target="http://kodeks.duckdns.org/document/112308#st_109_1" TargetMode="External"/><Relationship Id="rIdxhqlmz1jdz9jxq4j_ujop" Type="http://schemas.openxmlformats.org/officeDocument/2006/relationships/hyperlink" Target="http://kodeks.duckdns.org/document/112308#st_112" TargetMode="External"/><Relationship Id="rId9b_srky-b8_537qvmyegb" Type="http://schemas.openxmlformats.org/officeDocument/2006/relationships/hyperlink" Target="http://kodeks.duckdns.org/document/112308#st_113" TargetMode="External"/><Relationship Id="rIdu_aizideep2p3bmgn3keg" Type="http://schemas.openxmlformats.org/officeDocument/2006/relationships/hyperlink" Target="http://kodeks.duckdns.org/document/230011167" TargetMode="External"/><Relationship Id="rId-0ncqiheur4wxfdgnu9qw" Type="http://schemas.openxmlformats.org/officeDocument/2006/relationships/hyperlink" Target="http://kodeks.duckdns.org/document/230001823" TargetMode="External"/><Relationship Id="rIdfkvyxk38zmtgstc1zf4ah" Type="http://schemas.openxmlformats.org/officeDocument/2006/relationships/hyperlink" Target="http://kodeks.duckdns.org/document/112602" TargetMode="External"/><Relationship Id="rIdi9xf26zy8kanbigmpce4f" Type="http://schemas.openxmlformats.org/officeDocument/2006/relationships/hyperlink" Target="http://kodeks.duckdns.org/document/112634" TargetMode="External"/><Relationship Id="rIdymajwgl51pqfbaa2lifjx" Type="http://schemas.openxmlformats.org/officeDocument/2006/relationships/hyperlink" Target="http://kodeks.duckdns.org/document/230011471" TargetMode="External"/><Relationship Id="rIdmbbnmmxzpnrpunaa-stx7" Type="http://schemas.openxmlformats.org/officeDocument/2006/relationships/hyperlink" Target="http://kodeks.duckdns.org/document/230011471" TargetMode="External"/><Relationship Id="rIdxvsdlz8pxk_f9vbsjjng6" Type="http://schemas.openxmlformats.org/officeDocument/2006/relationships/hyperlink" Target="http://kodeks.duckdns.org/document/230049362" TargetMode="External"/><Relationship Id="rIdomlhksamsy7dphwlcvgia" Type="http://schemas.openxmlformats.org/officeDocument/2006/relationships/hyperlink" Target="http://kodeks.duckdns.org/document/112630" TargetMode="External"/><Relationship Id="rIdl_mnnxlejp14usvjywqgr" Type="http://schemas.openxmlformats.org/officeDocument/2006/relationships/hyperlink" Target="http://kodeks.duckdns.org/document/230049362" TargetMode="External"/><Relationship Id="rIdzck-uwoh0g3yc5ad5fd1v" Type="http://schemas.openxmlformats.org/officeDocument/2006/relationships/hyperlink" Target="http://kodeks.duckdns.org/document/112308#st_148" TargetMode="External"/><Relationship Id="rIdmmh4x5i0j9ugu4w6gud22" Type="http://schemas.openxmlformats.org/officeDocument/2006/relationships/hyperlink" Target="http://kodeks.duckdns.org/document/112308#st_151" TargetMode="External"/><Relationship Id="rIdi_tkcdc--4q8oid313mgc" Type="http://schemas.openxmlformats.org/officeDocument/2006/relationships/hyperlink" Target="http://kodeks.duckdns.org/document/230049362" TargetMode="External"/><Relationship Id="rIdfqjdsgs4ns41gzkacbbb-" Type="http://schemas.openxmlformats.org/officeDocument/2006/relationships/hyperlink" Target="http://kodeks.duckdns.org/document/112630" TargetMode="External"/><Relationship Id="rIdtdzusqvocef3vajn2nwvo" Type="http://schemas.openxmlformats.org/officeDocument/2006/relationships/hyperlink" Target="http://kodeks.duckdns.org/document/230000212" TargetMode="External"/><Relationship Id="rIdavpcwxz7gnyaa_ixi4o-q" Type="http://schemas.openxmlformats.org/officeDocument/2006/relationships/hyperlink" Target="http://kodeks.duckdns.org/document/230017803" TargetMode="External"/><Relationship Id="rIdwtnhnchyv8l0oyfrebura" Type="http://schemas.openxmlformats.org/officeDocument/2006/relationships/hyperlink" Target="http://kodeks.duckdns.org/document/230017803" TargetMode="External"/><Relationship Id="rIdejl-dckahqneqsy_ticta" Type="http://schemas.openxmlformats.org/officeDocument/2006/relationships/hyperlink" Target="http://kodeks.duckdns.org/document/230034402" TargetMode="External"/><Relationship Id="rIdh2lx56gse_mlz0qjkkauu" Type="http://schemas.openxmlformats.org/officeDocument/2006/relationships/hyperlink" Target="http://kodeks.duckdns.org/document/230034877" TargetMode="External"/><Relationship Id="rIdzufs5w0ywgwanuwxluovp" Type="http://schemas.openxmlformats.org/officeDocument/2006/relationships/hyperlink" Target="http://kodeks.duckdns.org/document/230034877" TargetMode="External"/><Relationship Id="rIdfspbmouku7i6ra54dxmte" Type="http://schemas.openxmlformats.org/officeDocument/2006/relationships/hyperlink" Target="http://kodeks.duckdns.org/document/112630" TargetMode="External"/><Relationship Id="rId9ykbbjzq8fcc7jw6jqh1u" Type="http://schemas.openxmlformats.org/officeDocument/2006/relationships/hyperlink" Target="http://kodeks.duckdns.org/document/230009806" TargetMode="External"/><Relationship Id="rId4_3ph2j2h-rrzao8s6dhd" Type="http://schemas.openxmlformats.org/officeDocument/2006/relationships/hyperlink" Target="http://kodeks.duckdns.org/document/112309#st_282" TargetMode="External"/><Relationship Id="rIdxzx2y9ocnteufi2bk5jin" Type="http://schemas.openxmlformats.org/officeDocument/2006/relationships/hyperlink" Target="http://kodeks.duckdns.org/document/112309#st_284" TargetMode="External"/><Relationship Id="rIdlz2ipog0inrhzf-qrejy4" Type="http://schemas.openxmlformats.org/officeDocument/2006/relationships/hyperlink" Target="http://kodeks.duckdns.org/document/112309#st_286" TargetMode="External"/><Relationship Id="rIdu5tt4yotzayz3uvwkbckt" Type="http://schemas.openxmlformats.org/officeDocument/2006/relationships/hyperlink" Target="http://kodeks.duckdns.org/document/112309#st_291" TargetMode="External"/><Relationship Id="rIdbaw-7grzfzvj6f2x_cjy8" Type="http://schemas.openxmlformats.org/officeDocument/2006/relationships/hyperlink" Target="http://kodeks.duckdns.org/document/112309#st_241" TargetMode="External"/><Relationship Id="rIdw8bjp5vmu_rpdq1afizff" Type="http://schemas.openxmlformats.org/officeDocument/2006/relationships/hyperlink" Target="http://kodeks.duckdns.org/document/112309#st_285" TargetMode="External"/><Relationship Id="rIdqdhybzqnsqq5cs9mw1mwg" Type="http://schemas.openxmlformats.org/officeDocument/2006/relationships/hyperlink" Target="http://kodeks.duckdns.org/document/112630" TargetMode="External"/><Relationship Id="rIdd0hsdurw3pnj8g5pgkk2i" Type="http://schemas.openxmlformats.org/officeDocument/2006/relationships/hyperlink" Target="http://kodeks.duckdns.org/document/112309#st_242_1" TargetMode="External"/><Relationship Id="rIdhdskpyygmqhc-xtv6t_cc" Type="http://schemas.openxmlformats.org/officeDocument/2006/relationships/hyperlink" Target="http://kodeks.duckdns.org/document/112309#st_243" TargetMode="External"/><Relationship Id="rIdilxettc36wcexmtcfhnjt" Type="http://schemas.openxmlformats.org/officeDocument/2006/relationships/hyperlink" Target="http://kodeks.duckdns.org/document/112309#st_243" TargetMode="External"/><Relationship Id="rIdbvodoq5ioicykmznrm1ou" Type="http://schemas.openxmlformats.org/officeDocument/2006/relationships/hyperlink" Target="http://kodeks.duckdns.org/document/112630" TargetMode="External"/><Relationship Id="rIdrqag4jrodlamnvyz0oqqm" Type="http://schemas.openxmlformats.org/officeDocument/2006/relationships/hyperlink" Target="http://kodeks.duckdns.org/document/112630" TargetMode="External"/><Relationship Id="rIdmboaqjifu22cmovdpsdtb" Type="http://schemas.openxmlformats.org/officeDocument/2006/relationships/hyperlink" Target="http://kodeks.duckdns.org/document/112677" TargetMode="External"/><Relationship Id="rIdfyaqfqbncadrgmyfb2z-2" Type="http://schemas.openxmlformats.org/officeDocument/2006/relationships/hyperlink" Target="http://kodeks.duckdns.org/document/230009806" TargetMode="External"/><Relationship Id="rIdzm5bjbgiyr0zwpg6t4byz" Type="http://schemas.openxmlformats.org/officeDocument/2006/relationships/hyperlink" Target="http://kodeks.duckdns.org/document/230011207" TargetMode="External"/><Relationship Id="rIdb0ek58bq6wvnsl90rnsl_" Type="http://schemas.openxmlformats.org/officeDocument/2006/relationships/hyperlink" Target="http://kodeks.duckdns.org/document/230018088" TargetMode="External"/><Relationship Id="rIdbfnregkdxmqhu423idr1y" Type="http://schemas.openxmlformats.org/officeDocument/2006/relationships/hyperlink" Target="http://kodeks.duckdns.org/document/230030073" TargetMode="External"/><Relationship Id="rIdhoxnhqmk_fhy9_yx1lw-8" Type="http://schemas.openxmlformats.org/officeDocument/2006/relationships/hyperlink" Target="http://kodeks.duckdns.org/document/230034409" TargetMode="External"/><Relationship Id="rId6c7q_z4bqosqfw0brrqvn" Type="http://schemas.openxmlformats.org/officeDocument/2006/relationships/hyperlink" Target="http://kodeks.duckdns.org/document/112308#st_291" TargetMode="External"/><Relationship Id="rIdii9apqgu-z7oirgpsqego" Type="http://schemas.openxmlformats.org/officeDocument/2006/relationships/hyperlink" Target="http://kodeks.duckdns.org/document/112519" TargetMode="External"/><Relationship Id="rIdhnxuvvxkdkf93b7sx4tm7" Type="http://schemas.openxmlformats.org/officeDocument/2006/relationships/hyperlink" Target="http://kodeks.duckdns.org/document/230017803" TargetMode="External"/><Relationship Id="rIds3mf24bmv3to8q1sr7bej" Type="http://schemas.openxmlformats.org/officeDocument/2006/relationships/hyperlink" Target="http://kodeks.duckdns.org/document/230001823" TargetMode="External"/><Relationship Id="rIdkqt7vvuglvlfl_1ekkfbj" Type="http://schemas.openxmlformats.org/officeDocument/2006/relationships/hyperlink" Target="http://kodeks.duckdns.org/document/230001823" TargetMode="External"/><Relationship Id="rId1conwezflb47oy3l8aj56" Type="http://schemas.openxmlformats.org/officeDocument/2006/relationships/hyperlink" Target="http://kodeks.duckdns.org/document/230011471" TargetMode="External"/><Relationship Id="rIdep7e_acba-7zadfudmr3v" Type="http://schemas.openxmlformats.org/officeDocument/2006/relationships/hyperlink" Target="http://kodeks.duckdns.org/document/230011471" TargetMode="External"/><Relationship Id="rIdqb2yirdzcqzs0dbvzbeso" Type="http://schemas.openxmlformats.org/officeDocument/2006/relationships/hyperlink" Target="http://kodeks.duckdns.org/document/230030394" TargetMode="External"/><Relationship Id="rId5sx_imb3yrejc1bx2lxjl" Type="http://schemas.openxmlformats.org/officeDocument/2006/relationships/hyperlink" Target="http://kodeks.duckdns.org/document/230048344" TargetMode="External"/><Relationship Id="rIdtwyhifzn1mn2iceew46cl" Type="http://schemas.openxmlformats.org/officeDocument/2006/relationships/hyperlink" Target="http://kodeks.duckdns.org/document/230030394" TargetMode="External"/><Relationship Id="rIdlsi_-rzlcx5j74s0s5kyh" Type="http://schemas.openxmlformats.org/officeDocument/2006/relationships/hyperlink" Target="http://kodeks.duckdns.org/document/230030394" TargetMode="External"/><Relationship Id="rIddrqnd5jhpntkhfj38ruq8" Type="http://schemas.openxmlformats.org/officeDocument/2006/relationships/hyperlink" Target="http://kodeks.duckdns.org/document/230048344" TargetMode="External"/><Relationship Id="rIdupla7wp3cu9_gqexaraad" Type="http://schemas.openxmlformats.org/officeDocument/2006/relationships/hyperlink" Target="http://kodeks.duckdns.org/document/230030394" TargetMode="External"/><Relationship Id="rIdohrferujr0d_xaqfxsova" Type="http://schemas.openxmlformats.org/officeDocument/2006/relationships/hyperlink" Target="http://kodeks.duckdns.org/document/230048344" TargetMode="External"/><Relationship Id="rIdph689uz-1h58jia7tqziv" Type="http://schemas.openxmlformats.org/officeDocument/2006/relationships/hyperlink" Target="http://kodeks.duckdns.org/document/230048344" TargetMode="External"/><Relationship Id="rIdmdjufja0u9lizjn7oljff" Type="http://schemas.openxmlformats.org/officeDocument/2006/relationships/hyperlink" Target="http://kodeks.duckdns.org/document/230048344" TargetMode="External"/><Relationship Id="rIdzsseaozshfhqrwfyeufh0" Type="http://schemas.openxmlformats.org/officeDocument/2006/relationships/hyperlink" Target="http://kodeks.duckdns.org/document/230030394" TargetMode="External"/><Relationship Id="rIdtb2juinqqory-43nre9xx" Type="http://schemas.openxmlformats.org/officeDocument/2006/relationships/hyperlink" Target="http://kodeks.duckdns.org/document/230030394" TargetMode="External"/><Relationship Id="rId-b74d6usvhfogct7wi31l" Type="http://schemas.openxmlformats.org/officeDocument/2006/relationships/hyperlink" Target="http://kodeks.duckdns.org/document/112308#st_27" TargetMode="External"/><Relationship Id="rIddgqkcc89vr51cp-_iop6x" Type="http://schemas.openxmlformats.org/officeDocument/2006/relationships/hyperlink" Target="http://kodeks.duckdns.org/document/112308#st_27" TargetMode="External"/><Relationship Id="rIdabtczt48mptkedlqwipcc" Type="http://schemas.openxmlformats.org/officeDocument/2006/relationships/hyperlink" Target="http://kodeks.duckdns.org/document/230034877" TargetMode="External"/><Relationship Id="rIdryhbxd1ydiooj-q8rlo0s" Type="http://schemas.openxmlformats.org/officeDocument/2006/relationships/hyperlink" Target="http://kodeks.duckdns.org/document/230049181" TargetMode="External"/><Relationship Id="rIdq17ya_iqw_h0anrmug7dz" Type="http://schemas.openxmlformats.org/officeDocument/2006/relationships/hyperlink" Target="http://kodeks.duckdns.org/document/112308#st_86" TargetMode="External"/><Relationship Id="rIddveih_16fearc4yhz1oex" Type="http://schemas.openxmlformats.org/officeDocument/2006/relationships/hyperlink" Target="http://kodeks.duckdns.org/document/230049181" TargetMode="External"/><Relationship Id="rIdqpspbgcqm3mildpaukggi" Type="http://schemas.openxmlformats.org/officeDocument/2006/relationships/hyperlink" Target="http://kodeks.duckdns.org/document/230003793" TargetMode="External"/><Relationship Id="rIdj2mqfzhaiau4-qsla3upq" Type="http://schemas.openxmlformats.org/officeDocument/2006/relationships/hyperlink" Target="http://kodeks.duckdns.org/document/230049181" TargetMode="External"/><Relationship Id="rIdpfjqux1uaoxrczzosrwmn" Type="http://schemas.openxmlformats.org/officeDocument/2006/relationships/hyperlink" Target="http://kodeks.duckdns.org/document/230001823" TargetMode="External"/><Relationship Id="rIdhtiu4eltk2zyjdwyfsbti" Type="http://schemas.openxmlformats.org/officeDocument/2006/relationships/hyperlink" Target="http://kodeks.duckdns.org/document/230030394" TargetMode="External"/><Relationship Id="rId4neqn7kcgvkfdorjjrqka" Type="http://schemas.openxmlformats.org/officeDocument/2006/relationships/hyperlink" Target="http://kodeks.duckdns.org/document/230026813" TargetMode="External"/><Relationship Id="rIdm8ko3mxftmvrrtsbrhqb4" Type="http://schemas.openxmlformats.org/officeDocument/2006/relationships/hyperlink" Target="http://kodeks.duckdns.org/document/230034650" TargetMode="External"/><Relationship Id="rIdsvr31oo_xvoz7m0mf0evn" Type="http://schemas.openxmlformats.org/officeDocument/2006/relationships/hyperlink" Target="http://kodeks.duckdns.org/document/230049181" TargetMode="External"/><Relationship Id="rIdi2_zrjfbpn1b5km-m5ryy" Type="http://schemas.openxmlformats.org/officeDocument/2006/relationships/hyperlink" Target="http://kodeks.duckdns.org/document/230026813" TargetMode="External"/><Relationship Id="rIdqbb1mn2tdiyaowwgaxejb" Type="http://schemas.openxmlformats.org/officeDocument/2006/relationships/hyperlink" Target="http://kodeks.duckdns.org/document/230011471" TargetMode="External"/><Relationship Id="rIdnzvwf-zqaed5r6bednhes" Type="http://schemas.openxmlformats.org/officeDocument/2006/relationships/hyperlink" Target="http://kodeks.duckdns.org/document/230031786" TargetMode="External"/><Relationship Id="rId097zjj4s8m18bjd70fbwp" Type="http://schemas.openxmlformats.org/officeDocument/2006/relationships/hyperlink" Target="http://kodeks.duckdns.org/document/230026813" TargetMode="External"/><Relationship Id="rIdh0yh0ek4cqsvlo-i8mtco" Type="http://schemas.openxmlformats.org/officeDocument/2006/relationships/hyperlink" Target="http://kodeks.duckdns.org/document/230026813" TargetMode="External"/><Relationship Id="rIdan1jib1aiwkngis3iz-n4" Type="http://schemas.openxmlformats.org/officeDocument/2006/relationships/hyperlink" Target="http://kodeks.duckdns.org/document/230049181" TargetMode="External"/><Relationship Id="rIdaiensbqkonvjse-gqd8lv" Type="http://schemas.openxmlformats.org/officeDocument/2006/relationships/hyperlink" Target="http://kodeks.duckdns.org/document/230049181" TargetMode="External"/><Relationship Id="rIddoytjqghcfufgcebtjmlw" Type="http://schemas.openxmlformats.org/officeDocument/2006/relationships/hyperlink" Target="http://kodeks.duckdns.org/document/230026813" TargetMode="External"/><Relationship Id="rIdv5wmzlhnb31nv8bohloov" Type="http://schemas.openxmlformats.org/officeDocument/2006/relationships/hyperlink" Target="http://kodeks.duckdns.org/document/230047136" TargetMode="External"/><Relationship Id="rIdtiotxm8l2j0x6t6vsvfsp" Type="http://schemas.openxmlformats.org/officeDocument/2006/relationships/hyperlink" Target="http://kodeks.duckdns.org/document/230049181" TargetMode="External"/><Relationship Id="rIdq82mwnnj5vfpzlc7ycm15" Type="http://schemas.openxmlformats.org/officeDocument/2006/relationships/hyperlink" Target="http://kodeks.duckdns.org/document/230006263" TargetMode="External"/><Relationship Id="rId9hx7nrctgvotxcvkytzgz" Type="http://schemas.openxmlformats.org/officeDocument/2006/relationships/hyperlink" Target="http://kodeks.duckdns.org/document/230022856" TargetMode="External"/><Relationship Id="rIddp4okpq83gyslxfdcfhkz" Type="http://schemas.openxmlformats.org/officeDocument/2006/relationships/hyperlink" Target="http://kodeks.duckdns.org/document/230022856" TargetMode="External"/><Relationship Id="rIdfwabaobztd751u3nmoic0" Type="http://schemas.openxmlformats.org/officeDocument/2006/relationships/hyperlink" Target="http://kodeks.duckdns.org/document/230049181" TargetMode="External"/><Relationship Id="rIdgb4ebepf6yorufngxyufx" Type="http://schemas.openxmlformats.org/officeDocument/2006/relationships/hyperlink" Target="http://kodeks.duckdns.org/document/230049181" TargetMode="External"/><Relationship Id="rIdoccehfh1ulnte70t4ier5" Type="http://schemas.openxmlformats.org/officeDocument/2006/relationships/hyperlink" Target="http://kodeks.duckdns.org/document/230022490" TargetMode="External"/><Relationship Id="rIdl4k6u_lrgkb7m4c0hmm3z" Type="http://schemas.openxmlformats.org/officeDocument/2006/relationships/hyperlink" Target="http://kodeks.duckdns.org/document/112601" TargetMode="External"/><Relationship Id="rIdn4vkzowmeszoby-2rnpt-" Type="http://schemas.openxmlformats.org/officeDocument/2006/relationships/hyperlink" Target="http://kodeks.duckdns.org/document/230049362" TargetMode="External"/><Relationship Id="rIdkuqrlqcwxdh6boxrqritj" Type="http://schemas.openxmlformats.org/officeDocument/2006/relationships/hyperlink" Target="http://kodeks.duckdns.org/document/112308#st_406" TargetMode="External"/><Relationship Id="rIdornlcloqfmel6roqqomxe" Type="http://schemas.openxmlformats.org/officeDocument/2006/relationships/hyperlink" Target="http://kodeks.duckdns.org/document/112775" TargetMode="External"/><Relationship Id="rId3bs1guupwhpj5makwwxca" Type="http://schemas.openxmlformats.org/officeDocument/2006/relationships/hyperlink" Target="http://kodeks.duckdns.org/document/112775" TargetMode="External"/><Relationship Id="rIdqdppfqlpxwrbcn1nspfwh" Type="http://schemas.openxmlformats.org/officeDocument/2006/relationships/hyperlink" Target="http://kodeks.duckdns.org/document/230026813" TargetMode="External"/><Relationship Id="rIdh6g8tr3amhcf-j4m8srdj" Type="http://schemas.openxmlformats.org/officeDocument/2006/relationships/hyperlink" Target="http://kodeks.duckdns.org/document/112775" TargetMode="External"/><Relationship Id="rId01bw7npigmknbapcdxqdy" Type="http://schemas.openxmlformats.org/officeDocument/2006/relationships/hyperlink" Target="http://kodeks.duckdns.org/document/230049362" TargetMode="External"/><Relationship Id="rId8bgaxrqtugi3h2stduj-s" Type="http://schemas.openxmlformats.org/officeDocument/2006/relationships/hyperlink" Target="http://kodeks.duckdns.org/document/112213" TargetMode="External"/><Relationship Id="rIdssifoznszmoiis3cga3vd" Type="http://schemas.openxmlformats.org/officeDocument/2006/relationships/hyperlink" Target="http://kodeks.duckdns.org/document/112634" TargetMode="External"/><Relationship Id="rIdgvrxjoacbrwgxjvmh2t6t" Type="http://schemas.openxmlformats.org/officeDocument/2006/relationships/hyperlink" Target="http://kodeks.duckdns.org/document/112634" TargetMode="External"/><Relationship Id="rId4bbzigyr1rrugplrnw0pf" Type="http://schemas.openxmlformats.org/officeDocument/2006/relationships/hyperlink" Target="http://kodeks.duckdns.org/document/112308#st_27" TargetMode="External"/><Relationship Id="rIdv1gm_v4w1hawo2dvze6qz" Type="http://schemas.openxmlformats.org/officeDocument/2006/relationships/hyperlink" Target="http://kodeks.duckdns.org/document/230049181" TargetMode="External"/><Relationship Id="rIdflgfljwnd8jasxv7ynxjs" Type="http://schemas.openxmlformats.org/officeDocument/2006/relationships/hyperlink" Target="http://kodeks.duckdns.org/document/112634" TargetMode="External"/><Relationship Id="rIdnegxwwuyyufg0gtbo10pk" Type="http://schemas.openxmlformats.org/officeDocument/2006/relationships/hyperlink" Target="http://kodeks.duckdns.org/document/230018134" TargetMode="External"/><Relationship Id="rIdze4bnk68ickkefck8wc7g" Type="http://schemas.openxmlformats.org/officeDocument/2006/relationships/hyperlink" Target="http://kodeks.duckdns.org/document/112634" TargetMode="External"/><Relationship Id="rIdjfmqd7y4q5crqors-bauy" Type="http://schemas.openxmlformats.org/officeDocument/2006/relationships/hyperlink" Target="http://kodeks.duckdns.org/document/230034877" TargetMode="External"/><Relationship Id="rIdxwqnutglqqwq3qzudug5i" Type="http://schemas.openxmlformats.org/officeDocument/2006/relationships/hyperlink" Target="http://kodeks.duckdns.org/document/112309#st_97" TargetMode="External"/><Relationship Id="rIdfmv5h1smxr2wjk5y7k3tp" Type="http://schemas.openxmlformats.org/officeDocument/2006/relationships/hyperlink" Target="http://kodeks.duckdns.org/document/230034877" TargetMode="External"/><Relationship Id="rIdvav-kssrz8kg6kdpppupt" Type="http://schemas.openxmlformats.org/officeDocument/2006/relationships/hyperlink" Target="http://kodeks.duckdns.org/document/112308#st_467" TargetMode="External"/><Relationship Id="rIdvfyofh-qxklesth1u3dql" Type="http://schemas.openxmlformats.org/officeDocument/2006/relationships/hyperlink" Target="http://kodeks.duckdns.org/document/112308#st_459" TargetMode="External"/><Relationship Id="rIdsnpwm2henagfoiitszxdn" Type="http://schemas.openxmlformats.org/officeDocument/2006/relationships/hyperlink" Target="http://kodeks.duckdns.org/document/112308#st_467" TargetMode="External"/><Relationship Id="rIdfa2q2xqrouldknz6buj7b" Type="http://schemas.openxmlformats.org/officeDocument/2006/relationships/hyperlink" Target="http://kodeks.duckdns.org/document/112308#st_54" TargetMode="External"/><Relationship Id="rId-5zhv-0xacbpvyfynqpel" Type="http://schemas.openxmlformats.org/officeDocument/2006/relationships/hyperlink" Target="http://kodeks.duckdns.org/document/112308#st_474" TargetMode="External"/><Relationship Id="rIdv8er1ruyvi4zpngrngq6p" Type="http://schemas.openxmlformats.org/officeDocument/2006/relationships/hyperlink" Target="http://kodeks.duckdns.org/document/112308#st_154" TargetMode="External"/><Relationship Id="rIdjwbkgxxsetys68oc6oeym" Type="http://schemas.openxmlformats.org/officeDocument/2006/relationships/hyperlink" Target="http://kodeks.duckdns.org/document/112308#st_257" TargetMode="External"/><Relationship Id="rIdkawd38ahwztrxecf-iyrg" Type="http://schemas.openxmlformats.org/officeDocument/2006/relationships/hyperlink" Target="http://kodeks.duckdns.org/document/230034877" TargetMode="External"/><Relationship Id="rIddgyzfxwmjhxhd4adg0fuw" Type="http://schemas.openxmlformats.org/officeDocument/2006/relationships/hyperlink" Target="http://kodeks.duckdns.org/document/112308#st_468" TargetMode="External"/><Relationship Id="rIdixal0yxvviy8g74nhu0hk" Type="http://schemas.openxmlformats.org/officeDocument/2006/relationships/hyperlink" Target="http://kodeks.duckdns.org/document/230034877" TargetMode="External"/><Relationship Id="rIduzsmi1xvln5udvslwqxew" Type="http://schemas.openxmlformats.org/officeDocument/2006/relationships/hyperlink" Target="http://kodeks.duckdns.org/document/230034877" TargetMode="External"/><Relationship Id="rIdbq0frbkcn_jym45umaof-" Type="http://schemas.openxmlformats.org/officeDocument/2006/relationships/hyperlink" Target="http://kodeks.duckdns.org/document/230034877" TargetMode="External"/><Relationship Id="rId4xyz3vbnfanpgsef82nis" Type="http://schemas.openxmlformats.org/officeDocument/2006/relationships/hyperlink" Target="http://kodeks.duckdns.org/document/230034877" TargetMode="External"/><Relationship Id="rId4kpqus2ddzufhft9cv5gw" Type="http://schemas.openxmlformats.org/officeDocument/2006/relationships/hyperlink" Target="http://kodeks.duckdns.org/document/112308#st_468" TargetMode="External"/><Relationship Id="rId-dm77b2gclvqstzqg8trl" Type="http://schemas.openxmlformats.org/officeDocument/2006/relationships/hyperlink" Target="http://kodeks.duckdns.org/document/112308#st_468" TargetMode="External"/><Relationship Id="rIdjyaign70ei6nylnrxzswd" Type="http://schemas.openxmlformats.org/officeDocument/2006/relationships/hyperlink" Target="http://kodeks.duckdns.org/document/112308#st_468" TargetMode="External"/><Relationship Id="rId5h9kh-aeveprjx77lwud2" Type="http://schemas.openxmlformats.org/officeDocument/2006/relationships/hyperlink" Target="http://kodeks.duckdns.org/document/230034877" TargetMode="External"/><Relationship Id="rIdb9hsogy1v2hr0egsywo-a" Type="http://schemas.openxmlformats.org/officeDocument/2006/relationships/hyperlink" Target="http://kodeks.duckdns.org/document/230034877" TargetMode="External"/><Relationship Id="rId58yfkb_g6wdsrxgyxzue7" Type="http://schemas.openxmlformats.org/officeDocument/2006/relationships/hyperlink" Target="http://kodeks.duckdns.org/document/112213" TargetMode="External"/><Relationship Id="rIdpkzfuhk9bcdlgmqiz2wrl" Type="http://schemas.openxmlformats.org/officeDocument/2006/relationships/hyperlink" Target="http://kodeks.duckdns.org/document/112213" TargetMode="External"/><Relationship Id="rIdkkttqsvttqk_acuzkbm2a" Type="http://schemas.openxmlformats.org/officeDocument/2006/relationships/hyperlink" Target="http://kodeks.duckdns.org/document/230000830" TargetMode="External"/><Relationship Id="rId98pxad_xyv9krbjfo9mmq" Type="http://schemas.openxmlformats.org/officeDocument/2006/relationships/hyperlink" Target="http://kodeks.duckdns.org/document/230000830" TargetMode="External"/><Relationship Id="rIdwzo6hrcxntxvatjgbkgic" Type="http://schemas.openxmlformats.org/officeDocument/2006/relationships/hyperlink" Target="http://kodeks.duckdns.org/document/230034402" TargetMode="External"/><Relationship Id="rId7" Type="http://schemas.openxmlformats.org/officeDocument/2006/relationships/image" Target="media/93bec1c1538034512fe33c1434ae0ea86b639d33.png"/><Relationship Id="rId2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2026-09-22T23:03:45.000Z</dcterms:created>
  <dcterms:modified xsi:type="dcterms:W3CDTF">2026-09-22T23:03:45.000Z</dcterms:modified>
</cp:coreProperties>
</file>

<file path=docProps/custom.xml><?xml version="1.0" encoding="utf-8"?>
<Properties xmlns="http://schemas.openxmlformats.org/officeDocument/2006/custom-properties" xmlns:vt="http://schemas.openxmlformats.org/officeDocument/2006/docPropsVTypes"/>
</file>