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elbf1cgrcg3ptyswgep3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ноября 2017 года № 764</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изменения в Закон Кыргызской Республики "О правовой охране программ для электронных вычислительных машин и баз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snochvswzjlsb_vr0zp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jk22hddwi0z4s6y3ubov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в </w:t>
      </w:r>
      <w:hyperlink w:history="1" r:id="rIdxyqn7uavni_e4h1vy8h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изменения в Закон Кыргызской Республики "О правовой охране программ для электронных вычислительных машин и баз данных"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правовой охране программ для электронных вычислительных машин и баз данных" (Ведомости Жогорку Кенеша Кыргызской Республики, 1998 г., № 4, ст.129) следующее изменение:</w:t>
      </w:r>
    </w:p>
    <w:p>
      <w:pPr>
        <w:spacing w:after="60"/>
        <w:ind w:firstLine="567"/>
        <w:jc w:val="both"/>
      </w:pPr>
      <w:r>
        <w:rPr>
          <w:rFonts w:ascii="Arial" w:cs="Arial" w:eastAsia="Arial" w:hAnsi="Arial"/>
          <w:sz w:val="24"/>
          <w:szCs w:val="24"/>
        </w:rPr>
        <w:t xml:space="preserve">статью 12-1 изложить в следующей редакции:</w:t>
      </w:r>
    </w:p>
    <w:p>
      <w:pPr>
        <w:spacing w:after="60"/>
        <w:ind w:firstLine="567"/>
        <w:jc w:val="both"/>
      </w:pPr>
      <w:r>
        <w:rPr>
          <w:rFonts w:ascii="Arial" w:cs="Arial" w:eastAsia="Arial" w:hAnsi="Arial"/>
          <w:sz w:val="24"/>
          <w:szCs w:val="24"/>
        </w:rPr>
        <w:t xml:space="preserve">"Статья 12-1. Имущественные права на программу для ЭВМ или базу данных, созданную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созданную при выполнении работ по государственному контракту для государственных нужд Кыргызской Республики, принадлежат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Вознаграждение автору программы для ЭВМ или базы данных, созданной при выполнении работ по государственному контракту, выплачивается лицом, получившим имущественные права в соответствии с частью первой настоящей статьи. Порядок выплаты и размер вознаграждения устанавливаются договором между автором и правообладателем.".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lbf1cgrcg3ptyswgep3w" Type="http://schemas.openxmlformats.org/officeDocument/2006/relationships/hyperlink" Target="http://kodeks.duckdns.org/document/159885" TargetMode="External"/><Relationship Id="rIdsnochvswzjlsb_vr0zpk-" Type="http://schemas.openxmlformats.org/officeDocument/2006/relationships/hyperlink" Target="http://kodeks.duckdns.org/document/202913" TargetMode="External"/><Relationship Id="rIdjk22hddwi0z4s6y3ubovq" Type="http://schemas.openxmlformats.org/officeDocument/2006/relationships/hyperlink" Target="http://kodeks.duckdns.org/document/11576#p1" TargetMode="External"/><Relationship Id="rIdxyqn7uavni_e4h1vy8hgt" Type="http://schemas.openxmlformats.org/officeDocument/2006/relationships/hyperlink" Target="http://kodeks.duckdns.org/document/3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2026-09-23T08:34:58.521Z</dcterms:created>
  <dcterms:modified xsi:type="dcterms:W3CDTF">2026-09-23T08:34:58.521Z</dcterms:modified>
</cp:coreProperties>
</file>

<file path=docProps/custom.xml><?xml version="1.0" encoding="utf-8"?>
<Properties xmlns="http://schemas.openxmlformats.org/officeDocument/2006/custom-properties" xmlns:vt="http://schemas.openxmlformats.org/officeDocument/2006/docPropsVTypes"/>
</file>