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fumrdan0gulz9pf8zpk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октября 2017 года № 691</w:t>
      </w:r>
    </w:p>
    <w:p>
      <w:pPr>
        <w:spacing w:after="400" w:before="400"/>
        <w:jc w:val="center"/>
      </w:pPr>
      <w:r>
        <w:rPr>
          <w:rFonts w:ascii="Arial" w:cs="Arial" w:eastAsia="Arial" w:hAnsi="Arial"/>
          <w:b/>
          <w:bCs/>
          <w:sz w:val="32"/>
          <w:szCs w:val="32"/>
        </w:rPr>
        <w:t xml:space="preserve">ПРАВИЛА</w:t>
      </w:r>
      <w:r>
        <w:rPr>
          <w:rFonts w:ascii="Arial" w:cs="Arial" w:eastAsia="Arial" w:hAnsi="Arial"/>
          <w:b/>
          <w:bCs/>
          <w:sz w:val="32"/>
          <w:szCs w:val="32"/>
        </w:rPr>
        <w:t xml:space="preserve">
 по санитарной охране территории Кыргызской Республики</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1. Правила по санитарной охране территории Кыргызской Республики (далее - Правила) устанавливают основные требования к организационным, санитарно-противоэпидемическим мероприятиям по санитарной охране территории Кыргызской Республики от завоза/заноса и распространения карантинных и иных инфекционных болезней, представляющих опасность для общественного здравоохранения и здоровья населения.</w:t>
      </w:r>
    </w:p>
    <w:p>
      <w:pPr>
        <w:spacing w:after="60"/>
        <w:ind w:firstLine="567"/>
        <w:jc w:val="both"/>
      </w:pPr>
      <w:r>
        <w:rPr>
          <w:rFonts w:ascii="Arial" w:cs="Arial" w:eastAsia="Arial" w:hAnsi="Arial"/>
          <w:sz w:val="24"/>
          <w:szCs w:val="24"/>
        </w:rPr>
        <w:t xml:space="preserve">2. Настоящие Правила обязательны для соблюдения всеми государственными органами, предприятиями независимо от форм собственности и должностными лицами.</w:t>
      </w:r>
    </w:p>
    <w:p>
      <w:pPr>
        <w:spacing w:after="200" w:before="200"/>
        <w:jc w:val="center"/>
      </w:pPr>
      <w:r>
        <w:rPr>
          <w:rFonts w:ascii="Arial" w:cs="Arial" w:eastAsia="Arial" w:hAnsi="Arial"/>
          <w:b/>
          <w:bCs/>
          <w:sz w:val="24"/>
          <w:szCs w:val="24"/>
        </w:rPr>
        <w:t xml:space="preserve">2. Общие положения</w:t>
      </w:r>
    </w:p>
    <w:p>
      <w:pPr>
        <w:spacing w:after="60"/>
        <w:ind w:firstLine="567"/>
        <w:jc w:val="both"/>
      </w:pPr>
      <w:r>
        <w:rPr>
          <w:rFonts w:ascii="Arial" w:cs="Arial" w:eastAsia="Arial" w:hAnsi="Arial"/>
          <w:sz w:val="24"/>
          <w:szCs w:val="24"/>
        </w:rPr>
        <w:t xml:space="preserve">3. Настоящие Правила разработаны в соответствии </w:t>
      </w:r>
      <w:r>
        <w:rPr>
          <w:rFonts w:ascii="Arial" w:cs="Arial" w:eastAsia="Arial" w:hAnsi="Arial"/>
          <w:sz w:val="24"/>
          <w:szCs w:val="24"/>
        </w:rPr>
        <w:t xml:space="preserve">c </w:t>
      </w:r>
      <w:r>
        <w:rPr>
          <w:rFonts w:ascii="Arial" w:cs="Arial" w:eastAsia="Arial" w:hAnsi="Arial"/>
          <w:sz w:val="24"/>
          <w:szCs w:val="24"/>
        </w:rPr>
        <w:t xml:space="preserve">законами Кыргызской Республики "</w:t>
      </w:r>
      <w:hyperlink w:history="1" r:id="rIds90cuv76hqa-tbu9htywv">
        <w:r>
          <w:rPr>
            <w:rFonts w:ascii="Arial" w:cs="Arial" w:eastAsia="Arial" w:hAnsi="Arial"/>
            <w:color w:val="1D4ED8"/>
            <w:sz w:val="24"/>
            <w:szCs w:val="24"/>
            <w:u w:val="single"/>
          </w:rPr>
          <w:t xml:space="preserve">Об охране здоровья граждан Кыргызской Республики</w:t>
        </w:r>
      </w:hyperlink>
      <w:r>
        <w:rPr>
          <w:rFonts w:ascii="Arial" w:cs="Arial" w:eastAsia="Arial" w:hAnsi="Arial"/>
          <w:sz w:val="24"/>
          <w:szCs w:val="24"/>
        </w:rPr>
        <w:t xml:space="preserve">", "</w:t>
      </w:r>
      <w:hyperlink w:history="1" r:id="rId0-murxhobxpmmgakaifsk">
        <w:r>
          <w:rPr>
            <w:rFonts w:ascii="Arial" w:cs="Arial" w:eastAsia="Arial" w:hAnsi="Arial"/>
            <w:color w:val="1D4ED8"/>
            <w:sz w:val="24"/>
            <w:szCs w:val="24"/>
            <w:u w:val="single"/>
          </w:rPr>
          <w:t xml:space="preserve">Об общественном здравоохранении Кыргызской Республики</w:t>
        </w:r>
      </w:hyperlink>
      <w:r>
        <w:rPr>
          <w:rFonts w:ascii="Arial" w:cs="Arial" w:eastAsia="Arial" w:hAnsi="Arial"/>
          <w:sz w:val="24"/>
          <w:szCs w:val="24"/>
        </w:rPr>
        <w:t xml:space="preserve">", "</w:t>
      </w:r>
      <w:hyperlink w:history="1" r:id="rIdwckjfeytzmonfgqws9dpd">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w:t>
      </w:r>
      <w:hyperlink w:history="1" r:id="rId2qwgmau8knj_s1-uvtmub">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вступившими в установленном законом порядке в силу международными договорами, участницей которых является Кыргызская Республика, а также требованиями Международных медико-санитарных правил (далее - ММСП 2005 года).</w:t>
      </w:r>
    </w:p>
    <w:p>
      <w:pPr>
        <w:spacing w:after="60"/>
        <w:ind w:firstLine="567"/>
        <w:jc w:val="both"/>
      </w:pPr>
      <w:r>
        <w:rPr>
          <w:rFonts w:ascii="Arial" w:cs="Arial" w:eastAsia="Arial" w:hAnsi="Arial"/>
          <w:sz w:val="24"/>
          <w:szCs w:val="24"/>
        </w:rPr>
        <w:t xml:space="preserve">4. Настоящие Правила распространяются на карантинные и иные инфекционные болезни (далее - болезни), определенные в </w:t>
      </w:r>
      <w:r>
        <w:rPr>
          <w:rFonts w:ascii="Arial" w:cs="Arial" w:eastAsia="Arial" w:hAnsi="Arial"/>
          <w:sz w:val="24"/>
          <w:szCs w:val="24"/>
        </w:rPr>
        <w:t xml:space="preserve">Соглашении</w:t>
      </w:r>
      <w:r>
        <w:rPr>
          <w:rFonts w:ascii="Arial" w:cs="Arial" w:eastAsia="Arial" w:hAnsi="Arial"/>
          <w:sz w:val="24"/>
          <w:szCs w:val="24"/>
        </w:rPr>
        <w:t xml:space="preserve"> о сотрудничестве в области санитарной охраны территорий государств-участников Содружества Независимых Государств от 31 мая 2001 года.</w:t>
      </w:r>
    </w:p>
    <w:p>
      <w:pPr>
        <w:spacing w:after="60"/>
        <w:ind w:firstLine="567"/>
        <w:jc w:val="both"/>
      </w:pPr>
      <w:r>
        <w:rPr>
          <w:rFonts w:ascii="Arial" w:cs="Arial" w:eastAsia="Arial" w:hAnsi="Arial"/>
          <w:sz w:val="24"/>
          <w:szCs w:val="24"/>
        </w:rPr>
        <w:t xml:space="preserve">5. Санитарная охрана территории Кыргызской Республики представляет собой систему общегосударственных мероприятий, направленных на предотвращение завоза/заноса болезней на территорию Кыргызской Республики, их распространение, локализацию и ликвидацию.</w:t>
      </w:r>
    </w:p>
    <w:p>
      <w:pPr>
        <w:spacing w:after="60"/>
        <w:ind w:firstLine="567"/>
        <w:jc w:val="both"/>
      </w:pPr>
      <w:r>
        <w:rPr>
          <w:rFonts w:ascii="Arial" w:cs="Arial" w:eastAsia="Arial" w:hAnsi="Arial"/>
          <w:sz w:val="24"/>
          <w:szCs w:val="24"/>
        </w:rPr>
        <w:t xml:space="preserve">В случае возникновения или завоза/заноса болезней, не предусмотренных настоящими Правилами, все мероприятия по предотвращению их распространения на территории Кыргызской Республики в отношении граждан Кыргызской Республики, иностранных граждан, лиц без гражданства, транспортных средств независимо от их принадлежности, проводятся в соответствии с законодательством Кыргызской Республики в сфере здравоохранения.</w:t>
      </w:r>
    </w:p>
    <w:p>
      <w:pPr>
        <w:spacing w:after="60"/>
        <w:ind w:firstLine="567"/>
        <w:jc w:val="both"/>
      </w:pPr>
      <w:r>
        <w:rPr>
          <w:rFonts w:ascii="Arial" w:cs="Arial" w:eastAsia="Arial" w:hAnsi="Arial"/>
          <w:sz w:val="24"/>
          <w:szCs w:val="24"/>
        </w:rPr>
        <w:t xml:space="preserve">6. Санитарная охрана территории Кыргызской Республики включает в себя организационные, санитарно-гигиенические, лечебно-профилактические и противоэпидемические мероприятия, осуществляемые на всех видах транспортных средств международного сообщения, в пунктах пропуска через Государственную границу Кыргызской Республики и на всей территории Кыргызской Республики.</w:t>
      </w:r>
    </w:p>
    <w:p>
      <w:pPr>
        <w:spacing w:after="60"/>
        <w:ind w:firstLine="567"/>
        <w:jc w:val="both"/>
      </w:pPr>
      <w:r>
        <w:rPr>
          <w:rFonts w:ascii="Arial" w:cs="Arial" w:eastAsia="Arial" w:hAnsi="Arial"/>
          <w:sz w:val="24"/>
          <w:szCs w:val="24"/>
        </w:rPr>
        <w:t xml:space="preserve">7. Организации общественного здравоохранения (далее - ООЗ) и территориальные центры профилактики заболеваний и государственного санитарно-эпидемиологического надзора (далее - ЦПЗиГСЭН) Кыргызской Республики, городов и районов, Республиканский центр карантинных и особо опасных инфекций (далее - РЦКиООИ) обеспечивают санитарный надзор за выполнением мероприятий по санитарной охране в пределах обслуживаемой территории и их организацию.</w:t>
      </w:r>
    </w:p>
    <w:p>
      <w:pPr>
        <w:spacing w:after="60"/>
        <w:ind w:firstLine="567"/>
        <w:jc w:val="both"/>
      </w:pPr>
      <w:r>
        <w:rPr>
          <w:rFonts w:ascii="Arial" w:cs="Arial" w:eastAsia="Arial" w:hAnsi="Arial"/>
          <w:sz w:val="24"/>
          <w:szCs w:val="24"/>
        </w:rPr>
        <w:t xml:space="preserve">8. Мероприятия по санитарной охране территории Кыргызской Республики ежегодно разрабатываются ООЗ каждой административной территории, полномочными представителями Правительства Кыргызской Республики в областях, местными государственными администрациями и мэриями городов и включаются в Комплексный план противоэпидемических и мероприятий по санитарной охране территории Кыргызской Республики от завоза/заноса и распространения карантинных и особо опасных инфекционных заболеваний, утверждаемый Правительством Кыргызской Республики (далее - Комплексный план). В случае возникновения изменений эпидемической обстановки и местных условий в Комплексный план вносятся коррективы.</w:t>
      </w:r>
    </w:p>
    <w:p>
      <w:pPr>
        <w:spacing w:after="60"/>
        <w:ind w:firstLine="567"/>
        <w:jc w:val="both"/>
      </w:pPr>
      <w:r>
        <w:rPr>
          <w:rFonts w:ascii="Arial" w:cs="Arial" w:eastAsia="Arial" w:hAnsi="Arial"/>
          <w:sz w:val="24"/>
          <w:szCs w:val="24"/>
        </w:rPr>
        <w:t xml:space="preserve">9. Министерство здравоохранения Кыргызской Республики обеспечивает в установленном порядке оперативной информацией об изменениях эпидемической обстановки за рубежом, в государствах-участниках СНГ и в Кыргызской Республике - территориальные ООЗ, ведомственные медицинские службы, организации санитарно-эпидемиологического профиля, непосредственно ему подчиненные, а также другие министерства и ведомства, осуществляющие проведение противоэпидемических мероприятий.</w:t>
      </w:r>
    </w:p>
    <w:p>
      <w:pPr>
        <w:spacing w:after="60"/>
        <w:ind w:firstLine="567"/>
        <w:jc w:val="both"/>
      </w:pPr>
      <w:r>
        <w:rPr>
          <w:rFonts w:ascii="Arial" w:cs="Arial" w:eastAsia="Arial" w:hAnsi="Arial"/>
          <w:sz w:val="24"/>
          <w:szCs w:val="24"/>
        </w:rPr>
        <w:t xml:space="preserve">10. При возникновении болезней среди иностранных граждан Министерство здравоохранения Кыргызской Республики оказывает консультативно-практическую помощь в рамках своей компетенции и уведомляет об этом Министерство иностранных дел Кыргызской Республики.</w:t>
      </w:r>
    </w:p>
    <w:p>
      <w:pPr>
        <w:spacing w:after="60"/>
        <w:ind w:firstLine="567"/>
        <w:jc w:val="both"/>
      </w:pPr>
      <w:r>
        <w:rPr>
          <w:rFonts w:ascii="Arial" w:cs="Arial" w:eastAsia="Arial" w:hAnsi="Arial"/>
          <w:sz w:val="24"/>
          <w:szCs w:val="24"/>
        </w:rPr>
        <w:t xml:space="preserve">11. Министерство здравоохранения Кыргызской Республики устанавливает перечень стран, при въезде в которые гражданам Кыргызской Республики обязательны профилактические прививки, доводит указанный перечень и его изменения до территориальных ООЗ, до министерств и ведомств, а также других организаций независимо от форм собственности, оформляющих выезд граждан Кыргызской Республики за рубеж, которые несут ответственность за своевременное проведение прививок.</w:t>
      </w:r>
    </w:p>
    <w:p>
      <w:pPr>
        <w:spacing w:after="60"/>
        <w:ind w:firstLine="567"/>
        <w:jc w:val="both"/>
      </w:pPr>
      <w:r>
        <w:rPr>
          <w:rFonts w:ascii="Arial" w:cs="Arial" w:eastAsia="Arial" w:hAnsi="Arial"/>
          <w:sz w:val="24"/>
          <w:szCs w:val="24"/>
        </w:rPr>
        <w:t xml:space="preserve">12. Министерство здравоохранения Кыргызской Республики в установленном порядке осуществляет внешние связи по вопросам международного эпидемиологического надзора за болезнями и выполнение ММСП 2005 года, информирует Всемирную организацию здравоохранения (далее - ВОЗ) и по запросу дипломатические миссии и консульства иностранных государств, находящиеся на территории Кыргызской Республики, об эпидемической и эпизоотической обстановке в Кыргызской Республике по болезням.</w:t>
      </w:r>
    </w:p>
    <w:p>
      <w:pPr>
        <w:spacing w:after="60"/>
        <w:ind w:firstLine="567"/>
        <w:jc w:val="both"/>
      </w:pPr>
      <w:r>
        <w:rPr>
          <w:rFonts w:ascii="Arial" w:cs="Arial" w:eastAsia="Arial" w:hAnsi="Arial"/>
          <w:sz w:val="24"/>
          <w:szCs w:val="24"/>
        </w:rPr>
        <w:t xml:space="preserve">13. При невыполнении требований, предусмотренных настоящими Правилами, запрещается въезд и выезд из Кыргызской Республики транспортных средств и отдельных лиц, включая иностранных граждан, а также ввоз и вывоз из Кыргызской Республики грузов, товаров, багажа, контейнеров и международной почтовой корреспонденции и т.д. Нарушение настоящих Правил влечет за собой дисциплинарную, административную, уголовную и гражданскую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 случае угрозы распространения болезней на территории Кыргызской Республики или иностранного государства сообщение через Государственную границу Кыргызской Республики на угрожаемых участках временно ограничивается, прекращается или устанавливается карантин для пересекающих пункты пропуска через Государственную границу Кыргызской Республики людей, багажа, товаров, животных, грузов, транспортных средств по решению Республиканской чрезвычайной противоэпидемической и противоэпизоотической комиссии при Правительстве Кыргызской Республики (далее - ЧППК).</w:t>
      </w:r>
    </w:p>
    <w:p>
      <w:pPr>
        <w:spacing w:after="60"/>
        <w:ind w:firstLine="567"/>
        <w:jc w:val="both"/>
      </w:pPr>
      <w:r>
        <w:rPr>
          <w:rFonts w:ascii="Arial" w:cs="Arial" w:eastAsia="Arial" w:hAnsi="Arial"/>
          <w:sz w:val="24"/>
          <w:szCs w:val="24"/>
        </w:rPr>
        <w:t xml:space="preserve">15. В случае введения ограничительных (карантинных) мероприятий Министерство здравоохранения Кыргызской Республики, местные государственные администрации и мэрии городов:</w:t>
      </w:r>
    </w:p>
    <w:p>
      <w:pPr>
        <w:spacing w:after="60"/>
        <w:ind w:firstLine="567"/>
        <w:jc w:val="both"/>
      </w:pPr>
      <w:r>
        <w:rPr>
          <w:rFonts w:ascii="Arial" w:cs="Arial" w:eastAsia="Arial" w:hAnsi="Arial"/>
          <w:sz w:val="24"/>
          <w:szCs w:val="24"/>
        </w:rPr>
        <w:t xml:space="preserve">- определяют радиус, границы объектов и территории карантинируемой зоны;</w:t>
      </w:r>
    </w:p>
    <w:p>
      <w:pPr>
        <w:spacing w:after="60"/>
        <w:ind w:firstLine="567"/>
        <w:jc w:val="both"/>
      </w:pPr>
      <w:r>
        <w:rPr>
          <w:rFonts w:ascii="Arial" w:cs="Arial" w:eastAsia="Arial" w:hAnsi="Arial"/>
          <w:sz w:val="24"/>
          <w:szCs w:val="24"/>
        </w:rPr>
        <w:t xml:space="preserve">- выносят постановление о введении ограничительных мер (карантина) решением ЧППК;</w:t>
      </w:r>
    </w:p>
    <w:p>
      <w:pPr>
        <w:spacing w:after="60"/>
        <w:ind w:firstLine="567"/>
        <w:jc w:val="both"/>
      </w:pPr>
      <w:r>
        <w:rPr>
          <w:rFonts w:ascii="Arial" w:cs="Arial" w:eastAsia="Arial" w:hAnsi="Arial"/>
          <w:sz w:val="24"/>
          <w:szCs w:val="24"/>
        </w:rPr>
        <w:t xml:space="preserve">- устанавливают контрольно-пропускные пункты в зоне ограничения и карантина;</w:t>
      </w:r>
    </w:p>
    <w:p>
      <w:pPr>
        <w:spacing w:after="60"/>
        <w:ind w:firstLine="567"/>
        <w:jc w:val="both"/>
      </w:pPr>
      <w:r>
        <w:rPr>
          <w:rFonts w:ascii="Arial" w:cs="Arial" w:eastAsia="Arial" w:hAnsi="Arial"/>
          <w:sz w:val="24"/>
          <w:szCs w:val="24"/>
        </w:rPr>
        <w:t xml:space="preserve">- обеспечивают хозяйственную, социально-экономическую и производственную деятельность объектов в условиях карантина;</w:t>
      </w:r>
    </w:p>
    <w:p>
      <w:pPr>
        <w:spacing w:after="60"/>
        <w:ind w:firstLine="567"/>
        <w:jc w:val="both"/>
      </w:pPr>
      <w:r>
        <w:rPr>
          <w:rFonts w:ascii="Arial" w:cs="Arial" w:eastAsia="Arial" w:hAnsi="Arial"/>
          <w:sz w:val="24"/>
          <w:szCs w:val="24"/>
        </w:rPr>
        <w:t xml:space="preserve">- усиливают контроль и санитарно-эпидемиологические мероприятия на объектах пищевой промышленности, общественного питания и торговли, рынков, коммунального хозяйства, вокзалах, в местах массового скопления людей и других эпидемиологически значимых объектах;</w:t>
      </w:r>
    </w:p>
    <w:p>
      <w:pPr>
        <w:spacing w:after="60"/>
        <w:ind w:firstLine="567"/>
        <w:jc w:val="both"/>
      </w:pPr>
      <w:r>
        <w:rPr>
          <w:rFonts w:ascii="Arial" w:cs="Arial" w:eastAsia="Arial" w:hAnsi="Arial"/>
          <w:sz w:val="24"/>
          <w:szCs w:val="24"/>
        </w:rPr>
        <w:t xml:space="preserve">- выделяют специальные места для захоронения трупов людей, умерших от карантинных заболеваний;</w:t>
      </w:r>
    </w:p>
    <w:p>
      <w:pPr>
        <w:spacing w:after="60"/>
        <w:ind w:firstLine="567"/>
        <w:jc w:val="both"/>
      </w:pPr>
      <w:r>
        <w:rPr>
          <w:rFonts w:ascii="Arial" w:cs="Arial" w:eastAsia="Arial" w:hAnsi="Arial"/>
          <w:sz w:val="24"/>
          <w:szCs w:val="24"/>
        </w:rPr>
        <w:t xml:space="preserve">- осуществляют контроль за транспортными перевозками и туристами, прибывающими из-за рубежа.</w:t>
      </w:r>
    </w:p>
    <w:p>
      <w:pPr>
        <w:spacing w:after="60"/>
        <w:ind w:firstLine="567"/>
        <w:jc w:val="both"/>
      </w:pPr>
      <w:r>
        <w:rPr>
          <w:rFonts w:ascii="Arial" w:cs="Arial" w:eastAsia="Arial" w:hAnsi="Arial"/>
          <w:sz w:val="24"/>
          <w:szCs w:val="24"/>
        </w:rPr>
        <w:t xml:space="preserve">16. После ликвидации очага болезней (снятие ограничительных, карантинных мер) Министерство здравоохранения Кыргызской Республики, местные государственные администрации и мэрии городов совместно с задействованными организациями и службами:</w:t>
      </w:r>
    </w:p>
    <w:p>
      <w:pPr>
        <w:spacing w:after="60"/>
        <w:ind w:firstLine="567"/>
        <w:jc w:val="both"/>
      </w:pPr>
      <w:r>
        <w:rPr>
          <w:rFonts w:ascii="Arial" w:cs="Arial" w:eastAsia="Arial" w:hAnsi="Arial"/>
          <w:sz w:val="24"/>
          <w:szCs w:val="24"/>
        </w:rPr>
        <w:t xml:space="preserve">- готовят информацию о проведенной работе службами по локализации и ликвидации чрезвычайной ситуации, вызванной эпидемией (локализации очага);</w:t>
      </w:r>
    </w:p>
    <w:p>
      <w:pPr>
        <w:spacing w:after="60"/>
        <w:ind w:firstLine="567"/>
        <w:jc w:val="both"/>
      </w:pPr>
      <w:r>
        <w:rPr>
          <w:rFonts w:ascii="Arial" w:cs="Arial" w:eastAsia="Arial" w:hAnsi="Arial"/>
          <w:sz w:val="24"/>
          <w:szCs w:val="24"/>
        </w:rPr>
        <w:t xml:space="preserve">- заслушивают на заседании ЧППК отчет о работе органов, организаций по ликвидации очага инфекции в условиях его возникновения;</w:t>
      </w:r>
    </w:p>
    <w:p>
      <w:pPr>
        <w:spacing w:after="60"/>
        <w:ind w:firstLine="567"/>
        <w:jc w:val="both"/>
      </w:pPr>
      <w:r>
        <w:rPr>
          <w:rFonts w:ascii="Arial" w:cs="Arial" w:eastAsia="Arial" w:hAnsi="Arial"/>
          <w:sz w:val="24"/>
          <w:szCs w:val="24"/>
        </w:rPr>
        <w:t xml:space="preserve">- при необходимости вносят изменения в комплексные, оперативные планы профилактических и противоэпидемических мероприятий с учетом выявленных недостатков и результатов работы по локализации и ликвидации очага инфекции.</w:t>
      </w:r>
    </w:p>
    <w:p>
      <w:pPr>
        <w:spacing w:after="200" w:before="200"/>
        <w:jc w:val="center"/>
      </w:pPr>
      <w:r>
        <w:rPr>
          <w:rFonts w:ascii="Arial" w:cs="Arial" w:eastAsia="Arial" w:hAnsi="Arial"/>
          <w:b/>
          <w:bCs/>
          <w:sz w:val="24"/>
          <w:szCs w:val="24"/>
        </w:rPr>
        <w:t xml:space="preserve">3. Мероприятия на транспортных средствах международного сообщения и в пунктах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17. Министерство транспорта и дорог Кыргызской Республики, руководители его подведомственных организаций, предприятий, учреждений и другие государственные и негосударственные владельцы транспортных средств обеспечивают:</w:t>
      </w:r>
    </w:p>
    <w:p>
      <w:pPr>
        <w:spacing w:after="60"/>
        <w:ind w:firstLine="567"/>
        <w:jc w:val="both"/>
      </w:pPr>
      <w:r>
        <w:rPr>
          <w:rFonts w:ascii="Arial" w:cs="Arial" w:eastAsia="Arial" w:hAnsi="Arial"/>
          <w:sz w:val="24"/>
          <w:szCs w:val="24"/>
        </w:rPr>
        <w:t xml:space="preserve">- противоэпидемическую готовность транспортных средств, убывающих за пределы Кыргызской Республики;</w:t>
      </w:r>
    </w:p>
    <w:p>
      <w:pPr>
        <w:spacing w:after="60"/>
        <w:ind w:firstLine="567"/>
        <w:jc w:val="both"/>
      </w:pPr>
      <w:r>
        <w:rPr>
          <w:rFonts w:ascii="Arial" w:cs="Arial" w:eastAsia="Arial" w:hAnsi="Arial"/>
          <w:sz w:val="24"/>
          <w:szCs w:val="24"/>
        </w:rPr>
        <w:t xml:space="preserve">- специальную подготовку членов экипажей (бригад) транспортных средств по вопросам профилактики и борьбы с болезнями, которую проводят территориальные уполномоченные государственные органы в сфере здравоохранения;</w:t>
      </w:r>
    </w:p>
    <w:p>
      <w:pPr>
        <w:spacing w:after="60"/>
        <w:ind w:firstLine="567"/>
        <w:jc w:val="both"/>
      </w:pPr>
      <w:r>
        <w:rPr>
          <w:rFonts w:ascii="Arial" w:cs="Arial" w:eastAsia="Arial" w:hAnsi="Arial"/>
          <w:sz w:val="24"/>
          <w:szCs w:val="24"/>
        </w:rPr>
        <w:t xml:space="preserve">- доброкачественной питьевой водой членов экипажей (бригад) и пассажиров;</w:t>
      </w:r>
    </w:p>
    <w:p>
      <w:pPr>
        <w:spacing w:after="60"/>
        <w:ind w:firstLine="567"/>
        <w:jc w:val="both"/>
      </w:pPr>
      <w:r>
        <w:rPr>
          <w:rFonts w:ascii="Arial" w:cs="Arial" w:eastAsia="Arial" w:hAnsi="Arial"/>
          <w:sz w:val="24"/>
          <w:szCs w:val="24"/>
        </w:rPr>
        <w:t xml:space="preserve">- защиту транспортных средств, объектов и территорий аэропортов, железнодорожных вокзалов и автовокзалов от попадания на них грызунов и насекомых;</w:t>
      </w:r>
    </w:p>
    <w:p>
      <w:pPr>
        <w:spacing w:after="60"/>
        <w:ind w:firstLine="567"/>
        <w:jc w:val="both"/>
      </w:pPr>
      <w:r>
        <w:rPr>
          <w:rFonts w:ascii="Arial" w:cs="Arial" w:eastAsia="Arial" w:hAnsi="Arial"/>
          <w:sz w:val="24"/>
          <w:szCs w:val="24"/>
        </w:rPr>
        <w:t xml:space="preserve">- проведение по эпидемиологическим показаниям дезинфекции, дезинсекции и дератизации.</w:t>
      </w:r>
    </w:p>
    <w:p>
      <w:pPr>
        <w:spacing w:after="60"/>
        <w:ind w:firstLine="567"/>
        <w:jc w:val="both"/>
      </w:pPr>
      <w:r>
        <w:rPr>
          <w:rFonts w:ascii="Arial" w:cs="Arial" w:eastAsia="Arial" w:hAnsi="Arial"/>
          <w:sz w:val="24"/>
          <w:szCs w:val="24"/>
        </w:rPr>
        <w:t xml:space="preserve">18. Министерство сельского хозяйства, пищевой промышленности и мелиорации Кыргызской Республики, Государственная инспекция по ветеринарной и фитосанитарной безопасности при Правительстве Кыргызской Республики, руководители государственных и частных предприятий на транспортных средствах обеспечивают доброкачественными продуктами питания членов экипажей (бригад) и пассажиров.</w:t>
      </w:r>
    </w:p>
    <w:p>
      <w:pPr>
        <w:spacing w:after="60"/>
        <w:ind w:firstLine="567"/>
        <w:jc w:val="both"/>
      </w:pPr>
      <w:r>
        <w:rPr>
          <w:rFonts w:ascii="Arial" w:cs="Arial" w:eastAsia="Arial" w:hAnsi="Arial"/>
          <w:sz w:val="24"/>
          <w:szCs w:val="24"/>
        </w:rPr>
        <w:t xml:space="preserve">19. Командиры воздушных судов, начальники пассажирских поездов, руководители групп (автобусов):</w:t>
      </w:r>
    </w:p>
    <w:p>
      <w:pPr>
        <w:spacing w:after="60"/>
        <w:ind w:firstLine="567"/>
        <w:jc w:val="both"/>
      </w:pPr>
      <w:r>
        <w:rPr>
          <w:rFonts w:ascii="Arial" w:cs="Arial" w:eastAsia="Arial" w:hAnsi="Arial"/>
          <w:sz w:val="24"/>
          <w:szCs w:val="24"/>
        </w:rPr>
        <w:t xml:space="preserve">- немедленно информируют вышестоящую администрацию, а также санитарные службы аэропортов, железнодорожных вокзалов и автовокзалов о том, куда следуют и где находятся транспортные средства, о выявлении среди членов экипажей (бригад) или пассажиров больных с подозрением на болезни и падеже грызунов;</w:t>
      </w:r>
    </w:p>
    <w:p>
      <w:pPr>
        <w:spacing w:after="60"/>
        <w:ind w:firstLine="567"/>
        <w:jc w:val="both"/>
      </w:pPr>
      <w:r>
        <w:rPr>
          <w:rFonts w:ascii="Arial" w:cs="Arial" w:eastAsia="Arial" w:hAnsi="Arial"/>
          <w:sz w:val="24"/>
          <w:szCs w:val="24"/>
        </w:rPr>
        <w:t xml:space="preserve">- в случае выявления среди членов экипажей (бригад) или пассажиров больных с подозрением на болезни и падеже грызунов проводят в пути следования первичные противоэпидемические мероприятия, включая временную изоляцию выявленного больного и наблюдение за состоянием здоровья лиц, находящихся на транспортном средстве;</w:t>
      </w:r>
    </w:p>
    <w:p>
      <w:pPr>
        <w:spacing w:after="60"/>
        <w:ind w:firstLine="567"/>
        <w:jc w:val="both"/>
      </w:pPr>
      <w:r>
        <w:rPr>
          <w:rFonts w:ascii="Arial" w:cs="Arial" w:eastAsia="Arial" w:hAnsi="Arial"/>
          <w:sz w:val="24"/>
          <w:szCs w:val="24"/>
        </w:rPr>
        <w:t xml:space="preserve">- несут ответственность за проведение дезинфекции, дезинсекции и дератизации, сбор, сохранение и доставку в ближайшую станцию павших, отловленных грызунов.</w:t>
      </w:r>
    </w:p>
    <w:p>
      <w:pPr>
        <w:spacing w:after="60"/>
        <w:ind w:firstLine="567"/>
        <w:jc w:val="both"/>
      </w:pPr>
      <w:r>
        <w:rPr>
          <w:rFonts w:ascii="Arial" w:cs="Arial" w:eastAsia="Arial" w:hAnsi="Arial"/>
          <w:sz w:val="24"/>
          <w:szCs w:val="24"/>
        </w:rPr>
        <w:t xml:space="preserve">20. Основанием для подозрения на болезнь являются следующие симптомы: лихорадка (температура 38º и выше), диарея, рвота, сыпь, увеличение лимфатических узлов, желтуха, кровоизлияние и кровотечение, острое нарушение функции психики, раздражение мозговых оболочек с учетом эпидемиологических данных.</w:t>
      </w:r>
    </w:p>
    <w:p>
      <w:pPr>
        <w:spacing w:after="60"/>
        <w:ind w:firstLine="567"/>
        <w:jc w:val="both"/>
      </w:pPr>
      <w:r>
        <w:rPr>
          <w:rFonts w:ascii="Arial" w:cs="Arial" w:eastAsia="Arial" w:hAnsi="Arial"/>
          <w:sz w:val="24"/>
          <w:szCs w:val="24"/>
        </w:rPr>
        <w:t xml:space="preserve">21. До прибытия транспортного средства в Кыргызскую Республику администрацию аэропортов, железнодорожных вокзалов и автовокзалов по оперативной связи (интернет, факс, мобильная связь и др.) сведения сообщают:</w:t>
      </w:r>
    </w:p>
    <w:p>
      <w:pPr>
        <w:spacing w:after="60"/>
        <w:ind w:firstLine="567"/>
        <w:jc w:val="both"/>
      </w:pPr>
      <w:r>
        <w:rPr>
          <w:rFonts w:ascii="Arial" w:cs="Arial" w:eastAsia="Arial" w:hAnsi="Arial"/>
          <w:sz w:val="24"/>
          <w:szCs w:val="24"/>
        </w:rPr>
        <w:t xml:space="preserve">- командиры воздушных судов - согласно медико-санитарной части общей декларации воздушного судна;</w:t>
      </w:r>
    </w:p>
    <w:p>
      <w:pPr>
        <w:spacing w:after="60"/>
        <w:ind w:firstLine="567"/>
        <w:jc w:val="both"/>
      </w:pPr>
      <w:r>
        <w:rPr>
          <w:rFonts w:ascii="Arial" w:cs="Arial" w:eastAsia="Arial" w:hAnsi="Arial"/>
          <w:sz w:val="24"/>
          <w:szCs w:val="24"/>
        </w:rPr>
        <w:t xml:space="preserve">- начальники пассажирских поездов, руководители групп (автобусов) - о наличии больных с подозрением на болезни, на которые распространяются настоящие Правила, а также о падеже грызунов.</w:t>
      </w:r>
    </w:p>
    <w:p>
      <w:pPr>
        <w:spacing w:after="60"/>
        <w:ind w:firstLine="567"/>
        <w:jc w:val="both"/>
      </w:pPr>
      <w:r>
        <w:rPr>
          <w:rFonts w:ascii="Arial" w:cs="Arial" w:eastAsia="Arial" w:hAnsi="Arial"/>
          <w:sz w:val="24"/>
          <w:szCs w:val="24"/>
        </w:rPr>
        <w:t xml:space="preserve">22. Администрация аэропортов, железнодорожных вокзалов и автовокзалов полученную информацию немедленно передают в санитарно-карантинный пункт (далее - СКП), осуществляющий санитарно-карантинный контроль и санитарный осмотр.</w:t>
      </w:r>
    </w:p>
    <w:p>
      <w:pPr>
        <w:spacing w:after="60"/>
        <w:ind w:firstLine="567"/>
        <w:jc w:val="both"/>
      </w:pPr>
      <w:r>
        <w:rPr>
          <w:rFonts w:ascii="Arial" w:cs="Arial" w:eastAsia="Arial" w:hAnsi="Arial"/>
          <w:sz w:val="24"/>
          <w:szCs w:val="24"/>
        </w:rPr>
        <w:t xml:space="preserve">23. В случае получения информации о наличии на любых транспортных средствах инфекционного больного с симптомами болезни, насекомых, падеже грызунов, транспортные средства, а также их экипаж, пассажиры, товары и груз по прибытии в пункт пропуска через Государственную границу Кыргызской Республики подвергаются санитарно-карантинному контролю и санитарному осмотру.</w:t>
      </w:r>
    </w:p>
    <w:p>
      <w:pPr>
        <w:spacing w:after="60"/>
        <w:ind w:firstLine="567"/>
        <w:jc w:val="both"/>
      </w:pPr>
      <w:r>
        <w:rPr>
          <w:rFonts w:ascii="Arial" w:cs="Arial" w:eastAsia="Arial" w:hAnsi="Arial"/>
          <w:sz w:val="24"/>
          <w:szCs w:val="24"/>
        </w:rPr>
        <w:t xml:space="preserve">24. Санитарно-карантинный контроль и санитарный осмотр прибывающих транспортных средств включают в себя:</w:t>
      </w:r>
    </w:p>
    <w:p>
      <w:pPr>
        <w:spacing w:after="60"/>
        <w:ind w:firstLine="567"/>
        <w:jc w:val="both"/>
      </w:pPr>
      <w:r>
        <w:rPr>
          <w:rFonts w:ascii="Arial" w:cs="Arial" w:eastAsia="Arial" w:hAnsi="Arial"/>
          <w:sz w:val="24"/>
          <w:szCs w:val="24"/>
        </w:rPr>
        <w:t xml:space="preserve">- медицинский осмотр и опрос экипажей (бригад) и пассажиров с целью выявления подозрительных лиц, которые расцениваются как больные этими заболеваниями, в отношении которых проводится полный объем мероприятий по предупреждению распространения болезни;</w:t>
      </w:r>
    </w:p>
    <w:p>
      <w:pPr>
        <w:spacing w:after="60"/>
        <w:ind w:firstLine="567"/>
        <w:jc w:val="both"/>
      </w:pPr>
      <w:r>
        <w:rPr>
          <w:rFonts w:ascii="Arial" w:cs="Arial" w:eastAsia="Arial" w:hAnsi="Arial"/>
          <w:sz w:val="24"/>
          <w:szCs w:val="24"/>
        </w:rPr>
        <w:t xml:space="preserve">- проверку медико-санитарной части общей декларации воздушного судна, поезда, свидетельства о дератизации или об освобождении от нее;</w:t>
      </w:r>
    </w:p>
    <w:p>
      <w:pPr>
        <w:spacing w:after="60"/>
        <w:ind w:firstLine="567"/>
        <w:jc w:val="both"/>
      </w:pPr>
      <w:r>
        <w:rPr>
          <w:rFonts w:ascii="Arial" w:cs="Arial" w:eastAsia="Arial" w:hAnsi="Arial"/>
          <w:sz w:val="24"/>
          <w:szCs w:val="24"/>
        </w:rPr>
        <w:t xml:space="preserve">- проверку паспортов и билетов совместно с Государственной пограничной службой Кыргызской Республики (при наличии объективных санитарно-эпидемиологических оснований) с целью выяснения маршрута следования.</w:t>
      </w:r>
    </w:p>
    <w:p>
      <w:pPr>
        <w:spacing w:after="60"/>
        <w:ind w:firstLine="567"/>
        <w:jc w:val="both"/>
      </w:pPr>
      <w:r>
        <w:rPr>
          <w:rFonts w:ascii="Arial" w:cs="Arial" w:eastAsia="Arial" w:hAnsi="Arial"/>
          <w:sz w:val="24"/>
          <w:szCs w:val="24"/>
        </w:rPr>
        <w:t xml:space="preserve">Санитарный осмотр транспортных средств, грузов, включая контейнеры, проводится в пунктах пропуска через Государственную границу Кыргызской Республики только в случаях их вскрытия грузополучателем или нарушения их целостности. После доставки и вскрытия контейнера за пределами пунктов пропуска грузополучатель при обнаружении в них грызунов, насекомых или следов их жизнедеятельности обязан немедленно сообщить об этом в территориальные ЦПЗиГСЭН.</w:t>
      </w:r>
    </w:p>
    <w:p>
      <w:pPr>
        <w:spacing w:after="60"/>
        <w:ind w:firstLine="567"/>
        <w:jc w:val="both"/>
      </w:pPr>
      <w:r>
        <w:rPr>
          <w:rFonts w:ascii="Arial" w:cs="Arial" w:eastAsia="Arial" w:hAnsi="Arial"/>
          <w:sz w:val="24"/>
          <w:szCs w:val="24"/>
        </w:rPr>
        <w:t xml:space="preserve">25. Санитарный осмотр предшествует другим видам осмотра в пунктах пропуска через Государственную границу Кыргызской Республики. По окончании санитарного осмотра транспортных средств и пассажиров, прибывших из-за границы, а также после проведенных противоэпидемических мероприятий осуществляется пограничный и таможенный контроль.</w:t>
      </w:r>
    </w:p>
    <w:p>
      <w:pPr>
        <w:spacing w:after="60"/>
        <w:ind w:firstLine="567"/>
        <w:jc w:val="both"/>
      </w:pPr>
      <w:r>
        <w:rPr>
          <w:rFonts w:ascii="Arial" w:cs="Arial" w:eastAsia="Arial" w:hAnsi="Arial"/>
          <w:sz w:val="24"/>
          <w:szCs w:val="24"/>
        </w:rPr>
        <w:t xml:space="preserve">Сохранность багажа больного и багажа контактировавших с ним лиц, после дезинфекционной обработки, обеспечивает транспортное предприятие по месту выявления больного до предъявления их таможенному контролю владельцем.</w:t>
      </w:r>
    </w:p>
    <w:p>
      <w:pPr>
        <w:spacing w:after="60"/>
        <w:ind w:firstLine="567"/>
        <w:jc w:val="both"/>
      </w:pPr>
      <w:r>
        <w:rPr>
          <w:rFonts w:ascii="Arial" w:cs="Arial" w:eastAsia="Arial" w:hAnsi="Arial"/>
          <w:sz w:val="24"/>
          <w:szCs w:val="24"/>
        </w:rPr>
        <w:t xml:space="preserve">26. Санитарно-карантинный контроль и санитарный осмотр в пунктах пропуска через Государственную границу Кыргызской Республики, осуществляется:</w:t>
      </w:r>
    </w:p>
    <w:p>
      <w:pPr>
        <w:spacing w:after="60"/>
        <w:ind w:firstLine="567"/>
        <w:jc w:val="both"/>
      </w:pPr>
      <w:r>
        <w:rPr>
          <w:rFonts w:ascii="Arial" w:cs="Arial" w:eastAsia="Arial" w:hAnsi="Arial"/>
          <w:sz w:val="24"/>
          <w:szCs w:val="24"/>
        </w:rPr>
        <w:t xml:space="preserve">- в международных аэропортах, на международных автодорожных трассах, переходах и пунктах пропуска через Государственную границу Кыргызской Республики - силами СКП и территориальных ЦПЗиГСЭН;</w:t>
      </w:r>
    </w:p>
    <w:p>
      <w:pPr>
        <w:spacing w:after="60"/>
        <w:ind w:firstLine="567"/>
        <w:jc w:val="both"/>
      </w:pPr>
      <w:r>
        <w:rPr>
          <w:rFonts w:ascii="Arial" w:cs="Arial" w:eastAsia="Arial" w:hAnsi="Arial"/>
          <w:sz w:val="24"/>
          <w:szCs w:val="24"/>
        </w:rPr>
        <w:t xml:space="preserve">- на пограничных железнодорожных вокзалах - СКП и ведомственными санитарно-эпидемиологическими станциями железнодорожного транспорта Кыргызской Республики.</w:t>
      </w:r>
    </w:p>
    <w:p>
      <w:pPr>
        <w:spacing w:after="60"/>
        <w:ind w:firstLine="567"/>
        <w:jc w:val="both"/>
      </w:pPr>
      <w:r>
        <w:rPr>
          <w:rFonts w:ascii="Arial" w:cs="Arial" w:eastAsia="Arial" w:hAnsi="Arial"/>
          <w:sz w:val="24"/>
          <w:szCs w:val="24"/>
        </w:rPr>
        <w:t xml:space="preserve">27. Лица, осуществляющие санитарно-карантинный контроль и санитарный осмотр, имеют свободный доступ к транспортным средствам, в пункты таможенного оформления грузов и товаров, а также во все помещения, где могут находиться члены экипажей (бригад), пассажиры, перевозимые грузы и товары, поступающие на территорию Кыргызской Республики.</w:t>
      </w:r>
    </w:p>
    <w:p>
      <w:pPr>
        <w:spacing w:after="60"/>
        <w:ind w:firstLine="567"/>
        <w:jc w:val="both"/>
      </w:pPr>
      <w:r>
        <w:rPr>
          <w:rFonts w:ascii="Arial" w:cs="Arial" w:eastAsia="Arial" w:hAnsi="Arial"/>
          <w:sz w:val="24"/>
          <w:szCs w:val="24"/>
        </w:rPr>
        <w:t xml:space="preserve">По результатам санитарного осмотра и по окончании проведенных противоэпидемических мероприятий транспортного средства дается разрешение на дальнейшее передвижение.</w:t>
      </w:r>
    </w:p>
    <w:p>
      <w:pPr>
        <w:spacing w:after="60"/>
        <w:ind w:firstLine="567"/>
        <w:jc w:val="both"/>
      </w:pPr>
      <w:r>
        <w:rPr>
          <w:rFonts w:ascii="Arial" w:cs="Arial" w:eastAsia="Arial" w:hAnsi="Arial"/>
          <w:sz w:val="24"/>
          <w:szCs w:val="24"/>
        </w:rPr>
        <w:t xml:space="preserve">28. Пограничные, таможенные службы и другие органы, осуществляющие контроль лиц, грузов в пунктах пропуска через Государственную границу Кыргызской Республики, содействуют процессу осмотра и выявлению больных с симптомами болезни.</w:t>
      </w:r>
    </w:p>
    <w:p>
      <w:pPr>
        <w:spacing w:after="60"/>
        <w:ind w:firstLine="567"/>
        <w:jc w:val="both"/>
      </w:pPr>
      <w:r>
        <w:rPr>
          <w:rFonts w:ascii="Arial" w:cs="Arial" w:eastAsia="Arial" w:hAnsi="Arial"/>
          <w:sz w:val="24"/>
          <w:szCs w:val="24"/>
        </w:rPr>
        <w:t xml:space="preserve">29. Воздушные суда и поезда, от администрации которых не поступила информация о наличии на транспортном средстве больных с симптомами болезни, насекомых, павших грызунов, получают от территориальных ООЗ и СКП разрешение на дальнейшее передвижение.</w:t>
      </w:r>
    </w:p>
    <w:p>
      <w:pPr>
        <w:spacing w:after="60"/>
        <w:ind w:firstLine="567"/>
        <w:jc w:val="both"/>
      </w:pPr>
      <w:r>
        <w:rPr>
          <w:rFonts w:ascii="Arial" w:cs="Arial" w:eastAsia="Arial" w:hAnsi="Arial"/>
          <w:sz w:val="24"/>
          <w:szCs w:val="24"/>
        </w:rPr>
        <w:t xml:space="preserve">30. Сотрудники СКП с целью контроля за эпидемической обстановкой проводят выборочный санитарный осмотр транспортных средств.</w:t>
      </w:r>
    </w:p>
    <w:p>
      <w:pPr>
        <w:spacing w:after="60"/>
        <w:ind w:firstLine="567"/>
        <w:jc w:val="both"/>
      </w:pPr>
      <w:r>
        <w:rPr>
          <w:rFonts w:ascii="Arial" w:cs="Arial" w:eastAsia="Arial" w:hAnsi="Arial"/>
          <w:sz w:val="24"/>
          <w:szCs w:val="24"/>
        </w:rPr>
        <w:t xml:space="preserve">31. Администрация пункта пропуска обеспечивает:</w:t>
      </w:r>
    </w:p>
    <w:p>
      <w:pPr>
        <w:spacing w:after="60"/>
        <w:ind w:firstLine="567"/>
        <w:jc w:val="both"/>
      </w:pPr>
      <w:r>
        <w:rPr>
          <w:rFonts w:ascii="Arial" w:cs="Arial" w:eastAsia="Arial" w:hAnsi="Arial"/>
          <w:sz w:val="24"/>
          <w:szCs w:val="24"/>
        </w:rPr>
        <w:t xml:space="preserve">- бесплатное предоставление помещений для размещения персонала, осуществляющего санитарный осмотр и временную изоляцию больного и контактирующих с ними лиц. Помещения должны быть расположены на территории пункта пропуска через Государственную границу Кыргызской Республики, аэропорта, вокзала, иметь постоянную телефонную связь;</w:t>
      </w:r>
    </w:p>
    <w:p>
      <w:pPr>
        <w:spacing w:after="60"/>
        <w:ind w:firstLine="567"/>
        <w:jc w:val="both"/>
      </w:pPr>
      <w:r>
        <w:rPr>
          <w:rFonts w:ascii="Arial" w:cs="Arial" w:eastAsia="Arial" w:hAnsi="Arial"/>
          <w:sz w:val="24"/>
          <w:szCs w:val="24"/>
        </w:rPr>
        <w:t xml:space="preserve">- выделение в распоряжение СКП транспорта (автомашины) для оперативного проведения санитарного осмотра;</w:t>
      </w:r>
    </w:p>
    <w:p>
      <w:pPr>
        <w:spacing w:after="60"/>
        <w:ind w:firstLine="567"/>
        <w:jc w:val="both"/>
      </w:pPr>
      <w:r>
        <w:rPr>
          <w:rFonts w:ascii="Arial" w:cs="Arial" w:eastAsia="Arial" w:hAnsi="Arial"/>
          <w:sz w:val="24"/>
          <w:szCs w:val="24"/>
        </w:rPr>
        <w:t xml:space="preserve">- надлежащее санитарное состояние территории, объектов и транспортных средств;</w:t>
      </w:r>
    </w:p>
    <w:p>
      <w:pPr>
        <w:spacing w:after="60"/>
        <w:ind w:firstLine="567"/>
        <w:jc w:val="both"/>
      </w:pPr>
      <w:r>
        <w:rPr>
          <w:rFonts w:ascii="Arial" w:cs="Arial" w:eastAsia="Arial" w:hAnsi="Arial"/>
          <w:sz w:val="24"/>
          <w:szCs w:val="24"/>
        </w:rPr>
        <w:t xml:space="preserve">- предупреждение загрязнения окружающей среды (территорий аэропортов, железнодорожных вокзалов и автовокзалов) хозяйственно-бытовыми и сточными водами, мусором и отбросами;</w:t>
      </w:r>
    </w:p>
    <w:p>
      <w:pPr>
        <w:spacing w:after="60"/>
        <w:ind w:firstLine="567"/>
        <w:jc w:val="both"/>
      </w:pPr>
      <w:r>
        <w:rPr>
          <w:rFonts w:ascii="Arial" w:cs="Arial" w:eastAsia="Arial" w:hAnsi="Arial"/>
          <w:sz w:val="24"/>
          <w:szCs w:val="24"/>
        </w:rPr>
        <w:t xml:space="preserve">- выделение и оборудование (водоснабжение, канализация, освещение, телефонизация или интернет-связь, подъездные пути) санитарных стоянок в международных аэропортах, санитарных стоянок, санитарных тупиков на пограничных железнодорожных вокзалах.</w:t>
      </w:r>
    </w:p>
    <w:p>
      <w:pPr>
        <w:spacing w:after="60"/>
        <w:ind w:firstLine="567"/>
        <w:jc w:val="both"/>
      </w:pPr>
      <w:r>
        <w:rPr>
          <w:rFonts w:ascii="Arial" w:cs="Arial" w:eastAsia="Arial" w:hAnsi="Arial"/>
          <w:sz w:val="24"/>
          <w:szCs w:val="24"/>
        </w:rPr>
        <w:t xml:space="preserve">32. Противоэпидемические мероприятия при выявлении лиц с подозрением на болезни включают:</w:t>
      </w:r>
    </w:p>
    <w:p>
      <w:pPr>
        <w:spacing w:after="60"/>
        <w:ind w:firstLine="567"/>
        <w:jc w:val="both"/>
      </w:pPr>
      <w:r>
        <w:rPr>
          <w:rFonts w:ascii="Arial" w:cs="Arial" w:eastAsia="Arial" w:hAnsi="Arial"/>
          <w:sz w:val="24"/>
          <w:szCs w:val="24"/>
        </w:rPr>
        <w:t xml:space="preserve">- предоставление срочной информации руководителю территориальной или ведомственной медицинской организации, обеспечивающей проведение санитарного осмотра;</w:t>
      </w:r>
    </w:p>
    <w:p>
      <w:pPr>
        <w:spacing w:after="60"/>
        <w:ind w:firstLine="567"/>
        <w:jc w:val="both"/>
      </w:pPr>
      <w:r>
        <w:rPr>
          <w:rFonts w:ascii="Arial" w:cs="Arial" w:eastAsia="Arial" w:hAnsi="Arial"/>
          <w:sz w:val="24"/>
          <w:szCs w:val="24"/>
        </w:rPr>
        <w:t xml:space="preserve">- немедленную временную изоляцию и последующую срочную госпитализацию больного с целью уточнения диагноза и лечения;</w:t>
      </w:r>
    </w:p>
    <w:p>
      <w:pPr>
        <w:spacing w:after="60"/>
        <w:ind w:firstLine="567"/>
        <w:jc w:val="both"/>
      </w:pPr>
      <w:r>
        <w:rPr>
          <w:rFonts w:ascii="Arial" w:cs="Arial" w:eastAsia="Arial" w:hAnsi="Arial"/>
          <w:sz w:val="24"/>
          <w:szCs w:val="24"/>
        </w:rPr>
        <w:t xml:space="preserve">- дезинфекцию, дезинсекцию и дератизацию транспортных средств, грузов и багажа отделениями профилактической дезинфекции ЦПЗиГСЭН и СКП;</w:t>
      </w:r>
    </w:p>
    <w:p>
      <w:pPr>
        <w:spacing w:after="60"/>
        <w:ind w:firstLine="567"/>
        <w:jc w:val="both"/>
      </w:pPr>
      <w:r>
        <w:rPr>
          <w:rFonts w:ascii="Arial" w:cs="Arial" w:eastAsia="Arial" w:hAnsi="Arial"/>
          <w:sz w:val="24"/>
          <w:szCs w:val="24"/>
        </w:rPr>
        <w:t xml:space="preserve">- последующие мероприятия при подтверждении врачом-консультантом предварительного диагноза болезни у госпитализированного больного, которые проводятся в соответствии с настоящими Правилами.</w:t>
      </w:r>
    </w:p>
    <w:p>
      <w:pPr>
        <w:spacing w:after="60"/>
        <w:ind w:firstLine="567"/>
        <w:jc w:val="both"/>
      </w:pPr>
      <w:r>
        <w:rPr>
          <w:rFonts w:ascii="Arial" w:cs="Arial" w:eastAsia="Arial" w:hAnsi="Arial"/>
          <w:sz w:val="24"/>
          <w:szCs w:val="24"/>
        </w:rPr>
        <w:t xml:space="preserve">33. Профилактическая дезинфекция, дезинсекция и дератизация на транспортных средствах, в помещениях и на территории транспортных объектов проводятся отделениями профилактической дезинфекции ЦПЗиГСЭН с оплатой согласно установленному прейскуранту, за счет средств учреждений, предприятий и организаций, которым принадлежат транспортные средства.</w:t>
      </w:r>
    </w:p>
    <w:p>
      <w:pPr>
        <w:spacing w:after="60"/>
        <w:ind w:firstLine="567"/>
        <w:jc w:val="both"/>
      </w:pPr>
      <w:r>
        <w:rPr>
          <w:rFonts w:ascii="Arial" w:cs="Arial" w:eastAsia="Arial" w:hAnsi="Arial"/>
          <w:sz w:val="24"/>
          <w:szCs w:val="24"/>
        </w:rPr>
        <w:t xml:space="preserve">34. Дезинфекцию, дезинсекцию и дератизацию проводят таким образом, чтобы по возможности не причинять излишних неудобств и ущерба транспортным средствам, грузам и отдельным лицам.</w:t>
      </w:r>
    </w:p>
    <w:p>
      <w:pPr>
        <w:spacing w:after="60"/>
        <w:ind w:firstLine="567"/>
        <w:jc w:val="both"/>
      </w:pPr>
      <w:r>
        <w:rPr>
          <w:rFonts w:ascii="Arial" w:cs="Arial" w:eastAsia="Arial" w:hAnsi="Arial"/>
          <w:sz w:val="24"/>
          <w:szCs w:val="24"/>
        </w:rPr>
        <w:t xml:space="preserve">35. Транспортные средства, на которых выявлен больной с подозрением на болезнь, вместе с пассажирами и грузами отводятся для проведения противоэпидемических мероприятий на санитарную стоянку (санитарную площадку, санитарный тупик).</w:t>
      </w:r>
    </w:p>
    <w:p>
      <w:pPr>
        <w:spacing w:after="60"/>
        <w:ind w:firstLine="567"/>
        <w:jc w:val="both"/>
      </w:pPr>
      <w:r>
        <w:rPr>
          <w:rFonts w:ascii="Arial" w:cs="Arial" w:eastAsia="Arial" w:hAnsi="Arial"/>
          <w:sz w:val="24"/>
          <w:szCs w:val="24"/>
        </w:rPr>
        <w:t xml:space="preserve">36. Плата за лечение, содержание и питание во время изоляции, проведение медицинского осмотра, бактериологическое или иное обследование, а также за дезинфекцию, дезинсекцию и дератизацию по эпидемическим показаниям не взимается.</w:t>
      </w:r>
    </w:p>
    <w:p>
      <w:pPr>
        <w:spacing w:after="60"/>
        <w:ind w:firstLine="567"/>
        <w:jc w:val="both"/>
      </w:pPr>
      <w:r>
        <w:rPr>
          <w:rFonts w:ascii="Arial" w:cs="Arial" w:eastAsia="Arial" w:hAnsi="Arial"/>
          <w:sz w:val="24"/>
          <w:szCs w:val="24"/>
        </w:rPr>
        <w:t xml:space="preserve">37. Мероприятия по санитарной охране территории Кыргызской Республики на военных и иностранных военных транспортных средствах осуществляются учреждениями Государственного комитета по делам обороны Кыргызской Республики согласно требованиям настоящих Правил.</w:t>
      </w:r>
    </w:p>
    <w:p>
      <w:pPr>
        <w:spacing w:after="60"/>
        <w:ind w:firstLine="567"/>
        <w:jc w:val="both"/>
      </w:pPr>
      <w:r>
        <w:rPr>
          <w:rFonts w:ascii="Arial" w:cs="Arial" w:eastAsia="Arial" w:hAnsi="Arial"/>
          <w:sz w:val="24"/>
          <w:szCs w:val="24"/>
        </w:rPr>
        <w:t xml:space="preserve">38. При официальном обращении администрации транспортного предприятия/организации ЦПЗиГСЭН и СКП выдают свидетельство, в котором указываются меры, примененные к транспортным средствам, грузам, в том числе к контейнерам, использованные методы и причины, обусловившие принятие этих мер. В случае принятия мер к воздушному судну эта информация может быть внесена в санитарную часть общей декларации воздушного судна.</w:t>
      </w:r>
    </w:p>
    <w:p>
      <w:pPr>
        <w:spacing w:after="60"/>
        <w:ind w:firstLine="567"/>
        <w:jc w:val="both"/>
      </w:pPr>
      <w:r>
        <w:rPr>
          <w:rFonts w:ascii="Arial" w:cs="Arial" w:eastAsia="Arial" w:hAnsi="Arial"/>
          <w:sz w:val="24"/>
          <w:szCs w:val="24"/>
        </w:rPr>
        <w:t xml:space="preserve">О назначении мер, предусмотренных настоящими Правилами, перед их применением ЦПЗиГСЭН и СКП извещают администрацию транспортных средств.</w:t>
      </w:r>
    </w:p>
    <w:p>
      <w:pPr>
        <w:spacing w:after="60"/>
        <w:ind w:firstLine="567"/>
        <w:jc w:val="both"/>
      </w:pPr>
      <w:r>
        <w:rPr>
          <w:rFonts w:ascii="Arial" w:cs="Arial" w:eastAsia="Arial" w:hAnsi="Arial"/>
          <w:sz w:val="24"/>
          <w:szCs w:val="24"/>
        </w:rPr>
        <w:t xml:space="preserve">Территориальные ЦПЗиГСЭН и СКП могут выдавать пассажирам (членам экипажей, бригад) свидетельство с указанием дат их прибытия, отъезда и мер, примененных к ним и их багажу.</w:t>
      </w:r>
    </w:p>
    <w:p>
      <w:pPr>
        <w:spacing w:after="60"/>
        <w:ind w:firstLine="567"/>
        <w:jc w:val="both"/>
      </w:pPr>
      <w:r>
        <w:rPr>
          <w:rFonts w:ascii="Arial" w:cs="Arial" w:eastAsia="Arial" w:hAnsi="Arial"/>
          <w:sz w:val="24"/>
          <w:szCs w:val="24"/>
        </w:rPr>
        <w:t xml:space="preserve">39. Любые меры, предусмотренные Правилами, кроме санитарного осмотра, которые были приняты по месту прибытия, не повторяются в следующем аэропорту, вокзале, если в пути следования не были выявлены факты, имеющие эпидемиологическое значение, или было установлено, что принятые меры оказались неэффективными.</w:t>
      </w:r>
    </w:p>
    <w:p>
      <w:pPr>
        <w:spacing w:after="60"/>
        <w:ind w:firstLine="567"/>
        <w:jc w:val="both"/>
      </w:pPr>
      <w:r>
        <w:rPr>
          <w:rFonts w:ascii="Arial" w:cs="Arial" w:eastAsia="Arial" w:hAnsi="Arial"/>
          <w:sz w:val="24"/>
          <w:szCs w:val="24"/>
        </w:rPr>
        <w:t xml:space="preserve">40. Любое транспортное средство, администрация которого отказывается подвергаться мерам, предписанным ЦПЗиГСЭН и СКП в соответствии с настоящими Правилами, получает разрешение на немедленное обратное отправление с лишением права свободного перемещения на территории Кыргызской Республики. Такому транспортному средству разрешается принимать на борт топливо, воду и продовольствие.</w:t>
      </w:r>
    </w:p>
    <w:p>
      <w:pPr>
        <w:spacing w:after="60"/>
        <w:ind w:firstLine="567"/>
        <w:jc w:val="both"/>
      </w:pPr>
      <w:r>
        <w:rPr>
          <w:rFonts w:ascii="Arial" w:cs="Arial" w:eastAsia="Arial" w:hAnsi="Arial"/>
          <w:sz w:val="24"/>
          <w:szCs w:val="24"/>
        </w:rPr>
        <w:t xml:space="preserve">41. Грузы и товары подвергаются санитарным мерам, предусмотренным настоящими Правилами, только в случае, если они прибывают из местности, пораженной болезнями, при наличии данных ЦПЗиГСЭН и СКП о том, что грузы могли быть заражены возбудителями болезней и могут способствовать их распространению. Грузы и товары, перевозимые транзитом без перегрузки, кроме животных, не подвергаются никаким санитарным мерам и не задерживаются в аэропортах, железнодорожных вокзалах и автовокзалах.</w:t>
      </w:r>
    </w:p>
    <w:p>
      <w:pPr>
        <w:spacing w:after="60"/>
        <w:ind w:firstLine="567"/>
        <w:jc w:val="both"/>
      </w:pPr>
      <w:r>
        <w:rPr>
          <w:rFonts w:ascii="Arial" w:cs="Arial" w:eastAsia="Arial" w:hAnsi="Arial"/>
          <w:sz w:val="24"/>
          <w:szCs w:val="24"/>
        </w:rPr>
        <w:t xml:space="preserve">42. Багаж, за исключением багажа зараженного или подозреваемого на заражение лица, подвергается дезинфекции только в том случае, если есть подозрение на то, что он содержит зараженные материалы или насекомых - переносчиков возбудителей болезней.</w:t>
      </w:r>
    </w:p>
    <w:p>
      <w:pPr>
        <w:spacing w:after="60"/>
        <w:ind w:firstLine="567"/>
        <w:jc w:val="both"/>
      </w:pPr>
      <w:r>
        <w:rPr>
          <w:rFonts w:ascii="Arial" w:cs="Arial" w:eastAsia="Arial" w:hAnsi="Arial"/>
          <w:sz w:val="24"/>
          <w:szCs w:val="24"/>
        </w:rPr>
        <w:t xml:space="preserve">43. Международные почтовые отправления подвергаются санитарному осмотру в случаях пересылки в них:</w:t>
      </w:r>
    </w:p>
    <w:p>
      <w:pPr>
        <w:spacing w:after="60"/>
        <w:ind w:firstLine="567"/>
        <w:jc w:val="both"/>
      </w:pPr>
      <w:r>
        <w:rPr>
          <w:rFonts w:ascii="Arial" w:cs="Arial" w:eastAsia="Arial" w:hAnsi="Arial"/>
          <w:sz w:val="24"/>
          <w:szCs w:val="24"/>
        </w:rPr>
        <w:t xml:space="preserve">- белья, одежды, обуви, постельных принадлежностей, которые были в употреблении или загрязнены больным подозрительным на болезнь;</w:t>
      </w:r>
    </w:p>
    <w:p>
      <w:pPr>
        <w:spacing w:after="60"/>
        <w:ind w:firstLine="567"/>
        <w:jc w:val="both"/>
      </w:pPr>
      <w:r>
        <w:rPr>
          <w:rFonts w:ascii="Arial" w:cs="Arial" w:eastAsia="Arial" w:hAnsi="Arial"/>
          <w:sz w:val="24"/>
          <w:szCs w:val="24"/>
        </w:rPr>
        <w:t xml:space="preserve">- животных и насекомых, которые могут явиться источником болезней, на которые распространяются настоящие Правила.</w:t>
      </w:r>
    </w:p>
    <w:p>
      <w:pPr>
        <w:spacing w:after="60"/>
        <w:ind w:firstLine="567"/>
        <w:jc w:val="both"/>
      </w:pPr>
      <w:r>
        <w:rPr>
          <w:rFonts w:ascii="Arial" w:cs="Arial" w:eastAsia="Arial" w:hAnsi="Arial"/>
          <w:sz w:val="24"/>
          <w:szCs w:val="24"/>
        </w:rPr>
        <w:t xml:space="preserve">44. У всех граждан Кыргызской Республики, убывающих всеми видами транспортных средств в страны, при въезде в которые требуется проведение профилактических прививок, соответствующие территориальные ЦПЗиГСЭН и СКП обеспечивают проверку наличия международных свидетельств о вакцинации или ревакцинации.</w:t>
      </w:r>
    </w:p>
    <w:p>
      <w:pPr>
        <w:spacing w:after="200" w:before="200"/>
        <w:jc w:val="center"/>
      </w:pPr>
      <w:r>
        <w:rPr>
          <w:rFonts w:ascii="Arial" w:cs="Arial" w:eastAsia="Arial" w:hAnsi="Arial"/>
          <w:b/>
          <w:bCs/>
          <w:sz w:val="24"/>
          <w:szCs w:val="24"/>
        </w:rPr>
        <w:t xml:space="preserve">4. Специальные меры по предупреждению завоза/заноса и распространения холеры</w:t>
      </w:r>
    </w:p>
    <w:p>
      <w:pPr>
        <w:spacing w:after="60"/>
        <w:ind w:firstLine="567"/>
        <w:jc w:val="both"/>
      </w:pPr>
      <w:r>
        <w:rPr>
          <w:rFonts w:ascii="Arial" w:cs="Arial" w:eastAsia="Arial" w:hAnsi="Arial"/>
          <w:sz w:val="24"/>
          <w:szCs w:val="24"/>
        </w:rPr>
        <w:t xml:space="preserve">45. Меры по предупреждению завоза/заноса и распространения холеры.</w:t>
      </w:r>
    </w:p>
    <w:p>
      <w:pPr>
        <w:spacing w:after="60"/>
        <w:ind w:firstLine="567"/>
        <w:jc w:val="both"/>
      </w:pPr>
      <w:r>
        <w:rPr>
          <w:rFonts w:ascii="Arial" w:cs="Arial" w:eastAsia="Arial" w:hAnsi="Arial"/>
          <w:sz w:val="24"/>
          <w:szCs w:val="24"/>
        </w:rPr>
        <w:t xml:space="preserve">46. Инкубационный период холеры при применении настоящих Правил составляет 5 суток.</w:t>
      </w:r>
    </w:p>
    <w:p>
      <w:pPr>
        <w:spacing w:after="60"/>
        <w:ind w:firstLine="567"/>
        <w:jc w:val="both"/>
      </w:pPr>
      <w:r>
        <w:rPr>
          <w:rFonts w:ascii="Arial" w:cs="Arial" w:eastAsia="Arial" w:hAnsi="Arial"/>
          <w:sz w:val="24"/>
          <w:szCs w:val="24"/>
        </w:rPr>
        <w:t xml:space="preserve">47. При выявлении больного (подозрительного) холерой на прибывшем транспортном средстве соответствующими организациями общественного здравоохранения (ООЗ) принимаются следующие меры:</w:t>
      </w:r>
    </w:p>
    <w:p>
      <w:pPr>
        <w:spacing w:after="60"/>
        <w:ind w:firstLine="567"/>
        <w:jc w:val="both"/>
      </w:pPr>
      <w:r>
        <w:rPr>
          <w:rFonts w:ascii="Arial" w:cs="Arial" w:eastAsia="Arial" w:hAnsi="Arial"/>
          <w:sz w:val="24"/>
          <w:szCs w:val="24"/>
        </w:rPr>
        <w:t xml:space="preserve">- срочная госпитализация больного;</w:t>
      </w:r>
    </w:p>
    <w:p>
      <w:pPr>
        <w:spacing w:after="60"/>
        <w:ind w:firstLine="567"/>
        <w:jc w:val="both"/>
      </w:pPr>
      <w:r>
        <w:rPr>
          <w:rFonts w:ascii="Arial" w:cs="Arial" w:eastAsia="Arial" w:hAnsi="Arial"/>
          <w:sz w:val="24"/>
          <w:szCs w:val="24"/>
        </w:rPr>
        <w:t xml:space="preserve">- изоляция (по эпидемическим показаниям, с учетом риска заражения) или медицинское наблюдение за пассажирами и членами экипажа (бригады) на срок не более 5 дней;</w:t>
      </w:r>
    </w:p>
    <w:p>
      <w:pPr>
        <w:spacing w:after="60"/>
        <w:ind w:firstLine="567"/>
        <w:jc w:val="both"/>
      </w:pPr>
      <w:r>
        <w:rPr>
          <w:rFonts w:ascii="Arial" w:cs="Arial" w:eastAsia="Arial" w:hAnsi="Arial"/>
          <w:sz w:val="24"/>
          <w:szCs w:val="24"/>
        </w:rPr>
        <w:t xml:space="preserve">- бактериологическое обследование и профилактическое лечение граждан, членов экипажей (бригад), пассажиров - по эпидемиологическим показаниям;</w:t>
      </w:r>
    </w:p>
    <w:p>
      <w:pPr>
        <w:spacing w:after="60"/>
        <w:ind w:firstLine="567"/>
        <w:jc w:val="both"/>
      </w:pPr>
      <w:r>
        <w:rPr>
          <w:rFonts w:ascii="Arial" w:cs="Arial" w:eastAsia="Arial" w:hAnsi="Arial"/>
          <w:sz w:val="24"/>
          <w:szCs w:val="24"/>
        </w:rPr>
        <w:t xml:space="preserve">- обеззараживание воды, пищевых продуктов, груза, экскрементов и сточных вод, включая отбросы и любые другие вещества, которые считаются зараженными;</w:t>
      </w:r>
    </w:p>
    <w:p>
      <w:pPr>
        <w:spacing w:after="60"/>
        <w:ind w:firstLine="567"/>
        <w:jc w:val="both"/>
      </w:pPr>
      <w:r>
        <w:rPr>
          <w:rFonts w:ascii="Arial" w:cs="Arial" w:eastAsia="Arial" w:hAnsi="Arial"/>
          <w:sz w:val="24"/>
          <w:szCs w:val="24"/>
        </w:rPr>
        <w:t xml:space="preserve">- дезинфекция емкостей для воды, а также оборудование для обработки и хранения пищи.</w:t>
      </w:r>
    </w:p>
    <w:p>
      <w:pPr>
        <w:spacing w:after="60"/>
        <w:ind w:firstLine="567"/>
        <w:jc w:val="both"/>
      </w:pPr>
      <w:r>
        <w:rPr>
          <w:rFonts w:ascii="Arial" w:cs="Arial" w:eastAsia="Arial" w:hAnsi="Arial"/>
          <w:sz w:val="24"/>
          <w:szCs w:val="24"/>
        </w:rPr>
        <w:t xml:space="preserve">48. У иностранных граждан в обязательном порядке забирают материал (испражнения, рвотные массы) для бактериологического исследования на холеру лишь при наличии симптомов, свидетельствующих о заболевании холерой.</w:t>
      </w:r>
    </w:p>
    <w:p>
      <w:pPr>
        <w:spacing w:after="60"/>
        <w:ind w:firstLine="567"/>
        <w:jc w:val="both"/>
      </w:pPr>
      <w:r>
        <w:rPr>
          <w:rFonts w:ascii="Arial" w:cs="Arial" w:eastAsia="Arial" w:hAnsi="Arial"/>
          <w:sz w:val="24"/>
          <w:szCs w:val="24"/>
        </w:rPr>
        <w:t xml:space="preserve">49. Пищевые продукты, представляющие собой груз транспортного средства, на котором во время рейса имел место случай холеры, могут подвергаться бактериологическому исследованию на холеру только в случаях, если груз предназначен для Кыргызской Республики.</w:t>
      </w:r>
    </w:p>
    <w:p>
      <w:pPr>
        <w:spacing w:after="60"/>
        <w:ind w:firstLine="567"/>
        <w:jc w:val="both"/>
      </w:pPr>
      <w:r>
        <w:rPr>
          <w:rFonts w:ascii="Arial" w:cs="Arial" w:eastAsia="Arial" w:hAnsi="Arial"/>
          <w:sz w:val="24"/>
          <w:szCs w:val="24"/>
        </w:rPr>
        <w:t xml:space="preserve">50. Транспортные средства после выполнения мероприятий, предусмотренных пунктами 46, 47 и 48 настоящих Правил, получают разрешение на свободные передвижение.</w:t>
      </w:r>
    </w:p>
    <w:p>
      <w:pPr>
        <w:spacing w:after="200" w:before="200"/>
        <w:jc w:val="center"/>
      </w:pPr>
      <w:r>
        <w:rPr>
          <w:rFonts w:ascii="Arial" w:cs="Arial" w:eastAsia="Arial" w:hAnsi="Arial"/>
          <w:b/>
          <w:bCs/>
          <w:sz w:val="24"/>
          <w:szCs w:val="24"/>
        </w:rPr>
        <w:t xml:space="preserve">5. Меры по предупреждению завоза/заноса и распространения чумы</w:t>
      </w:r>
    </w:p>
    <w:p>
      <w:pPr>
        <w:spacing w:after="60"/>
        <w:ind w:firstLine="567"/>
        <w:jc w:val="both"/>
      </w:pPr>
      <w:r>
        <w:rPr>
          <w:rFonts w:ascii="Arial" w:cs="Arial" w:eastAsia="Arial" w:hAnsi="Arial"/>
          <w:sz w:val="24"/>
          <w:szCs w:val="24"/>
        </w:rPr>
        <w:t xml:space="preserve">51. Инкубационный период чумы при применении настоящих Правил составляет 6 суток.</w:t>
      </w:r>
    </w:p>
    <w:p>
      <w:pPr>
        <w:spacing w:after="60"/>
        <w:ind w:firstLine="567"/>
        <w:jc w:val="both"/>
      </w:pPr>
      <w:r>
        <w:rPr>
          <w:rFonts w:ascii="Arial" w:cs="Arial" w:eastAsia="Arial" w:hAnsi="Arial"/>
          <w:sz w:val="24"/>
          <w:szCs w:val="24"/>
        </w:rPr>
        <w:t xml:space="preserve">52. Свидетельство об освобождении от дезинфекции, дезинсекции и дератизации выдаются только в аэропортах, железнодорожных вокзалах и автовокзалах, специально предназначенных помещениях аэропортов, железнодорожных вокзалов и автовокзалов.</w:t>
      </w:r>
    </w:p>
    <w:p>
      <w:pPr>
        <w:spacing w:after="60"/>
        <w:ind w:firstLine="567"/>
        <w:jc w:val="both"/>
      </w:pPr>
      <w:r>
        <w:rPr>
          <w:rFonts w:ascii="Arial" w:cs="Arial" w:eastAsia="Arial" w:hAnsi="Arial"/>
          <w:sz w:val="24"/>
          <w:szCs w:val="24"/>
        </w:rPr>
        <w:t xml:space="preserve">53. Транспортное средство может быть подвергнуто дезинфекции, дезинсекции и дератизации в случаях, если при выборочном санитарном осмотре на его борту обнаружены грызуны или следы их жизнедеятельности, даже если имеется свидетельство о дезинфекции, дезинсекции и дератизации или об освобождении от них.</w:t>
      </w:r>
    </w:p>
    <w:p>
      <w:pPr>
        <w:spacing w:after="60"/>
        <w:ind w:firstLine="567"/>
        <w:jc w:val="both"/>
      </w:pPr>
      <w:r>
        <w:rPr>
          <w:rFonts w:ascii="Arial" w:cs="Arial" w:eastAsia="Arial" w:hAnsi="Arial"/>
          <w:sz w:val="24"/>
          <w:szCs w:val="24"/>
        </w:rPr>
        <w:t xml:space="preserve">О назначенной дезинфекции, дезинсекции или дератизации ООЗ и СКП письменно сообщает администрации или владельцу транспортного средства.</w:t>
      </w:r>
    </w:p>
    <w:p>
      <w:pPr>
        <w:spacing w:after="60"/>
        <w:ind w:firstLine="567"/>
        <w:jc w:val="both"/>
      </w:pPr>
      <w:r>
        <w:rPr>
          <w:rFonts w:ascii="Arial" w:cs="Arial" w:eastAsia="Arial" w:hAnsi="Arial"/>
          <w:sz w:val="24"/>
          <w:szCs w:val="24"/>
        </w:rPr>
        <w:t xml:space="preserve">54. Транспортное средство или железнодорожный состав считается зараженным, если в нем находится зараженный чумой человек, насекомое, грызун.</w:t>
      </w:r>
    </w:p>
    <w:p>
      <w:pPr>
        <w:spacing w:after="60"/>
        <w:ind w:firstLine="567"/>
        <w:jc w:val="both"/>
      </w:pPr>
      <w:r>
        <w:rPr>
          <w:rFonts w:ascii="Arial" w:cs="Arial" w:eastAsia="Arial" w:hAnsi="Arial"/>
          <w:sz w:val="24"/>
          <w:szCs w:val="24"/>
        </w:rPr>
        <w:t xml:space="preserve">55. Транспортное средство или железнодорожный состав по прибытии считается подозрительным на заражение чумой:</w:t>
      </w:r>
    </w:p>
    <w:p>
      <w:pPr>
        <w:spacing w:after="60"/>
        <w:ind w:firstLine="567"/>
        <w:jc w:val="both"/>
      </w:pPr>
      <w:r>
        <w:rPr>
          <w:rFonts w:ascii="Arial" w:cs="Arial" w:eastAsia="Arial" w:hAnsi="Arial"/>
          <w:sz w:val="24"/>
          <w:szCs w:val="24"/>
        </w:rPr>
        <w:t xml:space="preserve">- если случай этого заболевания имел место в течение предшествующих шести дней, среди пассажиров или экипажа (бригады);</w:t>
      </w:r>
    </w:p>
    <w:p>
      <w:pPr>
        <w:spacing w:after="60"/>
        <w:ind w:firstLine="567"/>
        <w:jc w:val="both"/>
      </w:pPr>
      <w:r>
        <w:rPr>
          <w:rFonts w:ascii="Arial" w:cs="Arial" w:eastAsia="Arial" w:hAnsi="Arial"/>
          <w:sz w:val="24"/>
          <w:szCs w:val="24"/>
        </w:rPr>
        <w:t xml:space="preserve">- при обнаружении медицинскими работниками, при осмотре транспортного средства павших грызунов, которые принимают меры к немедленной доставке их в ближайшее противочумное отделение непосредственно или через ООЗ и СКП с соблюдением требований противоэпидемического режима;</w:t>
      </w:r>
    </w:p>
    <w:p>
      <w:pPr>
        <w:spacing w:after="60"/>
        <w:ind w:firstLine="567"/>
        <w:jc w:val="both"/>
      </w:pPr>
      <w:r>
        <w:rPr>
          <w:rFonts w:ascii="Arial" w:cs="Arial" w:eastAsia="Arial" w:hAnsi="Arial"/>
          <w:sz w:val="24"/>
          <w:szCs w:val="24"/>
        </w:rPr>
        <w:t xml:space="preserve">- если на борту имеется лицо, следующее из местности, зараженной легочной формой чумы, подвергшееся опасности заражения и не прошедшее 6-дневной изоляции по месту убытия;</w:t>
      </w:r>
    </w:p>
    <w:p>
      <w:pPr>
        <w:spacing w:after="60"/>
        <w:ind w:firstLine="567"/>
        <w:jc w:val="both"/>
      </w:pPr>
      <w:r>
        <w:rPr>
          <w:rFonts w:ascii="Arial" w:cs="Arial" w:eastAsia="Arial" w:hAnsi="Arial"/>
          <w:sz w:val="24"/>
          <w:szCs w:val="24"/>
        </w:rPr>
        <w:t xml:space="preserve">- медицинское наблюдение за членами экипажа (бригады) и пассажирами сроком на 6 дней с момента прибытия и их профилактическое лечение по эпидемическим показаниям, (профилактическое лечение в отношении иностранных граждан проводится с их согласия);</w:t>
      </w:r>
    </w:p>
    <w:p>
      <w:pPr>
        <w:spacing w:after="60"/>
        <w:ind w:firstLine="567"/>
        <w:jc w:val="both"/>
      </w:pPr>
      <w:r>
        <w:rPr>
          <w:rFonts w:ascii="Arial" w:cs="Arial" w:eastAsia="Arial" w:hAnsi="Arial"/>
          <w:sz w:val="24"/>
          <w:szCs w:val="24"/>
        </w:rPr>
        <w:t xml:space="preserve">- дезинфекция и дезинсекция предметов багажа, постельных принадлежностей, одежды лиц, соприкасавшихся с больным, любой части транспортного средства, считающейся зараженной; дератизация в случае обнаружения грызунов.</w:t>
      </w:r>
    </w:p>
    <w:p>
      <w:pPr>
        <w:spacing w:after="60"/>
        <w:ind w:firstLine="567"/>
        <w:jc w:val="both"/>
      </w:pPr>
      <w:r>
        <w:rPr>
          <w:rFonts w:ascii="Arial" w:cs="Arial" w:eastAsia="Arial" w:hAnsi="Arial"/>
          <w:sz w:val="24"/>
          <w:szCs w:val="24"/>
        </w:rPr>
        <w:t xml:space="preserve">56. При выявлении на транспортном средстве больного легочной формой чумы или если случай этой формы заболевания имел место в течение 6 дней до прибытия, дополнительно к мерам члены экипажа (бригады) и пассажиры, подвергавшиеся риску заражения, подлежат изоляции сроком на 6 дней, бактериологическому обследованию на фарингеальное бактерионосительство, а затем профилактическому лечению (профилактическое лечение в отношении иностранных граждан проводится лишь с их согласия).</w:t>
      </w:r>
    </w:p>
    <w:p>
      <w:pPr>
        <w:spacing w:after="60"/>
        <w:ind w:firstLine="567"/>
        <w:jc w:val="both"/>
      </w:pPr>
      <w:r>
        <w:rPr>
          <w:rFonts w:ascii="Arial" w:cs="Arial" w:eastAsia="Arial" w:hAnsi="Arial"/>
          <w:sz w:val="24"/>
          <w:szCs w:val="24"/>
        </w:rPr>
        <w:t xml:space="preserve">57. В случае выявления чумы у грызунов на транспортном средстве проводится дератизация одновременно с дезинсекцией на санитарной стоянке, площадке, тупике.</w:t>
      </w:r>
    </w:p>
    <w:p>
      <w:pPr>
        <w:spacing w:after="60"/>
        <w:ind w:firstLine="567"/>
        <w:jc w:val="both"/>
      </w:pPr>
      <w:r>
        <w:rPr>
          <w:rFonts w:ascii="Arial" w:cs="Arial" w:eastAsia="Arial" w:hAnsi="Arial"/>
          <w:sz w:val="24"/>
          <w:szCs w:val="24"/>
        </w:rPr>
        <w:t xml:space="preserve">58. После выполненных мер, указанных в пунктах 54, 55 и 56 настоящих Правил, транспортному средству дается разрешение на свободные передвижения с аэропорта или вокзала.</w:t>
      </w:r>
    </w:p>
    <w:p>
      <w:pPr>
        <w:spacing w:after="200" w:before="200"/>
        <w:jc w:val="center"/>
      </w:pPr>
      <w:r>
        <w:rPr>
          <w:rFonts w:ascii="Arial" w:cs="Arial" w:eastAsia="Arial" w:hAnsi="Arial"/>
          <w:b/>
          <w:bCs/>
          <w:sz w:val="24"/>
          <w:szCs w:val="24"/>
        </w:rPr>
        <w:t xml:space="preserve">6. Меры по предупреждению завоза/заноса желтой лихорадки</w:t>
      </w:r>
    </w:p>
    <w:p>
      <w:pPr>
        <w:spacing w:after="60"/>
        <w:ind w:firstLine="567"/>
        <w:jc w:val="both"/>
      </w:pPr>
      <w:r>
        <w:rPr>
          <w:rFonts w:ascii="Arial" w:cs="Arial" w:eastAsia="Arial" w:hAnsi="Arial"/>
          <w:sz w:val="24"/>
          <w:szCs w:val="24"/>
        </w:rPr>
        <w:t xml:space="preserve">59. Инкубационный период желтой лихорадки при применении настоящих Правил составляет 6 суток.</w:t>
      </w:r>
    </w:p>
    <w:p>
      <w:pPr>
        <w:spacing w:after="60"/>
        <w:ind w:firstLine="567"/>
        <w:jc w:val="both"/>
      </w:pPr>
      <w:r>
        <w:rPr>
          <w:rFonts w:ascii="Arial" w:cs="Arial" w:eastAsia="Arial" w:hAnsi="Arial"/>
          <w:sz w:val="24"/>
          <w:szCs w:val="24"/>
        </w:rPr>
        <w:t xml:space="preserve">60. Выявленный на прибывшем транспортном средстве или во время рейса больной (подозрительный) желтой лихорадкой подлежит госпитализации.</w:t>
      </w:r>
    </w:p>
    <w:p>
      <w:pPr>
        <w:spacing w:after="60"/>
        <w:ind w:firstLine="567"/>
        <w:jc w:val="both"/>
      </w:pPr>
      <w:r>
        <w:rPr>
          <w:rFonts w:ascii="Arial" w:cs="Arial" w:eastAsia="Arial" w:hAnsi="Arial"/>
          <w:sz w:val="24"/>
          <w:szCs w:val="24"/>
        </w:rPr>
        <w:t xml:space="preserve">61. Любое транспортное средство, прибывшее из зараженного района, при наличии информации о нахождении на борту насекомых подвергается дезинсекции.</w:t>
      </w:r>
    </w:p>
    <w:p>
      <w:pPr>
        <w:spacing w:after="60"/>
        <w:ind w:firstLine="567"/>
        <w:jc w:val="both"/>
      </w:pPr>
      <w:r>
        <w:rPr>
          <w:rFonts w:ascii="Arial" w:cs="Arial" w:eastAsia="Arial" w:hAnsi="Arial"/>
          <w:sz w:val="24"/>
          <w:szCs w:val="24"/>
        </w:rPr>
        <w:t xml:space="preserve">62. Граждане Кыргызской Республики, выезжающие в страны, зараженные желтой лихорадкой, подлежат обязательным прививкам по требованию принимающей страны.</w:t>
      </w:r>
    </w:p>
    <w:p>
      <w:pPr>
        <w:spacing w:after="200" w:before="200"/>
        <w:jc w:val="center"/>
      </w:pPr>
      <w:r>
        <w:rPr>
          <w:rFonts w:ascii="Arial" w:cs="Arial" w:eastAsia="Arial" w:hAnsi="Arial"/>
          <w:b/>
          <w:bCs/>
          <w:sz w:val="24"/>
          <w:szCs w:val="24"/>
        </w:rPr>
        <w:t xml:space="preserve">7. Меры по предупреждению завоза/заноса и распространения контагиозных вирусных геморрагических лихорадок</w:t>
      </w:r>
    </w:p>
    <w:p>
      <w:pPr>
        <w:spacing w:after="60"/>
        <w:ind w:firstLine="567"/>
        <w:jc w:val="both"/>
      </w:pPr>
      <w:r>
        <w:rPr>
          <w:rFonts w:ascii="Arial" w:cs="Arial" w:eastAsia="Arial" w:hAnsi="Arial"/>
          <w:sz w:val="24"/>
          <w:szCs w:val="24"/>
        </w:rPr>
        <w:t xml:space="preserve">63. В целях применения настоящих Правил инкубационный период лихорадки Лассо, Эбола и других составляет 21 сутки.</w:t>
      </w:r>
    </w:p>
    <w:p>
      <w:pPr>
        <w:spacing w:after="60"/>
        <w:ind w:firstLine="567"/>
        <w:jc w:val="both"/>
      </w:pPr>
      <w:r>
        <w:rPr>
          <w:rFonts w:ascii="Arial" w:cs="Arial" w:eastAsia="Arial" w:hAnsi="Arial"/>
          <w:sz w:val="24"/>
          <w:szCs w:val="24"/>
        </w:rPr>
        <w:t xml:space="preserve">64. При подозрении на заболевание контагиозной вирусной геморрагической лихорадкой следует прежде всего установить достоверность связи подозреваемого лица с природным очагом инфекции, а также учитывать сведения о ее распространении в стране, откуда прибыл больной (подозрительный). Дополнительную информацию об эпидемиологической ситуации за рубежом получает Министерство здравоохранения Кыргызской Республики через ВОЗ согласно ММСП 2005 года.</w:t>
      </w:r>
    </w:p>
    <w:p>
      <w:pPr>
        <w:spacing w:after="60"/>
        <w:ind w:firstLine="567"/>
        <w:jc w:val="both"/>
      </w:pPr>
      <w:r>
        <w:rPr>
          <w:rFonts w:ascii="Arial" w:cs="Arial" w:eastAsia="Arial" w:hAnsi="Arial"/>
          <w:sz w:val="24"/>
          <w:szCs w:val="24"/>
        </w:rPr>
        <w:t xml:space="preserve">65. При выявлении больного (подозрительного) на контагиозную вирусную геморрагическую лихорадку по прибытию в Кыргызскую Республику или в рейсе принимаются следующие меры:</w:t>
      </w:r>
    </w:p>
    <w:p>
      <w:pPr>
        <w:spacing w:after="60"/>
        <w:ind w:firstLine="567"/>
        <w:jc w:val="both"/>
      </w:pPr>
      <w:r>
        <w:rPr>
          <w:rFonts w:ascii="Arial" w:cs="Arial" w:eastAsia="Arial" w:hAnsi="Arial"/>
          <w:sz w:val="24"/>
          <w:szCs w:val="24"/>
        </w:rPr>
        <w:t xml:space="preserve">- максимальная изоляция по месту выявления и последующая немедленная госпитализация больного в определенные Министерством здравоохранения Кыргызской Республики инфекционные стационары с соблюдением требований противоэпидемического режима;</w:t>
      </w:r>
    </w:p>
    <w:p>
      <w:pPr>
        <w:spacing w:after="60"/>
        <w:ind w:firstLine="567"/>
        <w:jc w:val="both"/>
      </w:pPr>
      <w:r>
        <w:rPr>
          <w:rFonts w:ascii="Arial" w:cs="Arial" w:eastAsia="Arial" w:hAnsi="Arial"/>
          <w:sz w:val="24"/>
          <w:szCs w:val="24"/>
        </w:rPr>
        <w:t xml:space="preserve">- по возможности госпитализация осуществляется в боксы-изоляторы с отдельным входом и выходом;</w:t>
      </w:r>
    </w:p>
    <w:p>
      <w:pPr>
        <w:spacing w:after="60"/>
        <w:ind w:firstLine="567"/>
        <w:jc w:val="both"/>
      </w:pPr>
      <w:r>
        <w:rPr>
          <w:rFonts w:ascii="Arial" w:cs="Arial" w:eastAsia="Arial" w:hAnsi="Arial"/>
          <w:sz w:val="24"/>
          <w:szCs w:val="24"/>
        </w:rPr>
        <w:t xml:space="preserve">- эвакуация (транспортировка) больного проводится в строгих режимных условиях, по возможности с использованием передвижных изоляторов;</w:t>
      </w:r>
    </w:p>
    <w:p>
      <w:pPr>
        <w:spacing w:after="60"/>
        <w:ind w:firstLine="567"/>
        <w:jc w:val="both"/>
      </w:pPr>
      <w:r>
        <w:rPr>
          <w:rFonts w:ascii="Arial" w:cs="Arial" w:eastAsia="Arial" w:hAnsi="Arial"/>
          <w:sz w:val="24"/>
          <w:szCs w:val="24"/>
        </w:rPr>
        <w:t xml:space="preserve">- если риск распространения инфекции исключительно серьезен, изоляция или медицинское наблюдение за лицами, находящимися в контакте с больным, клиническое наблюдение в течение 21 суток;</w:t>
      </w:r>
    </w:p>
    <w:p>
      <w:pPr>
        <w:spacing w:after="60"/>
        <w:ind w:firstLine="567"/>
        <w:jc w:val="both"/>
      </w:pPr>
      <w:r>
        <w:rPr>
          <w:rFonts w:ascii="Arial" w:cs="Arial" w:eastAsia="Arial" w:hAnsi="Arial"/>
          <w:sz w:val="24"/>
          <w:szCs w:val="24"/>
        </w:rPr>
        <w:t xml:space="preserve">- дезинфекция в соответствии с приказами и инструктивными документами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взятие и пересылка материала от больного для лабораторных исследований с соблюдением требований противоэпидемического режима;</w:t>
      </w:r>
    </w:p>
    <w:p>
      <w:pPr>
        <w:spacing w:after="60"/>
        <w:ind w:firstLine="567"/>
        <w:jc w:val="both"/>
      </w:pPr>
      <w:r>
        <w:rPr>
          <w:rFonts w:ascii="Arial" w:cs="Arial" w:eastAsia="Arial" w:hAnsi="Arial"/>
          <w:sz w:val="24"/>
          <w:szCs w:val="24"/>
        </w:rPr>
        <w:t xml:space="preserve">- проведение вирусологических и серологических исследований в специализированных лабораториях в условиях максимальной степени эпидемической безопасности, на базе Республиканского центра карантинных и особо опасных инфекций Министерства здравоохранения Кыргызской Республики.</w:t>
      </w:r>
    </w:p>
    <w:p>
      <w:pPr>
        <w:spacing w:after="200" w:before="200"/>
        <w:jc w:val="center"/>
      </w:pPr>
      <w:r>
        <w:rPr>
          <w:rFonts w:ascii="Arial" w:cs="Arial" w:eastAsia="Arial" w:hAnsi="Arial"/>
          <w:b/>
          <w:bCs/>
          <w:sz w:val="24"/>
          <w:szCs w:val="24"/>
        </w:rPr>
        <w:t xml:space="preserve">8. Меры по предупреждению завоза/заноса и распространения болезней, передаваемых комарами (насекомыми)</w:t>
      </w:r>
    </w:p>
    <w:p>
      <w:pPr>
        <w:spacing w:after="60"/>
        <w:ind w:firstLine="567"/>
        <w:jc w:val="both"/>
      </w:pPr>
      <w:r>
        <w:rPr>
          <w:rFonts w:ascii="Arial" w:cs="Arial" w:eastAsia="Arial" w:hAnsi="Arial"/>
          <w:sz w:val="24"/>
          <w:szCs w:val="24"/>
        </w:rPr>
        <w:t xml:space="preserve">66. Транспортное средство должно быть подвергнуто дезинсекции, если это не сделано во время рейса, то по прибытию в аэропорт, находящийся в местности, в которой завезенные переносчики болезней могут привести к распространению передаваемой комарами болезни.</w:t>
      </w:r>
    </w:p>
    <w:p>
      <w:pPr>
        <w:spacing w:after="60"/>
        <w:ind w:firstLine="567"/>
        <w:jc w:val="both"/>
      </w:pPr>
      <w:r>
        <w:rPr>
          <w:rFonts w:ascii="Arial" w:cs="Arial" w:eastAsia="Arial" w:hAnsi="Arial"/>
          <w:sz w:val="24"/>
          <w:szCs w:val="24"/>
        </w:rPr>
        <w:t xml:space="preserve">67. Каждое транспортное средство, уходящее из эпидемиологически неблагополучной местности по вирусным геморрагическим лихорадкам, должно быть свободно от комаров-переносчиков. В случае выявления на транспортном средстве комаров-переносчиков по прибытии в пункт назначения оно подвергается дезинсекции.</w:t>
      </w:r>
    </w:p>
    <w:p>
      <w:pPr>
        <w:spacing w:after="60"/>
        <w:ind w:firstLine="567"/>
        <w:jc w:val="both"/>
      </w:pPr>
      <w:r>
        <w:rPr>
          <w:rFonts w:ascii="Arial" w:cs="Arial" w:eastAsia="Arial" w:hAnsi="Arial"/>
          <w:sz w:val="24"/>
          <w:szCs w:val="24"/>
        </w:rPr>
        <w:t xml:space="preserve">68. Дезинсекция любых транспортных средств по прибытии проводится до выгрузки багажа и груза.</w:t>
      </w:r>
    </w:p>
    <w:p>
      <w:pPr>
        <w:spacing w:after="60"/>
        <w:ind w:firstLine="567"/>
        <w:jc w:val="both"/>
      </w:pPr>
      <w:r>
        <w:rPr>
          <w:rFonts w:ascii="Arial" w:cs="Arial" w:eastAsia="Arial" w:hAnsi="Arial"/>
          <w:sz w:val="24"/>
          <w:szCs w:val="24"/>
        </w:rPr>
        <w:t xml:space="preserve">69. Специалисты ООЗ, выдавшие медицинские справки об отсутствии противопоказаний к выезду граждан Кыргызской Республики в эпидемиологически неблагополучные страны (по рекомендации ВОЗ перечень стран устанавливается Министерством здравоохранения Кыргызской Республики), должны инструктировать выезжающих о мерах профилактики.</w:t>
      </w:r>
    </w:p>
    <w:p>
      <w:pPr>
        <w:spacing w:after="60"/>
        <w:ind w:firstLine="567"/>
        <w:jc w:val="both"/>
      </w:pPr>
      <w:r>
        <w:rPr>
          <w:rFonts w:ascii="Arial" w:cs="Arial" w:eastAsia="Arial" w:hAnsi="Arial"/>
          <w:sz w:val="24"/>
          <w:szCs w:val="24"/>
        </w:rPr>
        <w:t xml:space="preserve">70. Выявление больных трансмиссивной инфекцией, передаваемой комарами и паразитоносителей, среди лиц, возвратившихся из зараженных стран, их лечение и химиопрофилактика проводятся в соответствии с приказами и инструктивно-методическими указаниями (рекомендациями) Министерства здравоохранения Кыргызской Республики.</w:t>
      </w:r>
    </w:p>
    <w:p>
      <w:pPr>
        <w:spacing w:after="200" w:before="200"/>
        <w:jc w:val="center"/>
      </w:pPr>
      <w:r>
        <w:rPr>
          <w:rFonts w:ascii="Arial" w:cs="Arial" w:eastAsia="Arial" w:hAnsi="Arial"/>
          <w:b/>
          <w:bCs/>
          <w:sz w:val="24"/>
          <w:szCs w:val="24"/>
        </w:rPr>
        <w:t xml:space="preserve">9. Мероприятия по санитарной охране территории Кыргызской Республики</w:t>
      </w:r>
    </w:p>
    <w:p>
      <w:pPr>
        <w:spacing w:after="60"/>
        <w:ind w:firstLine="567"/>
        <w:jc w:val="both"/>
      </w:pPr>
      <w:r>
        <w:rPr>
          <w:rFonts w:ascii="Arial" w:cs="Arial" w:eastAsia="Arial" w:hAnsi="Arial"/>
          <w:sz w:val="24"/>
          <w:szCs w:val="24"/>
        </w:rPr>
        <w:t xml:space="preserve">71. Все мероприятия по профилактике и борьбе с болезнями неясной этиологии организует Министерство здравоохранения Кыргызской Республики, территориальные ООЗ, ЦПЗиГСЭН, областные объединенные и территориальные больницы, ведомственные медицинские службы в соответствии с территориальными комплексными планами на каждой административной территории области, города, района.</w:t>
      </w:r>
    </w:p>
    <w:p>
      <w:pPr>
        <w:spacing w:after="60"/>
        <w:ind w:firstLine="567"/>
        <w:jc w:val="both"/>
      </w:pPr>
      <w:r>
        <w:rPr>
          <w:rFonts w:ascii="Arial" w:cs="Arial" w:eastAsia="Arial" w:hAnsi="Arial"/>
          <w:sz w:val="24"/>
          <w:szCs w:val="24"/>
        </w:rPr>
        <w:t xml:space="preserve">В комплексных планах определяются задачи, стоящие перед всеми службами, принимающими участие в проведении профилактических и противоэпидемических мероприятиях в отношении болезней.</w:t>
      </w:r>
    </w:p>
    <w:p>
      <w:pPr>
        <w:spacing w:after="60"/>
        <w:ind w:firstLine="567"/>
        <w:jc w:val="both"/>
      </w:pPr>
      <w:r>
        <w:rPr>
          <w:rFonts w:ascii="Arial" w:cs="Arial" w:eastAsia="Arial" w:hAnsi="Arial"/>
          <w:sz w:val="24"/>
          <w:szCs w:val="24"/>
        </w:rPr>
        <w:t xml:space="preserve">72. Каждая ООЗ независимо от ведомственной принадлежности должна быть постоянно и полностью готова к участию в проведении первичных мероприятий по локализации и ликвидации очага болезней. Противоэпидемическая готовность обеспечивается в соответствии с планом проведения первичных противоэпидемических мероприятий, составляемым в каждой ООЗ, с учетом задач комплексного плана территориальных организаций.</w:t>
      </w:r>
    </w:p>
    <w:p>
      <w:pPr>
        <w:spacing w:after="60"/>
        <w:ind w:firstLine="567"/>
        <w:jc w:val="both"/>
      </w:pPr>
      <w:r>
        <w:rPr>
          <w:rFonts w:ascii="Arial" w:cs="Arial" w:eastAsia="Arial" w:hAnsi="Arial"/>
          <w:sz w:val="24"/>
          <w:szCs w:val="24"/>
        </w:rPr>
        <w:t xml:space="preserve">73. Противоэпидемическая готовность ООЗ предусматривает их материально-техническое оснащение, систему эпидемиологической информации, разработанные функциональные обязанности и специальную подготовку персонала, организацию мероприятий по раннему выявлению больных, локализацию и ликвидацию очага болезни. Готовность стационара включает также выделение, перепрофилирование и паспортизацию помещений для развертывания госпиталя, изолятора (при единичных и массовых заболеваниях), обсерватора, лаборатории; выделение консультантов, транспорта, оснащение палаты интенсивной терапии для лечения больных.</w:t>
      </w:r>
    </w:p>
    <w:p>
      <w:pPr>
        <w:spacing w:after="60"/>
        <w:ind w:firstLine="567"/>
        <w:jc w:val="both"/>
      </w:pPr>
      <w:r>
        <w:rPr>
          <w:rFonts w:ascii="Arial" w:cs="Arial" w:eastAsia="Arial" w:hAnsi="Arial"/>
          <w:sz w:val="24"/>
          <w:szCs w:val="24"/>
        </w:rPr>
        <w:t xml:space="preserve">74. Во всех ООЗ проводится систематическая теоретическая и практическая подготовка медицинских работников по эпидемиологии, клинике, диагностике, профилактике и лечению болезней, проведению противоэпидемических мероприятий.</w:t>
      </w:r>
    </w:p>
    <w:p>
      <w:pPr>
        <w:spacing w:after="60"/>
        <w:ind w:firstLine="567"/>
        <w:jc w:val="both"/>
      </w:pPr>
      <w:r>
        <w:rPr>
          <w:rFonts w:ascii="Arial" w:cs="Arial" w:eastAsia="Arial" w:hAnsi="Arial"/>
          <w:sz w:val="24"/>
          <w:szCs w:val="24"/>
        </w:rPr>
        <w:t xml:space="preserve">75. Подготовка носит дифференцированный характер с учетом специальности и функциональных обязанностей при работе в очаге и осуществляется по программам, утвержденным Министерствам здравоохранения Кыргызской Республики.</w:t>
      </w:r>
    </w:p>
    <w:p>
      <w:pPr>
        <w:spacing w:after="60"/>
        <w:ind w:firstLine="567"/>
        <w:jc w:val="both"/>
      </w:pPr>
      <w:r>
        <w:rPr>
          <w:rFonts w:ascii="Arial" w:cs="Arial" w:eastAsia="Arial" w:hAnsi="Arial"/>
          <w:sz w:val="24"/>
          <w:szCs w:val="24"/>
        </w:rPr>
        <w:t xml:space="preserve">76. Все предприятия, учреждения, организация немедицинского профиля, привлекаемые к проведению профилактических и противоэпидемических мероприятий в соответствии с комплексным планом, организуют специальную подготовку персонала, осуществляемую медицинскими работниками.</w:t>
      </w:r>
    </w:p>
    <w:p>
      <w:pPr>
        <w:spacing w:after="60"/>
        <w:ind w:firstLine="567"/>
        <w:jc w:val="both"/>
      </w:pPr>
      <w:r>
        <w:rPr>
          <w:rFonts w:ascii="Arial" w:cs="Arial" w:eastAsia="Arial" w:hAnsi="Arial"/>
          <w:sz w:val="24"/>
          <w:szCs w:val="24"/>
        </w:rPr>
        <w:t xml:space="preserve">77. Территориальные ООЗ и ведомственные организации проводят среди населения санитарно-просветительную работу по профилактике болезней.</w:t>
      </w:r>
    </w:p>
    <w:p>
      <w:pPr>
        <w:spacing w:after="60"/>
        <w:ind w:firstLine="567"/>
        <w:jc w:val="both"/>
      </w:pPr>
      <w:r>
        <w:rPr>
          <w:rFonts w:ascii="Arial" w:cs="Arial" w:eastAsia="Arial" w:hAnsi="Arial"/>
          <w:sz w:val="24"/>
          <w:szCs w:val="24"/>
        </w:rPr>
        <w:t xml:space="preserve">78. Территориальные и ведомственные ООЗ в установленном порядке обязаны информировать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 о выявлении больных (подозрительных) с болезнями;</w:t>
      </w:r>
    </w:p>
    <w:p>
      <w:pPr>
        <w:spacing w:after="60"/>
        <w:ind w:firstLine="567"/>
        <w:jc w:val="both"/>
      </w:pPr>
      <w:r>
        <w:rPr>
          <w:rFonts w:ascii="Arial" w:cs="Arial" w:eastAsia="Arial" w:hAnsi="Arial"/>
          <w:sz w:val="24"/>
          <w:szCs w:val="24"/>
        </w:rPr>
        <w:t xml:space="preserve">- о выявлении носителя возбудителя болезней;</w:t>
      </w:r>
    </w:p>
    <w:p>
      <w:pPr>
        <w:spacing w:after="60"/>
        <w:ind w:firstLine="567"/>
        <w:jc w:val="both"/>
      </w:pPr>
      <w:r>
        <w:rPr>
          <w:rFonts w:ascii="Arial" w:cs="Arial" w:eastAsia="Arial" w:hAnsi="Arial"/>
          <w:sz w:val="24"/>
          <w:szCs w:val="24"/>
        </w:rPr>
        <w:t xml:space="preserve">- об изоляции иностранных граждан;</w:t>
      </w:r>
    </w:p>
    <w:p>
      <w:pPr>
        <w:spacing w:after="60"/>
        <w:ind w:firstLine="567"/>
        <w:jc w:val="both"/>
      </w:pPr>
      <w:r>
        <w:rPr>
          <w:rFonts w:ascii="Arial" w:cs="Arial" w:eastAsia="Arial" w:hAnsi="Arial"/>
          <w:sz w:val="24"/>
          <w:szCs w:val="24"/>
        </w:rPr>
        <w:t xml:space="preserve">- о выделении культур возбудителей болезней.</w:t>
      </w:r>
    </w:p>
    <w:p>
      <w:pPr>
        <w:spacing w:after="60"/>
        <w:ind w:firstLine="567"/>
        <w:jc w:val="both"/>
      </w:pPr>
      <w:r>
        <w:rPr>
          <w:rFonts w:ascii="Arial" w:cs="Arial" w:eastAsia="Arial" w:hAnsi="Arial"/>
          <w:sz w:val="24"/>
          <w:szCs w:val="24"/>
        </w:rPr>
        <w:t xml:space="preserve">79. На всей территории республики обеспечивается активное выявление больных (подозрительных) болезнями, при обращении за медицинской помощью на всех этапах ее оказания, а также путем сбора информации через обслуживающий персонал организации, выделенного для размещения лиц, прибывающих из-за рубежа.</w:t>
      </w:r>
    </w:p>
    <w:p>
      <w:pPr>
        <w:spacing w:after="60"/>
        <w:ind w:firstLine="567"/>
        <w:jc w:val="both"/>
      </w:pPr>
      <w:r>
        <w:rPr>
          <w:rFonts w:ascii="Arial" w:cs="Arial" w:eastAsia="Arial" w:hAnsi="Arial"/>
          <w:sz w:val="24"/>
          <w:szCs w:val="24"/>
        </w:rPr>
        <w:t xml:space="preserve">80. За лицами, прибывающими в Кыргызскую Республику из неблагополучных стран по инфекционным заболеваниям, медицинское наблюдение в качестве профилактической меры не проводится и может устанавливаться в исключительных случаях по указанию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81. О лицах, подлежащих медицинскому наблюдению, территориальные ЦПЗиГСЭН направляют информацию в соответствующие ООЗ, а также контролируют своевременность и качество проведенных противоэпидемических мероприятий.</w:t>
      </w:r>
    </w:p>
    <w:p>
      <w:pPr>
        <w:spacing w:after="60"/>
        <w:ind w:firstLine="567"/>
        <w:jc w:val="both"/>
      </w:pPr>
      <w:r>
        <w:rPr>
          <w:rFonts w:ascii="Arial" w:cs="Arial" w:eastAsia="Arial" w:hAnsi="Arial"/>
          <w:sz w:val="24"/>
          <w:szCs w:val="24"/>
        </w:rPr>
        <w:t xml:space="preserve">82. Лица, подлежащие медицинскому наблюдению, могут быть вызваны в ООЗ по месту постоянного или временного проживания. От них можно потребовать, в случае необходимости, письменное сообщение о маршруте своего следования, адрес постоянного или временного места жительства в течение инкубационного периода конкретного заболевания; в случае, если адрес неизвестен - название командировавшей или принимающей организации.</w:t>
      </w:r>
    </w:p>
    <w:p>
      <w:pPr>
        <w:spacing w:after="60"/>
        <w:ind w:firstLine="567"/>
        <w:jc w:val="both"/>
      </w:pPr>
      <w:r>
        <w:rPr>
          <w:rFonts w:ascii="Arial" w:cs="Arial" w:eastAsia="Arial" w:hAnsi="Arial"/>
          <w:sz w:val="24"/>
          <w:szCs w:val="24"/>
        </w:rPr>
        <w:t xml:space="preserve">83. Лица, находящиеся под медицинским наблюдением, не изолируются и не ограничиваются в свободе передвижения.</w:t>
      </w:r>
    </w:p>
    <w:p>
      <w:pPr>
        <w:spacing w:after="60"/>
        <w:ind w:firstLine="567"/>
        <w:jc w:val="both"/>
      </w:pPr>
      <w:r>
        <w:rPr>
          <w:rFonts w:ascii="Arial" w:cs="Arial" w:eastAsia="Arial" w:hAnsi="Arial"/>
          <w:sz w:val="24"/>
          <w:szCs w:val="24"/>
        </w:rPr>
        <w:t xml:space="preserve">84. Очагами болезней могут быть объявлены отдельные дома, населенные пункты и их части, где выявлены больные с указанными заболеваниями.</w:t>
      </w:r>
    </w:p>
    <w:p>
      <w:pPr>
        <w:spacing w:after="60"/>
        <w:ind w:firstLine="567"/>
        <w:jc w:val="both"/>
      </w:pPr>
      <w:r>
        <w:rPr>
          <w:rFonts w:ascii="Arial" w:cs="Arial" w:eastAsia="Arial" w:hAnsi="Arial"/>
          <w:sz w:val="24"/>
          <w:szCs w:val="24"/>
        </w:rPr>
        <w:t xml:space="preserve">85. Карантин на очаг болезней налагается решением ЧППК по представлению территориальными ЦПЗиГСЭН.</w:t>
      </w:r>
    </w:p>
    <w:p>
      <w:pPr>
        <w:spacing w:after="60"/>
        <w:ind w:firstLine="567"/>
        <w:jc w:val="both"/>
      </w:pPr>
      <w:r>
        <w:rPr>
          <w:rFonts w:ascii="Arial" w:cs="Arial" w:eastAsia="Arial" w:hAnsi="Arial"/>
          <w:sz w:val="24"/>
          <w:szCs w:val="24"/>
        </w:rPr>
        <w:t xml:space="preserve">Решение о наложении карантина на административную территорию согласовывается с Министерством здравоохранения Кыргызской Республики.</w:t>
      </w:r>
    </w:p>
    <w:p>
      <w:pPr>
        <w:spacing w:after="60"/>
        <w:ind w:firstLine="567"/>
        <w:jc w:val="both"/>
      </w:pPr>
      <w:r>
        <w:rPr>
          <w:rFonts w:ascii="Arial" w:cs="Arial" w:eastAsia="Arial" w:hAnsi="Arial"/>
          <w:sz w:val="24"/>
          <w:szCs w:val="24"/>
        </w:rPr>
        <w:t xml:space="preserve">86. Организация противоэпидемических мероприятий в очаге инфекции осуществляется ЧППК.</w:t>
      </w:r>
    </w:p>
    <w:p>
      <w:pPr>
        <w:spacing w:after="60"/>
        <w:ind w:firstLine="567"/>
        <w:jc w:val="both"/>
      </w:pPr>
      <w:r>
        <w:rPr>
          <w:rFonts w:ascii="Arial" w:cs="Arial" w:eastAsia="Arial" w:hAnsi="Arial"/>
          <w:sz w:val="24"/>
          <w:szCs w:val="24"/>
        </w:rPr>
        <w:t xml:space="preserve">87. Противоэпидемические мероприятия в очаге инфекции включают:</w:t>
      </w:r>
    </w:p>
    <w:p>
      <w:pPr>
        <w:spacing w:after="60"/>
        <w:ind w:firstLine="567"/>
        <w:jc w:val="both"/>
      </w:pPr>
      <w:r>
        <w:rPr>
          <w:rFonts w:ascii="Arial" w:cs="Arial" w:eastAsia="Arial" w:hAnsi="Arial"/>
          <w:sz w:val="24"/>
          <w:szCs w:val="24"/>
        </w:rPr>
        <w:t xml:space="preserve">- активное выявление больных (подозрительных) и лиц, соприкасавшихся с ними, территориальными ООЗ и ведомственными медицинскими службами;</w:t>
      </w:r>
    </w:p>
    <w:p>
      <w:pPr>
        <w:spacing w:after="60"/>
        <w:ind w:firstLine="567"/>
        <w:jc w:val="both"/>
      </w:pPr>
      <w:r>
        <w:rPr>
          <w:rFonts w:ascii="Arial" w:cs="Arial" w:eastAsia="Arial" w:hAnsi="Arial"/>
          <w:sz w:val="24"/>
          <w:szCs w:val="24"/>
        </w:rPr>
        <w:t xml:space="preserve">- госпитализацию и лечение больных по показаниям, изоляцию контактных лиц, медицинское наблюдение, профилактическое лечение и обследование лиц, находящихся в очаге инфекции и выезжающих за его пределы (в обсерваторах), дезинфекцию, дезинсекцию и дератизацию - территориальными ЦПЗиГСЭН, ООЗ и ведомственными медицинскими службами;</w:t>
      </w:r>
    </w:p>
    <w:p>
      <w:pPr>
        <w:spacing w:after="60"/>
        <w:ind w:firstLine="567"/>
        <w:jc w:val="both"/>
      </w:pPr>
      <w:r>
        <w:rPr>
          <w:rFonts w:ascii="Arial" w:cs="Arial" w:eastAsia="Arial" w:hAnsi="Arial"/>
          <w:sz w:val="24"/>
          <w:szCs w:val="24"/>
        </w:rPr>
        <w:t xml:space="preserve">- введение, в исключительных случаях, ограничений (карантин) въезда и выезда населения за пределы очага инфекции - ЧППК по согласованию с Министерством здравоохранения Кыргызской Республики;</w:t>
      </w:r>
    </w:p>
    <w:p>
      <w:pPr>
        <w:spacing w:after="60"/>
        <w:ind w:firstLine="567"/>
        <w:jc w:val="both"/>
      </w:pPr>
      <w:r>
        <w:rPr>
          <w:rFonts w:ascii="Arial" w:cs="Arial" w:eastAsia="Arial" w:hAnsi="Arial"/>
          <w:sz w:val="24"/>
          <w:szCs w:val="24"/>
        </w:rPr>
        <w:t xml:space="preserve">- организацию, по показаниям, обсервации лиц, выезжающих за пределы карантинной зоны (определение очередности, направление на обсервацию, питание обсервированных, обеспечение выезда за пределы очага), - ЧППК;</w:t>
      </w:r>
    </w:p>
    <w:p>
      <w:pPr>
        <w:spacing w:after="60"/>
        <w:ind w:firstLine="567"/>
        <w:jc w:val="both"/>
      </w:pPr>
      <w:r>
        <w:rPr>
          <w:rFonts w:ascii="Arial" w:cs="Arial" w:eastAsia="Arial" w:hAnsi="Arial"/>
          <w:sz w:val="24"/>
          <w:szCs w:val="24"/>
        </w:rPr>
        <w:t xml:space="preserve">- предъявление санитарных требований к грузам, багажу, товарам и почтовым отправлениям учреждениями Министерства транспорта и дорог Кыргызской Республики и ведомствами, осуществляющими междугородние перевозки;</w:t>
      </w:r>
    </w:p>
    <w:p>
      <w:pPr>
        <w:spacing w:after="60"/>
        <w:ind w:firstLine="567"/>
        <w:jc w:val="both"/>
      </w:pPr>
      <w:r>
        <w:rPr>
          <w:rFonts w:ascii="Arial" w:cs="Arial" w:eastAsia="Arial" w:hAnsi="Arial"/>
          <w:sz w:val="24"/>
          <w:szCs w:val="24"/>
        </w:rPr>
        <w:t xml:space="preserve">- обеспечение условий производства, реализации и транспортировки за пределы очага пищевых продуктов и сырья, исключающих возможность распространения инфекции;</w:t>
      </w:r>
    </w:p>
    <w:p>
      <w:pPr>
        <w:spacing w:after="60"/>
        <w:ind w:firstLine="567"/>
        <w:jc w:val="both"/>
      </w:pPr>
      <w:r>
        <w:rPr>
          <w:rFonts w:ascii="Arial" w:cs="Arial" w:eastAsia="Arial" w:hAnsi="Arial"/>
          <w:sz w:val="24"/>
          <w:szCs w:val="24"/>
        </w:rPr>
        <w:t xml:space="preserve">- обеспечение населения доброкачественной питьевой водой и обеззараживание сточных вод предприятиями, учреждениями и организациями министерств и ведомств, местными государственными администрациями;</w:t>
      </w:r>
    </w:p>
    <w:p>
      <w:pPr>
        <w:spacing w:after="60"/>
        <w:ind w:firstLine="567"/>
        <w:jc w:val="both"/>
      </w:pPr>
      <w:r>
        <w:rPr>
          <w:rFonts w:ascii="Arial" w:cs="Arial" w:eastAsia="Arial" w:hAnsi="Arial"/>
          <w:sz w:val="24"/>
          <w:szCs w:val="24"/>
        </w:rPr>
        <w:t xml:space="preserve">- соблюдение санитарно-гигиенических норм и правил, противоэпидемического режима учреждениями, предприятиями, организациями независимо от ведомственной подчиненности, а также отдельными гражданами.</w:t>
      </w:r>
    </w:p>
    <w:p>
      <w:pPr>
        <w:spacing w:after="60"/>
        <w:ind w:firstLine="567"/>
        <w:jc w:val="both"/>
      </w:pPr>
      <w:r>
        <w:rPr>
          <w:rFonts w:ascii="Arial" w:cs="Arial" w:eastAsia="Arial" w:hAnsi="Arial"/>
          <w:sz w:val="24"/>
          <w:szCs w:val="24"/>
        </w:rPr>
        <w:t xml:space="preserve">88. Охрану объектов в очаге инфекции, основных транспортных магистралей, при наложении карантина, наружное оцепление границ карантинной зоны осуществляется Министерством внутренних дел Кыргызской Республики, Министерством чрезвычайных ситуаций Кыргызской Республики и в особых случаях - Вооруженными Силами Кыргызской Республики.</w:t>
      </w:r>
    </w:p>
    <w:p>
      <w:pPr>
        <w:spacing w:after="60"/>
        <w:ind w:firstLine="567"/>
        <w:jc w:val="both"/>
      </w:pPr>
      <w:r>
        <w:rPr>
          <w:rFonts w:ascii="Arial" w:cs="Arial" w:eastAsia="Arial" w:hAnsi="Arial"/>
          <w:sz w:val="24"/>
          <w:szCs w:val="24"/>
        </w:rPr>
        <w:t xml:space="preserve">89. Организация временных санитарно-контрольных и контрольно-пропускных пунктов на всех транспортных магистралях, идущих из карантинной зоны, - местными организациями общественного здравоохранения совместно с уполномоченным государственным органами в области транспорта и дорог, внутренних дел.</w:t>
      </w:r>
    </w:p>
    <w:p>
      <w:pPr>
        <w:spacing w:after="60"/>
        <w:ind w:firstLine="567"/>
        <w:jc w:val="both"/>
      </w:pPr>
      <w:r>
        <w:rPr>
          <w:rFonts w:ascii="Arial" w:cs="Arial" w:eastAsia="Arial" w:hAnsi="Arial"/>
          <w:sz w:val="24"/>
          <w:szCs w:val="24"/>
        </w:rPr>
        <w:t xml:space="preserve">90. Противоэпидемические мероприятия проводятся до полной ликвидации очага. Снятие карантина осуществляется решениями республиканской и/или территориальной ЧППК по представлению информации уполномоченного государственного органа в сфере здравоохранения.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khg3-hkkbsszjm_qr5d">
      <w:r>
        <w:rPr>
          <w:rFonts w:ascii="Arial" w:cs="Arial" w:eastAsia="Arial" w:hAnsi="Arial"/>
          <w:color w:val="132D3F"/>
          <w:sz w:val="16"/>
          <w:szCs w:val="16"/>
          <w:u w:val="single"/>
        </w:rPr>
        <w:t xml:space="preserve">dalil.kg/document/11660</w:t>
      </w:r>
    </w:hyperlink>
  </w:p>
  <w:p>
    <w:pPr>
      <w:spacing w:after="0" w:before="40"/>
      <w:jc w:val="center"/>
    </w:pPr>
    <w:hyperlink w:history="1" r:id="rIdwkhlp6pwye67nilf2n1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mrdan0gulz9pf8zpkwg" Type="http://schemas.openxmlformats.org/officeDocument/2006/relationships/hyperlink" Target="https://dalil.kg/document/11659" TargetMode="External"/><Relationship Id="rIds90cuv76hqa-tbu9htywv" Type="http://schemas.openxmlformats.org/officeDocument/2006/relationships/hyperlink" Target="https://dalil.kg/document/1602" TargetMode="External"/><Relationship Id="rId0-murxhobxpmmgakaifsk" Type="http://schemas.openxmlformats.org/officeDocument/2006/relationships/hyperlink" Target="https://dalil.kg/document/202630" TargetMode="External"/><Relationship Id="rIdwckjfeytzmonfgqws9dpd" Type="http://schemas.openxmlformats.org/officeDocument/2006/relationships/hyperlink" Target="https://dalil.kg/document/111141" TargetMode="External"/><Relationship Id="rId2qwgmau8knj_s1-uvtmub" Type="http://schemas.openxmlformats.org/officeDocument/2006/relationships/hyperlink" Target="https://dalil.kg/document/59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khg3-hkkbsszjm_qr5d" Type="http://schemas.openxmlformats.org/officeDocument/2006/relationships/hyperlink" Target="https://dalil.kg/document/11660" TargetMode="External"/><Relationship Id="rIdwkhlp6pwye67nilf2n1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2026-10-03T09:38:20.026Z</dcterms:created>
  <dcterms:modified xsi:type="dcterms:W3CDTF">2026-10-03T09:38:20.026Z</dcterms:modified>
</cp:coreProperties>
</file>

<file path=docProps/custom.xml><?xml version="1.0" encoding="utf-8"?>
<Properties xmlns="http://schemas.openxmlformats.org/officeDocument/2006/custom-properties" xmlns:vt="http://schemas.openxmlformats.org/officeDocument/2006/docPropsVTypes"/>
</file>