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grnbruwsng1qxvxbws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августа 2018 года № 413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мероприятий Правительства Кыргызской Республики на 2018 год по реализации Программы Правительства Кыргызской Республики "Жаны доорго кырк кадам"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"Жаны доорго кырк кадам", утвержденной постановлением Жогорку Кенеша Кыргызской Республики от 25 августа 2017 года № 1836-VI, в соответствии со статьями 10 и 17 </w:t>
      </w:r>
      <w:hyperlink w:history="1" r:id="rIdg6tinws0i5ekv5zwlsr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apzwc7vcavaubg7rqz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2018 год по реализации Программы Правительства Кыргызской Республики "Жаны доорго кырк кадам"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для обобщения информацию о выполнении Плана в Министерство экономики Кыргызской Республики и копию в профильные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не позднее 20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</w:t>
      </w:r>
      <w:hyperlink w:history="1" r:id="rIdnobkkxd0f2-qtyfaxo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на 100 дней по реализации Программы Правительства Кыргызской Республики "Жаны доорго кырк кадам" от 22 сентября 2017 года № 602.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на 2018 год по реализации Программы Правительства Кыргызской Республики "Жаны доорго кырк кадам"(1)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2876"/>
        <w:gridCol w:w="2382"/>
        <w:gridCol w:w="947"/>
        <w:gridCol w:w="1842"/>
        <w:gridCol w:w="1761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1. Программа цифровой трансформации "Таза Коом"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информационную систему "Учет человеческих ресурсов"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модули "Национальный резерв кадров", "Обучение и повышение квалификации", "Управление оценкой деятельности" и "Конкурсный отбор"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ГП "Инфоком" при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автоматизацию выдачи лицензий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через информационную систему "Единого окна"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выдача в электронном формате лицензий на экспорт и импорт товаров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"Умный город"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"Умный город" завершена на 40%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АПЗИ, мэрии городов Бишкек и Ош (по согласованию), МВД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Инвестиционного соглашения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подачи и принятия предварительной декларации в электронном формате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порядок, ускорен выпуск товаров по их прибытии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внедрения электронной системы фискализации налоговых процедур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 Кыргызской Республики, предусматривающие порядок применения электронных счетов-фактур, контрольно-кассовых машин с функцией передачи данных в режиме онлайн, выдачи электронного патента и методику проведения инвестиционного конкурсного отбора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ГКИТС, ГТС, СФ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механизм, позволяющий всесторонне отслеживать задолженность по бюджетным кредитам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программное обеспечение "Автоматизированная система учета бюджетных кредитов"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электронную базу документов хозяйствующих субъектов, получивших бюджетные кредиты, оцифровать документы по бюджетным кредитам для перехода от бумажного к электронному формату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по кредитным документациям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загранучреждения Кыргызской Республики к автоматизированным информационным системам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АИС: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ГРС, МФ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"Паспорт", "ЗАГС", "Гражданство";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"Консульский учет";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"Виза"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внедрение и расширение Единой системы учета внешней миграции (ЕСУВМ)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полноценная работа системы ЕСУВМ, в том числе подкомпонента "Электронная виза"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МИД, МВД, ГПС, ГСМ, 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Государственной патентно-технической библиотеки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библиотечного фонда переведены в электронный формат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архивные документы местных регистрационных органов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архив документов, включающий сведения об объектах недвижимости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Проекта "Таза Коом"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техническое решение по выдаче электронного биометрического паспорта гражданина Кыргызской Республики (общегражданский паспорт)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подготовительные работы для выдачи электронного биометрического паспорта гражданина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ГРС,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электронную систему управления экологической информацией "Кереге"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система управления экологической информацией "Кереге"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открытость и прозрачность торгов на радиочастотный спектр, сокращение ресурсов на проведение торгов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система, позволяющая проводить торги в режиме онлайн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спектр услуг, предоставляемых через электронный портал государственных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государственных услуг через электронный портал расширен.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1.08.2018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предоставленных услуг; число посещений портала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модуль Портала государственных закупок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государственных закупок действует с возможностью использования рамочных соглашений и процедуры двухэтапных торгов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ГКИТС, ГП "Инфо-система",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обеспечить сопровождение системы Государственных электронных платежей (платежный шлюз), внедрить механизм оплаты за предоставление государственных и муниципальных услуг в электронном виде различными способами - банковская карта, интернет-банкинг, электронный кошелек и др.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 полноценно функционировать платежный шлюз.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предоставленных услуг, объем платежей в электронном формате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использование электронных форматов разрешительных документов при таможенном оформлении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оформление проводится с использованием электронных форматов разрешительных документов доступных в Информационной системе "Единое окно"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единую межведомственную систему электронного документооборота (ЕМСЭД) на базе информационной системы "Управление человеческими ресурсами"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ЕМСЭД функционирует в Аппарате Правительства Кыргызской Республики, Государственном комитете информационных технологий и связи Кыргызской Республики,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пилотную систему "Гибридная почта"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Пилотным проектом охвачено не менее 50% абонентов в г.Бишкек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строительные работы на контрольно-пропускном пункте "Карамык"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пограничная инфраструктура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ГП "ЦЕО"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пилотный проект электронных торговых площадок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процедур приватизации и аренды государственного и муниципального имущества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МЭ, ГКИТС, ГАМСУМО,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2. Реформа системы государственного управления и местного самоуправления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структуру и штатную численность органов государственного управления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 сокращении штатной численности государственных органов исполнительной власти на 10%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МФ,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системе государственного и общественного мониторинга качества и доступности государственных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Республики, предусматривающее механизм обратной связи с населением для оценки качества услуг, предоставляемых государственными органами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предоставления государственных и муниципальных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План мер по совершенствованию системы предоставления государственных и муниципальных услуг и других сервисов на 2019-2023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ключевых показателей эффективности деятельности государственных компаний, предусматривающую выплату бонусов органам управления в привязке к фактическим результатам деятельности государственных компаний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 акционерных обществах с контрольным государственным пакетом акций внедрена система мониторинга и оценки деятельности исполнительного органа, ориентированная на конкретный результат, с установлением мотивированных вознаграждений.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Установлена прямая зависимость размера вознаграждения государственных представителей в советах директоров и ревизионных комиссиях от результатов финансово-хозяйственной деятельности компаний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население нотариальными услугами, формирование современной и достоверной отчетности о нотариальных действиях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электронная база нотариальных документов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мотивацию государственных гражданских и муниципальных служащих к продуктивному труду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пособие о планировании карьеры государственных гражданских и муниципальных служащих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возможность предоставления социального пакета для государственных гражданских и муниципальных служащих по итогам изучения международного опыта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МФ, МТСР, ГКС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механизмы совершенствования и укрепления организационно-правовых и финансово-экономических основ местного самоуправления страны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развития местного самоуправления Кыргызской Республики на 2018-2022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население нотариальными услугами, формирование современной и достоверной отчетности о нотариальных действиях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электронная база нотариальных документов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3. Реформа избирательного процесса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доверия граждан к выборным процессам через вовлечение вузов и научных учреждений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принятого плана начаты исследования и обсуждения для выработки предложений по изменению избирательного законодательства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ЦИК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опыт проведенных выборов депутатов Жогорку Кенеша Кыргызской Республики 2015 года, местных кенешей и референдума 2016 года, Президента 2017 года для повышения эффективности взаимодействия между ответственными органами государственной власти и органами местного самоуправления по вопросам формирования списков избирателей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ГРС, МИД, ГАМСУМО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опыт выборов на национальном и местном уровнях и текущих тенденций и выработать рекомендации для совершенствования порядка формирования избирательных округов и избирательных участков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ГРС, ГАМСУМО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постоянного/непрерывного повышения потенциала членов участковых и территориальных избирательных комиссий, а также представителей государственных и муниципальных органов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по повышению потенциала членов избирательных комиссий и представителей государственных органов, органов МСУ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факторы, препятствующие повышению участия различных социальных групп (женщины, этнические сообщества, ЛOB3) на выборах в качестве кандидатов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с выработкой рекомендаций, в т.ч. по изменениям, внесенным в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МТСР, ГАМСУМО, АНК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механизм и процедуры голосования граждан Кыргызской Республики за рубежом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 по внесению изменений в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МИД,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сбору биометрических данных граждан Кыргызской Республики, временно или постоянно находящихся за пределами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биометрических данных граждан Кыргызской Республики, временно или постоянно находящихся за пределами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МИД, ГСМ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действующие нормативные правовые акты относительно правил ведения предвыборной агитации и последовательного применения пропорциональных санкций для повышения ответственности кандидатов при использовании неправомерных способов агитации и подкупа голосов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МВД, Генпрокуратура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4. Развитие институтов гражданского общества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общественные советы в Социальном фонде Кыргызской Республики и Государственной судебно-экспертной службе при Правительстве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постановление Правительства Кыргызской Республики "О мерах по реализации </w:t>
            </w:r>
            <w:hyperlink w:history="1" r:id="rIdktf2rybxvorximqdjv0m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общественных советах государственных органов" от 25 августа 2014 года № 482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общественность о деятельности общественных советов государственных органов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серия теле- и радиопередач, публикаций в газетах и интернет-сайтах о деятельности общественных советов государственных органов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СМИ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норму об обязательном согласовании с общественными советами проектов решений Правительства, проектов решений государственных органов исполнительной власти в сфере оказания государственных услуг и противодействия коррупции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изменения в </w:t>
            </w:r>
            <w:hyperlink w:history="1" r:id="rIdmrytdpafwnjcd3axydl9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нормативных правовых актах Кыргызской Республики"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взаимодействие между муниципальными и государственными служащими и гражданскими активистами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совместные тренинги для государственных, муниципальных служащих и представителей гражданского общества по вопросу улучшения взаимодействия между муниципальными и государственными служащими и гражданскими активистами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ГАМСУМО, ГКС (по согласованию), АГУПКР (по согласованию), НИСИ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формированию Форума "Открытое Правительство"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площадка для Форума "Открытое Правительство" и разработан Национальный план действий по реализации политики Открытого правительства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5. Мыкты мектеп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функционирование по всей стране программ обязательной предшкольной подготовки для детей, не охваченных дошкольным образованием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программой предшкольной подготовки не менее 100 тысяч детей в возрасте 5,5-7 лет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капитальный ремонт школ и дошкольных образовательных организаций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Обновлено не менее 10% объектов образования в виде нового строительства, реконструкции, усиления и капитального ремонта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МОН, МФ,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из республиканского бюджета по статье "Капитальные вложения"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школы компьютерами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и поставлены 1300 компьютеров в школы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обеспеченности объектами образования с учетом демографического роста населения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нормы физической, психологической, информационной и экологической безопасности для обучающихся и педагогов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Комплексный стандарт безопасности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Экологическое движение "БИОМ"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вводить школы в систему аренды учебников и нарастить объемы электронного репозитория открытых образовательных ресурсов (электронных учебников) на lib.kg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где введена система аренды учебников в твердой версии, и количество школ, имеющих доступ к учебникам в электронной версии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школы регионов компьютерной и мультимедийной техникой, создание электронных библиотек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регионов распределено по 540 шт. ноутбуков, проекторов, роутеров. В каждом районном центре и городе создано и оснащено по одной электронной библиотеке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пилотирование проектов по программам многоязычного образования на базе пилотных образовательных организаций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многоязычных дошкольных образовательных организаций и школ с 2 до 4% общего числа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НКГЯ (по согласованию), вузы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одаренным и талантливым детям вне зависимости от уровня доходов и благосостояния их семей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Внешкольное обучение и участие учеников в олимпиадах различного уровня, особенно в области точных и гуманитарных наук, программирования, инженерного дела, изобретательства и т.д. финансируются из республиканского бюджета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МКИТ,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6. Бел болчу билим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соответствие квалификаций полученным знаниям, навыкам, компетенциям и удовлетворение спроса будущих работодателей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система квалификаций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заинтересованные органы и организации, партнеры по развитию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образовательных стандартов и учебных планов для начального профессионального образования, среднего профессионального образования, высшего профессионального образования для выявления наличия дисциплин, связанных с информационно-телекоммуникационными системами, компьютерной гигиеной и кибербезопасностью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учебные заведения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учебных заведений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конкуренции среди вузов, обеспечения высокого качества знаний, навыков и компетенций выпускников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система ранжирования (рейтинга) высших учебных заведений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образовательные современные учебно-производственные мастерские в системе начального профессионального образования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на базе региональных профессиональных лицеев: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современных учебно-производственных мастерских по профессии, ученической теплицы, 6 ресурсных центров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 и ПРООН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подготовки кадров, основанный на потребностях бизнеса, ассоциации работодателей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связи профессиональных образовательных организаций с предпринимателями и промышленными компаниями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контрактов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заинтересованные органы и организации, партнеры по развитию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инвестиции, средства вузов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пилотные учебные заведения для создания Центров передового опыта на базе 5 средних профессиональных учебных заведений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отдел реализации проектов, утвержден перечень средних профессиональных учебных заведений и подготовлено финансовое обоснование создания Центров передового опыта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МЭ,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трудоустройства выпускников высших учебных заведений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заинтересованные органы и организации, партнеры по развитию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инвестиции, средства вузов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7. Из калтырчу илим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Реформировать Национальную академию наук Кыргызской Республики, с выведением функции административного воздействия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функционирует как научно-экспертный орган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согласованию), Кыргызпатент, заинтересованные органы и организации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новый формат научных степеней и званий на основе международной практики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"PhD доктора" как научной и академической степени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согласованию), Кыргызпатент, заинтересованные органы и организации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приоритеты развития науки в Кыргызской Республике и подготовить к запуску научные проекты на основе государственного заказа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Приоритетные направления развития науки в Кыргызской Республике на 2019-2023 годы утверждены, нормативная база для запуска научных проектов на основе государственного заказа подготовлена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согласованию), Кыргызпатент, МЭ, заинтересованные органы и организации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защита авторских прав, сокращено количество заявлений и обращений о нарушении авторских прав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8. Поддержка малого и среднего предпринимательства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и поддержки малого и среднего бизнеса на 2018-2023 года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Программа, определены меры, направленные на улучшение условий ведения предпринимательской деятельности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по передаче на аутсорсинг следующих функций органов налоговой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досудебное (апелляционное) рассмотрение жалоб налогоплательщиков по результатам налогового контроля независимому экспертному сообществу, аккредитованному Государственной налоговой службой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выездных плановых проверок аудиторскими компаниями, аккредитованными Государственной налоговой службой при Правительстве Кыргызской Республики (на добровольной основе по выбору налогоплательщика)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Налоговый </w:t>
            </w:r>
            <w:hyperlink w:history="1" r:id="rIdd48qfokhcrlnpw23qlas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законы Кыргызской Республики "</w:t>
            </w:r>
            <w:hyperlink w:history="1" r:id="rIdoo_hjs8wmel8lctdrma_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проведения проверок субъектов предпринимательства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t6ng18urdqwvpyo8bzwm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конкуренции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предусматривающие нормы о выявлении антиконкурентных соглашений (картелей)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Республики, предусматривающий наделение антимонопольного органа правом внезапной проверки в целях выявления антиконкурентных соглашений (картелей)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на базе проводимого пилотного проекта по выдаче электронных лицензий и разрешений (за исключением лицензий финансово-кредитных организаций, обменных бюро, операторов платежных систем и платежных организаций)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пилотный проект по выдаче электронных лицензий и разрешений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процесс получения патента на право ведения предпринимательской деятельности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система "Электронный патент"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оценки результативности деятельности государственных контролирующих органов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Республики, улучшено качество и количество проводимых проверок субъектов предпринимательства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ненаблюдаемого сектора экономики в Кыргызской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справка с рекомендациями по выводу неучтенных и скрытых объемов производства товаров и услуг из теневого сектора экономики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Плана по выводу неучтенных и скрытых объемов производства товаров и услуг из теневого сектора экономики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легализации теневой экономики в Кыргызской Республике на 2019-2021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9. Инвестируй в Кыргызстан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"Единое окно" для инвесторов с возможностью упрощенного получения необходимых разрешительных документов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и функционирует "Единое окно"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стимулирования инвестиций в экономику Кыргызской Республики через внедрение системы "Каждый гражданин - инвестор"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Закон Кыргызской Республики "Об инвестиционных фондах"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законодательство в сфере инвестиций в целях стимулирования и поддержания инвесторов комплексом правовых, административных и экономических инструментов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новой редакции Закона Кыргызской Республики "Об инвестициях в Кыргызской Республике"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проведения тендеров и условий инициирования проектов государственно-частного партнерства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новой редакции Закона Кыргызской Республики "О государственно-частном партнерстве в Кыргызской Республике"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деятельность государственных предприятий в целях повышения прозрачности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об упорядочении деятельности государственных предприятий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законодательную основу для привлечения квалифицированных управляющих компаний к управлению государственным имуществом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новой редакции Закона Кыргызской Республики "О доверительном управлении государственным имуществом"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порядок предоставления в аренду неиспользуемых земельных участков несельскохозяйственного назначения, находящихся в государственной собственности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порядке предоставления в аренду земельных участков, находящихся в государственной собственности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5 инвестиционно-привлекательных проектов "под ключ" в разрезе областей и 1 проект в разрезе районов для предложения потенциальным инвесторам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проекты со всеми правоустанавливающими документами на земельные и производственные участки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проекта по выпуску батарей компанией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и установка оборудования для 1-го цеха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СЭЗ "Бишкек"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сельскохозяйственного проекта "Искра Азии" путем решения земельных споров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мясного цеха и холодильных хранилищ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ГААСЖКХ, ГРС, ПП ПКР в Чуйской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цементного завода в г.Кара-Куль Джалал-Абадской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 земельный участок и выданы необходимые документы для начала строительства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МЮ, ГРС, ГААСЖКХ, ПП ПКР в Джалал-Абадской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позиций Кыргызской Республики в рейтинге "Ведение бизнеса"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энергетической компании функцию выдачи наряда на подключение к электрическим сетям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Наряд на подключение к электрическим сетям выдается только энергетическими компаниями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ГКПЭН, ОАО "НЭХК"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штрафные санкции в случае невыполнения установленных сроков подключения коммерческих абонентов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Республики. Установлены сроки подключения для коммерческих абонентов и штрафные санкции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ОАО "НЭХК"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практической реализации штрафных санкций, налагаемых на электрораспределительные компании за превышение установленного лимита отключений коммерческим абонентам;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компенсаций энергетическими компаниями коммерческим абонентам при превышении установленного лимита отключений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ОАО "НЭХК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администрирование социальных отчислений из Социального фонда Кыргызской Республики в Государственную налоговую службу при Правительстве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Республики. Сокращено время и затраты на представление отчетности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СФ,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электронной уплаты судебных сборов при коммерческих спорах путем безналичного платежа через специальную интернет-платформу или интернет-банкинг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Уплата судебных сборов проводится путем безналичного платежа через специальную интернет-платформу или интернет-банкинг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НБКР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индикатора "Разрешение неплатежеспособности"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</w:t>
            </w:r>
            <w:hyperlink w:history="1" r:id="rIdt-ydtklhpnwh94yh5zs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возможность подачи документов в электронной форме при регистрации юридических лиц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Закон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онлайн - регистрации коммерческих организаций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система онлайн регистрации коммерческих организаций на сайте Министерства юстиции Кыргызской Республики. Сокращены сроки регистрации коммерческих организаций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ГКИТС, НСК (по согласованию), СФ,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регистрации собственности, а также предоставление электронных услуг Государственной регистрационной службой при Правительстве Кыргызской Республики в режиме онлайн в г.Бишкек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количество процедур и сроки регистрации собственности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осведомленность заинтересованных сторон о кредитоспособности заемщика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проекта Закона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основы для защиты интересов кредиторов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единую электронную базу данных зарегистрированных прав требований по исполнению обязательств (по договору) в отношении движимого имущества в части обмена данными об автотранспортных средствах и персональных идентификационных номерах и данных юридических лиц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электронная база данных зарегистрированных прав требований по исполнению обязательств (по договору) в отношении движимого имущества взаимодействует с автоматизированными базами Государственной регистрационной службы при Правительстве Кыргызской Республики и Государственной налоговой службы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рейтинга кредитоспособности заемщиков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показатель индекса глубины кредитной информации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таможенного администрирования операций Международных дорожных перевозок (МДП) путем внедрения системы электронного предварительного информирования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электронного предварительного информирования операций МДП (система TIR-EPD) в ЕАИС Государственной таможенной службы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Минимизировать физический контакт участников внешнеэкономической деятельности с сотрудниками таможенных органов путем перехода на электронный формат отчетности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автоматизированный учет и контроль товаров, помещенных на склады временного хранения, таможенные склады и магазины беспошлинной торговли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процедуры на пунктах пропуска для снижения временных издержек участников внешнеэкономической деятельности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функции государственных контролирующих органов в пунктах пропуска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ГПС, ГИВФБ, МЗ,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10. Доступный кредит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акты, необходимые для исполнения Закона Кыргызской Республики "О товарных складах и складских свидетельствах"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Правительства, регулирующие деятельность товарных складов и обращений складских свидетельств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Госфиннадзор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ВПП 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финансовые ресурсы для ипотечного кредитования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реализация ипотечных ценных бумаг в объеме 400 млн. сомов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ипотечных ценных бумаг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категорий граждан для получения ипотечных кредитов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направления "Доступная ипотека" для всех категорий граждан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ОАО "ГИК"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"Финансирование сельского хозяйства - 6"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Субъектам сельскохозяйственной отрасли выданы льготные кредиты в сумме 5754,4 млн. сомов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по созданию Кыргызско-Китайского Фонда развития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международного договора и учредительных документов по созданию Кыргызско-Китайского Фонда развития с первоначальным капиталом в 500 млн. долларов США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возможность совершенствования/оптимизации обеспечения кредитов коммерческих банков для оценки качества кредитов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МЭ, Союз банков и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совершенствования/оптимизации требований к залогам по кредитным аукционам Национального банка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залогам по кредитным аукционам Национального банка Кыргызской Республики усовершенствованы/
 оптимизированы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МЭ, Союз банков и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финансовым услугам посредством приложения национальной платежной карты "Элкарт" - "Элкарт-мобайл"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Достигнуто количество пользователей "Элкарт-мобайл" - 20 тыс. чел., количество транзакций - 100 тыс.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ЗАО "Межбанковский процессинговый центр" и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проникновения банковских и платежных услуг в регионах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1567 банкоматов, 9525 POS-терминалов, 5696 платежных терминалов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внесению изменений в законодательство в части регулирования и надзора гарантийных фондов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законопроект по регулированию и надзору за деятельностью гарантийных фондов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ОАО "Гарантийный фонд"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НБКР, ОАО "Гарантийный фонд"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жилищно-сберегательного кредитования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контрактных жилищных сбережениях"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ФУГИ, НБКР (по согласованию), ОАО "ГИК"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за счет средств ипотечных ценных бумаг и средств доноров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плана мероприятий по реализации второго этапа Программы повышения финансовой грамотности населения Кыргызской Республики на 2016-2020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реализации второго этапа (2018-2019 годы)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МЭ, МФ, 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развития малого и среднего предпринимательства путем выдачи займов ломбардами на товары в обороте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Закон Кыргызской Республики "О деятельности ломбардов"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11. Поддержка экспорту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отечественным компаниям в повышении экспортного потенциала (разработка маркетинговой стратегии, дизайна упаковки и маркировка, внедрение международных стандартов и оказание консультации по выходу на внешние рынки)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компаний имеют собственную маркетинговую стратегию и вышли на внешние рынки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МСХППМ, МГА, ТПП (по согласованию), ассоциации и союзы предпринимателей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ремонтно-реставрационные работы и начать эксплуатацию Торгово-выставочного павильона № 4 (Кыргызстан) в г.Москва на ВДНХ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Торгово-выставочный центр "Кыргызстан" на территории ВДНХ в Москве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ГП "Кыргыздипсервис", МЭ, ТПП (по согласованию),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финансовый институт по экспортно-импортным операциям либо направление в рамках действующего финансового института для финансирования экспортно-импортных операций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пилотный проект по введению контрольного маркировочного знака халал продукции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 маркировочный знак "Халал", эмитентам выдаются маркировочный знак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информирования населения в сфере халал-индустрии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запущен сайт adal.kg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модернизацию испытательных лабораторий Центра по стандартизации и метрологии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лаборатории в городах Бишкек и Ош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грантовых средств РФ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2-й этап финансирования экспортно-ориентированных предприятий (продолжение реализации Проекта "Финансирование экспортно-ориентированных и импортозамещающих предприятий-1")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об утверждении проекта "Финансирование развития промышленности"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идентификацию поголовья крупного рогатого скота (коров) по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поголовья крупного рогатого скота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идентификацию лошадей (чипирование) и свиней (биркование) в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поголовья лошадей и свиней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созданию и развитию торгово-логистических центров в Кыргызской Республике на 2018-2023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утверждении Программы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МФ, ГКПЭН,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12. Энергетика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 модернизацию котельного оборудования и тепловых сетей филиалов государственного предприятия "Кыргызтеплоэнерго"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угольная котельная в г.Кант для снабжения тепловой энергией жителей 2-го и 3-го микрорайонов.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перевод филиала Таш-Кумырского предприятия теплоснабжения - 2-х электрокотельных "Шамалды-Сай-1" и "Шамалды-Сай-2" на твердое топливо (уголь)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ГП "Кыргызтеплоэнерго"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ГП "Кыргызтеплоэнерго"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замену индукционных приборов учета в сетях распределения электроэнергии на электронные счетчики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80 тыс. электронных счетчиков с выносом на фасад зданий изолированным кабелем, в том числе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 - 15 тыс. штук; ОАО "Востокэлектро" - 31 тыс. штук; ОАО "Ошэлектро" - 20 тыс. штук; ОАО "Жалалабатэлектро" - 14 тыс. штук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современные системы учета потребления электроэнергии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приборы учета АСКУЭ в количестве 9 тысяч штук, в том числе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 - 4 тыс. штук; ОАО "Ошэлектро" - 5 тыс. штук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энергокомпаний, привлеченных инвестиционных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дебиторскую задолженность топливно-энергетических компаний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снижена на 20% без учета задолженности бюджетных потребителей и безнадежной задолженности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распределительные энергокомпании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потери электроэнергии в распределительных энергетических компаниях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электроэнергии в сетях распределительных энергокомпаний до 12,5%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полный сбор платежей за потребленную электроэнергию по всем категориям потребителей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платежей на уровне не менее 100%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к природному газу местного населения жилых массивов г.Бишкек и населенных пунктов Чуйской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газораспределительные сети к жилым массивам Кара-Жыгач - 11,6 км, Арча-Бешик - 106,3 км, Ак-Орго - 53,4 км и Ак-Ордо - 44,7 км города Бишкек, а также г.Кант - 34,4 км, г.Токмок - 6,9 км и с.Сокулук - 21,2 км Чуйской области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"Газпром Кыргызстан"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ОсОО "Газпром Кыргызстан"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подрядчика по ремонту затворов и гидротехнических сооружений по проекту "Реабилитация Токтогульской ГЭС. Фаза 2"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 с подрядчиком на ремонт затворов и гидротехнических сооружений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и ОАО "Электрические станции"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АБР, ЕАБР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на строительно-монтажные работы линии электропередачи 500 кВ на территории Кыргызской Республики и ячейки на электрической подстанции 500 кВ "Датка" в рамках проекта "CASA-1000"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 с подрядчиком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и ОАО "НЭСК"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МАР, ЕИБ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подрядчика на замену гидромеханического оборудования Ат-Башинской ГЭС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 с подрядчиком на замену гидромеханического оборудования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и ОАО "Электрические станции"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Швейцарской Конфедерации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Евразийским банком развития по финансированию проекта "Реабилитация Токтогульской ГЭС. Фаза 3"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внутригосударственные процедуры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ОАО "НЭХК" и ОАО "Электрические станции"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поиск потенциального инвестора для реализации проекта "Строительство Камбаратинской ГЭС-1"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и определен потенциальный инвестор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ОАО "НЭХК" и ОАО "Электрические станции"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Европейским банком реконструкции и развития по финансированию проекта "Реабилитация ОАО "Востокэлектро"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ОАО "НЭХК" и ОАО "Востокэлектро"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Международной ассоциацией развития по финансированию проекта "Улучшение теплоснабжения"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ОАО "НЭХК" и ОАО "Бишкектеплосеть"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МАР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Европейским банком реконструкции и развития по финансированию проекта "Реконструкция и строительство насосных станций"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ОАО "НЭХК" и ОАО "Бишкектеплосеть"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Обеспечить устойчивое развитие, стабильное и надежное функционирование энергетической отрасли, покрытия дефицита электроэнергии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Среднесрочная тарифная политика Кыргызской Республики на электрическую и тепловую энергию на 2018-2023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развития малой гидроэнергетики в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законопроект о внесении изменений в действующие нормативные правовые акты в сфере возобновляемых источников энергии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ГАРТЭК, ОАО "НЭХК"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привлечению инвесторов для строительства Кара-Кечинской тепловой электростанции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по строительству и эксплуатации Кара-Кечинской тепловой электростанции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ОАО "НЭХК" и ОАО "Электрические станции"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электроснабжение Аркинского массива Лейлекского района Баткенской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проектирование, изготовление и поставки оборудования для строительства ВЛ 110 кВ, протяженностью 51 км и двух подстанций 110/35/10 кВ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и ОАО "НЭСК"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13. Городская инфраструктура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комфортные условия для отдыха и досуга в парковых зонах города Бишкек: Южная часть парка "Молодежный", "Карагачевая роща", парк им.Ю.Фучика, парк им.Д.Асанова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Зоны отдыха оснащены местами для отдыха, спортивными площадками, освещением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развитию Ботанического сада им.Э.Гареева Национальной академии наук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детализированный план, начата реализация плана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мэрия г.Бишкек (по согласованию), ГАООСЛХ, ОФ "Арча"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Вовлечь частный сектор в систему управления отходами путем внедрения механизма выбора (в т.ч. конкурсного) организации для оказания услуг по сбору и вывозу отходов в рамках проекта "Улучшение системы управления твердыми отходами в городе Бишкек"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частных компаний по аутсорсингу муниципальных услуг по сбору и вывозу отходов составляет не менее 20%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надземные пешеходные переходы на двух перекрестках города 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Сданы в эксплуатацию 2 надземных пешеходных перехода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поставку 52 новых троллейбусов и выпустить их на линию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3 новых троллейбусных маршрута, увеличен ежедневный выпуск троллейбусов на линию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базу общественного транспорта путем приобретения автобусов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Выпущено на линию не менее 300 автобусов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необходимую нормативную правовую базу для внедрения в городах Бишкек и Ош системы электронного билетирования в общественном транспорте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согласованию), 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эффективные тарифы и тарифную политику для устойчивой работы и развития общественного транспорта (с учетом ежегодного пересмотра тарифов согласно уровню инфляции)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устойчивой работы общественного транспорта и обновления подвижного состава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модернизации муниципальных лифтов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25 лифтов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наружного освещения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Заменены лампы уличного освещения в количестве 4000 шт.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водоснабжения в г.Бишкек в рамках реализации проекта "Реабилитация водоснабжения и канализации в г.Бишкек (фаза II)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Пробурено 35 новых скважин на водозаборе "Орто Алыш"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пешеходного моста с выставочной площадкой (подиум) над рекой Ак-Буура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 введен в эксплуатацию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комфортные условия для отдыха и досуга горожан в г.Ош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парка им.Т.Сатылганова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игр и укрепления здоровья детей в г.Ош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не менее 10 детских спортивных площадок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перевозки пассажиров в г.Ош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реконструкция и реабилитация ДЭПО троллейбусного и автобусного парков.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новые троллейбусные линии и реабилитированы старые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ЕБРР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14. Транспортно-дорожная инфраструктура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улучшить автомобильные дороги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100 км асфальтобетонного покрытия (с учетом ГКВ); 137 км шероховатой поверхностной обработки; 13 км черногравийного покрытия; 97 км гравийного покрытия; построено 5 мостов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автомобильных дорог на приграничных территориях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автомобильных дорог в обход территорий соседних государств и мостов в Баткенской области, в том числе автомобильная дорога Кок-Таш - Ак-Сай - Тамдык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ПП ПКР в Баткенской области, Баткенская МГА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Балыкчы - Тамчы - Чолпон-Ата - Корумду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автодороги с 85 по 104 км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 - Баткен - Исфана, км 75-108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земляные работы в объеме 45400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устройство асфальтобетонного покрытия 15 км, устройство 70 водопропускных труб, строительство и ремонт 3 мостов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автодороги Север-Юг, км 159-183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подрядчика.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мобилизации подрядчика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 и СФР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Балыкчы - Каракол - Балыкчы, км 104-220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одобрение кредита от Арабской координационной группы. Проведены внутригосударственные процедуры по подписанию соглашения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АКГ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участка автодороги Тюп - Кеген с 39 по 76 км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детальный проект для участка автодороги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 в рамках проекта ПУДПС ЦА-3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 - Баткен - Исфана, км 28-75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детальный проект для участка автодороги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JICA в рамках проекта "Улучшение дорог международного значения"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основной объем работ по реабилитации участков дорожного коридора Ош - Баткен - Исфана - КПП "Кайрагач" (56 км)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работы завершены. На всех проектных участках уложено двухслойное асфальтобетонное покрытие: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Исфана - Кайрагач - 36,1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 - Торткуль - 14,22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 - Кызыл-Бель - 6 км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ПП ПКР в Баткенской области, Лейлекская МГА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 в рамках проекта ПУДПС ЦА-1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оборудование и технику для содержания дорог для Управления автомобильными дорогами Ош - Бишкек - Исфана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Произведены закупки оборудования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фаза 1, протяженностью 154 км (участок с.Кызыл-Жылдыз - с.Арал (км 183-195), с.Казарман - г.Джалал-Абад (км 291-433), включая тоннель через перевал Кок-Арт длиной 3,8 км)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13%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ЭИБК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фаза 2 (участок с.Арал - с.Казарман 6 (км 195-291), протяженностью 96 км)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14%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ЭИБК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усовершенствованию коридора ЦАРЭС 3, автодороги Бишкек - Ош, Фаза 4 (участок Бишкек - Кара-Балта), протяженностью 45,5 км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25%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усовершенствованию коридора ЦАРЭС 3, автодороги Бишкек - Ош, Фаза 4 (участок Маданият - Джалал-Абад), протяженностью 67 км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контракт. Завершена мобилизация подрядчика на участке.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2%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усовершенствованию коридора ЦАРЭС 3, автодороги Бишкек - Ош, Фаза 4 (участок Кара-Балта - Суусамыр)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10% общего объема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участка Эпкин - Башкууганды (89 км - 159 км), протяженностью 70 км (Север-Юг, 3 фаза), Проект "Пути соединения между транспортными коридорами ЦАРЭС 1 и ЦАРЭС 3"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 на гражданские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мобилизация подрядчика на участке.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5%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Балыкчы - до поворота к перевалу Кувакы со стороны с.Кочкор (0 км - 43 км) и Кочкор - Эпкин (62,4 км - 89,5 км), протяженностью 70,1 км (Север-Юг, 3 фаза), (дополнительное финансирование Проекта "Пути соединения между транспортными коридорами ЦАРЭС 1 и ЦАРЭС 3")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подписано.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тендерные процедуры по отбору подрядчика и консультанта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запуску проекта строительства железной дороги Китай - Кыргызстан - Узбекистан (провести переговоры и исследовательские работы в рамках трехсторонней экспертной группы)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 и утвержден маршрут прохождения железнодорожной магистрали по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схема и модели финансирования проекта в рамках рабочей группы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запуску проекта строительства железной дороги Балыкчы - Кочкор - Кара-Кече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и внесены изменения в условия и порядок проведения конкурса на право пользования недрами с целью комплексной разработки буроугольных месторождений Кара-Кече и Мин-Куш (участок "Ак-Улак"), в рамках которого также рассматривается строительство тепловой электростанции Кара-Кече и железной дороги Балыкчы - Кочкор - Кара-Кече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победителя конкурса по разработке буроугольного месторождения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бесперебойной и слаженной перевозки грузов железнодорожным транспортом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парка грузовых вагонов Кыргызской железной дороги на 150 единиц (2, 3 этапы поставки)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"НК "КТЖ"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верхнее строение железнодорожных путей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21 км верхнего строения пути железной дороги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"НК "КТЖ"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прозрачность проводимых результатов транспортного контроля, ввести открытые реестры лицензии и разрешений через веб-портал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АИС "Электронный транспортный контроль"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ААВТВК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гранты, инвестиции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электронную систему весогабаритного контроля на контрольно-пропускных пунктах "Кок-Тала", "Каратай" и "Жаны-Арык"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электронная система весогабаритного контроля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введению системы обязательного страхования гражданско-правовой ответственности владельцев автотранспортных средств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линии связи в международных аэропортах "Манас" и "Ош"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оборудование аэропортов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"КАН"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"КАН"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аэродромный терминал многопозиционной системы наблюдения для организации воздушного движения в международном аэропорту "Ош"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аэродромный терминал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"КАН"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"КАН"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восточной части аэровокзального комплекса международного аэропорта "Манас"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зала вылета для пассажиров на 1100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ОАО "МАМ"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доступ к рынку авиаперевозок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изменений в нормативный правовой акт, вводящий режим 5-й степени "свободы воздуха", регулирующих осуществление полетов воздушных судов других государств на территорию и через территорию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АГА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15. Развитие регионов на базе опорных городов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реанимированию простаивающих предприятий в регионах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по поддержке запуска простаивающих предприятий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МСХППМ,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программ развития 6-ти городов - точек роста, с определением основных приоритетных направлений, отобранных в рамках Концепции региональной политики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программ развития городов (Баткен, Ош, Талас, Нарын, Каракол, Джалал-Абад) на принципах бизнес-планирования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ПП ПКР в областях,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строительстве индустриального торгово-логистического комплекса в Ат-Башинском районе Нарынской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реализации проекта строительства индустриального торгово-логистического комплекса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области, АПЗИ,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привлечению широкого круга инвесторов в Нарынскую область, ознакомлению с инвестиционным климатом и экономическим потенциалом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бизнес-форум в Нарынской области "Нарын - Транснациональный экономический узел на Великом Шелковом пути"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для приоритетных населенных пунктов на основе анализа социально-экономического развития, с выявлением имеющихся резервов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на рассмотрение городских кенешей 20 проектов генеральных планов развития пилотных городов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ГААСЖКХ,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республиканском, местном бюджетах,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развития областей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долгосрочные 5-летние стратегии социально-экономического развития областей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НИСИ, ОМСУ (по согласованию),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республиканском, местном бюджетах,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 строительству современного убойного цеха, с дальнейшей переработкой продукции на территории Ат-Башинского района Нарынской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внесен на рассмотрение Российско-Кыргызского Фонда развития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молокоперерабатывающего завода в г.Нарын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дополнительные рабочие места, а также условия для населения по сбыту продукции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частного инвестора ОсОО "Умут"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логистического центра по хранению картофеля на 1000 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дополнительные рабочие места, условия для населения по хранению и сбыту продукции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JICA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многоквартирных и малоэтажных жилых домов в регионах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строительство квартир и домов в регионах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оценке сейсмостойкости жилой застройки в населенных пунктах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инженерное обследование не менее 40 объектов жилой застройки, с выдачей технического заключения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реконструкцию очистных сооружений в городах Чолпон-Ата, Балыкчы и Каракол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 1 этапа строительства и реконструкции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сортировки и переработки твердых бытовых отходов в Иссык-Кульском районе Иссык-Кульской области, отвечающую требованиям природоохранного законодательства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ТЭО на строительство сортировочного и перерабатывающего комплекса на территории Иссык-Кульского района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 ПКР в Иссык-Кульской области,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обмен передовым международным опытом по развитию муниципалитетов, внедрение лучших муниципальных практик в городах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5 международный Форум лучших муниципальных практик в г.Бишкек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ведомства, мэрия г.Бишкек (по согласованию), Союз 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16. Таза суу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согласовать с Европейским банком реконструкции и развития Концепцию финансирования в сфере сельского питьевого водоснабжения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одобрение о финансировании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Разграничить функции уполномоченных государственных органов в сфере питьевого водоснабжения и водоотведения, освободить от уплаты бонусов специализированные организации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законопроект. Устранены коллизии в части полномочий местных органов власти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 и ПРООН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и реабилитировать систему питьевого водоснабжения в 25 селах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питьевому водоснабжению в 25 селах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Всемирного банка,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и реабилитировать систему питьевого водоснабжения в 2 городах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питьевому водоснабжению в городах Кант и Талас.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Продолжены работы в городах Бишкек (2 Фаза), Ош (2 Фаза), Кара-Балта и Кызыл-Кия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банка,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Исламским банком развития по проекту "Улучшение сельского водоснабжения и санитарии в Кыргызской Республике"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АКГ,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Европейским банком реконструкции и развития по проекту водоснабжения сел Мирза-Акинского, Дон-Булакского и Куршабского айылных аймаков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ЕБРР, ЕС, ЕИБ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обеспечения финансовой устойчивости поставщиков питьевой воды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межмуниципальные предприятия в 5 районных центрах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МГА,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допуска производителей профессионального оборудования в качестве поставщиков на объекты строительства систем водоснабжения и водоотведения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критерии решением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безопасностью питьевой воды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проверенных объектов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для очистных сооружений городов Чолпон-Ата, Балыкчы и Каракол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для очистных сооружений в городах Чолпон-Ата, Балыкчы и Каракол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АБР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17. Обеспечение безопасности и экономическая дипломатия - основные задачи внешней политики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укреплению сотрудничества в рамках Организации Объединенных Наций, Организации Договора о коллективной безопасности, Шанхайской организации сотрудничества, Организации по Безопасности и Сотрудничеству в Европе, Организации исламского сотрудничества и других многосторонних форматов по обеспечению национальной и региональной безопасности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переговоров, организация мероприятий и заключение соответствующих договоренностей и соглашений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ГШ ВС (по согласованию), МВД, ГКНБ, ГПС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активную работу по завершению делимитации и демаркации Государственной границы Кыргызской Республики с сопредельными государствами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встреч правительственных делегаций и рабочих групп Кыргызской Республики, Республики Таджикистан и Республики Узбекистан по вопросам делимитации и демаркации кыргызско-таджикской и кыргызско-узбекской государственной границы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cпецпредставителя Правительства КР по приграничным вопросам,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загранучреждениями Кыргызской Республики бизнес-форумов, деловых советов, а также участие в различных международных выставках-ярмарках в целях создания площадок для бизнесменов из Кыргызской Республики по налаживанию тесного сотрудничества с иностранными партнерами (компаниями)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география проведенных мероприятий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АПЗИ, МЭ, ТПП (по согласованию), 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продвижении и популяризации туристского потенциала Кыргызской Республики за рубежом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туристского потенциала Кыргызской Республики; открытие регулярных/чартерных международных авиарейсов; участие иностранных гостей в мероприятиях Третьих Всемирных игр кочевников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МТД,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географию института почетных консулов Кыргызской Республики за рубежом с целью защиты прав и законных интересов граждан Кыргызской Республики, развитие торгово-экономического и культурно-гуманитарного сотрудничества Кыргызской Республики и регионов иностранных государств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почетных консулов Кыргызской Республики в населенных пунктах иностранных государств, где компактно проживают граждане Кыргызской Республики: города Красногорск, Казань, Сочи (Российская Федерация) и др.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18. Национальная инициатива "Мекен-карт"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рабочую группу для разработки нормативных правовых актов (в сфере определения порядка регистрации в качестве держателя "Мекен-карт")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ГКНБ, МВД, ГРС, ГПС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нормативной правовой базы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в сфере определения порядка регистрации в качестве держателя "Мекен-карт"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ГКНБ, МВД, ГРС, ГПС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кампании по разъяснению инициативы "Мекен-карт"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 пресс-конференции, опубликовано в СМИ 30 информационных материалов, распространено 8000 буклетов среди целевой аудитории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источники финансирования, стоимость и порядок выпуска "Мекен-карт"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смета расходов для реализации инициативы "Мекен-карт"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ГКНБ, МВД, ГРС, ГПС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19. Трансформация правоохранительной системы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временные положения о едином порядке регистрации, движения, учета заявлений и сообщений о преступлениях, и едином учете преступлений и уголовных дел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временные положения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Генпрокуратура (по согласованию), МВД, ГКНБ, ГСИН, ГСБЭП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автоматизацию процесса проверки лиц на наличие судимости либо привлечения к уголовной ответственности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оцифровка 15% карточек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ГКИТС, ГРС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оцифровка 50% карточек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Правоохранительным органам предоставлен удаленный доступ к оперативно-справочной картотеке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 ГКНБ, ГСИН, ГСБЭП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формированием уголовно-правовой статистики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компоненты уголовно-правовой статистики переданы в органы прокуратуры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из Министерства внутренних дел Кыргызской Республики в органы прокуратуры функции по формированию уголовно-правовой статистики и все ее компоненты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уголовно-правовой статистики и все ее компоненты переданы в Генеральную прокуратуру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ГКНБ, ГСИН, ГСБЭП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регистрации заявлений и сообщений о преступлениях, поступающих в дежурные части правоохранительных органов, возможность контекстного поиска по сообщениям, контрольное отслеживание сроков принятия решений и формирование оперативных сводок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АИС по регистрации заявлений и сообщений о преступлениях "Электронный КУП"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ГКИТС, МВД, ГКНБ, ГСИН, ГСБЭП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запуск автоматизированной электронной системы учета движения материалов и уголовных дел (Единый реестр преступлений и проступков)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отслеживания в режиме онлайн продвижения всех стадий уголовного процесса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ГКИТС, МВД, ГКНБ, ГСИН, ГСБЭП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в Государственную судебно-экспертную службу при Правительстве Кыргызской Республики функции по производству судебно-медицинских, судебно-психиатрических, судебно-наркологических экспертиз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положения о соответствующих государственных органах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ГСЭС, МВД, 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гуманизации уголовного законодательства в части таможенных преступлений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статью 210 Уголовного кодекса Кыргызской Республики", предусматривающий повышение размера суммы незаконно перемещенных товаров для квалификации уклонения от уплаты таможенных платежей в крупном размере до 500 тысяч сомов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20. Комплексная борьба и предупреждение коррупции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хранение и учет электронного архива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оцифровки данных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"электронная очередь" в дошкольные образовательные организации г.Бишкек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 государственные дошкольные образовательные организации осуществляется согласно электронной очереди, снижены коррупционные риски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МОН, 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"электронная очередь" в общеобразовательные организации городов Бишкек и 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 общеобразовательные учреждения осуществляется согласно электронной очереди, снижены коррупционные риски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МОН, мэрии городов Бишкек и 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доноров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по 6 социальным выплатам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государственных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выплата денежных компенсаций взамен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выплата пособия по беременности и родам с 11-го рабочего дня на основании отчетов юридических и физических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выплата ритуальных пособий (на погребение) на основании отчетов юридических и физических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выплата ежемесячного социального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ежемесячного пособия малообеспеченным семьям, имеющим детей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проведения антикоррупционного обучения государственных и муниципальных служащих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совершенствованию методики антикоррупционного обучения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формы обучения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АГУПКР (по согласованию), уполномоченные по предупреждению коррупции в министерствах и ведомствах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действенный механизм проверки достоверности информации, указанной в декларациях, подаваемых ежегодно государственными служащими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ГСФР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21. Создание региональных кооперативных агропромышленных комплексов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стимулирующие механизмы развития агропромышленных комплексов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по стимулированию развития региональных кооперативных агропромышленных комплексов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 ПКР в областях, СКК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фермеров качественными семенами сельскохозяйственных культур и удобрениями для проведения весенне-полевых работ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Распределено 663 т семян ячменя, 663 т минеральных удобрений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рекомендаций по специализации регионов по производству сельскохозяйственной продукции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по специализации регионов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сельскохозяйственной биотехнологии в Кыргызской Республике на 2018-2023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утверждении Программы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продовольственной безопасности и питанию в Кыргызской Республике на 2018-2023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утверждении Программы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МФ, МОН, МТСР, НИСИ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порядке проведения сертификации, регистрации и ведения государственного реестра ветеринарных лекарственных средств, кормов и кормовых добавок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утверждении Положения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региональные информационно-консультационные центры поддержки кооперативов, а также по демонстрации и практическому обучению применению систем капельного орошения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7 региональных информационно-консультационных центров поддержки кооперативов и центр при Министерстве сельского хозяйства, пищевой промышленности и мелиорации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 ПКР в областях, СКК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10 современных предприятий по организованному убою скота и первичной переработке мяса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10 современных предприятий: в Чуйской (4), Ошской (5) и в Джалал-Абадской (1) областях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РКФР, ОАО "Айыл Банк", ОАО "РСК Банк", частные инвестиции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 китайской стороной вопрос о земельном участке для строительства ветеринарной и фитосанитарной лаборатории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 месторасположения согласован и начато строительство лаборатории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 КНР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региональных центров для представителей предприятий по производству пищевой продукции по обучению, консультированию и практическому применению стандартов ISO, HASSP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7 региональных центров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инвестиционные средства, частные инвестиции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22. Развитие ирригации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для орошения земель из реки Башкууганды Джумгальского района Нарынской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200 га новых орошаемых земель и на 700 га повышена водообеспеченность земель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для орошения земель в айылном аймаке "Кара-Ой" Иссык-Кульского района Иссык-Кульской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330 га новых орошаемых земель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 КНР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реабилитацию каналов "Ак-Тектир" и "Терек-Талаа" ирригационной системы Кызыл-Жарского айылного аймака Кара-Кульджинского района Ошской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560 га повышена водообеспеченность земель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ирригационных объектов для орошения земель в айылных аймаках Каракульджа, Чалма, Ылай-Талаа, Карагуз и Кенеш Кара-Кульджинского района Ошской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400 га новых орошаемых земель и на 1387 га повышена водообеспеченность земель до начала вегетации 2019 года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внутрихозяйственной сети в Торт-Кульском айылном аймаке Узгенского района Ошской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строительно-монтажные работы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Модернизировать, реабилитировать и осуществить ремонт существующей ирригационной инфраструктуры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458 км каналов и 860 ед. гидротехнических сооружений и головных водозаборных сооружений,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Баткенской области - 24,6 км и 77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Джалал-Абадской области - 129,0 км и 35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- 55,2 км и 68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- 53,0 км и 140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- 104,6 км и 39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Таласской области - 35,2 км и 78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Чуйской области - 56,4 км и 423 ед., соответственно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и подготовку насосных станций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Отремонтированы 102 насосных станций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мелиоративное состояние орошаемых земель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1660 га орошаемых земель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поливной водой сельских товаропроизводителей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Подано на полив 4500 млн. м воды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23. Устойчивый туризм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популяризацию идеи кочевой цивилизации и пропаганду этноспорта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III Всемирные игры кочевников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туристский потенциал страны на мировых туристских рынках путем проведения информационной кампании совместно с туроператорами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RoadShow в Федеративной Республике Германия и Объединенных Арабских Эмиратах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презентационные ролики о туристическом потенциале Кыргызстана на кыргызском, русском, английском, испанском и арабском языках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Транслируются 2 презентационных ролика в местных и зарубежных СМИ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предоставляемых услуг в сфере туризма и сервисных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 в сфере туризма и сервисных услуг "Кыргыз мамлекеттик стандарты"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работу по разработке странового бренда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выпущен брендбук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имиджевые промо-ролики о туризме в Кыргызской Республике для развития внутреннего туризма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транслируются на основных государственных телеканалах страны 6 промо-роликов (20 сек.) о туризме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государственные телеканалы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благоприятную законодательную основу для развития туризма с учетом современных тенденций и инноваций в отрасли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новой редакции Закона Кыргызской Республики "О туризме"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в каждой области туристские зоны в соответствии с имеющимся туристским потенциалом регионов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туристских зон в регионах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международные организации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решения проблемы с придорожной инфраструктурой туризма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механизмы по обустройству придорожной инфраструктуры туризма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МТД, ГИЭТБ, ГААСЖКХ, АПЗИ, мэрии городов Бишкек и Ош (по согласованию), ПП ПКР в областях, МГА,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один туристский информационный центр в городе 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Туристский информационный центр в городе Бишкек действует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организации и проведению тотализатора в конноспортивных комплексах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внедрению системы тотализатора в Кыргызской Республике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ГАМФКС, Госфиннадзор, ГИВФБ, АПЗИ, НИСИ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список стран, граждане которых обладают правом безвизового въезда в Кыргызскую Республику, с одновременным сокращением срока пребывания с 60 дней до 30 дней в течение 60 дней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 Кыргызской Республики "О безвизовом режиме"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МЭ, МКИТ, ГКНБ, МВД, ГПС,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распространить печатную продукцию среди государственных структур, туристских организаций, населения, посольств, консульств и международных организаций, аккредитованных в Кыргызской Республике,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брошюры осень/зима и весна/лето;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информативно-имиджевые каталоги;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скретч-карты;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welcome карта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Печатная продукция: welcome карта, скретч-карта, информативно-имиджевый каталог, брошюры осень/зима и весна/лето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ПП ПКР в областях, туристские ассоциации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узнаваемость туристического бренда страны на мировом туристическом рынке через канал YouTube и другие социальные сети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Размещено "Pre-roll" видео на канале YouTube по основным целевым рынкам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предоставления рекреационных виз для пожилых туристов из развитых стран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24. Возрождение промышленного производства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"Местный закуп" для развития малых и средних предприятий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местные закупки включены в соглашения с инвесторами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ОМСУ (по согласованию), АПЗИ,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инвесторов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конкурсы и аукционы на право пользования участками недр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конкурсы по 3-м месторождениям и аукционы по реализации 16 объектов недропользования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на автомобильных газозаправочных станциях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порядок безопасного использования сжиженных углеводородных газов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ГАООСЛХ, ГИЭТБ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снижению вывоза сырьевого товара с содержанием золота с целью переработки на территории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предусматривающий увеличение ставки налога на доход от реализации концентрата золота и золота в руде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экологические, социальные, общеэкономические факторы и условия для строительства металлургических хабов в Кыргызстане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ГАООСЛХ,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реанимировании производственной деятельности ОАО "Хайдарканское ртутное акционерное общество"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запуск производственной деятельности ОсОО "Север Сталь" в рамках инвестиционного проекта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ФУГИ, ГАООСЛХ, ГИЭТБ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запуску завода по производству металлургического кремния в г.Таш-Кумыр (ОсОО "Кварц")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введен в эксплуатацию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ПП ПКР в Джалал-Абадской области,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инвестора,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 обеспечении заказов для предприятий оборонно-промышленного комплекса в ходе военно-экономического и военно-технического сотрудничества в рамках деятельности ОДКБ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новые контракты на производство военной продукции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МИД, ГКНБ, ГКДО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оборонно-промышленного комплекса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полной загруженности нефтеперерабатывающих предприятий Кыргызстана сырьем (сырая нефть) для их устойчивой и бесперебойной работы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корректировки по индикативному балансу с учетом загруженности нефтеперерабатывающих предприятий Кыргызстана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ГТС, МТД, НСК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затраты нефтеперерабатывающих предприятий и нефтетрейдеров при импорте нефти и нефтепродуктов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 вопрос снижения транзитного тарифа через территорию Республики Узбекистан железнодорожным транспортом, снижена стоимость транспортировки грузов, в том числе нефтепродуктов, в южные регионы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ГКПЭН, МИД,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временные ограничения на вывоз сырой нефти отечественного производства за пределы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временные ограничения на вывоз сырой нефти отечественного производства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деятельности нефтеперерабатывающих заводов для выпуска высококачественного топлива в соответствии с требованиями ЕАЭС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модернизации нефтеперерабатывающих заводов по выпуску топлива, соответствующего по качеству экологическому стандарту К5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технологический уровень предприятий по производству строительных материалов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запуск не менее 2-х новых производств по выпуску стройматериалов, способных конкурировать с аналогичной импортной продукцией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развитие камнеобрабатывающей отрасли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инвесторами о строительстве предприятия по переработке сырья на территории Кыргызстана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МЭ, ГААСЖКХ, ТПП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 узбекской стороной вопрос создания в стране совместного предприятия по сборке автомобилей и навесной сельскохозяйственной техники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совместный План мероприятий по строительству и определению условий инвестирования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приоритеты развития промышленности, стратегию их достижения и потребности в ресурсах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устойчивого промышленного развития Кыргызской Республики на период 2018-2023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25. Развитие кластеров и проектов легкой промышленности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индустриального парка "SilkWay" (общая сумма инвестиций - 200 млн. долларов США)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инвестиционное соглашение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текстильно-швейные, кожевенно-меховые и обувные кластеры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определения потенциальных зон для развития кластера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МЭ, ПП ПКР в областях, МГА, ОМСУ (по согласованию), бизнес-ассоциации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опыт JICA по очистке шерсти для использования ремесленниками и создания мини-производств по очистке шерсти в сельских регионах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адаптирована. Обучены работники сельхозкооперативов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бизнес-ассоциации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картирование и инвентаризацию простаивающих государственных предприятий со свободными помещениями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карта госпредприятий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мировой опыт организации сырьевых хабов по хлопку, шерсти, шелку, меху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предложениями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АПЗИ, ГКПЭН,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международные доноры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освоению финансовых средств на производство хлопка-сырца, в рамках проекта "Финансирование сельского хозяйства-6"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не менее 25% финансовых средств, выделенных на развитие растениеводства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финансирования по линии Российско-кыргызского фонда развития предприятий промышленности, перерабатывающих отечественную сельскохозяйственную продукцию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финансирования предприятий по переработке сельхозпродукции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ГКПЭН, РКФР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РКФР, средства коммерческих банков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26. Инвестиции в здоровье. Здоровый образ жизни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программное обеспечение "Электронная медицинская карта" для организаций здравоохранения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медицинская карта внедрена в ЦСМ № 8 г.Бишкек, ЦСМ Тонского и Тюпского районов, центрах общеврачебной практики Джети-Огузского района Иссык-Кульской области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системы общественного здравоохранения в вопросах планирования, координации и межсекторального взаимодействия по вопросам охраны здоровья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и план по оптимизации служб общественного здравоохранения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(донорские организации)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акции среди сельского населения о симптомах сердечно-сосудистых заболеваний и необходимости обращения в организации здравоохранения для лечения и наблюдения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плакаты, буклеты, памятки, проведены информационные акции в 80% селах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медицинских работников районных бригад экстренной медицинской помощи по вопросам диагностики и оказания экстренной медицинской помощи при остром коронарном синдроме и остром нарушении мозгового кровообращения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20% работников организаций здравоохранения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плановую иммунизацию детей в рамках календаря профилактических прививок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Профилактическими прививкам охвачены не менее 95% детей до 2 лет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основные направления долгосрочного развития здравоохранения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Государственная программа развития здравоохранения до 2030 года и План мероприятий на 2019-2023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техническая помощь ВОЗ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долгосрочный программный документ по охране психического здоровья населения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Правительства Кыргызской Республики по охране психического здоровья населения Кыргызской Республики на 2018-2030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кыргызскую сеть здоровых городов и включить города Бишкек, Ош и Джалал-Абад в международную сеть здоровых городов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сеть здоровых городов создана и интегрирована в международную сеть здоровых городов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и Джалал-Абад (по согласованию), 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основы физического воспитания (аналог ГТО) для всех возрастных групп населения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основы физического воспитания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развитию школьного питания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 для сбалансированного и здорового питания детей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МСХППМ, ГИВФБ, ГИЭТБ,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27. Модернизация инфраструктуры здравоохранения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инфраструктуру организаций здравоохранения г.Ош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нового здания многопрофильной больницы в г.Ош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грантовые средства КНР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пилотные, современно оснащенные организации здравоохранения с новыми формами управления и подотчетности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больницы в рамках грантового проекта "Бишкекская больница кыргызско-турецкой дружбы"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Турецкой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"Строительство и оснащение нейрохирургического центра Национального госпиталя"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Кувейтского фонда Арабского экономического развития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 по строительству противотуберкулезной больницы на 140 коек в г.Бишкек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тендер на строительство и оснащение противотуберкулезной больницы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Немецкого банка развития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подготовки медицинских кадров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клиническая база в Кыргызской государственной медицинской академии имени И.К.Ахунбаева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КГМА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поставку медицинского оборудования организациям здравоохранения, оказывающим неотложную акушерскую и неонатальную помощь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10 организаций здравоохранения медицинским оборудованием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знания и практические навыки студентов через реформирование додипломного медицинского образования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каталоги компетенций для додипломного уровня, пересмотрены программы обучения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вузы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мероприятия по внедрению системы базового государственного медицинского страхования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базовым набором оборудования для оказания неотложной догоспитальной помощи детям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базовым набором оборудования 7 областных и 5 отдаленных районных ЦСМ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Поставить оборудование для Национального центра онкологии и гематологии при Министерстве здравоохранения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оборудование (линейный ускоритель, магнитно-резонансный томограф и др.)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28. Равные возможности - основа развития общества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для социально незащищенных категорий граждан (лица с ограниченными возможностями здоровья, пожилые граждане) на местном уровне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не менее 3 центров для социально незащищенных категорий граждан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 ПКР в областях, МГА, ОМСУ (по согласованию), НКО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местном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по подготовке приемных родителей, усыновителей, опекунов, а также обучить родителей навыкам ухода за детьми с ограниченными возможностями здоровья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2 ресурсных центра в городах Ош и 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ЮНИСЕФ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взаимодействия государственных органов, органов местного самоуправления и иных организаций для оказания комплексной помощи лицам, пострадавшим от семейного насилия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решения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МВД, МОН, МГА, МО, НКО,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предоставляемых социальных услуг для лиц, пострадавших от семейного насилия и правовую грамотность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минимальные стандарты социальных услуг, предоставляемых консультативно-профилактическими центрами для женщин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ОМСУ, МО, НКО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предоставления социальных услуг, обеспечить развитие конкурентоспособности среди поставщиков социальных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методика определения стоимости социальных услуг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МФ, НКО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принципы, предусматривающие адресные механизмы назначения пособий семьям с детьми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некоторые законодательные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свободный доступ к базе данных о детях, оставшихся без попечения родителей, для граждан, желающих усыновить либо быть опекуном ребенка, к статистической части базы данных, не включающей в себя персональные данные о ребенке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доступна для потенциальных усыновителей и опекунов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Объявить мораторий на создание новых детских учреждений интернатного типа с количеством детей, превышающим 12 человек, независимо от ведомственной принадлежности и формы собственности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объявлении моратория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информационно-аналитическую систему детских учреждений интернатного типа всех форм собственности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Исключить из числа получателей денежных компенсаций лиц, проживающих в социальных стационарных учреждениях и местах лишения свободы, для оптимизации расходов на выплату денежных компенсаций взамен льгот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"О внесении изменений в некоторые законодательные акты Кыргызской Республики"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привлечения активной молодежи к участию в развитии страны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Республиканский конгресс молодежи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реформирование системы Медико-социальной экспертной комиссии в соответствии с положениями Международной классификации функционирования, ограничений жизнедеятельности и здоровья (МКФ)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 механизм гармонизации существующей системы с МКФ в пилотном режиме в городах Бишкек, Токмок и Кара-Суйском районе Ошской области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ГААСЖКХ, ПП ПКР в областях, МГА,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к услугам сопровождения сурдопереводом для лиц с ограниченными возможностями здоровья, с ограниченным или полным отсутствием слуха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пилотный онлайн-сурдопереводческий центр для ЛОВЗ, с ограниченным или полным отсутствием слуха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ГААР, ГКИТС, мэрия г.Бишкек, КОСиГ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для вступления в силу Конвенции о правах инвалидов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пакет документов на рассмотрение в Жогорку Кенеш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соответствующие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положение детей с ограниченными возможностями здоровья путем обеспечения специализированными индивидуальными кресло-колясками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не менее 160 специализированных индивидуальных многофункциональных кресел-колясок для детей с детским церебральным параличом и другие технические средства передвижения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29. Достойный труд и старость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повышения качества жизни пожилых граждан Кыргызской Республики на 2018-2027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Соцфонд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улучшению условий и охраны труда, гарантирующих права на охрану труда и необходимый уровень социальной защиты работников, участвующих в трудовом процессе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правила, нормы и инструкции по охране труда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МОТ, Республиканское объединение работодателей, НКО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общереспубликанский классификатор занятий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в практику международный стандарт ISCO-08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по содействию занятости безработных граждан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нормы оплаты труда безработных граждан на оплачиваемых общественных работах, размер базового пособия по безработице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на местах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проекты в 27 районах Ошской, Баткенской, Джалал-Абадской, Таласской, Нарынской областей, в городах Кызыл-Кия, Узген, Таш-Кумыр, Нарын и Талас через социальный инструмент поддержки малоимущих семей "продовольственная помощь - активные меры социальной поддержки малоимущих семей"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проектов ВПП 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программное обеспечение, с учетом нового механизма индексации страховых взносов, накопленных на личных страховых счетах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индексация страховых взносов, накопленных на личных страховых счетах граждан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Социального фонда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пенсионного обеспечения граждан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"Об индексации страховых частей пенсии"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Социального фонда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бизнес-процессы в пилотных региональных управлениях Социального фонда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информационный блок по системам выплаты в Аламудунском и Балыкчынском отделениях Социального фонда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Социального фонда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30. Территория культуры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создания Центрально-Азиатской киношколы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учредительные документы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государственно-частного партнерства в сфере кинопроката (дистрибуция) и кинообслуживания населения (кинотеатры)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Кыргызского государственного исторического музея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исторический музей сдан в эксплуатацию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мероприятия, приуроченные к 90-летию народного писателя Ч.Т.Айтматова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Международный Иссык-Кульский форум интеллектуалов, конференции и "круглые столы", семинары и др.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культурно-исторического Мемориального комплекса "Чынгыз Ордо" в с.Шекер Кара-Бууринского района Таласской области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пропаганду по сохранению и возрождению культуры кочевых народов мира через укрепление международных культурных связей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этнофестиваль на жайлоо "Кырчын" в рамках III Всемирных игр кочевников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обнародовать электронный каталог музейных фондов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сайт "Музеи Кыргызстана"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31. Научно-культурный центр алтайской цивилизации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создания Института изучения алтайской цивилизации в г.Бишкек, решить финансовые, организационные и правовые вопросы, касающиеся статуса института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Институт изучения алтайской цивилизации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НАН (по согласованию), МОН, МИД, МФ, УДППКР, Фонд "Мурас"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специальные курсы лекций и занятий по алтаистике в гуманитарных вузах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специальные курсы (по выбору) по алтаистике в Кыргызском национальном университете им.Ж.Баласагына, Бишкекском гуманитарном университете им.К.Карасаева, Кыргызском государственном университете им.И.Арабаева, Ошском государственном университете, Иссык-Кульском государственном университете им.К.Тыныстанова, Нарынском государственном университете им.С.Нааматова, Джалал-Абадском государственном университете, Кыргызско-Турецком университете "Манас"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согласованию), МКИТ, МИД, МФ, УДППКР, Фонд "Мурас"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научных исследований по алтаистике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научных исследований со странами Алтайской цивилизации и родственных народов алтайской языковой семьи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ИАЦ, НАН (по согласованию), МИД,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кыргызско-хакасский, кыргызско-алтайский, кыргызско-тувинский и др. словари народов алтайской языковой группы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группа, начата работа по составлению словарей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НАН (по согласованию), НКГЯ, МИД,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32. Пограничная безопасность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пограничную инфраструктуру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оснащены техническими средствами 4 пограничные заставы; построено 4 жилых дома; оборудованы инженерными заграждениями 20 км границы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 в рамках ЕАЭС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и модернизацию контрольно- пропускного пункта "Чалдыбар-автодорожный"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контрольно-пропускной пункт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ГПС, ПП ПКР в Чуйской области,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33. Противодействие терроризму и экстремизму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информационно-разъяснительных мероприятий по вопросам профилактики экстремизма и терроризма среди учащихся школ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информационно-разъяснительные мероприятия в 10 общеобразовательных школах каждой области и городах Бишкек и Ош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МОН, МВД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повышению уровня религиозной грамотности населения в целях противодействия идеям религиозного экстремизма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не менее 3 информационно-просветительских материалов в месяц, рекомендованных Государственной комиссией по делам религий Кыргызской Республики (статьи, ролики, интервью и пособия о светских и правовых принципах государства, межконфессиональной толерантности, различных религиях, понятиях радикализма, экстремизма, терроризма освещенных в СМИ республиканского и местного уровня)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МКИТ, МВД, государственные СМИ (по согласованию), ГКДР (по согласованию), ДУМК (по согласованию), совместно с заинтересованными партнерами из числа донорских и некоммерческих организаций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сотрудников государственных структур, задействованных в мероприятиях по противодействию экстремизму и терроризму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согласован учебный модуль для обучения сотрудников соответствующих структур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 ГКНБ, МВД, ГТС, ГПС, ГСФР, ГСИН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и анализ деятельности религиозных организаций, религиозных учебных заведений в г.Бишкек для обеспечения обязательного прохождения регистрации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регистрация всех действующих религиозных учреждений в г.Бишкек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МВД, ГКНБ, 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регулирующего вопросы религиозного образования в Кыргызской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религиозном образовании в Кыргызской Республике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получения гражданами Кыргызской Республики высшего религиозного образования в вузах Российской Федерации и Республики Узбекистан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Достигнута договоренность о получении 20 квот на бесплатное религиозное обучение в вузах Российской Федерации и Республики Узбекистан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34. Кибербезопасность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 центр по информационной безопасности и противодействию киберугрозам в Государственном комитете национальной безопасности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Положение о Государственном комитете национальной безопасности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в рамках Проекта "Таза Коом"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механизм практического взаимодействия с заинтересованными госорганами и частными организациями Кыргызской Республики, командами реагирования других государств по вопросу реагирования на компьютерные инциденты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о взаимодействии по вопросам реагирования на компьютерные инциденты с заинтересованными госорганами и частными организациями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аккредитацию CERT-KG в международных организациях в области информационной и кибербезопасности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аккредитация национального органа, уполномоченного реагировать на компьютерные инциденты для дальнейшего взаимодействия на международной площадке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35. Военная безопасность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учета призывников и военнообязанных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электронного воинского учета призывников и военнообязанных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Унифицировать продовольственный паек военнослужащих Вооруженных сил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порядок обеспечения жилой площадью военнослужащих, членов их семей и военных пенсионеров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жилой площадью семьи военнослужащих Вооруженных сил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 жилых домов в г.Ош (два 81-квартирных и один 54-квартирный);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 жилых домов в г.Бишкек (81-квартирный и 54-квартирный)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36: Государственная языковая политика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правовой статус системы "Кыргызтест" и решить организационно-финансовые вопросы ее функционирования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государственное предприятие "Кыргызтест"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тестировании уровня владения государственным языком выпускниками общеобразовательных школ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Положение о тестировании и образец сертификата "Кыргызтест"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 "Кыргызтест", НЦТ, НКГЯ (по согласованию), РИПКиППР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электронные и видеоматериалы для дистанционного обучения учащихся, профессионального развития и повышения квалификации педагогов школ и вузов, воспитателей детских образовательных организаций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размещены в сети Интернет обучающие электронные и видеоматериалы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ЦСИ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систему общего образования эффективные обучающие и методические материалы для обучения языкам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Апробированы учебники нового поколения по изучению государственного, официального и иностранного языков для 5-6 классов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 (проект АБР)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поуровневое обучение государственному и официальному языкам в рамках подготовки преподавателей для программ многоязычного образования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апробация программ в 3-х пилотных вузах страны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ЦСИ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Сертифицировать языковые центры на базе региональных вузов и обучить их сотрудников для проведения тестирования по государственному, официальному и иностранному языкам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инфраструктура для проведения тестирования выпускников школ и студентов вузов на базе 2-х вузов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 "Кыргызтест", НЦТ, ЦСИ (по согласованию), вузы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собственные средства вузов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практикоориентированные курсы повышения квалификации для преподавателей государственного, официального и английского языков детских образовательных организаций, школ и вузов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300 преподавателей государственного, официального и английского языков новым методическим подходам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ГП "Кыргызтест"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электронный курс повышения квалификации для преподавателей государственного и официального языков многоязычных школ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70 преподавателей языка в пилотных школах с многоязычным образованием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ГП "Кыргызтест", вузы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лексический и грамматический минимумы для начальной школы (уровень А 1)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частотный словарь по кыргызскому языку для начальной школы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 "Кыргызтест", НАН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Национальной Программы по развитию государственного языка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стандарты дошкольного образования при изучении государственного и официального языков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лексический минимум для обучения государственному и официальному языкам в дошкольный период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ГП "Кыргызтест", ЦСИ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систему обучения и повышения квалификации государственных и муниципальных служащих меры по повышению уровня владения государственным языком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обучающая программа для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краткосрочный курс по делопроизводству и развитию речевой культуры на государственном языке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АГУПКР (по согласованию), ГП "Кыргызтест", НКГЯ (по согласованию), вузы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Национальной Программы по развитию государственного языка, привлеченные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37. Кыргыз жараны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общественно-экспертную площадку по координации деятельности по реализации Программы "Кыргыз жараны"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комиссия по координации деятельности министерств и ведомств, определены принципы и формат функционирования площадки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Институционализировать государственную политику в сфере укрепления единства народа, формирования единой гражданской нации - "Кыргыз жараны" и развития местного самоуправления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нормативные правовые акты по повышению полномочий Государственного агентства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сокращению социальной изоляции и различий между представителями различных этносов при участии в общественно-политической и экономической жизни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400 мероприятий разъяснительного характера в местах компактного проживания этнических сообществ (в 15 районах и 5 городах республики)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представителей государственных органов и органов местного самоуправления, членов Общественно-консультативного совета, ответственных секретарей общественных приемных по управлению межэтническими отношениями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4 специальных курса в городах Бишкек и Ош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ОМСУ (по согласованию), МВД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участия этнических сообществ в конкурсах на замещение вакантных должностей на государственной и муниципальной службе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ГКС, НАН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план мероприятий по популяризации образа "Кыргыз жараны"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АНК (по согласованию), ПП ПКР в областях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план мероприятий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38. Экологическая безопасность и адаптация климата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представить в Зеленый климатический фонд заявку на поддержку формирования национальной политики изменения климата и секторальной адаптации к изменению климата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Зеленым климатическим фондом одобрена заявка на сумму 2 млн. долларов США для запуска процесса национального адаптационного планирования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план-прогноз реализации "зеленого проекта", произвести посадку зеленых насаждений на территориях, наиболее уязвимых к чрезвычайным ситуациям природного характера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план, произведена посадка зеленых насаждений для защиты 1500 жилых домов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обязательного страхования жилых помещений от пожара и стихийных бедствий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законопроекта о внесении изменений в Закон Кыргызской Республики "Об обязательном страховании жилых помещений от пожара и стихийных бедствий"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ОАО "Государственная страховая организация"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доноров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законодательство, регулирующие добычу инертных материалов в русле реки Чу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запрет на добычу инертных материалов в русле реки Чу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комплект статистических индикаторов по изменению климата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комплект статистических индикаторов по изменению климата в систему статистического учета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ПРООН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39. Экологическая устойчивость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и защитные (превентивные) мероприятия на хвостохранилищах в г.Майлуу-Суу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защитные мероприятия на 6 площадках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начала строительно-монтажных работ по рекультивации объектов в населенных пунктах Мин-Куш и Каджи-Сай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временной дороги, подготовлена строительная площадка для переноса хвостохранилищ "Талды-Булак" и "Туюк-Суу" на территорию хвостохранилища "Дальнее", начаты подготовительные работы по рекультивации на хвостохранилище "Каджи-Сай"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средств/СНГ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сотрудников по радиационной безопасности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учебный центр по радиационной безопасности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МЧС, 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предоставления информации и автоматизации процессов гидрометеорологического обслуживания посредством современных веб-ресурсов и технологий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современный веб-портал и модернизирован веб-сайт Агентства по гидрометеорологии при Министерстве чрезвычайных ситуаций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средств, средства проекта Всемирного банка ПМГМО ЦА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оперативного оповещения населения о чрезвычайных ситуациях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электрические сирены в городах Балыкчы, Токмок, Кара-Балта, Джалал-Абад, Кара-Куль и Кербен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для оповещения и информирования населения об угрозе и возникновении чрезвычайных ситуаций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мобильное приложение "112 Кыргызстан"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государственном пожарном надзоре в Кыргызской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ГИЭТБ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первоочередных мер по укреплению левого берега реки Чу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Укреплены берега на участках реки Чу: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66-67 км, в районе пограничной вышки - 850 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64 км, в районе дачного поселка "Красный строитель" - 337 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МТД, ПП ПКР в Чуйской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снеголавинных станций в Нарынском районе Нарынской области и Чаткальском районе Джалал-Абадской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50% строительства 2-х снеголавинных станций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ПРООН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Национальный план действий по выполнению Стокгольмской конвенции о стойких органических загрязнителях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риски воздействия стойких органических загрязнителей на население и окружающую среду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сведения о правонарушениях для контроля и привлечения виновных лиц к ответственности и обеспечения неотвратимости наказаний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о правонарушениях природоохранного законодательства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специальные средства ГАООСЛХ, донорские средства (ГЭФ, ПРООН)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меры, направленные на снижение загрязнения окружающей среды и воздействия на здоровье населения в г.Бишкек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Плана мероприятий по улучшению экологической ситуации в г.Бишкек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мэрия г.Бишкек (по согласованию), ГИЭТБ, 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 мер по выявлению и решению проблем свалок твердых бытовых отходов на территории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мероприятий по улучшению системы управления твердыми бытовыми отходами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МЗ, МФ, ГААСЖКХ, ГАМСУМО, ГРС, ПП ПКР в областях, МГА,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и усовершенствованные механизмы финансирования сохранения биоразнообразия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финансированию сохранения биоразнообразия на основе оценки финансовых потребностей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(ПРООН)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сведения о видах диких животных для эффективного управления природными ресурсами (животный мир)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электронная база данных диких животных в Кыргызской Республике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спецсредства ГАООСЛХ,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состояния мест обитания снежного барса, сформировать меры по поддержанию и улучшению условий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менеджмента Центрального Тянь-Шаньского ландшафта по сохранению снежного барса и его экосистем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секретариат Глобальной Программы по сохранению снежного барса и его экосистем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спецсредства ГАООСЛХ, донорские средства (ГЭФ, ПРООН)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экологическую и социальную среду прибрежных зон оз.Иссык-Куль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дна прибрежной парко-пляжной зоны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40. Тоо-Токой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эколого-экономического учета в лесном хозяйстве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доля лесной отрасли в валовом национальном продукте, апробирована новая государственная форма статистической отчетности по лесной отрасли (лесопользователь)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площади лесных культур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(лесовосстановление, лесоразведение) и плантации на площади 1100 га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содействия естественному возобновлению леса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естественного леса на 6000 га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стратегический документ по эффективному и устойчивому развитию лесной отрасли - Концепция развития лесного хозяйства до 2040 года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развития лесного хозяйства до 2040 года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 (ФАО)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Мероприятия также учитывают предстоящую работу по достижению национальных индикаторов в рамках Целей устойчивого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ААВТВК</w:t>
      </w:r>
      <w:r>
        <w:rPr>
          <w:rFonts w:ascii="Arial" w:cs="Arial" w:eastAsia="Arial" w:hAnsi="Arial"/>
          <w:sz w:val="24"/>
          <w:szCs w:val="24"/>
        </w:rPr>
        <w:t xml:space="preserve"> - Агентство автомобильного, водного транспорта и весогабаритного контроля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 - 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АГА</w:t>
      </w:r>
      <w:r>
        <w:rPr>
          <w:rFonts w:ascii="Arial" w:cs="Arial" w:eastAsia="Arial" w:hAnsi="Arial"/>
          <w:sz w:val="24"/>
          <w:szCs w:val="24"/>
        </w:rPr>
        <w:t xml:space="preserve"> - Агентство гражданской авиации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 - Академия государственного управления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АКГ</w:t>
      </w:r>
      <w:r>
        <w:rPr>
          <w:rFonts w:ascii="Arial" w:cs="Arial" w:eastAsia="Arial" w:hAnsi="Arial"/>
          <w:sz w:val="24"/>
          <w:szCs w:val="24"/>
        </w:rPr>
        <w:t xml:space="preserve"> - Арабская координационная группа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 - Ассамблея народа Кыргызстана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 - Агентство по продвижению и защите инвестиций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 - Аппарат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 - Агентство развития и инвестирования сообществ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АСКУЭ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коммерческого учета электроэнергии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 - Высшая аттестационная комиссия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 - Всемирный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 - Всемирная Продовольственная Программа Организации Объединенных Наций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антимонопольного регулирования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 - Генеральная прокуратура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информационных технологий и связи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комиссия по делам религий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по делам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кадровая служба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налоговая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"КАН"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"Кыргызаэронавигация"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"Национальная компания "Кыргыз темир жолу"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"Центр "единого окна" в сфере внешней торговли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пограничная служба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миграции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финансовой разведки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ГСЭС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судебно-экспертная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 - государственно-частное партнерство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 - Генеральный штаб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 - гидроэлектростанция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ГЭФ</w:t>
      </w:r>
      <w:r>
        <w:rPr>
          <w:rFonts w:ascii="Arial" w:cs="Arial" w:eastAsia="Arial" w:hAnsi="Arial"/>
          <w:sz w:val="24"/>
          <w:szCs w:val="24"/>
        </w:rPr>
        <w:t xml:space="preserve"> - Глобальный экологический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 - Духовное управление мусульман Кыргызстана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 - Евразийский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 - Евразийский экономический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 - Европейский банк реконструкции и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ЕИБ</w:t>
      </w:r>
      <w:r>
        <w:rPr>
          <w:rFonts w:ascii="Arial" w:cs="Arial" w:eastAsia="Arial" w:hAnsi="Arial"/>
          <w:sz w:val="24"/>
          <w:szCs w:val="24"/>
        </w:rPr>
        <w:t xml:space="preserve"> - Европейский инвестиционный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 - Европейский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 - закрытое акционерное общество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ЗАГС</w:t>
      </w:r>
      <w:r>
        <w:rPr>
          <w:rFonts w:ascii="Arial" w:cs="Arial" w:eastAsia="Arial" w:hAnsi="Arial"/>
          <w:sz w:val="24"/>
          <w:szCs w:val="24"/>
        </w:rPr>
        <w:t xml:space="preserve"> - запись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 - Исламский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</w:t>
      </w:r>
      <w:r>
        <w:rPr>
          <w:rFonts w:ascii="Arial" w:cs="Arial" w:eastAsia="Arial" w:hAnsi="Arial"/>
          <w:sz w:val="24"/>
          <w:szCs w:val="24"/>
        </w:rPr>
        <w:t xml:space="preserve"> - Международная организация по стандартизации (англ. 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Standardization, ISO)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 - Кыргызская государственная медицинская академия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КОСиГ</w:t>
      </w:r>
      <w:r>
        <w:rPr>
          <w:rFonts w:ascii="Arial" w:cs="Arial" w:eastAsia="Arial" w:hAnsi="Arial"/>
          <w:sz w:val="24"/>
          <w:szCs w:val="24"/>
        </w:rPr>
        <w:t xml:space="preserve"> - Кыргызское общество слепых и глухих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 - Китайская Народная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 - контрольно-пропускной пункт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 - лица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</w:t>
      </w:r>
      <w:r>
        <w:rPr>
          <w:rFonts w:ascii="Arial" w:cs="Arial" w:eastAsia="Arial" w:hAnsi="Arial"/>
          <w:sz w:val="24"/>
          <w:szCs w:val="24"/>
        </w:rPr>
        <w:t xml:space="preserve"> - Международная ассоциация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 - Министерство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 - Министерство сельского хозяйства, пищевой промышленности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 - Министерство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 - Международная электротехническая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 - Министерство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 - Национальная академия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 -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 - Национальный институт стратегических исследований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 - Национальная комиссия по государственному языку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 - Национальный статистический комитет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НЦТ</w:t>
      </w:r>
      <w:r>
        <w:rPr>
          <w:rFonts w:ascii="Arial" w:cs="Arial" w:eastAsia="Arial" w:hAnsi="Arial"/>
          <w:sz w:val="24"/>
          <w:szCs w:val="24"/>
        </w:rPr>
        <w:t xml:space="preserve"> - Национальный центр тестирования Министерства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"Государственная ипотечная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"Национальная электрическая сеть Кыргызстана"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"Национальная энергетическая холдинговая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"Международный аэропорт 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 - общество с ограниченной ответственностью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ПМГМО ЦА</w:t>
      </w:r>
      <w:r>
        <w:rPr>
          <w:rFonts w:ascii="Arial" w:cs="Arial" w:eastAsia="Arial" w:hAnsi="Arial"/>
          <w:sz w:val="24"/>
          <w:szCs w:val="24"/>
        </w:rPr>
        <w:t xml:space="preserve"> - Проект модернизации гидрометеорологического обслуживания в Центральной Азии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 - Программа развития Организации Объединенных Наций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ПУДПС ЦА</w:t>
      </w:r>
      <w:r>
        <w:rPr>
          <w:rFonts w:ascii="Arial" w:cs="Arial" w:eastAsia="Arial" w:hAnsi="Arial"/>
          <w:sz w:val="24"/>
          <w:szCs w:val="24"/>
        </w:rPr>
        <w:t xml:space="preserve"> - Программа по улучшению дорожных путей сообщения в Центральной Азии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РИПКиППР</w:t>
      </w:r>
      <w:r>
        <w:rPr>
          <w:rFonts w:ascii="Arial" w:cs="Arial" w:eastAsia="Arial" w:hAnsi="Arial"/>
          <w:sz w:val="24"/>
          <w:szCs w:val="24"/>
        </w:rPr>
        <w:t xml:space="preserve"> -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 - Российско-кыргызский фонд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 - Союз кооперативов Кыргызстана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 - Содружество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 - Союз местных самоуправлений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 - Социальный фонд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 - Саудовский фонд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 - свободная экономическая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 - Торгово-промышленная палата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 - технико-экономическое обоснование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УДППКР</w:t>
      </w:r>
      <w:r>
        <w:rPr>
          <w:rFonts w:ascii="Arial" w:cs="Arial" w:eastAsia="Arial" w:hAnsi="Arial"/>
          <w:sz w:val="24"/>
          <w:szCs w:val="24"/>
        </w:rPr>
        <w:t xml:space="preserve"> - Управление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 - Продовольственная и сельскохозяйственная организация ООН (англ. Food and Agriculture Organization, FAO)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ЦАРЭС</w:t>
      </w:r>
      <w:r>
        <w:rPr>
          <w:rFonts w:ascii="Arial" w:cs="Arial" w:eastAsia="Arial" w:hAnsi="Arial"/>
          <w:sz w:val="24"/>
          <w:szCs w:val="24"/>
        </w:rPr>
        <w:t xml:space="preserve"> - Центральноазиатское региональное экономическое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 -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ЦСИ</w:t>
      </w:r>
      <w:r>
        <w:rPr>
          <w:rFonts w:ascii="Arial" w:cs="Arial" w:eastAsia="Arial" w:hAnsi="Arial"/>
          <w:sz w:val="24"/>
          <w:szCs w:val="24"/>
        </w:rPr>
        <w:t xml:space="preserve"> - центр социальной интеграции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 -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ЭИБК</w:t>
      </w:r>
      <w:r>
        <w:rPr>
          <w:rFonts w:ascii="Arial" w:cs="Arial" w:eastAsia="Arial" w:hAnsi="Arial"/>
          <w:sz w:val="24"/>
          <w:szCs w:val="24"/>
        </w:rPr>
        <w:t xml:space="preserve"> - Экспортно-Импортный банк Китая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 - International Organization for Standardization (Международная организация по стандартизации)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HASSP</w:t>
      </w:r>
      <w:r>
        <w:rPr>
          <w:rFonts w:ascii="Arial" w:cs="Arial" w:eastAsia="Arial" w:hAnsi="Arial"/>
          <w:sz w:val="24"/>
          <w:szCs w:val="24"/>
        </w:rPr>
        <w:t xml:space="preserve"> - Hazard Analysis and Critical Control Point (анализ рисков и определение критических контрольных точек)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 - Японское Агентство международного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urtz8xjf8mbqy3u-l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dalil.kg/document/11694</w:t>
      </w:r>
    </w:hyperlink>
  </w:p>
  <w:p>
    <w:pPr>
      <w:spacing w:after="0" w:before="40"/>
      <w:jc w:val="center"/>
    </w:pPr>
    <w:hyperlink w:history="1" r:id="rIdrcqrxiuxse0ns73kh0g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rnbruwsng1qxvxbwsxf" Type="http://schemas.openxmlformats.org/officeDocument/2006/relationships/hyperlink" Target="https://dalil.kg/document/12607" TargetMode="External"/><Relationship Id="rIdg6tinws0i5ekv5zwlsr4j" Type="http://schemas.openxmlformats.org/officeDocument/2006/relationships/hyperlink" Target="https://dalil.kg/document/203685" TargetMode="External"/><Relationship Id="rIdgapzwc7vcavaubg7rqz3f" Type="http://schemas.openxmlformats.org/officeDocument/2006/relationships/hyperlink" Target="https://dalil.kg/document/11694#p1" TargetMode="External"/><Relationship Id="rIdnobkkxd0f2-qtyfaxoay2" Type="http://schemas.openxmlformats.org/officeDocument/2006/relationships/hyperlink" Target="https://dalil.kg/document/98993" TargetMode="External"/><Relationship Id="rIdktf2rybxvorximqdjv0m8" Type="http://schemas.openxmlformats.org/officeDocument/2006/relationships/hyperlink" Target="https://dalil.kg/document/205299" TargetMode="External"/><Relationship Id="rIdmrytdpafwnjcd3axydl9d" Type="http://schemas.openxmlformats.org/officeDocument/2006/relationships/hyperlink" Target="https://dalil.kg/document/202591" TargetMode="External"/><Relationship Id="rIdd48qfokhcrlnpw23qlas7" Type="http://schemas.openxmlformats.org/officeDocument/2006/relationships/hyperlink" Target="https://dalil.kg/document/202445" TargetMode="External"/><Relationship Id="rIdoo_hjs8wmel8lctdrma_k" Type="http://schemas.openxmlformats.org/officeDocument/2006/relationships/hyperlink" Target="https://dalil.kg/document/202105" TargetMode="External"/><Relationship Id="rIdt6ng18urdqwvpyo8bzwm6" Type="http://schemas.openxmlformats.org/officeDocument/2006/relationships/hyperlink" Target="https://dalil.kg/document/203356" TargetMode="External"/><Relationship Id="rIdt-ydtklhpnwh94yh5zs2x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urtz8xjf8mbqy3u-llh" Type="http://schemas.openxmlformats.org/officeDocument/2006/relationships/hyperlink" Target="https://dalil.kg/document/11694" TargetMode="External"/><Relationship Id="rIdrcqrxiuxse0ns73kh0g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2026-09-24T15:49:11.568Z</dcterms:created>
  <dcterms:modified xsi:type="dcterms:W3CDTF">2026-09-24T15:49:11.568Z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