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_ajsnktbpne71hu7mz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
 "Предельно допустимые концентрации загрязняющих веществ в атмосферном воздухе населенных мест"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Гигиенические нормативы "Предельно допустимые концентрации загрязняющих веществ в атмосферном воздухе населенных мест" (далее - гигиенические нормативы) устанавливают предельно допустимое содержание загрязняющих вредных веществ в атмосферном воздухе населенных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Гигиенические нормативы распространяются на атмосферный воздух городских и сельских поселений.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Гигиенические нормативы используются при проектировании технологических процессов, оборудования и вентиляции, для санитарной охраны атмосферного воздуха, для профилактики неблагоприятного воздействия загрязняющих атмосферный воздух веществ на здоровье населения городских и сельских поселений.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Гигиенические нормативы установлены на основании комплексных токсиколого-гигиенических и эпидемиологических исследований с учетом международного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Гигиенические нормативы установлены в виде максимальных разовых и среднесуточных предельно допустимых концентраций (далее - ПДК), с указанием класса опасности и лимитирующего показателя вредности, который положен в основу установления норматива конкретного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Классы опасности веществ, для которых установлены только максимальные разовые ПДК, определены с учетом опасности развития рефлекторных (прежде всего ольфакторных) реакций. Классы опасности веществ, для которых одновременно установлены максимально разовая и среднесуточная ПДК, определены с учетом опасности развития тех эффектов, развитие которых при действии конкретного вещества наиболее опасно. Классы опасности веществ, лимитированных резорбтивным действием, определены с учетом опасности развития этих эффектов.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настоящих гигиенических нормативах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</w:t>
      </w:r>
      <w:r>
        <w:rPr>
          <w:rFonts w:ascii="Arial" w:cs="Arial" w:eastAsia="Arial" w:hAnsi="Arial"/>
          <w:sz w:val="24"/>
          <w:szCs w:val="24"/>
        </w:rPr>
        <w:t xml:space="preserve"> -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предельно-допустимая концентрация</w:t>
      </w:r>
      <w:r>
        <w:rPr>
          <w:rFonts w:ascii="Arial" w:cs="Arial" w:eastAsia="Arial" w:hAnsi="Arial"/>
          <w:sz w:val="24"/>
          <w:szCs w:val="24"/>
        </w:rPr>
        <w:t xml:space="preserve"> - такая концентрация химических элементов и их соединений в окружающей среде, которая при повседневном влиянии в течение длительного времени на организм человека не вызывает патологических изменений или заболеваний, устанавливаемых современными методами исследований в любые сроки жизни настоящего и последующего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лимитирующий (определяющий) показатель вредности</w:t>
      </w:r>
      <w:r>
        <w:rPr>
          <w:rFonts w:ascii="Arial" w:cs="Arial" w:eastAsia="Arial" w:hAnsi="Arial"/>
          <w:sz w:val="24"/>
          <w:szCs w:val="24"/>
        </w:rPr>
        <w:t xml:space="preserve"> - характеризует направленность биологического действия вещества: рефлекторное и резорбтивное;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рефлекторное действие</w:t>
      </w:r>
      <w:r>
        <w:rPr>
          <w:rFonts w:ascii="Arial" w:cs="Arial" w:eastAsia="Arial" w:hAnsi="Arial"/>
          <w:sz w:val="24"/>
          <w:szCs w:val="24"/>
        </w:rPr>
        <w:t xml:space="preserve"> - реакция со стороны рецепторов верхних дыхательных путей: ощущение запаха, раздражение слизистых оболочек, задержка дыхания и т.п. Указанные эффекты возникают при кратковременном воздействии веществ, поэтому рефлекторное действие лежит в основе установления максимальных разовых ПДК (20-30 минут);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резорбтивное действие</w:t>
      </w:r>
      <w:r>
        <w:rPr>
          <w:rFonts w:ascii="Arial" w:cs="Arial" w:eastAsia="Arial" w:hAnsi="Arial"/>
          <w:sz w:val="24"/>
          <w:szCs w:val="24"/>
        </w:rPr>
        <w:t xml:space="preserve"> - возможность развития общетоксических, гонадотоксических, эмбриотоксических, мутагенных, канцерогенных и других эффектов, возникновение которых зависит не только от концентрации вещества в воздухе, но и от длительности ингаляции. С целью предупреждения развития резорбтивного действия устанавливается среднесуточная ПДК (как максимальная 24-х часовая и/или как средняя за длительный период - год и более).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Предельно допустимые концентрации загрязняющих веществ в атмосферном воздухе населенных мест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3269"/>
        <w:gridCol w:w="727"/>
        <w:gridCol w:w="1565"/>
        <w:gridCol w:w="987"/>
        <w:gridCol w:w="987"/>
        <w:gridCol w:w="1276"/>
        <w:gridCol w:w="875"/>
      </w:tblGrid>
      <w:tr>
        <w:tc>
          <w:tcPr>
            <w:tcW w:type="dxa" w:w="4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САS</w:t>
            </w:r>
          </w:p>
        </w:tc>
        <w:tc>
          <w:tcPr>
            <w:tcW w:type="dxa" w:w="1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Формула</w:t>
            </w:r>
          </w:p>
        </w:tc>
        <w:tc>
          <w:tcPr>
            <w:tcW w:type="dxa" w:w="19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ПДК (мг/м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2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Лимитирующий показатель вредности</w:t>
            </w:r>
          </w:p>
        </w:tc>
        <w:tc>
          <w:tcPr>
            <w:tcW w:type="dxa" w:w="8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Максимальная разовая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Среднесуточная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Аверсектин С (смесь 8 авермектинов A1a, A2a, B1a, B2a, А1в, А2в, В1в, В2в) /по авермектину B1a/ (10Е, 14Т,16Е,2Z)-(1R,4S,S,6S,6R,8R,12S,20R,21R,24S)-6-[(S)-sес-бутил]-21,24-гид-рокси-S,11,13,22-тет-раметил-2-оксо-3,7,19-триокса-тетрацикло-[16, 61]-4,8-O22,24-пентакоза-0,14,16,22-тетраен-6-спиро-2-(5,6-дигидро-2Н-пи-ран)-12-ил-2,6-дидео-кси-4-2-(2,60-дидео-кси-3-0-метил-1-ара-биногексапиранозил)-3-0-метиларабино-гексапираноз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Азиридин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151-56-4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Азодикарбонамид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123-77-3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Азота диоксид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10102-44-0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Азотная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7697-37-2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(II) 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10102-43-9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трифторид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7783-54-2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Алканы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(в пересчете на С)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26-40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 линейный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Алкилбензолсульфокис-лота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Алкилдифенилоксиды (смесь высших моно-, ди- и полиалкилзамещенных дифениловых эфиров)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Алкилсульфат натрия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Альфа-3 (действующее начало - кальций дихлорацетат)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диАлюминий триоксид (в пересчете на алюминий)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1344-28-1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Алюмосиликаты (цеолиты; цеолитовые туфы)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62-53-3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1-Аминобутан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109-73-9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4-Амино-2,2,6,6-тетраметилпиперидин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36768-62-4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2-Амино-1,3,5-триметилбензол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88-05-1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2-(4-Аминофенил)-1Н-бензимидазол-5-амин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7621-86-5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1-Амино-3-хлорбензол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108-42-9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141-43-5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Амины алифатические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Амины алифатические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7664-41-7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гумат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гексаАммоний молибдат (в пересчете на молибден)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12027-67-7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нитрат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6484-52-2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диАммоний пероксидисульфат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7727-54-0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диАммоний сульфат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7783-20-2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12125-02-9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Аммофос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12735-97-6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Арилокс-100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Арилокс-200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7784-42-1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75-07-0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Ацетангидрид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108-24-7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2-Ацетоксибензойная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50-78-2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и его соли (ацетат, нитрат, нитрит, хлорид) (в пересчете на барий)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карбонат (в пересчете на барий)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513-77-9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Бацитрацин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1405-87-4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Белково-витаминный концентрат (по белку)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100-52-7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55-21-0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Бенз(а)пирен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50-32-8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мкг/100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Бензилбензоат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120-51-4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Бензилкарбинол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3-Бензилметилбензол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620-47-3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(нефтяной, малосернистый) (в пересчете на углерод)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8032-32-4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Бензиновая фракция легкой смолы высокоскоростного пиролиза бурых углей (в пересчете на углерод)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сланцевый (в пересчете на углерод)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1Н,3Н-Бензо[1,2-с:4,5-с’] дифуран-1,3,5,7-тетрон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89-32-7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71-43-2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Бензол-1,4-дикарбоновая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100-21-0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Бензолсульфонилхлорид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98-09-9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4-(2-Бензотиазолилтио) морфолин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Бензотиазол-2-тион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149-30-4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2-(2Н-Бензотриазол-2-ил-4-метил)гидрокси-бензол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2440-22-4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Бериллий и его соединения/в пересчете на (бериллий)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Биоресметрин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12,4-Бис(1,1-диметил-пропил)фенокси]-ацетилхлорид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88-34-6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Бис(4-хлордифенил) - трихлорметилкарбинол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115-32-2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Бис(4-хорфенил)сульфон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80-07-9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1,1-Бис-4-хлорфенилэтанол смесь с 4-хлорфенил-2,4,5-трихлор-фенилазосульфидом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8072-20-6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·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Бифенил-25% смесь с 1,1’-оксидибензолом - 75%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8004-13-5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·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7726-95-6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1-Бромбутан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109-65-9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2-Бромбутановая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80-58-0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1-Бромгексан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1-Бромгептан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629-04-9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2-Бром-1-гидроксибензол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95-56-7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3-Бром-1-гидроксибензол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591-20-8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4-Бром-1-гидроксибензол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106-41-2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1-Бромдекан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112-29-8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6-Бром-4-[(диметиламино) метил]-5-гидрокси-1-метил-2-[(фенилтио)метил]-1Н-индол-3-карбок-силат гидрохлорид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131707-23-8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 · СlН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Бромированные алканы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(бромдекан - 14-16%; бромундекан - 35-39%; бромдодекан - до 19,7%; примеси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- 17-20%) (контроль по бромундекану)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1-Бром-3-метилбутан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107-82-4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1-Бром-3-метилпропан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78-77-3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1-Бром-2-метоксибензол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578-57-4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1-Бромнафталин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90-11-9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1-Бром-3-нитробензол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585-79-5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2-Бром-4-нитрофенол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7693-52-9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1-Бромпентан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110-53-2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106-94-5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75-26-3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Бута-1,3-диен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106-99-0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123-72-8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107-92-6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71-36-3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1-Бутантиол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109-79-5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·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Бут-1-ен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106-98-9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Бут-2-еналь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123-73-9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(Z)-Бут-2-ендиоат натрия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3105-55-3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(Е)-Бут-2-ендиовая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110-17-8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Бут-3-ен-2-он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78-94-4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123-86-4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N-Бутил-бензолсульфамид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3622-84-2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0-Бутилдитиокарбонат калия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871-58-9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Бутил-2-метилпроп-2-еноат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97-88-1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141-32-2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2-Бутилтиобензтиазол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2314-17-2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диВанадий пентоксид (пыль)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1314-62-1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 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1304-76-3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 триоксид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1314-35-8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Гаприн (по специфическому белку)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 (аллерген)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Гексагидро-1Н-азепин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111-49-9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Гексагидро-2Н-азепин-2-он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105-60-2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,7а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)-(2,3,3а,4,7,7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)-Гексагидро-2,4,5,6,7,8,8-гептахлор-4,7-метаноинден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14051-60-6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2,3,3a,4,5,6-Гексагидро-8-циклогексил-1-Н-пиразино(3,2,1-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,к) карбазол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Гексадекафторгептан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335-57-9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Гексакис(циано-С)-феррат(4-) железа (3+) (3:4)(ОС-6-11)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14038-43-8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4/3Fe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Гексакис (цианоС) феррат(4)тетракалия (ОС-6-11)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13943-58-3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Гексакис(циано-С)феррат(3-)трикалия (ОС-6-11)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13746-66-2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FеK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Гексаметилентетрамин-2-хлорэтилфосфат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134576-33-3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110-54-3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66-25-1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142-62-1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111-27-3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Гексатиурам (тиурам - 50%, гексахлорбензол - 30%, наполнитель - 20%)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392-56-3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Гексафторпропен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116-15-4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1,2,3,4,7,7-Гекса-хлорбицикло (2,2,1)-гептен-2,5,6-бис (оксиметил) сульфит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115-29-7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1,2,3,4,5,6-Гексахлорциклогексан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608-73-1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67-72-1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Гекс-1-ен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592-41-6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142-92-7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Геовет (окситет-рациклин - 5%; гексаметилентетрамин - 6%; дибазол - 0,07%; лактоза - до 100%) (по тетрациклину)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111-71-7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Гепт-1-ен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592-76-7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Германий диоксид (в пересчете на германий)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1310-53-8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Гидробромид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10035-10-6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ВrН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2-Гидроксибензамид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65-45-2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6-Гидрокси-1,3-бензоксатиол-2-он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4991-65-5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Гидроксиметилбензол (смесь изомеров о-, м-, п-)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1319-77-3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5-Гидроксипентан-2-он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1071-73-4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2-Гидроксипропан-1,2,3-трикарбоновая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77-92-9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[(R)-Z] (Гидроксипропил)-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-циклодекстрин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130904-74-4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1-Гидрокси-2,4,6-трибромбензол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118-79-6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N-(4-Гидроксифенил) ацетамид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103-90-2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106-48-9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7647-01-0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СlН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Гидроцианид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74-90-8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Гиприн (по специфическому белку)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112-31-2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Декан-1,10-диовая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111-20-6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1,5-Диазабицикло(3,1, 0)гексан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3090-31-8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Диалкиламинопропионитрил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1,6-Диаминогексан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124-09-4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Диацетат кальция (по кальцию)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62-54-4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Диацетат кобальта (II) (в пересчете на кобальт)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6147-53-1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Диацетат ртути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1600-27-7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HgO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1,2,5,6-Дибензантрацен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53-70-3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1,4-Дибромбензол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106-37-6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Дибромметан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2,4-Дибром-1-метилбензол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31543-75-6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78-75-1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1,2-Дибромпропан-1-ол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96-13-9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3,7-Дигидро-3,7-диметил-1Н-пурин-2,6-дион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83-67-0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5,6-Дигидро-4-метил-2Н-пиран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16302-35-5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Дигидросульфид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7783-06-4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1,1-Дигидротридека-фторгептилпроп-2-eноат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3,7-Дигидро-1,3,7-триметил-1Н-пурин-2,6-дион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58-08-2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3,7-Дигидро-1,3,7-триметил-1Н-пурин-2,6-дион бензоат натрия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8000-95-1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Дигидрофуран-2,5-дион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108-31-6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Дигидрофуран-2-он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96-48-0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Диизоцианатметилбензол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26471-62-5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Дийодметан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124-40-3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(Диметиламино) 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121-69-7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Диметиламинобензолы (диметиланилины, ксилидины - смесь мета-, орто- и параизомеров)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1330-73-8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[4S-(4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,12а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)-4-Диметиламино)-1,4,4а,5,5а,6, 11,12а-октагидро-3,5, 6,10,12,12а-гекса-гидрокси-6-метил-1,11-диоксонафтацин-2-карбоксамид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79-57-2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[4S-(4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,12а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)-4-Диметиламино)-1,4,4а,5,5а,6, 11,12а-октагидро-3,5,6,10,12,12а-гексагидрокси-6-метил-1,11-диоксонафтацин-2-карбоксамид гидрохлорид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2058-46-0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ClH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[4S-(4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12а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)]-4-(Диметламино)-1,4,4а,5,5а,6,1,12а-октагидро-3,6,10,12, 12а-пентагидрокси-6-метил-1,11-диоксонафтацен-2-карбоксамид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60-54-8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2-(Диметиламино)этанол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108-01-0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N,N-Диметилацетамид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127-19-5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 (смесь о-, м-, п- изомеров)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1330-20-7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95-47-6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108-38-3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106-42-3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Диметилбензол-1,2-дикарбонат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131-11-3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Диметилбензол-1,3-дикарбонат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1459-93-4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Диметилбензол-1,4-дикарбонат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120-61-6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3,3-Диметилбутан-2-он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75-97-8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Диметилгексан-1,6-диоат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627-93-0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2,6-Диметилгидрокси-бензол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576-26-1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0,0-Диметил-(1-гидрокси-2,2,2-трихлорэтил)фосфонат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52-68-6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Диметил-(1,1-диметил-3-оксобутил) фосфонат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14394-26-4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4,4-Диметил-1,3-диоксан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766-15-4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Диметилдисульфид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624-92-0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0,0-Диметил-0-(2-диэтиламино-6-метилпиримидинил-4)тиофосфат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29232-96-7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0,0-Диметил-S-[2-(N-метиламино)-2-оксо-этил]дитиофосфат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60-51-5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0,0-Диметил-S-[2-[[1-метил-2-(метиламино)-2-оксоэтил]тио]этил-тиофосфат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2275-23-2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0,0-Диметил-0-(3-метил-4-нитрофенил) 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122-14-5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0,0-Диметил-S-(N-метил-N-формил-карбомоилметил)дитиофосфат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2540-82-1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0,0-Диметил-0-(4-ни-трофенил)тиофосфат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298-00-0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)]-3,3-Диметил-7-оксо-6-[(фенилацетил)амино-4-тиа-1-азабицикло [3,2,0]гептан-2-карбоновая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61-33-6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205.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Диметилпентандиоат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1119-40-0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Диметилсульфид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75-18-3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N,N-Диметил-N’-[3-(1,1,2,2-тетрафторэток-си)фенил]карбамид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27954-37-6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3,3-Диметил-1-(1Н-1,2,4-триазол-1-ил)-1-(4-хлофенокси) бутан-2-ол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55219-65-3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1,1-Диметил-3-(3-трифторметилфенил)-карбамид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2164-17-2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N’-(2,4-Диметлфенил)-N-[[(2,4-диметилфe-нил)иминo]метил]-N-метилмeта-нимидамид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33089-61-1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N,N-Диметилформамид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68-12-2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Диметилэтан-1,2-дикарбонат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106-65-0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(1,1-Диметилэтил) бензоат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774-65-2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0,0-Диметил-S-этилмеркаптоэтилдитиофосфат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640-15-3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Диметоксиметан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109-87-5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-[3-[[2-(3,4-Диметоксифенил)этил]метиламино]пропил]-3,4-диметокси-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-(1-метилэтил) бензацетонитрил гидрохлорид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152-11-4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ClH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Диоксины (в пересчете на 2,3,7,8-тетрахлорди-бензо-1,4-диоксин)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1746-01-6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4,4-Дитиобисморфолин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103-34-4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2,2’-Дитиодибензотиазол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120-78-5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75-10-5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1,2-Дифтор-1,2,2-трихлорэтан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2,6-Дихлораминобензол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608-31-1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3,4-Дихлораминобензол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95-76-1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75-09-2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2,3-Дихлор-1,4-нафтохинон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117-80-6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1,3-Дихлорпроп-1-ен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542-75-6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2,3-Дихлорпроп-1-eн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Дихлорфторметан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75-43-4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1300-21-6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Дициклогексиламина маслорастворимая соль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12795-24-3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Дициклогексиламин нитрит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3129-91-7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Диэтенилбензол технический (по этилстиролу)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1321-74-0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109-89-7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(Диэтиламино)бензол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91-66-7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2-(Диэтиламино)-N-(2,6-диметилфенил)ацетамида гидрохлорид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73-78-9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· ClH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2-(N,N-Диэтиламино)этантиол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100-38-9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Диэтил[(диметоксифосфинотиоил)тио] бутандиоат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121-75-5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N,N-Диэтил-3-метилбензамин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91-67-8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242.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Диэтилртуть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627-44-1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Hg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0,0-Диэтил-0-(3,5,6-трихлорпирид-2-ил)тиофосфат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2921-88-2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0,0-Диэтил-S-(6-хлорбензоксазонилин-3-метил) дитиофосфат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2310-17-0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0,0-Диэтилхлортиофосфат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2524-04-1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2,4,6,10-Додекатетраен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24330-32-3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Додецилбензол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123-01-3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диЖелезо триоксид, железо оксид(***) (в пересчете на железо)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1309-37-1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FeO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сульфат(***) (в пересчете на железо)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7720-78-7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трихлорид(***) (в пересчете на железо)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7705-08-0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Fе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Зола сланцевая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Изобензофуран-1,3-дион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85-44-9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75-28-5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110-19-0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Изопрена олигомеры (димеры)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26796-44-1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2,2-Иминобис (этиламин)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111-40-0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древесно-смоляной прямой гонки (контроль по фенолу)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Индий (III) тринитрат (в пересчете на индий)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13465-14-0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7553-56-2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дииодид (в пересчете на кадмий)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7790-80-9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динитрат (в пересчете на кадмий)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10022-68-1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дихлорид (в пересчете на кадмий)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10108-64-2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оксид (в пересчете на кадмий)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1306-19-0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сульфат (в пересчете на кадмий)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7790-84-3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диКалий 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584-08-7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диКалий сульфат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7778-80-5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7447-40-7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ClK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триКальций диборат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13701-61-6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дигидрооксид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1305-62-0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динитрат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10124-37-5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471-34-1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рeзорб.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57-13-6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Клещевина (по аллергену)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7440-48-4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 оксид (в пересчете на кобальт)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1307-96-6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 сульфат (в пересчете на кобальт)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10026-24-1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 "Дон-52" (в пересчете на изопропанол)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бирюзовый 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108778-72-9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сан.-гиг.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синий 2КТ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сан.-гиг.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черный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сан.-гиг.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черный 2С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6428-38-2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сан.-гиг.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черный O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5850-21-5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сан.-гиг.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Летучие компоненты смеси душистых веществ и эфирных масел, содержащиеся в выбросах предприятий парфюмерно-косметической промышленности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дихлорат гидрат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10326-21-3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MgO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1309-48-4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Мазутная зола теплоэлектростанций (в пересчете на ванадий)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и его соединения (в пересчете на марганец (IV) оксид)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дихлорид (в пересчете на медь)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7447-39-4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СuСl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оксид (в пересчете на медь)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1317-38-0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сульфат (в пересчете на медь)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18939-64-2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СuO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сульфит (1:1) (в пересчете на медь)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14013-02-6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СuO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хлорид (в пересчете на медь)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7758-89-6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ClCu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Мелиорант (смесь: кальций карбонат, хлорид, сульфат - 79%, кремний диоксид - 10-13%, магний оксид - 3,5%; железо оксид - 1,6% и др.)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Меприн бактериальный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2-Меркаптоэтанол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60-24-2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64-18-6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67-56-1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(Метиламино) 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Метил-N-L-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-аспартил-L-фенилаланин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22839-47-0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79-20-9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ацетилен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74-99-7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Метилацетилен-алленовая фракция: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метилацетилeну;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смеси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93-58-3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108-88-3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Метилбензолсульфонат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80-18-2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2-Метилбута-1,3-диен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78-79-5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2-Метилбут-2-ен-1-ол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4675-87-0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2-Метилбут-3-ен-2-ол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115-18-4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(1-Метилбутил)-2-гидроксибензоат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87-20-7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Метил-[1-(бутилкарбомоил)-1Н-бензимидазол-2-ил] карбамат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17804-35-2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Метил-2-гидроксибензоат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119-36-8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Метил-5,5-диметил-2,4-диоксогексаноат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42957-17-5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Метил-4,4-диметил-3-оксопентаноат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55107-14-7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Метил-2-(2,2-диметилэтенил)-2,2-диметилциклопропанкарбонат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5460-63-9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Метилдихлорацетат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116-54-1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Метил-3-(2,2-дихлорэтенил)-2,2-диметилциклопропанкарбонат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61898-95-1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2-Метиленбутандиовая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97-65-4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2,2-Метилендигидразид-пиридин-4-карбоновой кислоты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1707-15-9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4-Метиленоксетан-2-он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674-82-8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4-Метилентетрагидро-2Н-пиран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36838-71-8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Метилкарбаматнафталин-1-ола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63-25-2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Метил-4-метилбензоат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99-75-2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Метил-2-метилпроп-2-еноат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80-62-6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Метил-2-0-(1-метилпропил) метилфосфоноксипроп-2-еноат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0-(6-Метил-2-(1-метилэтил) пиримидин-1-ил]-0,0-диэтилтиофосфат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333-41-5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2-Метил-2-метоксипропан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1634-04-4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Метилпентаноат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624-24-8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4-Метил-2-пентанол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108-11-3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108-10-1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4-Метилпент-1-eн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691-37-2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2-Метилпент-2-еналь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623-36-9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2-Метилпроп-1-ен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115-11-7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96-33-3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2-Метилпроп-2-еновая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79-41-4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0-(2-Метилпропил)дитио-карбонат калия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13001-46-2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2-Метилпропионитрил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78-82-0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2-(1-Метилпропокси)-этанол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4439-24-1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1-Метил-1-фенилэтилгидропероксид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80-15-9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1-Метил-3-феноксибензол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3586-14-9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Метилформиат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107-31-3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(1-Метиэтенил) 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2-Метил-(N-этиламино) 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94-68-8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3-Метил-(N-этиламино) 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102-27-2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 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98-82-8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0-(Метилэтил)дитиокарбонат калия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140-92-1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1-Метилэтил-[2-(1-метилпропил)-4,6-динитрофенил]карбонат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373-21-7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N-(1-Метилэтил)-N’-фенил-1,4-фенилендиамин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2-(1-Метилэтокси) 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109-59-1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DL-Метионин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59-51-8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4-Метоксибензальдегид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123-11-5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2-Метоксикарбонил-N-[(4,6-диметил-1,3-пирими-дин-2-ил) аминокарбонил] бензолсульфамид калия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Мобильтерм-605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 и его неорганические соединения (молибден(III) оксид, парамолибдат аммония и др.)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Мышьяк, неорганические соединения (в пересчете на мышьяк)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йодид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7681-82-5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INa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497-19-8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перкарбонат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3313-92-6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1,5H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станнат гидрат (в пересчете на олово)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12058-66-1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Sn ·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сульфат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7757-82-6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сульфит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7757-83-7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Натрий, сульфит-сульфатные соли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тетраоксовольфрамат (VI) (в пересчете на вольфрам)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10213-10-2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 ·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7647-14-5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ClNa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91-20-3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Нафталин-1,4-дион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130-15-4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Нафт-2-ол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135-19-3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7440-02-0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оксид (в пересчете на никель)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1313-99-1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растворимые соли (в пересчете на никель)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сульфат (в пересчете на никель)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7786-81-4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Нитрилы карбоновых кислот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Нитрилы синтетических жирных кислот фракций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3-Нитробензоатгекса-гидро-1Н-азепин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7270-73-7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98-95-3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N-Нитрозодиметиламин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62-75-9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нг/м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2-Нитро-4-трифторметил-1-хлорбензол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121-17-5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2-Нитро-1-хлорбензол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88-73-3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3-Нитро-1-хлорбензол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121-73-3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4-Нитро-1-хлорбензол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100-00-5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Нонаналь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124-19-6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Нонафторпентановая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2706-90-3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2,2,3,3,4,4,5,5-Нонафторпентан-1-ол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355-28-2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10028-15-6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2,2’-Oксидиэтанол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111-46-6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кальция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1592-23-0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Октадекафтороктан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307-34-6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124-13-0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111-87-5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Октафторметилбензол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434-64-0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2,2,3,3,4,4,5,5-Oктафторпентан-1-ол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355-80-6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 диоксид (в пересчете на олово)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18282-10-5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 дихлорид (в пересчете на олово)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7772-99-8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 оксид (в пересчете на олово)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21651-19-4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 сульфат (в пересчете на олово)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7488-55-3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SSn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Ортоборная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10043-35-3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400.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Пента-1,3-диен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504-60-9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109-66-0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110-62-3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109-52-4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71-41-0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Пентан-3-он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96-22-0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1-Пентантиол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110-66-7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· 104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363-72-4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Пентафторгидроксибензол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771-61-9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344-07-0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354-33-6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628-63-7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Пентилены (амилены - смесь изомеров)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109-67-1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Пиридин-4-карбоксигидразид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54-85-3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Пирролид-2-он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616-45-5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Поли(2,6-диметил-1,4-фениленоксид)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25189-69-9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Поли(хлор-2,6,6-триметил-дегидробицикло[3,1,1]гептан)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Поли(1-этенилпирролид-2-он)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9003-39-8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71-23-8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Пропан-2-ол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Пропан-1-тиол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·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Пропан-1,2,3-триилтринитрит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115-07-1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Проп-2-ен-1-аль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107-02-8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Проп-2-eнилацетат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591-87-7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2-Проп-2-енилоксиэтанол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111-45-5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79-10-7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Проп-2-еннитрил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107-10-8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109-60-4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S-Пропил-0-[4-(метилтиo)фенил]-0-этилдитиoфocфaт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35400-43-2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Пропилпентаноат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141-06-0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N-пропилпропан-1-амин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142-84-7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79-09-4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асбестосодержащая (с содержанием хризотиласбеста до 10%) (по асбесту)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 волокон в мл воздуха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выбросов табачных фабрик (с содержанием никотина до 2,7%) (в пересчете на никотин)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зерновая (по массе) (по грибам хранения)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КОЕ/м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КОЕ/м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каинита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калимагнезии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крахмала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9005-25-8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442а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мучная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неорганическая, содержащая двуокись кремния в %: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70 (динас и др.)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- 70-20 (шамот, цемент, пыль цементного производства - глина, глинистый сланец, доменный шлак, песок, клинкер, зола кремнезем и др.)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менее 20 (доломит, пыль цементного производства - известняк, мел, огарки, сырьевая смесь, пыль вращающихся печей, боксит и др.)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полиметаллическая свинцово-цинкового производства (с содержанием свинца до 1%)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хлопковая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ацетатно-кожевенный (по этанолу)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бутилформиантный (по сумме ацетатов)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древесно-спиртовой марки А (ацетоноэфирный) (по ацетону)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древесно-спиртовой марки Э (эфирноацетоновый) (по ацетону)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мебельный (по толуолу)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Ривициклин (смесь тетрациклина и рифампицина 2:1) (по тетрациклину)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7439-97-6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амидохлорид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10124-48-8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HgN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дийодид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7774-29-0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динитрат гидрат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7783-34-8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дихлорид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7487-94-7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Hg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нитрат дигидрат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14836-60-3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оксид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21908-53-2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хлорид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10112-91-1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и его неорганические соединения (в пересчете на свинец)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сульфит (в пересчете на свинец)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7446-10-8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РbS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 диоксид (в пересчете на селен)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7446-08-4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Se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мкг/м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мкг/м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диоксид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7446-09-5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 (по молекуле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7664-93-9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Сероуглерод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75-15-0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Синтетическое моющее средство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Диксан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Синтетическое моющее средство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Синтетическое моющее средство типа "Кристалл" на основе алкилсульфата натрия (по алкилсульфату натрия)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моющие средства "Ариель", "Миф-Универсал", "Тайд"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 (в пересчете на углерод)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8006-64-2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постоянного состава на основе дибутилфенилфосфата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природных меркаптанов (в пересчете на этилмеркаптан)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·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транс-транс-транс-цикло-додекатетраена-1,5,9 и транс-транс-цис-циклододекатетраена-1,5,9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легкая высокоскоростного пиролиза бурых углей(******):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органическому углероду;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фенолам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Сульфален (феноксиметилпенициллин - 10%; сульфапиридазин - 5%; теофиллин - 1%; лактоза до 100%) (по пенициллину)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4,4’-Сульфонилбис аминобензол)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80-08-0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диСурьма пентасульфид (в пересчете на сурьму)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1315-04-4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диСурьма триоксид (в пересчете на сурьму)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1309-64-4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 карбонат (в пересчете на таллий)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29809-42-5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Теллур диоксид (в пересчете на теллур)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7446-07-3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Термостойкая прядильная эмульсия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1,2,3,9-Тетрагидро-9-метил-3-(2-метил-1Н-имидазол-1-ил)-4Н-карбазол-4-он хлоргидрат дигидрат)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99614-01-4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· СlН ·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109-99-9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1,2,4,5-Тетраметилбензол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95-93-2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3-(2,2,6,6-Тетраметилпиперид-4-иламино)[пропионовой кислоты N-(2,2,6,6-тетра-метилпиперид-4-ил)амид]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76505-58-3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2,2,6,6-Тетраметилпипери-дин-4-он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826-36-8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2,4,6,8-Тетраметил-1,3,5,7-тетроксокан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108-62-3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Тетраметилтиурамдисульфид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137-26-8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2,2,3,3-Тетрафторпропан-1-ол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76-37-9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Тетрафторэтилен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116-14-3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56-23-5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Тетрахлорпропен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60320-18-5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1,1,2,2-Тетрахлорэтан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79-34-5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Тетраэтилсвинец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78-00-2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Рb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Тетрзхлорэтилен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127-18-4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N,N,N",N"-Тетраэтилти-урамдисульфид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97-77-8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N’-1,2,3-Тиадиазол-5-ил-5-N-фениларбамид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51707-55-2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2-[[[[4-[(2-Тиозолиламино) сульфонил]фенил]амино] карбонил]бензойная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85-73-4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Тиофуран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110-02-1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1,3,5-Триазин-2,4,6(1Н,3Н,5Н)-триол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108-80-5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1Н(-)-1,2,4-Триазол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288-88-0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2,4,6-Триамино-1,3,5-триазин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108-78-1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Трибромметан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1,1,3-Трибромпропан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25511-78-6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S,S,S-Трибутил-тритиофосфат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78-48-8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2,2,3,3,4,4,5,5,6,6,7,7,7-Тридекафтор-1-гептанол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375-82-6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75-50-3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1,2,4-Триметилбензол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95-63-6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Трипропиламин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102-69-2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(Трифторметил)бензол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98-08-8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Трихлорацетальдегид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75-87-6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67-66-3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1,2,3-Трихлорпропан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96-18-4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Трихлорфенолят меди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25267-55-4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Трихлорфторметан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75-69-4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1,1,1-Трихлорэтан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71-55-6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Трихлорэтилен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Трицикло[8,2,2,2]4,7гексадека-4,6,10,12,13,15-гексаен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1633-22-3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121-44-8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519а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 предельные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(растворитель РПК 265П и др.) (в пересчете на С)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1333-86-4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 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630-08-0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зола теплоэлектростанций(*) (с содержанием окиси кальция 35-40%, дисперсностью до 3 мкм и ниже не менее 97%)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Фенилметилпиридин-3-карбонат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94-44-0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108-98-5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· 10-5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N-Фенил-1,4-фенилендиамин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101-54-2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1-Фенил-2-хлорэтанон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532-27-4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1-Фенилэтанон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98-86-2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39515-51-0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3-Феноксибензил-3-(2,2-дихлорвинил)-2,2-диметилциклопропанкарбонат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52645-53-1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3-Феноксибензил-цис,транс-3-(2,2-дихлорвинил)-2,2-диметилциклопропанкарбонат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52645-53-1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3-Феноксифенилметанол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13826-35-2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Фенольная фракция легкой смолы высокоскоростного пиролиза бурых углей(*)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Фенолы сланцевые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Феррит бариевый (в пересчете на барий)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BaFeO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 = 8,5-8,6)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Феррит магниймарганцевый (в пересчете на марганец)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Феррит марганеццинковый (в пересчете на марганец)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Феррит никельмедный (в пересчете на никель)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Феррит никельцинковый (в пересчете на цинк)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ФЛОКР-3 (по хлору)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Флюс канифольный активированный (контроль по канифоли)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50-00-0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75-12-7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7803-51-2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диФосфор пентаоксид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1314-56-3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Фур-2-илметанол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98-00-0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[29Н, 31H-Фталоциани-нат(2)-N29,N30,N32]-меди (SP-4-1)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147-14-8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сан.-гиг.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 неорганические плохо растворимые - (алюминия фторид, кальция фторид, натрия гексафторалюминат)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CaF, Nа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 неорганические хорошо растворимые - (натрия фторид, натрия гексафторид)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NaF,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SiF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Фтористые газообразные соединения (в пересчете на фтор):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гидрофторид;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7664-39-3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FH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кремний тетрафторид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7783-61-1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Si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Фуран-2-альдегид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98-01-1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7782-50-5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Хлорацетилхлорид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79-04-9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108-90-7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N-Хлорбензолсульфонамид натрия гидрат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127-52-6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ClNNaO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 ·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2-Хлорбута-1,3-диен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126-99-8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Хлорбутан (смесь изомеров)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25154-42-1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1-Хлорбутан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109-69-3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Хлоргидринстирола метиловый эфир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[4S-(4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,12а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)]-7-Хлор-4-(диметиламино)-1,4,4а,5,5а,6,11,12а-октагидро-1,11-диоксонафтацен-2-карбоксамид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57-62-5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(Хлорметил)оксиран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106-89-8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1-Хлор-3-изоцианатбензол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2909-38-8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2-Хлор-N-(2-метоксиэтил)-N-(2-метилфенил)ацетамид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50563-41-2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2-Хлор-4-нитрофенол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3-Хлорпроп-1-eн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4-Хлортрифторметилбен-зол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98-56-6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4-Хлорфенилизоцианат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104-12-1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1-(4-Хлорфенокси)-3,3-диметилбутан-2-он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24473-06-1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1-(4-Хлорфенокси)-1-(1,2,4-триазол-1-ил-3,3-диметилбутан-2-он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43121-43-3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Хлорциан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506-77-4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2-[(2-Хлорциклогексил) тио]-1Н-изоиндол-1,3(3Н)-дион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59939-44-5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Хлорэтeн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 (канцероген)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(в пересчете на хрома (VI) оксид)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 йодид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7789-17-5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CsI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-Циан-3-феноксибензил-3-(2,2-дихлорэтенил)-2,2-диметилциклопропанкар-бонат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52315-07-8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Циан-(3-феноксифенил) метил-2,2,3,3-тетраметил-циклопропанкарбонат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39515-41-8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Циан-(3-феноксифенил) метил-4-хлор-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-(1-метилэтил)фенилацетат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51630-58-1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110-82-7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Циклогексаноноксим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Циклогексиламиний 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20227-92-3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N-Циклогексилбензтиазол-2-сульфенамид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95-33-0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N-(Циклогексилтио)-1Н-изоиндол-1,3(2Н)-дион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17796-82-6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диацетат (в пересчете на цинк)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5970-45-6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Zn · 2Н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динитрат(*****) (в пересчете на цинк)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7779-88-6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карбонат (в пересчете на цинк)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3486-35-9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оксид (в пересчете на цинк)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1314-13-2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OZn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сульфат (в пересчете на цинк)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7733-02-1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SZn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Цирконий и его неорганические соединения (в пересчете на цирконий)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1,2-Эпоксипропан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75-56-9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64-19-7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64-17-5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75-08-1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·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108-05-4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100-42-5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1-Этенилпирролид-2-он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88-12-0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Этенсульфид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420-12-2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75-04-7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N-Этиламинобензол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103-69-5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141-78-6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2-Этилгексанол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104-76-7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(2-Этилгексил)проп-2-еноат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103-11-7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0-Этилдитиокарбонат калия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140-89-6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Этилпентаноат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539-82-2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140-88-5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Этоксиэтан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60-29-7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2-Этоксиэтилпроп-2-еноат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106-74-1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частицы РМ 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частицы РМ 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веществ позиций № 612 и № 613 установить следующие предельно допустимые среднегодовые концентрации: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взвешенные частицы РМ 10-0,04 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взвешенные частицы РМ 2,5-0,025 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Недифференцированная по составу пыль (аэрозоль), содержащаяся в воздухе населенных пунктов. ПДК взвешенных веществ не распространяется на аэрозоли органических и неорганических соединений (металлов, их солей, пластмасс, биологических, лекарственных препаратов и др.), для которых устанавливаются соответствующие ПДК.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Другие диоксины и дибензофураны в единицах М-ТЭФ.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При совместном присутствии в атмосферном воздухе контроль следует проводить по ПДК трихлорида железа.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При совместном присутствии в атмосферном воздухе моно-, ли- и трипропиламины обладают эффектом суммации.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(*****) В случае совместного присутствия солей цинка контроль проводится по ПДК динитрата цинка.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(******) На примере углей Канско-Ачинского месторождения.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Рефл. - рефлекторный.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Рeз. - резорбтивный.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Рефл.-рез. - рефлекторно-резорбтивный.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Сан.-гиг. - санитарно-гигиенический.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Вещества, выброс которых в атмосферный воздух запрещен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9773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3’-Азидо-2,3-дидезокситимидин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 красавки (атропин; скополамин; белладонин; апоатропин и др.)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-[3-[(4-Аминобутил)амино]пропил]блеомицинамид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1-(4-Амино-6,7-диметокси-2-хиназолил)-4-(2-фуроил) пиперазина 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-метилптероил глутаминовая кислота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Андрост-4-ен-1,17-дион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Апилак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Араноза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2-Ацетил-1,2,3,4,6,11-гексагидро-6,11-диоксо-7-метокси-2,3,5,12-тетрагидрокси-4-[0-(2’,3’,6’-тридезокси-3’-амино-α-мексогексапиранозид)]нафтацен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1-Ацетокси-11-β,17-α-дигидроксипрегн-4-ен-3,20-дион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Бис-(β-аминоэтил)дисульфид дигидрохлорид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N,N’"-Бис-(3-хлор-2-гидроксипропил)-N’,N"-диспиротрипиперазиний дихлорид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3-[4-Бис-(2-хлорэтил)аминофенил бутановая кислота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4-Бутиламинобензойной кислоты 2-диметиламиноэтиловый эфир, 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16α,17β-/Бутилиден-бис-(окси)/-11,21-дигидропрегнена-1,4-диен-3,20-дион {смесь изомеров R и S 50:50}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Винкристина сульфат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4-Гидроксикумарин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цис-Диаминдихлорплатина (II)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11β,21-Дигидрокси-16α,17α-изопропилендиокси-9α-фторпрегна-1,4-диен-3,20-дион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Ди(4-гидроксикумаринил-3)уксусной кислоты этиловый эфир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L-1-(3,4-Дигидроксифенил)-2-аминоэтанол 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(3,4-Дигидроксифенил)-2-изопропиламиноэтанол 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L-1-(3,4-Дигадроксифенил)-2-метиламиноэтанол гидрохлорид (или гидротартрат)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β-(3,4-Дигидроксифенил)этил амин 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2-[4(2-Диметиламиноэтокси)фенил]-1-этил-1,2-дифенил этилена цитрат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Диоксидин-1,4-ди-N-окись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6α,9α-Дифтор-16α,17α-изопропилидендиоксипрегна-1,4-диен-11β,21-диол-3,20-дион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2-(2,6-Дихлорфениламино)имидазолин 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Доксорубицин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Карминомицин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2α-Метил-5α-андростан-17β-ол-3-он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2α-Метил-5α-андростан-17β-ол-3-он капронат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2α-Метил-5α-андростан-17β-ол-3-он пропионат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2α-Метил-5α-андростан-17β-ол-3-он энантат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Нитрозометилмочевина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Оливомицин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Прегнадиен-1,4-триол-11β,17α,21-дион-3,20-сукцината динатриевая соль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Прегнен-4-ин-20-ол-17β-он-3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Прегнен-4-ол-21-диона-3,20 ацетат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Псорален (смесь изомерных фурокумаринов псоралена и изопсоралена)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наркотических анальгетиков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11β,17α-21-Тригидроксипрегна-1,4-диен-3,20-дион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3-(1-Фенил-2-ацетилэтил)-4-гидроксикумарин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7-Хлор-2,3-дигидро-1-метил-5-фенил-1H-1,4-бензодиазепинон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Эметин, гидрохлорид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Комбинированное действие смесей загрязняющих веществ в атмосферном воздухе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совместном присутствии в атмосферном воздухе нескольких веществ, обладающих суммацией действия, сумма их концентраций не должна превышать 1 (единицы) при расчете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С1, С2, ..., С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фактические концентрации веществ в атмосферном воздухе;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ПДК1, ПДК2, ..., ПДК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предельно допустимые концентрации тех же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Эффектом суммации обладают: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аммиак, сероводород;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аммиак, сероводород, формальдегид;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аммиак, формальдегид;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азота диоксид и оксид, мазутная зола, серы диоксид;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азота диоксид, гексан, углерода оксид, формальдегид;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азота диоксид, гексен, серы диоксид, углерода оксид;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азота диоксид, серы диоксид;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азота диоксид, серы диоксид, углерода оксид, фенол;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акриловая и метакриловая кислоты;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акриловая и метакриловая кислоты, бутилакрилат, бутилметакрилат, метилакрилат, метиметакрилат;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ацетальдегид, винилацетат;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ацетон, акролеин, фталевый ангидрид;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ацетон, фенол;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ацетон, ацетофенон;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ацетон, фурфурол, формальдегид и фенол;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ацетон, трикрезол;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ацетофенон, фенол;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аэрозоли пятиокиси ванадия и окислов марганца;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аэрозоли пятиокиси ванадия и сернистый ангидрид;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аэрозоли пятиокиси ванадия и трехокиси хрома;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бензол и ацетофенон;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валериановая, капроновая и масляная кислоты;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вольфрамовый и сернистый ангидриды;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гексахлоран и фозалон;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2,3-дихлор-1,4-нафтахинон и 1,4-нафтахинон;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1,2-дихлорпропан, 1,2,3-Трихлорпропан и тетрахлорэтилен;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изопропилбензол и гидроперекись изопропилбензола;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изобутилкарбинол и диметилвинилкарбинол;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метилгидропиран и метилентетрагидропиран;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моно, ди- и трипропиламины;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мышьяковистый ангидрид и свинца ацетат;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мышьяковистый ангидрид и германий;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озон, двуокись азота и формальдегид;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пропионовая кислота и пропионовый альдегид;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свинца оксид, серы диоксид;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сероводород и динил;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сероводород, формальдегид;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сернокислые медь, кобальт, никель, серы диоксид;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серы диоксид, кислота серная;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серы диоксид, никель металлический;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серы диоксид, сероводород;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серы диоксид, углерода оксид, фенол и пыль конверторного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серы диоксид, фенол;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серы диоксид, фтористый водород;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серы диоксид и трехокись серы, аммиак и окислы азота;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сильные минеральные кислоты (серная, соляная и азотная);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углерода оксид и пыль цементного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уксусная кислота и уксусный ангидрид;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уксусная кислота, фенол, этилацетат;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фурфурол, метиловый и этиловый спирты;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циклогексан и бензол;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этилен, пропилен, бутилен и амилен.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совместном присутствии эффектом неполной суммации обладают: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вольфрамат натрия, парамолибдат аммония, свинца ацетат (коэффициент комбинированного действия (К_кд) равен 1,6;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вольфрамат натрия, мышьяковистый ангидрид, парамолибдат аммония, свинца ацетат (К_кд равен 2,0) диоксид, мышьяковистый ангидрид, парамолибдат аммония, свинца ацетат (К_кд равен 2,5).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совместном присутствии сохраняются ПДК индивидуальных веществ: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гексиловый, октиловый спирты;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серы диоксид, цинка оксид.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Эффектом потенцирования обладают: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бутилакрилат и метилакрилат с коэффициентом 0,8;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фтористый водород и фторсоли с коэффициентом 0,8.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Комбинированное действие многокомпонентных смесей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обладают эффектом суммации 2-х, 3-х и 4-х компонентные смеси, включающие диоксид азота и/или сероводород и входящие в состав многокомпонентного загрязнения атмосферного воздуха, если удельный вес концентраций одного из них, выраженный в долях соответствующих максимальных разовых ПДК,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2-х компонентной смеси - более 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3-х компонентной смеси - более 70%;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4-х компонентной смеси - более 60%.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dhaqslsxx0bsy7rll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dalil.kg/document/11957</w:t>
      </w:r>
    </w:hyperlink>
  </w:p>
  <w:p>
    <w:pPr>
      <w:spacing w:after="0" w:before="40"/>
      <w:jc w:val="center"/>
    </w:pPr>
    <w:hyperlink w:history="1" r:id="rIdeocmrffs6kzzm7_4qs5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jsnktbpne71hu7mzwmc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dhaqslsxx0bsy7rllg2" Type="http://schemas.openxmlformats.org/officeDocument/2006/relationships/hyperlink" Target="https://dalil.kg/document/11957" TargetMode="External"/><Relationship Id="rIdeocmrffs6kzzm7_4qs5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2026-09-24T16:41:03.586Z</dcterms:created>
  <dcterms:modified xsi:type="dcterms:W3CDTF">2026-09-24T16:41:03.586Z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