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2018 года № 419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Правил внутреннего распорядка на гауптвахтах Вооруженных Сил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организации деятельности гауптвахт Вооруженных Сил Кыргызской Республики, в соответствии с пунктом 37 </w:t>
      </w:r>
      <w:hyperlink w:history="1" r:id="rIdocujzgr4ymagbzw9qck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14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rotrza2pu_a3i2tiuxj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Уставу</w:t>
        </w:r>
      </w:hyperlink>
      <w:r>
        <w:rPr>
          <w:rFonts w:ascii="Arial" w:cs="Arial" w:eastAsia="Arial" w:hAnsi="Arial"/>
          <w:sz w:val="24"/>
          <w:szCs w:val="24"/>
        </w:rPr>
        <w:t xml:space="preserve"> гарнизонной и караульной служб Вооруженных Сил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jgghul570cpxef9ryz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14k-sazzwa6ynb37rbd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на гауптвахтах Вооруженных Сил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Генеральному штабу Вооруженных Сил Кыргызской Республики (по согласованию), уполномоченному государственному органу, ведающему вопросами обороны, другим воинским формированиям и государственным органам, в которых предусмотрена военная служба,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3zq0xm1h3joamlccg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dalil.kg/document/12326</w:t>
      </w:r>
    </w:hyperlink>
  </w:p>
  <w:p>
    <w:pPr>
      <w:spacing w:after="0" w:before="40"/>
      <w:jc w:val="center"/>
    </w:pPr>
    <w:hyperlink w:history="1" r:id="rIdgha0x5dqk18f1fx9tk2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ujzgr4ymagbzw9qckl5" Type="http://schemas.openxmlformats.org/officeDocument/2006/relationships/hyperlink" Target="https://dalil.kg/document/126#p14" TargetMode="External"/><Relationship Id="rIdrotrza2pu_a3i2tiuxjf9" Type="http://schemas.openxmlformats.org/officeDocument/2006/relationships/hyperlink" Target="https://dalil.kg/document/126#p1" TargetMode="External"/><Relationship Id="rId1jgghul570cpxef9ryza0" Type="http://schemas.openxmlformats.org/officeDocument/2006/relationships/hyperlink" Target="https://dalil.kg/document/203685" TargetMode="External"/><Relationship Id="rId14k-sazzwa6ynb37rbdt6" Type="http://schemas.openxmlformats.org/officeDocument/2006/relationships/hyperlink" Target="https://dalil.kg/document/123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3zq0xm1h3joamlccg4k" Type="http://schemas.openxmlformats.org/officeDocument/2006/relationships/hyperlink" Target="https://dalil.kg/document/12326" TargetMode="External"/><Relationship Id="rIdgha0x5dqk18f1fx9tk2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2026-10-02T10:12:09.314Z</dcterms:created>
  <dcterms:modified xsi:type="dcterms:W3CDTF">2026-10-02T10:12:09.314Z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