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uwousmqsivigkgnrpf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19 марта 2025 года № 137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 </w:t>
      </w:r>
      <w:hyperlink w:history="1" r:id="rIdlcuifq065hnr_hajcsm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
 от 15 октября 2018 года № 477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организации индивидуального обучения детей на дому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об организации индивидуального обучения детей на дому (далее – Положение) определяет порядок организации образовательного процесса на дому для детей, нуждающихся в индивидуальном обучении по состоянию здоровья.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Целью организации индивидуального обучения детей на дому является защита их прав на получение образования.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</w:t>
      </w:r>
      <w:hyperlink w:history="1" r:id="rIdactudwehznnbhh4vr9o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-atyumh-pzix2brizm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 и </w:t>
      </w:r>
      <w:hyperlink w:history="1" r:id="rIdoj9daiybc2fukecsufy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Государственным образовательным стандартом</w:t>
        </w:r>
      </w:hyperlink>
      <w:r>
        <w:rPr>
          <w:rFonts w:ascii="Arial" w:cs="Arial" w:eastAsia="Arial" w:hAnsi="Arial"/>
          <w:sz w:val="24"/>
          <w:szCs w:val="24"/>
        </w:rPr>
        <w:t xml:space="preserve">школьного общего образования Кыргызской Республики, утвержденным </w:t>
      </w:r>
      <w:hyperlink w:history="1" r:id="rIdwewsk6spztws2mfamgb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июля 2014 года № 403 (далее – государственный образовательный стандарт).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Оплата труда педагогических работников при организации обучения детей на дому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приема и организация учебного процесса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Организация индивидуального обучения детей на дому (далее – обучение на дому) осуществляется общеобразовательной организацией для учащихся 1-11 классов в возрасте от 7 до 18 лет, относящихся к категории детей с ограниченными возможностями здоровья и тяжелыми формами заболеваний.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Обучение на дому организуется на всех ступенях образования во всех видах общеобразовательных организаций независимо от форм собственности.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Обучение на дому осуществляется ближайшей к месту жительства ребенка (далее – учащийся) общеобразовательной организацией на основании </w:t>
      </w:r>
      <w:r>
        <w:rPr>
          <w:rFonts w:ascii="Arial" w:cs="Arial" w:eastAsia="Arial" w:hAnsi="Arial"/>
          <w:sz w:val="24"/>
          <w:szCs w:val="24"/>
        </w:rPr>
        <w:t xml:space="preserve">заявления</w:t>
      </w:r>
      <w:r>
        <w:rPr>
          <w:rFonts w:ascii="Arial" w:cs="Arial" w:eastAsia="Arial" w:hAnsi="Arial"/>
          <w:sz w:val="24"/>
          <w:szCs w:val="24"/>
        </w:rPr>
        <w:t xml:space="preserve"> родителей (законных представителей) </w:t>
      </w:r>
      <w:r>
        <w:rPr>
          <w:rFonts w:ascii="Arial" w:cs="Arial" w:eastAsia="Arial" w:hAnsi="Arial"/>
          <w:sz w:val="24"/>
          <w:szCs w:val="24"/>
        </w:rPr>
        <w:t xml:space="preserve">о необходимости предоставления учащемуся обучения на дому или смене формы обучения. К заявлению прилагается</w:t>
      </w:r>
      <w:r>
        <w:rPr>
          <w:rFonts w:ascii="Arial" w:cs="Arial" w:eastAsia="Arial" w:hAnsi="Arial"/>
          <w:sz w:val="24"/>
          <w:szCs w:val="24"/>
        </w:rPr>
        <w:t xml:space="preserve"> заключение психолого-медико-педагогической консультации системы образования</w:t>
      </w:r>
      <w:r>
        <w:rPr>
          <w:rFonts w:ascii="Arial" w:cs="Arial" w:eastAsia="Arial" w:hAnsi="Arial"/>
          <w:sz w:val="24"/>
          <w:szCs w:val="24"/>
        </w:rPr>
        <w:t xml:space="preserve"> либо справка </w:t>
      </w:r>
      <w:r>
        <w:rPr>
          <w:rFonts w:ascii="Arial" w:cs="Arial" w:eastAsia="Arial" w:hAnsi="Arial"/>
          <w:sz w:val="24"/>
          <w:szCs w:val="24"/>
        </w:rPr>
        <w:t xml:space="preserve">лечебно-контрольной комиссии организации здравоохранения об </w:t>
      </w:r>
      <w:r>
        <w:rPr>
          <w:rFonts w:ascii="Arial" w:cs="Arial" w:eastAsia="Arial" w:hAnsi="Arial"/>
          <w:sz w:val="24"/>
          <w:szCs w:val="24"/>
        </w:rPr>
        <w:t xml:space="preserve">определении</w:t>
      </w:r>
      <w:r>
        <w:rPr>
          <w:rFonts w:ascii="Arial" w:cs="Arial" w:eastAsia="Arial" w:hAnsi="Arial"/>
          <w:sz w:val="24"/>
          <w:szCs w:val="24"/>
        </w:rPr>
        <w:t xml:space="preserve">/выведении учащегося на </w:t>
      </w:r>
      <w:r>
        <w:rPr>
          <w:rFonts w:ascii="Arial" w:cs="Arial" w:eastAsia="Arial" w:hAnsi="Arial"/>
          <w:sz w:val="24"/>
          <w:szCs w:val="24"/>
        </w:rPr>
        <w:t xml:space="preserve">обучение на дому</w:t>
      </w:r>
      <w:r>
        <w:rPr>
          <w:rFonts w:ascii="Arial" w:cs="Arial" w:eastAsia="Arial" w:hAnsi="Arial"/>
          <w:sz w:val="24"/>
          <w:szCs w:val="24"/>
        </w:rPr>
        <w:t xml:space="preserve"> по согласованию с </w:t>
      </w:r>
      <w:r>
        <w:rPr>
          <w:rFonts w:ascii="Arial" w:cs="Arial" w:eastAsia="Arial" w:hAnsi="Arial"/>
          <w:sz w:val="24"/>
          <w:szCs w:val="24"/>
        </w:rPr>
        <w:t xml:space="preserve">территориальным органом государственного управления 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Справка </w:t>
      </w:r>
      <w:r>
        <w:rPr>
          <w:rFonts w:ascii="Arial" w:cs="Arial" w:eastAsia="Arial" w:hAnsi="Arial"/>
          <w:sz w:val="24"/>
          <w:szCs w:val="24"/>
        </w:rPr>
        <w:t xml:space="preserve">лечебно-контрольной комиссии </w:t>
      </w:r>
      <w:r>
        <w:rPr>
          <w:rFonts w:ascii="Arial" w:cs="Arial" w:eastAsia="Arial" w:hAnsi="Arial"/>
          <w:sz w:val="24"/>
          <w:szCs w:val="24"/>
        </w:rPr>
        <w:t xml:space="preserve">предоставляется на основании </w:t>
      </w:r>
      <w:r>
        <w:rPr>
          <w:rFonts w:ascii="Arial" w:cs="Arial" w:eastAsia="Arial" w:hAnsi="Arial"/>
          <w:sz w:val="24"/>
          <w:szCs w:val="24"/>
        </w:rPr>
        <w:t xml:space="preserve">Перечня </w:t>
      </w:r>
      <w:r>
        <w:rPr>
          <w:rFonts w:ascii="Arial" w:cs="Arial" w:eastAsia="Arial" w:hAnsi="Arial"/>
          <w:sz w:val="24"/>
          <w:szCs w:val="24"/>
        </w:rPr>
        <w:t xml:space="preserve">заболеваний, определенного у</w:t>
      </w:r>
      <w:r>
        <w:rPr>
          <w:rFonts w:ascii="Arial" w:cs="Arial" w:eastAsia="Arial" w:hAnsi="Arial"/>
          <w:sz w:val="24"/>
          <w:szCs w:val="24"/>
        </w:rPr>
        <w:t xml:space="preserve">полномоченным государственным органом в области образования и уполномоченным органом Кыргызской Республики в области здравоохранения. Заключение психолого-медико-педагогических консультаций предоставляется для учащихся, имеющих психофизические нарушения.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Справка </w:t>
      </w:r>
      <w:r>
        <w:rPr>
          <w:rFonts w:ascii="Arial" w:cs="Arial" w:eastAsia="Arial" w:hAnsi="Arial"/>
          <w:sz w:val="24"/>
          <w:szCs w:val="24"/>
        </w:rPr>
        <w:t xml:space="preserve">лечебно-контрольной комиссии </w:t>
      </w:r>
      <w:r>
        <w:rPr>
          <w:rFonts w:ascii="Arial" w:cs="Arial" w:eastAsia="Arial" w:hAnsi="Arial"/>
          <w:sz w:val="24"/>
          <w:szCs w:val="24"/>
        </w:rPr>
        <w:t xml:space="preserve">или заключение </w:t>
      </w:r>
      <w:r>
        <w:rPr>
          <w:rFonts w:ascii="Arial" w:cs="Arial" w:eastAsia="Arial" w:hAnsi="Arial"/>
          <w:sz w:val="24"/>
          <w:szCs w:val="24"/>
        </w:rPr>
        <w:t xml:space="preserve">психолого-медико-педагогической консультации</w:t>
      </w:r>
      <w:r>
        <w:rPr>
          <w:rFonts w:ascii="Arial" w:cs="Arial" w:eastAsia="Arial" w:hAnsi="Arial"/>
          <w:sz w:val="24"/>
          <w:szCs w:val="24"/>
        </w:rPr>
        <w:t xml:space="preserve"> с показаниями о необходимости обучения учащегося на дому выдается на четверть, полугодие, но не более чем на один учебный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По истечении срока действия справки/заключения родители (</w:t>
      </w:r>
      <w:r>
        <w:rPr>
          <w:rFonts w:ascii="Arial" w:cs="Arial" w:eastAsia="Arial" w:hAnsi="Arial"/>
          <w:sz w:val="24"/>
          <w:szCs w:val="24"/>
        </w:rPr>
        <w:t xml:space="preserve">законные представители</w:t>
      </w:r>
      <w:r>
        <w:rPr>
          <w:rFonts w:ascii="Arial" w:cs="Arial" w:eastAsia="Arial" w:hAnsi="Arial"/>
          <w:sz w:val="24"/>
          <w:szCs w:val="24"/>
        </w:rPr>
        <w:t xml:space="preserve">) представляют в общеобразовательную организацию новый документ, подтверждающий необходимость дальнейшего обучения ребенка на дому, или заявление о продолжении его обучения по дневной форме.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Между общеобразовательной организацией и родителями </w:t>
      </w:r>
      <w:r>
        <w:rPr>
          <w:rFonts w:ascii="Arial" w:cs="Arial" w:eastAsia="Arial" w:hAnsi="Arial"/>
          <w:sz w:val="24"/>
          <w:szCs w:val="24"/>
        </w:rPr>
        <w:t xml:space="preserve">(законными представителями) заключается договор об организации обучения на дому, с указанием срока и формы обучения согласно медицинским показаниям, по форме, утверждаемой уполномоченным государственным органом в сфере образования.</w:t>
      </w:r>
    </w:p>
    <w:p>
      <w:pPr>
        <w:spacing w:after="120"/>
        <w:ind w:firstLine="698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В целях социальной адаптации учащегося общеобразовательная организация, по согласованию с родителями (законными представителями) и в соответствии с медицинскими показаниями, организует участие ребенка во внешкольных и внеклассных мероприятиях.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Общеобразовательной организацией издается приказ об организации обучения на дому, которым: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определяется срок и форма обучения, а также класс, в котором будет обучаться ребенок;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утверждается индивидуальный учебный план, </w:t>
      </w:r>
      <w:r>
        <w:rPr>
          <w:rFonts w:ascii="Arial" w:cs="Arial" w:eastAsia="Arial" w:hAnsi="Arial"/>
          <w:sz w:val="24"/>
          <w:szCs w:val="24"/>
        </w:rPr>
        <w:t xml:space="preserve">программа обучения, календарно-тематическое планирование и расписание занятий обучения на дому;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назначаются ответственные лица и учителя для осуществления образовательного процесса, с распределением часов по предметам.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Контроль за организацией учебного процесса возлагается на заместителя директора общеобразовательной организации по учебно-воспитательной работе (далее – заместитель директора).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 Для организации обучения на дому, заместитель директора совместно с учителями разрабатывает индивидуальный учебный план для каждого учащегося, анализирует скорректированные учебные программы, осуществляет подбор необходимых учебников, определяет минимум контрольных и практических работ, сроки проведения промежуточной аттестации, составляет расписание учебных занятий и согласовывает их с родителями (</w:t>
      </w:r>
      <w:r>
        <w:rPr>
          <w:rFonts w:ascii="Arial" w:cs="Arial" w:eastAsia="Arial" w:hAnsi="Arial"/>
          <w:sz w:val="24"/>
          <w:szCs w:val="24"/>
        </w:rPr>
        <w:t xml:space="preserve">законными представителями</w:t>
      </w:r>
      <w:r>
        <w:rPr>
          <w:rFonts w:ascii="Arial" w:cs="Arial" w:eastAsia="Arial" w:hAnsi="Arial"/>
          <w:sz w:val="24"/>
          <w:szCs w:val="24"/>
        </w:rPr>
        <w:t xml:space="preserve">) ребенка.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учебный план составляется на основании Базисного учебного плана, ежегодно утверждаемого уполномоченным государственным органом в сфере образования.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Предельная недельная учебная нагрузка и наименование учебных предметов определяются уполномоченным государственным органом в сфере образования, в зависимости от программы обучения (общеобразовательной или специальной для детей с нарушениями интеллектуального развития).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Каждый учитель ведет журнал учета занятий с учащимся, в котором проставляется дата проведенного урока, записывается тема и содержание изученного материала, количество часов, домашнее задание и оценка.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своевременностью и правильностью заполнения журнала регулярно осуществляет заместитель директора.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Родители (законные представители) ежемесячно знакомятся с содержанием журнала индивидуальных занятий обучающегося на дому.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Подбор учителей общеобразовательных организаций для обучения учащихся на дому осуществляется администрацией общеобразовательной организации с учетом учебной нагрузки учителя.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Обучение учащихся на дому осуществляется учителями со средним/высшим педагогическим или высшим специальным педагогическим образованием, имеющими соответствующий опыт работы.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При отсутствии возможности организации учителями общеобразовательной организации обучения учащегося на дому, директор имеет право, в пределах фонда заработной платы, привлечь иных педагогических работников на контрактной основе.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В случае болезни учителя, администрация общеобразовательной организации, не позднее семи рабочих дней и с учетом кадровых возможностей, обязана произвести замещение другим учителем.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болезни учащегося, учитель, работа которого оплачивается согласно установленным нормам, обязан отработать непроведенные часы. Сроки отработки согласовываются с родителями (законными представителями).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В случае прекращения обучения учащегося на дому, администрация общеобразовательной организации предоставляет в</w:t>
      </w:r>
      <w:r>
        <w:rPr>
          <w:rFonts w:ascii="Arial" w:cs="Arial" w:eastAsia="Arial" w:hAnsi="Arial"/>
          <w:sz w:val="24"/>
          <w:szCs w:val="24"/>
        </w:rPr>
        <w:t xml:space="preserve">бухгалтерию территориального органа государственного управления образования соответствующий приказ, если проведение занятий на дому прекращается раньше срока.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Учебные занятия проводятся в первой половине дня в соответствии с утвержденным расписанием уроков, с учетом самочувствия и индивидуальных возможностей ребенка.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В случае нарушения в ведении документации или обоснованного обращения родителей (законных представителей) по поводу ненадлежащего исполнения приказа об организации обучения на дому, решением директора общеобразовательной организации к ответственным лицам применяются меры дисциплинарного взыскания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По желанию (письменному заявлению) и за счет средств родителей (законных представителей) может быть предусмотрено как углубленное (расширенное) изучение любого предмета учебного плана для обучения на дому, так и изучение предметов учебного плана, не включенных в учебный план для обучения на дому.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В классах второй и третьей ступени обучения классный руководитель проводит работу с учащимися, обучающимися на дому, и родителями (</w:t>
      </w:r>
      <w:r>
        <w:rPr>
          <w:rFonts w:ascii="Arial" w:cs="Arial" w:eastAsia="Arial" w:hAnsi="Arial"/>
          <w:sz w:val="24"/>
          <w:szCs w:val="24"/>
        </w:rPr>
        <w:t xml:space="preserve">законными представителями</w:t>
      </w:r>
      <w:r>
        <w:rPr>
          <w:rFonts w:ascii="Arial" w:cs="Arial" w:eastAsia="Arial" w:hAnsi="Arial"/>
          <w:sz w:val="24"/>
          <w:szCs w:val="24"/>
        </w:rPr>
        <w:t xml:space="preserve">) по профессиональной ориентации учащегося с целью предоставления ему возможности осознанного выбора дальнейшей общественной и трудовой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Общеобразовательная организация может организовать дистанционное (компьютерное) обучение детей старшего возраста на дому, используя имеющиеся возможности семьи и общеобразовательной организации.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участников образовательного процесса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Участниками образовательного процесса являются учащиеся, родители (</w:t>
      </w:r>
      <w:r>
        <w:rPr>
          <w:rFonts w:ascii="Arial" w:cs="Arial" w:eastAsia="Arial" w:hAnsi="Arial"/>
          <w:sz w:val="24"/>
          <w:szCs w:val="24"/>
        </w:rPr>
        <w:t xml:space="preserve">законные представители</w:t>
      </w:r>
      <w:r>
        <w:rPr>
          <w:rFonts w:ascii="Arial" w:cs="Arial" w:eastAsia="Arial" w:hAnsi="Arial"/>
          <w:sz w:val="24"/>
          <w:szCs w:val="24"/>
        </w:rPr>
        <w:t xml:space="preserve">), учителя, администрация общеобразовательной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Учащийся имеет право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получение всех ступеней образования в рамках государственного образовательного стандарта;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уважение человеческого достоинства, свободное выражение собственных взглядов и убеждений;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от всех форм физического и психического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пользование библиотечным фондом, учебными пособиями и дидактическими материалами, необходимыми в процессе 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Учащийся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Устав общеобразовательной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добросовестно учиться, стремиться к сознательному и творческому освоению 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уважать честь и достоинство учителей и работников общеобразовательной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расписание занятий;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находиться в часы, отведенные для занятий,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дневник индивидуальных занятий.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Родители (</w:t>
      </w:r>
      <w:r>
        <w:rPr>
          <w:rFonts w:ascii="Arial" w:cs="Arial" w:eastAsia="Arial" w:hAnsi="Arial"/>
          <w:sz w:val="24"/>
          <w:szCs w:val="24"/>
        </w:rPr>
        <w:t xml:space="preserve">законные представители</w:t>
      </w:r>
      <w:r>
        <w:rPr>
          <w:rFonts w:ascii="Arial" w:cs="Arial" w:eastAsia="Arial" w:hAnsi="Arial"/>
          <w:sz w:val="24"/>
          <w:szCs w:val="24"/>
        </w:rPr>
        <w:t xml:space="preserve">)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защищать законные права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для разрешения конфликтных ситуаций к администрации общеобразовательной организации либо в </w:t>
      </w:r>
      <w:r>
        <w:rPr>
          <w:rFonts w:ascii="Arial" w:cs="Arial" w:eastAsia="Arial" w:hAnsi="Arial"/>
          <w:sz w:val="24"/>
          <w:szCs w:val="24"/>
        </w:rPr>
        <w:t xml:space="preserve">территориальные органы государственного управления образования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присутствовать на уроках, с разрешения администрации общеобразовательной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составлению расписаний занятий, с учетом способностей и интересов ребенка.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</w:t>
      </w:r>
      <w:r>
        <w:rPr>
          <w:rFonts w:ascii="Arial" w:cs="Arial" w:eastAsia="Arial" w:hAnsi="Arial"/>
          <w:sz w:val="24"/>
          <w:szCs w:val="24"/>
        </w:rPr>
        <w:t xml:space="preserve">Родители (</w:t>
      </w:r>
      <w:r>
        <w:rPr>
          <w:rFonts w:ascii="Arial" w:cs="Arial" w:eastAsia="Arial" w:hAnsi="Arial"/>
          <w:sz w:val="24"/>
          <w:szCs w:val="24"/>
        </w:rPr>
        <w:t xml:space="preserve">законные представители</w:t>
      </w:r>
      <w:r>
        <w:rPr>
          <w:rFonts w:ascii="Arial" w:cs="Arial" w:eastAsia="Arial" w:hAnsi="Arial"/>
          <w:sz w:val="24"/>
          <w:szCs w:val="24"/>
        </w:rPr>
        <w:t xml:space="preserve">)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требования общеобразовательной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интерес ребенка к школе и образованию;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ставить учителя в известность о рекомендациях врача и особенностях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условия для проведения занятий, способствующих освоению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своевременно, в течение дня, информировать общеобразовательную организацию об отмене занятий в случае болезни ребенка и возобновлении занятий;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ведение дневника индивидуальных занятий и выполнение домашних занятий.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</w:t>
      </w:r>
      <w:r>
        <w:rPr>
          <w:rFonts w:ascii="Arial" w:cs="Arial" w:eastAsia="Arial" w:hAnsi="Arial"/>
          <w:sz w:val="24"/>
          <w:szCs w:val="24"/>
        </w:rPr>
        <w:t xml:space="preserve">Учитель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государственные образовательные программы с учетом склонностей и интересов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навыки самостоятельной работы с учебником, справочной и художественной литературой;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специфику заболевания, особенности режима и организации домашних занятий;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перегрузки, составлять индивидуальные планы;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заполнять журналы учета проводимых занятий;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ведение дневника индивидуальных занятий учеником и расписываться в нем о проведенном занятии (расписание, аттестация, запись домашних заданий).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</w:t>
      </w:r>
      <w:r>
        <w:rPr>
          <w:rFonts w:ascii="Arial" w:cs="Arial" w:eastAsia="Arial" w:hAnsi="Arial"/>
          <w:sz w:val="24"/>
          <w:szCs w:val="24"/>
        </w:rPr>
        <w:t xml:space="preserve">Классный руководитель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согласовывать с учителями, осуществляющими обучение на дому, и родителями (</w:t>
      </w:r>
      <w:r>
        <w:rPr>
          <w:rFonts w:ascii="Arial" w:cs="Arial" w:eastAsia="Arial" w:hAnsi="Arial"/>
          <w:sz w:val="24"/>
          <w:szCs w:val="24"/>
        </w:rPr>
        <w:t xml:space="preserve">законными представителями</w:t>
      </w:r>
      <w:r>
        <w:rPr>
          <w:rFonts w:ascii="Arial" w:cs="Arial" w:eastAsia="Arial" w:hAnsi="Arial"/>
          <w:sz w:val="24"/>
          <w:szCs w:val="24"/>
        </w:rPr>
        <w:t xml:space="preserve">) расписание занятий;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контакт с учащимися и родителями (</w:t>
      </w:r>
      <w:r>
        <w:rPr>
          <w:rFonts w:ascii="Arial" w:cs="Arial" w:eastAsia="Arial" w:hAnsi="Arial"/>
          <w:sz w:val="24"/>
          <w:szCs w:val="24"/>
        </w:rPr>
        <w:t xml:space="preserve">законными представителями</w:t>
      </w:r>
      <w:r>
        <w:rPr>
          <w:rFonts w:ascii="Arial" w:cs="Arial" w:eastAsia="Arial" w:hAnsi="Arial"/>
          <w:sz w:val="24"/>
          <w:szCs w:val="24"/>
        </w:rPr>
        <w:t xml:space="preserve">), выявлять привычки и особенности учащегося, знать о состоянии здоровья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ведение учащимся дневника индивидуальных занятий.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</w:t>
      </w:r>
      <w:r>
        <w:rPr>
          <w:rFonts w:ascii="Arial" w:cs="Arial" w:eastAsia="Arial" w:hAnsi="Arial"/>
          <w:sz w:val="24"/>
          <w:szCs w:val="24"/>
        </w:rPr>
        <w:t xml:space="preserve">Общеобразовательная организация: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учащегося на время обучения на дому бесплатной учебной, методической литературой и учебными пособиями;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выполнение учебных программ, методику индивидуального обучения, аттестацию учащегося, оформление документации, не реже одного раза в четверть;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своевременность ведения журнала учета детей и проведения обучения на дому;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своевременный подбор учителей;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специалистами из числа педагогических работников, оказывает методическую и консультативную помощь, необходимую для освоения общеобразовательных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промежуточную и государственную (итоговую) аттестацию в щадящем режиме (учет работоспособности учащегося и использование физических пауз);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прошедшим государственную (итоговую) аттестацию документ о соответствующем уровне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проведения аттестации детей, 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обучающихся на дому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</w:t>
      </w:r>
      <w:r>
        <w:rPr>
          <w:rFonts w:ascii="Arial" w:cs="Arial" w:eastAsia="Arial" w:hAnsi="Arial"/>
          <w:sz w:val="24"/>
          <w:szCs w:val="24"/>
        </w:rPr>
        <w:t xml:space="preserve">Для осуществления контроля за уровнем освоения государственных образовательных стандартов детьми, обучающимися на дому, по итогам учебной четверти и года учителями проводятся контрольные работы в присутствии классного руководителя.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</w:t>
      </w:r>
      <w:r>
        <w:rPr>
          <w:rFonts w:ascii="Arial" w:cs="Arial" w:eastAsia="Arial" w:hAnsi="Arial"/>
          <w:sz w:val="24"/>
          <w:szCs w:val="24"/>
        </w:rPr>
        <w:t xml:space="preserve">Оценки, полученные учащимся, в конце четверти (полугодия) выставляются учителями в классный журнал.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</w:t>
      </w:r>
      <w:r>
        <w:rPr>
          <w:rFonts w:ascii="Arial" w:cs="Arial" w:eastAsia="Arial" w:hAnsi="Arial"/>
          <w:sz w:val="24"/>
          <w:szCs w:val="24"/>
        </w:rPr>
        <w:t xml:space="preserve">Решение о переводе детей в следующий класс принимает педагогический совет общеобразовательной организации на основании анализа выполнения ими скорректированных учебных программ по предметам и при наличии положительных годовых оценок.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</w:t>
      </w:r>
      <w:r>
        <w:rPr>
          <w:rFonts w:ascii="Arial" w:cs="Arial" w:eastAsia="Arial" w:hAnsi="Arial"/>
          <w:sz w:val="24"/>
          <w:szCs w:val="24"/>
        </w:rPr>
        <w:t xml:space="preserve">Промежуточная, государственная (итоговая) аттестация учащихся осуществляется в соответствии с Положением о проведении государственной (итоговой) аттестации выпускников и порядке перевода учащихся в последующий класс в государственных и негосударственных общеобразовательных организациях Кыргызской Республики, утвержденным уполномоченным государственным органом в сфере образования, в условиях, исключающих негативное влияние на состояние здоровья ребенка.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</w:t>
      </w:r>
      <w:r>
        <w:rPr>
          <w:rFonts w:ascii="Arial" w:cs="Arial" w:eastAsia="Arial" w:hAnsi="Arial"/>
          <w:sz w:val="24"/>
          <w:szCs w:val="24"/>
        </w:rPr>
        <w:t xml:space="preserve">Данные о текущей и промежуточной аттестации учащегося, о переводе его из класса в класс, о результатах итоговой аттестации и выпуске из общеобразовательной организации своевременно вносятся учителем в классный журнал. Выставленные оценки и даты проведенных занятий должны соответствовать записям, сделанным в дневнике индивидуальных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qicw9pbswt5vj0fun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dalil.kg/document/12642</w:t>
      </w:r>
    </w:hyperlink>
  </w:p>
  <w:p>
    <w:pPr>
      <w:spacing w:after="0" w:before="40"/>
      <w:jc w:val="center"/>
    </w:pPr>
    <w:hyperlink w:history="1" r:id="rIdue5eha1err6--ycy0ko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wousmqsivigkgnrpfdf" Type="http://schemas.openxmlformats.org/officeDocument/2006/relationships/hyperlink" Target="https://dalil.kg/document/230024460" TargetMode="External"/><Relationship Id="rIdlcuifq065hnr_hajcsmki" Type="http://schemas.openxmlformats.org/officeDocument/2006/relationships/hyperlink" Target="https://dalil.kg/document/12641" TargetMode="External"/><Relationship Id="rIdactudwehznnbhh4vr9obt" Type="http://schemas.openxmlformats.org/officeDocument/2006/relationships/hyperlink" Target="https://dalil.kg/document/202913" TargetMode="External"/><Relationship Id="rIde-atyumh-pzix2brizmq3" Type="http://schemas.openxmlformats.org/officeDocument/2006/relationships/hyperlink" Target="https://dalil.kg/document/1216" TargetMode="External"/><Relationship Id="rIdoj9daiybc2fukecsufyyy" Type="http://schemas.openxmlformats.org/officeDocument/2006/relationships/hyperlink" Target="https://dalil.kg/document/96691" TargetMode="External"/><Relationship Id="rIdwewsk6spztws2mfamgbwl" Type="http://schemas.openxmlformats.org/officeDocument/2006/relationships/hyperlink" Target="https://dalil.kg/document/9669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qicw9pbswt5vj0funwz" Type="http://schemas.openxmlformats.org/officeDocument/2006/relationships/hyperlink" Target="https://dalil.kg/document/12642" TargetMode="External"/><Relationship Id="rIdue5eha1err6--ycy0ko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2026-09-27T11:57:42.972Z</dcterms:created>
  <dcterms:modified xsi:type="dcterms:W3CDTF">2026-09-27T11:57:42.972Z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