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Признается утратившим силу с 1 января 2005 годав соответствии с Законом КР от </w:t>
      </w:r>
      <w:hyperlink w:history="1" r:id="rIdzbuzkbikkocj9zefqmvu6">
        <w:r>
          <w:rPr>
            <w:rFonts w:ascii="Arial" w:cs="Arial" w:eastAsia="Arial" w:hAnsi="Arial"/>
            <w:color w:val="1D4ED8"/>
            <w:sz w:val="24"/>
            <w:szCs w:val="24"/>
            <w:u w:val="single"/>
          </w:rPr>
          <w:t xml:space="preserve">12 июля 2004 года № 88</w:t>
        </w:r>
      </w:hyperlink>
      <w:r>
        <w:rPr>
          <w:rFonts w:ascii="Arial" w:cs="Arial" w:eastAsia="Arial" w:hAnsi="Arial"/>
          <w:sz w:val="24"/>
          <w:szCs w:val="24"/>
        </w:rPr>
        <w:t xml:space="preserve"> г.Бишкек от 27 августа 1998 года N 119                       ЗАКОН КЫРГЫЗСКОЙ РЕСПУБЛИКИ             О внесении изменений и дополнений в Таможенный                     кодекс Кыргызской Республики Принят Законодательным собраниемЖогорку Кенеша Кыргызской Республики             10 июня 1998 года Собранием народных представителейЖогорку Кенеша Кыргызской Республикине рассмотрен Принят в соответствии с пунктом 4 статьи 59Конституции Кыргызской Республики     Статья 1.     Внести  в  Таможенный </w:t>
      </w:r>
      <w:hyperlink w:history="1" r:id="rIddzesoqhtkkg29ro9byha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(Приложение  кВедомостям   Жогорку  Кенеша Кыргызской  Республики  N  8,   1997  г.)следующие изменения и дополнения:    1. В части первой статьи 110:    абзац второй дополнить пунктами 10, 11 и 12 следующего содержания:    "10) сбор  за  подачу  заявления  правообладателя интеллектуальнойсобственности;    11) сбор за включение банка и иного кредитного учреждения в реестрГосударственного таможенного комитета Кыргызской Республики;    12)  единая  ставка  таможенных пошлин и  налогов  для  физическихлиц.";    в пункте 2 абзаца третьего слово "импортируемых" исключить.    2. Статью 118 изложить в следующей редакции:    "Статья 118. Отсрочка или рассрочка уплаты таможенных пошлин и                                налогов     По  письменному  заявлению  плательщику может  быть  предоставленаотсрочка или рассрочка уплаты таможенных пошлин и налогов.    Решение о  предоставлении отсрочки или рассрочки уплаты таможенныхпошлин  и  налогов  принимается Государственным  таможенным  комитетомКыргызской Республики.    Отсрочка   или  рассрочка  уплаты  таможенных  пошлин  и   налоговпредоставляется  сроком  до двух месяцев со  дня  принятия  таможеннойдекларации.    Предоставление отсрочки или рассрочки уплаты таможенных  пошлин  иналогов обеспечивается в порядке, предусмотренном настоящим Кодексом.    За предоставление отсрочки или рассрочки уплаты таможенных  пошлини  налогов  взимаются  проценты по учетной ставке Национального  банкаКыргызской Республики.    Лицам, предпринимавшим  попытку  уклониться  от  уплаты таможенныхплатежей,   отсрочка или рассрочка уплаты таможенных пошлин и  налоговне предоставляется.".    3. Статьи 118-1 и 118-2 считать утратившими силу.    4. В статье 121:    название   статьи  изложить  в  редакции:   "Взыскание  таможенныхплатежей и налогов и меры ответственности";    по  всему тексту статьи после слов  "таможенные платежи" в  разныхпадежах   дополнить  словами   "и налоги" в  соответствующих  падежныхформах.    5. Статью  123  "Освобождение  от  таможенной пошлины" из главы 20раздела III исключить и считать статьей 190 главы 31 раздела V.    6. Далее изменить соответственно порядковые номера глав и статей.    7. Статью 190 "Обязанности и  права  декларанта"  считать  статьей198.    8. Название раздела V изложить в редакции:  "Раздел V.  Таможенныйтариф".    9.  Статьи  165,  166 и 167 главы 26 "Основные положения"  считатьсоответственно статьями 164, 165, 166 и изложить в следующей редакции:    "Статья 164. Таможенный тариф     Таможенный тариф Кыргызской Республики -  свод  ставок  таможенныхпошлин,    применяемых   к  товарам,   перемещаемым  через  таможеннуюграницу Кыргызской Республики и систематизированным в соответствии   сТоварной  номенклатурой  внешнеэкономической  деятельности   (далее  -Товарная номенклатура).    Товарная номенклатура  внешнеэкономической деятельности КыргызскойРеспублики  определяется Правительством Кыргызской  Республики  исходяиз принятых в международной практике систем классификации товаров.     Статья 165. Ставки таможенных пошлин и порядок их установления     1.  Ставки  таможенных  пошлин  являются  едиными  и  не  подлежатизменению  в зависимости от лиц,  перемещающих товары через таможеннуюграницу  Кыргызской Республики,  видов сделок и других  факторов,   заисключением случаев, предусмотренных настоящим Кодексом.    2.   Ставки   ввозных  таможенных  пошлин  в  отношении   товаров,происходящих  из стран, в торгово-политических отношениях  с  которымиКыргызская Республика применяет режим наибольшего благоприятствования,разрабатываются  Правительством Кыргызской Республики  и  утверждаютсяЖогорку Кенешем Кыргызской Республики.    В отношении товаров,  происходящих из стран,  торгово-политическиеотношения    с   которыми   не   предусматривают   режим   наибольшегоблагоприятствования,    либо   страна    происхождения    которых   неустановлена,   ставки  ввозных  таможенных  пошлин,   определенные  наосновании настоящего  Таможенного кодекса,  увеличиваются в два  раза,за  исключением случаев предоставления Кыргызской Республикой тарифныхльгот (преференций) на  основании соответствующих положений настоящегоКодекса.    3.  Ставки  вывозных  таможенных  пошлин  и  перечень  товаров,  вотношении  которых  они  применяются,   а  также  меры  экономическогорегулирования разрабатываются Правительством Кыргызской  Республики  иутверждаются  Жогорку   Кенешем  Кыргызской   Республики   и  являютсяисключительно  мерами  оперативного регулирования  внешнеэкономическойдеятельности на таможенной территории Кыргызской Республики.     Статья 166. Виды ставок     В   Кыргызской  Республике  применяются  следующие   виды   ставоктаможенных пошлин:    а)  адвалорные,   начисляемые в процентах к  таможенной  стоимостиоблагаемых товаров;    б) специфические,  начисляемые в установленном размере за  единицуоблагаемых товаров;    в)  комбинированные,   сочетающие оба названных  вида  таможенногообложения.".    10. Дополнить Кодекс новой главой 27 следующего содержания:    "Глава 27. Сезонные и особые пошлины     Статья 167. Сезонные пошлины     Сезонные   пошлины   устанавливаются   Правительством   КыргызскойРеспублики   и   применяются  для  оперативного  регулирования   ввозаотдельных   видов   товаров   на  таможенную   территорию   КыргызскойРеспублики или их вывоза с этой территории. При этом ставки таможенныхпошлин,  предусмотренные  таможенным тарифом,   не  применяются.  Срокдействия  сезонных пошлин не может превышать шести месяцев  в  течениегода.     Статья 168. Особые виды пошлин     В  целях  защиты экономических интересов Кыргызской  Республики  всоответствии    с    законодательством   к   товарам  могут   временноприменяться особые виды пошлин:    1) специальные пошлины;    2) антидемпинговые пошлины;    3) компенсационные пошлины.".    11. Главу 27 считать главой 29.    12. Название главы 28 изложить в редакции:  "Глава 28.  Таможеннаястоимость товара".    13. Статьи  165,  166,  167  и 168 соответственно считать статьями169, 170, 171, 172.    14. Статью 169 изложить в следующей редакции:    "Статья 169. Система определения таможенной стоимости товара     Система   определения  таможенной  стоимости  (таможенной  оценки)товаров основывается на общих принципах таможенной оценки,  принятых вмеждународной  практике, и распространяется  на  товары,  ввозимые  натаможенную территорию Кыргызской Республики.    Порядок применения системы таможенной оценки товаров,  ввозимых натаможенную    территорию   Кыргызской   Республики,    устанавливаетсяПравительством Кыргызской Республики на основании положений настоящегоКодекса.    Порядок  определения  таможенной стоимости товаров,   вывозимых  стаможенной    территории   Кыргызской   Республики,    устанавливаетсяПравительством Кыргызской Республики.".    15. В статье 170 "Заявление таможенной стоимости товара":    часть вторую изложить в следующей редакции:    "Порядок   и  условия  заявления  таможенной  стоимости   ввозимыхтоваров,   а  также  форма декларации устанавливаются  Государственнымтаможенным комитетом Кыргызской Республики.";    дополнить новой частью следующего содержания:    "Информация, представляемая декларантом при  заявлении  таможеннойстоимости     товара,    определенная    в    качестве    составляющейкоммерческую    тайну   или   являющаяся   конфиденциальной,     можетиспользоваться таможенным органом исключительно в таможенных  целях  ине  может  передаваться третьим лицам,  включая  иные  государственныеорганы,   без   специального  разрешения  декларанта,  за  исключениемслучаев,    предусмотренных   законодательными    актами    КыргызскойРеспублики.".    16. В  части четвертой статьи 171 "Права и обязанности декларанта"слова  "иную гарантию в соответствии с национальным законодательством"заменить  словами  "гарантию  уполномоченного  банка  в соответствии сдействующим законодательством Кыргызской Республики".    17. В статье 172 "Права и обязанности таможенного органа":    часть третью дополнить предложением следующего содержания:    "Таможенный   орган  обязан  по  письменному  запросу   декларантапредоставить   письменный   ответ,  каким  образом   была   определенатаможенная стоимость ввозимых товаров.";    в  части  четвертой  слово  "законодательством"  заменить  словами"Таможенным кодексом".    18.  Название  главы  29 изложить в редакции:  "Глава  29.  Методыопределения таможенной стоимости товара, порядок их применения".    19. Статьи 169-175 считать соответственно статьями 173-179.    20.   Абзац   второй  пункта  2  статьи  173  "Методы  определениятаможенной стоимости товара" перед словом "Методы" дополнить  словами:"По заявлению декларанта".    21. В статье 174 "Метод по цене сделки с ввозимыми товарами":    в пункте 1:    абзац первый изложить в следующей редакции:    "Таможенной  стоимостью  ввозимого товара  является  цена  сделки,фактически уплаченная или подлежащая уплате за ввозимый товар при  егопродаже  на экспорт в Кыргызскую Республику, на момент пересечения  имтаможенной границы Кыргызской Республики,  скорректированная с  учетомположений настоящей статьи.";    в подпункте "д" слова "государства ввоза товаров" заменить словами"Кыргызской Республики";    дополнить абзацем следующего содержания:    "К цене  товара,  уплаченной или подлежащей уплате,  не могут бытьначислены надбавки, за исключением указанных в настоящей статье.";    в пункте 2:    в   подпункте  "а"  слова  "оцениваемый  товар"  заменить  словами"распоряжение или использование оцениваемого товара";    абзац первый подпункта "г" изложить в следующей редакции:    "г)  стороны   сделки являются взаимозависимыми и цена  сделки  неявляется  приемлемой  в  качестве основы  для  определения  таможеннойстоимости согласно требованиям настоящей статьи.";    абзац шестой подпункта "г" изложить в следующей редакции:    "иное лицо  прямо  или косвенно владеет либо контролирует не менеепяти  процентов  вклада  (пая) или акций с правом  голоса  в  уставномкапитале каждого из участников сделки;";    дополнить статью пунктом 3 следующего содержания:    "3.  Сам   факт  взаимозависимости участников сделки  не  являетсядостаточным   основанием   для  того,  чтобы   считать   цену   сделкинеприемлемой.    В таком  случае должны быть изучены обстоятельства,  сопутствующиесделке,  а  ее  цена - признана приемлемой для определения  таможеннойстоимости, если взаимозависимость не повлияла на цену.    Если   таможенный   орган  имеет  основания   предположить,    чтовзаимозависимость участников сделки повлияла на цену  товара,  в  этомслучае  декларанту  дается рекомендация (по  просьбе  декларанта  -  вписьменной   форме).   При  этом декларанту предоставляется  срок  дляответа в течение 90 дней.    По просьбе  декларанта  за основу определения таможенной стоимостипринимается  цена  сделки,  если декларант  предоставит  документальноподтвержденную  информацию,  что она  близка  к  одной  из  следующих,установленных приблизительно в то же время:    а)  стоимости  по  сделке с идентичными или  однородными  товарамимежду участниками, не являющимися взаимозависимыми;    б) таможенной стоимости идентичных товаров или однородных товаров,определенной по методу на основе вычитания стоимости;    в)   таможенной  стоимости  идентичных  или  однородных   товаров,определенной по методу на основе сложения стоимости.    При предоставлении  декларантом  цен для сравнения производится ихсоответствующая  корректировка  с  учетом  различий  в    коммерческомуровне  (оптом,  в розницу), количестве, иных элементах, перечисленныхв  пункте  1  настоящей  статьи,   а  также  иных   затрат   продавца,происходящих     при    сделке   между    лицами,    не    являющимисявзаимозависимыми,  если  такие затраты не производятся  продавцом  присделке между взаимозависимыми лицами.    В  указанном  выше  случае предоставленная декларантом  информацияиспользуется только с целью сравнения.".    22. В статье 175 "Метод по цене сделки с идентичными товарами":    в пункте 2:    подпункт "б" изложить в следующей редакции:    "б)   вывезены  для  ввоза  на  таможенную  территорию  КыргызскойРеспублики  одновременно  либо  в  период  до  или  после  30  дней  соцениваемыми товарами;";    в  подпункте  "в"  слово "ввезены" заменить словами  "вывезены дляввоза на таможенную территорию Кыргызской Республики";  слова  "тех жекоммерческих  условиях"  заменить словами  "том же коммерческом уровне(оптом,  в розницу)";  слова  "других коммерческих условиях"  заменитьсловами  "другом коммерческом уровне";    в  абзаце первом пункта 3 слова  "расходов, указанных в статье 170настоящего   Кодекса"  заменить  словами    "значительных  различий  врасходах,  указанных  в подпункте "а" пункта 1 статьи  174  настоящегоКодекса".    23. В  подпункте  "в"  пункта 3 статьи 176 "Метод по цене сделки соднородными   товарами"  слова:   "в  государстве    ввоза    товаров"заменить  словами:  "в Кыргызской Республике и представлены  бесплатноили по сниженной стоимости в связи с производством и продажей на вывозв Кыргызскую Республику".    24. В статье 177 "Метод на основе вычитания стоимости":    в   подпункте    "а"    пункта   3   после   слов    "комиссионныхвознаграждений,"   дополнить  словами   "обычно  выплачиваемых   (либосогласованных  к выплате), или";    дополнить пунктом 4 следующего содержания:    "4.  Товары  того  же  класса или вида  означают  группу  товаров,которые  относятся  к  продукции определенной промышленности,  включаяидентичные и однородные товары.    При   отсутствии   случаев  продажи  оцениваемых  идентичных   илиоднородных  товаров  одновременно или почти одновременно  с  ввозимымиоцениваемыми  товарами за основу для определения таможенной  стоимоститовара   принимается  цена за единицу товара,  по которой  оцениваемыеидентичные  или однородные товары продаются в Кыргызской Республике  внаиболее   близкий ко дню ввоза срок, но не позднее  90  дней  со  дняввоза оцениваемых товаров.";    пункт 4 считать пунктом 5.    25. Главу 28 "Определение  страны  происхождения  товара"  считатьглавой 30.    26. Статьи 176-184 считать соответственно статьями 180-188.    27.   В   части   второй  статьи  180  "Цель  определения   страныпроисхождения   товара"  слово  "законодательством"  заменить   словом"Правительством".    28.  Название  главы 31 изложить в редакции: "Глава  31.  Тарифныельготы и тарифные преференции".    29. Статью 189 изложить в следующей редакции:    "Статья 189. Тарифные льготы     Тарифные  льготы  (тарифные  преференции)  в  отношении    товаровустанавливаются  настоящим Кодексом и не могут носить  индивидуальногохарактера,   за  исключением случаев,  предусмотренных  статьями  190,191, 192 настоящего Кодекса.    Порядок предоставления льгот,  установленных  настоящим  Кодексом,определяется Жогорку Кенешем Кыргызской Республики.".    30.  Статью  123  "Освобождение  от  таможенной  пошлины"  считатьстатьей 190, изложив пункт "з" в следующей редакции:    "з)  товары,   перемещаемые  через таможенную  границу  КыргызскойРеспублики    физическими    лицами    и   не   предназначенные    дляпроизводственной или иной коммерческой деятельности в  соответствии  сТаможенным кодексом Кыргызской Республики.".    31. Статью 191 изложить в следующей редакции:    "Статья 191. Предоставление тарифных льгот     При осуществлении  внешнеторговой политики Кыргызской Республики впределах   ее   таможенной   территории  допускается    предоставлениетарифных льгот  в  виде  возврата ранее уплаченной таможенной пошлины,снижения  ставки  таможенной пошлины и освобождения в   исключительныхслучаях  от уплаты таможенной пошлины в отношении:    а)   товаров,   ввозимых   на  таможенную  территорию   КыргызскойРеспублики   или  вывозимых с этой территории временно под  таможеннымконтролем  в рамках соответствующих таможенных режимов,  установленныхнастоящим Кодексом;    б)   товаров,   вывозимых   с  таможенной  территории   КыргызскойРеспублики   в  составе комплектных поставок для  сооружения  объектовинвестиционного   сотрудничества  за   рубежом   в   соответствии    смежправительственными   соглашениями,  участником   которых   являетсяКыргызская Республика;    в)   товаров,   вывозимых   с  таможенной  территории   КыргызскойРеспублики  в пределах объемов поставок на экспорт для государственныхнужд, определяемых в соответствии с законодательными актами КыргызскойРеспублики;    г)   ввозимого   технологического   оборудования   на   таможеннуютерриторию   Кыргызской Республики в качестве вклада в уставные  фондыпредприятий.".    32. Статью 192 изложить в следующей редакции:    "Статья 192. Предоставление тарифных преференций     При   осуществлении  торгово-экономических  отношений   КыргызскойРеспублики    с   другими  государствами  допускается   предоставлениепреференций  по  таможенному  тарифу  Кыргызской  Республики  в   видеосвобождения   от    уплаты   таможенной  пошлины,   снижения   ставоктаможенных  пошлин либо установления тарифных квот на преференциальныйввоз (вывоз) в отношении товаров:    а)  происходящих  из  государств, образующих вместе  с  КыргызскойРеспубликой   зону   свободной  торговли  или  Таможенный  союз   либоподписавших соглашение, имеющее целью создание такой зоны  или  такогосоюза;    б) происходящих из развивающихся стран,  пользующихся национальнойсистемой    преференций   Кыргызской   Республики,    пересматриваемойпериодически,   но  не  реже чем один раз в три года  Жогорку  КенешемКыргызской Республики.".    33. Главу  29  "Декларирование" считать главой 32 и далее изменитьсоответственно порядковые номера глав и статей.     Статья 2.     Настоящий Закон вступает в силу с момента опубликования.    ("Эркин Тоо", 4 сентября 1998 года, N 121-122)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buzkbikkocj9zefqmvu6" Type="http://schemas.openxmlformats.org/officeDocument/2006/relationships/hyperlink" Target="http://kodeks.duckdns.org/document/1487" TargetMode="External"/><Relationship Id="rIddzesoqhtkkg29ro9byhaf" Type="http://schemas.openxmlformats.org/officeDocument/2006/relationships/hyperlink" Target="http://kodeks.duckdns.org/document/857"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2026-09-23T00:22:57.878Z</dcterms:created>
  <dcterms:modified xsi:type="dcterms:W3CDTF">2026-09-23T00:22:57.878Z</dcterms:modified>
</cp:coreProperties>
</file>

<file path=docProps/custom.xml><?xml version="1.0" encoding="utf-8"?>
<Properties xmlns="http://schemas.openxmlformats.org/officeDocument/2006/custom-properties" xmlns:vt="http://schemas.openxmlformats.org/officeDocument/2006/docPropsVTypes"/>
</file>