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271/35-4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перенаправлении бюджетных средств за счет предусмотренных в смете расходов Управлении муниципальной собственности г.Токмок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г.Токмок, согласно титульного листа </w:t>
      </w:r>
      <w:hyperlink w:history="1" r:id="rIdlemujwjueemyd2wor8p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2020 года № 275-р, на основании протокола заседания постоянной  депутатской комиссии  Токмокского  городского кенеша по экономике, бюджету, финансам,  налогам и привлечению инвестиций, в соответствии со </w:t>
      </w:r>
      <w:hyperlink w:history="1" r:id="rIdmm7mozmo3g4ix2ery_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 </w:t>
        </w:r>
      </w:hyperlink>
      <w:r>
        <w:rPr>
          <w:rFonts w:ascii="Arial" w:cs="Arial" w:eastAsia="Arial" w:hAnsi="Arial"/>
          <w:sz w:val="24"/>
          <w:szCs w:val="24"/>
        </w:rPr>
        <w:t xml:space="preserve"> Бюджетного Кодекса Кыргызской Республики, а также руководствуясь Законами Кыргызской Республики “</w:t>
      </w:r>
      <w:hyperlink w:history="1" r:id="rIdsdulsy20vc3lcsnyih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ncy0dd8p0gyzxvbmpj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переводе бюджетных средств в сумме 7,0 млн.сом из местного бюджета г.Токмок на счет республиканского бюджета Управления капитального строительства Чуйской области в качестве соофинансирования капитального ремонта муниципального здания ГСВ № 4, находящегося в 3 микрорайоне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  депутатскую 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moh4lok07zqagvvo6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dalil.kg/document/130530</w:t>
      </w:r>
    </w:hyperlink>
  </w:p>
  <w:p>
    <w:pPr>
      <w:spacing w:after="0" w:before="40"/>
      <w:jc w:val="center"/>
    </w:pPr>
    <w:hyperlink w:history="1" r:id="rId4iaaf3t3vxcnfw1ssm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mujwjueemyd2wor8pxs" Type="http://schemas.openxmlformats.org/officeDocument/2006/relationships/hyperlink" Target="https://dalil.kg/document/218235" TargetMode="External"/><Relationship Id="rIdmm7mozmo3g4ix2ery_vvy" Type="http://schemas.openxmlformats.org/officeDocument/2006/relationships/hyperlink" Target="https://dalil.kg/document/111338#st_78" TargetMode="External"/><Relationship Id="rIdsdulsy20vc3lcsnyihmcp" Type="http://schemas.openxmlformats.org/officeDocument/2006/relationships/hyperlink" Target="https://dalil.kg/document/203102" TargetMode="External"/><Relationship Id="rIdncy0dd8p0gyzxvbmpjnw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moh4lok07zqagvvo6ke" Type="http://schemas.openxmlformats.org/officeDocument/2006/relationships/hyperlink" Target="https://dalil.kg/document/130530" TargetMode="External"/><Relationship Id="rId4iaaf3t3vxcnfw1ssmd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2026-09-30T13:04:33.081Z</dcterms:created>
  <dcterms:modified xsi:type="dcterms:W3CDTF">2026-09-30T13:04:33.081Z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