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2003 года № 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органах и учреждениях уголовно-исполнительной (пенитенциарной) системы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uzpkhuo9yxfrhrkuvd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1mndirq4agot6vkpva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2009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_zcn3kdk8uxrluhjgt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ktowq1h4kupe2z4mv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cwzsp4rjs9tlcxu0q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cscd8kopesi8xgoxn3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2012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0q2wxwo8-z0109xyp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mo64yynpfvaipwqeyu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pwh0unj3buhxhrbpye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_jvlj7vbplejwyuq7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lqm7cortxykb4y9spv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ehodk43dky0u380eim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my_xaquskf3uglcg2v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20, </w:t>
        </w:r>
      </w:hyperlink>
      <w:hyperlink w:history="1" r:id="rIdqwu773i74ojooyveb59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N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деятельности органов и учреждений, осуществляющих в соответствии с законодательством Кыргызской Республики исполнение уголовных наказаний, содержание под стражей лиц, совершивших преступления, статус уголовно-исполнительной системы, правовое положение персонала пенитенциарной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 Принципы деятельности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уголовно-исполнительной системы осуществляется на основе принципов законности, гуманизма и уважения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Задачи уголовно-исполнительной системы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уголовно-исполнительной системы являются: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уголовных наказаний в соответствии с законодательством Кыргызской Республики в сфере уголовно-исполнительной деятельности;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лиц, совершивших преступления, в следственных изоляторах в соответствии с законодательством Кыргызской Республики в сфере уголовно-исполнительной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правопорядка и законности в учреждениях уголовно-исполнительной системы, безопасности содержащихся в них осужденных, лиц, заключенных под стражу, а также персонала должностных лиц и граждан, находящихся на территориях этих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dx4cmihik0awph5l7w_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апреля 2021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осужденных к труду, а также обеспечение их общего и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здоровья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более широкого привлечения и целевого использования благотворительных, общественных и иных внебюджетных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оперативно-розыскной деятельности, а также содействие органам, осуществляющим ее, в раскрытии и профилактике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конвоирование осужденных и лиц, заключенных под стражу, по установленным маршрутам, а также в случае их экстрадиции при выполнении международных обязательств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w7xu_kjn_pznyjwsz7r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r4vhoia6g7vaj1qtrb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vn2eb2qvattmcfajr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 Правовая основа деятельности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органов и учреждений уголовно-исполнительной системы составляют </w:t>
      </w:r>
      <w:r>
        <w:rPr>
          <w:rFonts w:ascii="Arial" w:cs="Arial" w:eastAsia="Arial" w:hAnsi="Arial"/>
          <w:sz w:val="24"/>
          <w:szCs w:val="24"/>
        </w:rPr>
        <w:t xml:space="preserve">Конституция</w:t>
      </w:r>
      <w:r>
        <w:rPr>
          <w:rFonts w:ascii="Arial" w:cs="Arial" w:eastAsia="Arial" w:hAnsi="Arial"/>
          <w:sz w:val="24"/>
          <w:szCs w:val="24"/>
        </w:rPr>
        <w:t xml:space="preserve">, настоящий Закон,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1towul0h0mxgpghhtf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ymhak2fqv4lqhzfu3t9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3-1</w:t>
      </w:r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деятельности органов и учреждений, осуществляющих в соответствии с законодательством Кыргызской Республики исполнение уголовных наказаний, содержание под стражей лиц, обвиняемых в совершении преступлений, статус уголовно-исполнительной системы, правовое положение персонала пенитенциарной службы.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lerex0ovtmdb4vccg9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sz w:val="24"/>
          <w:szCs w:val="24"/>
        </w:rPr>
        <w:t xml:space="preserve">. Полномочия государственных органов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в пределах своих полномочий и органы местного самоуправления в пределах делегированных государственных полномочий и средств, переданных для осуществления делегированных государственных полномочий: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в комплектовании персонала учреждений уголовно-исполнительной системы (далее - персонал) квалифицированными кадрами;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учреждениям уголовно-исполнительной системы условия для их деятельности и привлечения осужденных к труду, а также обеспечивают реализацию гарантий правовой и социальной защиты сотрудников уголовно-исполнительной системы и членов их семей;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наблюдательные комиссии, комиссии по делам детей и контролируют деятельность исправительных учреждений;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 для сотрудников уголовно-исполнительной системы дополнительные гарантии социальной защиты, не предусмотренные настоящим Законом, за счет соответствующих бюджетов;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помощь лицам, освобожденным из мест отбывания наказания, в социальной адаптации и в их трудоустройстве;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выделяют средства для строительства исправительных учреждений и реконструкции имеющихся на их территории объектов под исправительные учреждения;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выделяют на безвозмездной основе земельные участки, строения, инвентарь для организации подсобных хозяйств исправительных учреждений.</w:t>
      </w:r>
    </w:p>
    <w:p>
      <w:pPr>
        <w:spacing w:after="24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5xkpqibgw-yeaov1gi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8jxjwcosxaarzdvlcb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
 Организация уголовно-исполнительной системы и обеспечение ее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Организация уголовно-исполнительной системы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Уголовно-исполнительная система Кыргызской Республики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следственные изоляторы;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КР от 23 апреля 2021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подразделения Департамента по охране исправительных учреждений и конвоированию осужденных и лиц, заключенных под стражу (далее - Департамент по охране и конвоированию).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Департамент по охране и конвоированию распространяется действие нормативных правовых актов, регулирующих службу в Вооруженных Силах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уголовно-исполнительную систему по решению Кабинета Министров Кыргызской Республики могут входить предприятия, специально созданные для обеспечения деятельности уголовно-исполнительной системы, лечебные, учебные и иные учреждения.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7m4k0cpduvh9iby0fou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1ff6hltf4zm1mur-eg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ufbqjdtdssoa3cpfr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9nz6ycic3_ly0e28et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sz w:val="24"/>
          <w:szCs w:val="24"/>
        </w:rPr>
        <w:t xml:space="preserve">. Государственный орган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уголовно-исполнительной системы является подведомственным подразделением Министерства юстиции Кыргызской Республики, правоохранительным органом, обеспечивающим организацию исполнения законодательства Кыргызской Республики по вопросам деятельности уголовно-исполнительной системы.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(Часть 2 утратила силу в соответствии с Законом КР от </w:t>
      </w:r>
      <w:hyperlink w:history="1" r:id="rIdpkc0tolefje9cs8dz3b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2009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уголовно-исполнительной системы является юридическим лицом.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развития социальной сферы уголовно-исполнительной системы, а также привлечения осужденных к труду могут создаваться соответствующие предприятия, предусмотренные гражданским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(В редакции Законов КР от </w:t>
      </w:r>
      <w:hyperlink w:history="1" r:id="rIdfx27zqpan1alzojpr41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2009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m4k-mkq8htvhlgxqgq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9pao0kizre7rvou2lp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bmf9kxnys9fhye1xe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Учреждения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учреждений уголовно-исполнительной системы определяются Уголовно-исполнительным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Учреждения уголовно-исполнительной системы являются юридическими лицами.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создании, реорганизации и ликвидации учреждений уголовно-исполнительной системы принимаются Кабинетом Министров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штаты учреждений уголовно-исполнительной системы, а также положения об указанных учреждениях утверждаются в порядке, определяемом Кабинетом Министров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 персонала сохраняется неизменной в течение двух лет при уменьшении численности осужденных в случаях проведения амнистии, изменения законодательства Кыргызской Республики, условий исполнения наказаний и в других случаях в порядке, устанавливаемом Кабинетом Министров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(В редакции Законов КР от </w:t>
      </w:r>
      <w:hyperlink w:history="1" r:id="rIdg028ejczfqo0tom5y9k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3bnz4eqlsttz4th8o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b3usecob_lavam6q_m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sz w:val="24"/>
          <w:szCs w:val="24"/>
        </w:rPr>
        <w:t xml:space="preserve">. Следственные изоляторы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Следственные изоляторы обладают правами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создании, реорганизации и ликвидации следственных изоляторов принимаются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штатная численность следственных изоляторов, а также положения о них утверждаются руководителем государственного органа уголовно-исполнительной системы Кыргызской Республики в соответствии с нормативами, устанавливаемыми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территориях учреждений уголовно-исполнительной системы могут оборудоваться специальные помещения, функционирующие в режиме следственных изоляторов, для содержания лиц, в отношении которых в качестве меры пресечения применено заключение под стражу. Перечень таких учреждений утверждается Кабинетом Министров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(В редакции Законов КР от </w:t>
      </w:r>
      <w:hyperlink w:history="1" r:id="rIdmqbmmujymphjvgtufld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3s_eeyzjd67pfnikq-n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lxfidectdpkizrj6y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</w:t>
      </w:r>
      <w:r>
        <w:rPr>
          <w:rFonts w:ascii="Arial" w:cs="Arial" w:eastAsia="Arial" w:hAnsi="Arial"/>
          <w:sz w:val="24"/>
          <w:szCs w:val="24"/>
        </w:rPr>
        <w:t xml:space="preserve">9. Департамент по охране и конвоированию и его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учреждений уголовно-исполнительной системы, конвоирование осужденных и лиц, заключенных под стражу, осуществляются подразделениями Департамента по охране и конвоированию.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конвоирования лиц, заключенных под стражу,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государственном органе уголовно-исполнительной системы могут создаваться специальные подразделения для обеспечения безопасности объектов уголовно-исполнительной системы. Порядок деятельности этих подразделений устанавливается положением, утверждаемым Кабинетом Министров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pkbax2opkkyf2b2igqs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gdwqe5ijw3tv4imka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5b2qi5zjfwimywg9qo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9-1. Уголовно-исполнительная инспекция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-qdkvkghgvp5aplxbii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апреля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Обязанности органов исполнительной власти по содействию подразделениям Департамента по охране и конвоированию в выполнении возложенных на них задач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власти, в ведении которых находятся пути сообщения, а также средства связи, предоставляют подразделениям Департамента по охране и конвоированию, выполняющим задачи, возложенные на них настоящим Законом, линии, каналы и средства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власти, в ведении которых находятся пути сообщения, предоставляют в аренду подразделениям Департамента по охране и конвоированию специальные вагоны для перевозки осужденных и лиц, заключенных под стражу, выделяют на железнодорожных станциях оборудованные места для отстоя специальных вагонов, а также места посадки в них и высадки из них осужденных и лиц, заключенных под стражу.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власти, в ведении которых находится транспорт, оказывают содействие подразделениям Департамента по охране и конвоированию в предоставлении им транспортных средств для перевозки осужденных и лиц, заключенных под стражу.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предоставляют бесплатно подразделениям Департамента по охране и конвоированию, выполняющим возложенные на них задачи в условиях чрезвычайного положения и других чрезвычайных обстоятельств, линии, каналы и средства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lwe4e44sxq-pmkwdbh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Финансирование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уголовно-исполнительной системы осуществляется целевым назначением с указанием отдельной строкой в республиканском бюджете на основе нормативов, установленных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от производственной деятельности учреждений уголовно-исполнительной системы и прибыль предприятий учреждений уголовно-исполнительной системы после уплаты обязательных платежей в соответствующие бюджеты используются для улучшения условий содержания осужденных и лиц, заключенных под стражу, привлечения осужденных к труду, а также развития социальной сферы учреждений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уголовно-исполнительной системы имеет право создавать специальные фонды для оказания финансовой помощи отдельным учреждениям уголовно-исполнительной системы и предприятиям учреждений уголовно-исполнительной системы за счет доходов от производственной деятельности учреждений уголовно-исполнительной системы, прибыли предприятий учреждений уголовно-исполнительной системы, выделяемых на эти цели, а также добровольных пожертвований общественных организаций и граждан. Положения о специальных фондах утверждаются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вправе самостоятельно увеличивать за счет имеющихся в их распоряжении средств расходы на содержание учреждений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средств на развитие и укрепление уголовно-исполнительной системы осуществляется на основе государственных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r_uejtq-j5dbdp7lor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Предоставление льгот уголовно-исполнительной системе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уголовно-исполнительной системы и предприятия учреждений уголовно-исполнительной системы пользуются налоговыми льготами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условий, обеспечивающих привлечение осужденных к труду, учреждения уголовно-исполнительной системы и предприятия учреждений уголовно-исполнительной системы пользуются правом получения в приоритетном порядке заказов на определенные виды продукции, работ и услуг для государственных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Имущество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уголовно-исполнительной системы находится в государственной собственности и используется для осуществления поставленных перед уголовно-исполнительной системой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учреждений уголовно-исполнительной системы, предприятий учреждений уголовно-исполнительной системы, а также предприятий, специально созданных для обеспечения деятельности уголовно-исполнительной системы, научно-исследовательских, проектных, лечебных, учебных и иных учреждений закрепляется за ними на праве полного хозяйственного ведения либо передается им в оперативное управление государственным органом уголовно-исполнительной системы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уголовно-исполнительной системы, предприятия учреждений уголовно-исполнительной системы имеют право использовать имущество, закрепленное за ними на праве полного хозяйственного ведения, для осуществления любой предпринимательской деятельности, не запрещенной законом, в порядке, устанавливаемом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взыскания на имущество учреждений уголовно-исполнительной системы не допускается. Учреждения уголовно-исполнительной системы отвечают по своим обязательствам, связанным с осуществлением собственной производственной деятельности, находящимися в их распоряжении денежными средствами. При недостаточности у учреждений уголовно-исполнительной системы денежных средств ответственность по их обязательствам несет государственный орган уголовно-исполнительной системы.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1_xddgsgnp7g6ykepcb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gizivhcosjc5jomhae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Основы организации деятельности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Обязанности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уголовно-исполнительной системы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исполнение уголовных наказаний в соответствии с законодательством Кыргызской Республики в сфере уголовно-исполнительной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условия для обеспечения правопорядка и законности, безопасности осужденных, а также персонала, должностных лиц и граждан, находящихся на 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меры по обеспечению привлечения осужденных к труду, а также осуществлять их общее и профессиональное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воспитательную работу, направленную на исправление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4-1) проводить коррекционные программы по изменению насильственного поведения для лиц, осужденных за совершение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охрану здоровья осужденных;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деятельность по развитию своей материально-технической базы и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оперативно-розыскную деятельность, а также в пределах своей компетенции оказывать содействие органам, осуществляющим ее в соответствии с законодательством Кыргызской Республики в сфере оперативно-розыскной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режим содержания подозреваемых и обвиняемых, в отношении которых в качестве меры пресечения применено заключение под стражу, а также соблюдение их прав и исполнение ими своих обязанностей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контроль за соблюдением режимных требований на объектах учреждений уголовно-исполнительной системы и территориях, прилегающих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ywwfs3ye7sn5e1td5mm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5sxawevaldqdscv4xb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oeqydsaucbikm9vrdr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N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15</w:t>
      </w:r>
      <w:r>
        <w:rPr>
          <w:rFonts w:ascii="Arial" w:cs="Arial" w:eastAsia="Arial" w:hAnsi="Arial"/>
          <w:sz w:val="24"/>
          <w:szCs w:val="24"/>
        </w:rPr>
        <w:t xml:space="preserve">. Права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Учреждениям уголовно-исполнительной системы предоставляются следующие права: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Законом КР от </w:t>
      </w:r>
      <w:hyperlink w:history="1" r:id="rIdfhtncmuom5dguftnqzz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pm_dyuioh4sfpqpujyo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31 января 2023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осужденных и иных лиц исполнения ими обязанностей, установленных законодательством Кыргызской Республики, и соблюдения правил внутреннего распорядка исправительных учреждений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lryffbanmx5amgurrf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31 января 2023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составлять протоколы, применять меры обеспечения законности производства по делам о правонарушениях, предусмотренные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производить досмотр и обыск осужденных, иных лиц, их вещей, транспортных средств, находящихся на территориях учреждений уголовно-исполнительной системы, предприятий учреждений уголовно-исполнительной системы и на прилегающих к ним территориях, на которых установлены режимные требования, также изымать запрещенные вещи и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регистрацию осужденных, а также их фотографирование, звукозапись, кино- и видеосъемку и дактилоскопирование;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медицинское освидетельствование осужденных с целью выявления фактов употребления алкоголя, наркотических, психотропных или токсических веществ, назначать медицинское обследование осужденных;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использовать безвозмездно возможности средств массовой информации для розыска осужденных, совершивших побег;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производить уголовно-процессуальные действия в соответствии с уголовно-процессуальным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применять и использовать физическую силу, специальные средства и оружие в случаях и порядке,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временно ограничивать или запрещать движение транспорта на прилегающих к учреждениям уголовно-исполнительной системы территориях, на которых установлены режимные требования, не допускать граждан на эти территории или обязывать их там остаться либо покинуть эти территории с целью соблюдения режимных требований, защиты жизни и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уголовно-исполнительным законодательством Кыргызской Республики порядке принимать меры по обеспечению режима особых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осужденных к труду с учетом их трудоспособности и, по возможности,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предпринимательскую и иные виды деятельности для обеспечения жизнедеятельности учреждений уголовно-исполнительной системы и привлечения осужденных к труду;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владеть, пользоваться и распоряжаться закрепленным за ними имуществом в пределах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принимать во владение и пользование от учреждений, организаций и предприятий любых организационно-правовых форм, а также граждан материально-технические ресурсы, финансовые средства и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обращаться в суд за защитой своих законных прав и интересов.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x6cyez_zbkc38sg5i9l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r295h39cupajq3f02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56,</w:t>
        </w:r>
      </w:hyperlink>
      <w:hyperlink w:history="1" r:id="rIdogls5q-l-thlzy0uplw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Департамента по охране и конвоированию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Подразделениям Департамента по охране и конвоированию при выполнении возложенных на них задач предоставляются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охрану и конвоирование осужденных и лиц, заключенных под стражу;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осужденных и лиц, заключенных под стражу, исполнения ими обязанностей, предусмотренных законодательством Кыргызской Республики в сфере уголовно-исполнительной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применять к осужденным и лицам, заключенным под стражу, допустившим правонарушения, меры воздействия и принуждения, предусмотренные законодательством Кыргызской Республики в сфере уголовно-исполнительной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составлять протоколы о нарушении осужденными и лицами, заключенными под стражу, обязанностей, предусмотренных законодательством Кыргызской Республики в сфере уголовно-исполнительной деятельности, для решения вопроса о применении мер взыскания и принуждения к указанным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обыск осужденных и лиц, заключенных под стражу, досмотр их вещей, а также изымать у указанных лиц запрещенные предметы;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досмотр транспортных средств и проверку документов граждан при розыске осужденных и лиц, заключенных под стражу, совершивших побег, в местах, где возможно их появление;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применять и использовать физическую силу, специальные средства и оружие в случаях и порядке, которые предусмотрены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Департамента по охране и конвоированию при проведении ими розыскных мероприятий распространяются права и гарантии правовой и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zxwoqiknpkgec7ojnr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Материально-бытовое обеспечение осужденных и лиц, заключенных под стражу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Материально-бытовое обеспечение осужденных и лиц, заключенных под стражу, осуществляется по нормам, устанавливаемым Кабинетом Министров Кыргызской Республики, за счет государственного бюджета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o110fkiqeqcgpt2xwh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Общее и профессиональное образование осужденных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и профессиональное образование осужденных осуществляется в соответствии с законодательством Кыргызской Республики в сфере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учреждения в уголовно-исполнительной системе создаются, реорганизуются и ликвидируются в соответствии с законодательством Кыргызской Республики в сфере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 работникам государственных образовательных учреждений, созданных в уголовно-исполнительной системе, повышаются за особые условия труда в размерах, определяемых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государственных и других образовательных учреждений, осуществляющие свою деятельность в уголовно-исполнительной системе, обязаны соблюдать режимные требования, установленные в учреждениях уголовно-исполнительной системы, и содействовать их персоналу в соблюдении осужденными правил внутреннего распорядка.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jch5snoyauhjmzaeuan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j42fmc1nytmdzibjy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usop4gvq6jwbqh0s5l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Привлечение осужденных к труду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уголовно-исполнительной системы с учетом трудоспособности и, по возможности, специальности привлекают осужденных к оплачиваемому труду: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собственных производствах учреждений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предприятиях учреждений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объектах предприятий любых организационно-правовых форм, расположенных на территориях учреждений уголовно-исполнительной системы и вне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хозяйственному обслуживанию учреждений уголовно-исполнительной системы и следственных изоляторов.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 могут привлекаться к труду без его оплаты в соответствии с уголовно-исполнительным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Собственные производства учреждений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Собственные производства учреждений уголовно-исполнительной системы представляют самостоятельную производственную деятельность, осуществляемую в соответствии с требованиями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собственной производственной деятельности учреждения уголовно-исполнительной системы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работающим условия труда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выполнять обязательства по заключенным ими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нести ответственность в соответствии с законодательством Кыргызской Республики о правонарушениях, гражданским и уголовным законодательством за нарушение договорных обязательств, прав собственности других субъектов хозяйственной деятельности, загрязнение окружающей природной среды, нарушение безопасных условий труда, невыполнение санитарно-гигиенических норм и требований по защите жизни и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бухгалтерскую и статистическую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органам государственной власти, на которые законодательством Кыргызской Республики возложена проверка производственной деятельности учреждений уголовно-исполнительной системы, информацию, входящую в их компетенцию.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ведения собственной производственной деятельности учреждения уголовно-исполнительной системы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на договорных началах и использовать финансовые средства, объекты интеллектуальной собственности, имущество и имущественные права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выбирать поставщиков материально-технических ресурсов и потребителей выпускаемой продукции, устанавливать на нее цены в пределах, определенных законодательством Кыргызской Республики и заключаемыми договорами, за исключением продукции, изготовленной по заказу для государственных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внешнеэкономическую деятельность в порядке, предусмотренном законодательством Кыргызской Республики для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утверждать штаты рабочих и служащих, занятых в собственной производственной деятельности этих учреждений, а также принимать их на работу и увольнять с работы в соответствии с законодательством Кыргызской Республики о труде и ведомственными нормативными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распоряжаться выпускаемой продукцией, за исключением продукции, изготовленной по заказу для государственных нужд, и всей полученной прибылью, оставшейся после уплаты обязательных платежей в соответствующие бюджеты;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пользоваться банковским кредитом.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уголовно-исполнительной системы самостоятельно планируют собственную производственную деятельность и определяют перспективы ее развития с учетом необходимости создания достаточного количества рабочих мест для осужденных, а также спроса потребителей на производимые продукцию, работы и предоставляемые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_i2gmajdpoipnhcsdm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Предприятия учреждений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учреждений уголовно-исполнительной системы предназначены для привлечения осужденных к труду и обучения их общественно значимым профессиям и создаются при учреждении уголовно-исполнительной системы как структурные подразделения этого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предприятий учреждений уголовно-исполнительной системы является учреждение уголовно-исполнительной системы, которое утверждает их уставы (положения) и закрепляет за ними государственное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учреждений уголовно-исполнительной системы по своей организационно-правовой форме являются государственными предприятиями.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учреждений уголовно-исполнительной системы осуществляют свою деятельность в соответствии с гражданским законодательством Кыргызской Республики с учетом следующих особенностей: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реорганизация и ликвидация предприятий учреждений уголовно-исполнительной системы, распоряжение их имуществом осуществляются по предложениям государственного органа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оперативное руководство предприятиями учреждений уголовно-исполнительной системы осуществляется начальниками этих учреждений;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Законом КР от </w:t>
      </w:r>
      <w:hyperlink w:history="1" r:id="rIdly3hukk31vmbao1cnl9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предприятия учреждений уголовно-исполнительной системы производят отчисления из прибыли для оказания финансовой помощи отдельным учреждениям уголовно-исполнительной системы и предприятиям учреждений уголовно-исполнительной системы и финансирование программ развития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предприятия учреждений уголовно-исполнительной системы самостоятельно планируют свою деятельность и определяют перспективы развития с учетом необходимости создания достаточного количества рабочих мест для осужденных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(В редакции Закона КР от </w:t>
      </w:r>
      <w:hyperlink w:history="1" r:id="rId-gvj5xojdugcglem8vu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ottvqw91jff-qmlabu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fkununjhkd5du3nlku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Особенности привлечения осужденных к труду на объектах предприятий любых организационно-правовых форм, не входящих в уголовно-исполнительную систему, расположенных на территориях учреждений уголовно-исполнительной системы и вне 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осужденных к труду на объектах предприятий любых организационно-правовых форм, не входящих в уголовно-исполнительную систему, расположенных на территориях учреждений уголовно-исполнительной системы и вне их, осуществляется на основании договоров (контрактов), заключаемых руководством учреждений уголовно-исполнительной системы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(контракт) разрабатывается с учетом рекомендаций государственного органа уголовно-исполнительной системы. В нем обязательно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осужденных, выводимых на эти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заработная плата, а также средства для выплаты осужденным необходимых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специальная изоляция рабочих мест, на которых будут работать осужденные, от остальных объектов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имущественные отношения между учреждениями уголовно-исполнительной системы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безопасных условий труда работающим осужденным, соблюдение правил и норм техники безопасности и гигиены труда в соответствии с законодательством Кыргызской Республики о труде.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Особенности выполнения работ по хозяйственному обслуживанию учреждений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Штаты работников, выполняющих работы по хозяйственному обслуживанию учреждений уголовно-исполнительной системы, утверждают начальники учреждений уголовно-исполнительной системы в пределах выделяемых из государственного бюджета средств и на основании нормативов, утвержденных государственным органом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</w:t>
      </w:r>
      <w:hyperlink w:history="1" r:id="rId6051hrf_cyyr6ra5aig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января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wghcfhywukhikrg8mj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Права и обязанности персонала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Персонал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 уголовно-исполнительной системы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сотрудники уголовно-исполнительной системы - граждане Кыргызской Республики, проходящие службу в уголовно-исполнительной системе, которым в установленном законодательством в сфере прохождения службы в правоохранительных органах Кыргызской Республики порядке присвоены специальные звания рядового и начальствующего состава уголовно-исполнительной системы (далее - сотрудники уголовно-исполнительной системы);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военнослужащие Департамента по охране и конвоированию;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гражданские служащие уголовно-исполнительной системы - граждане Кыргызской Республики, занимающие должности в органах и учреждениях уголовно-исполнительной системы в порядке, установленном законодательством Кыргызской Республики в сфере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работники уголовно-исполнительной системы - граждане Кыргызской Республики, состоящие в трудовых отношениях с органами и учреждениями уголовно-исполнительной системы.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Законом КР от </w:t>
      </w:r>
      <w:hyperlink w:history="1" r:id="rIdyzbeozrozfp7chfk_ti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званий устанавливается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сотрудника уголовно-исполнительной системы по делу о преступлении или правонарушении оцениваются наравне с иными доказательствами, полученными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сотрудников и пенсионеров уголовно-исполнительной системы распространяются все преимущества, устанавливаемые нормативными правовыми актами для военнослужащих и пенсионеров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в пределах своих полномочий самостоятельно принимают решения и в соответствии с законом несут ответственность за свои противоправные действия или бездействие.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сотруднику уголовно-исполнительной системы отданы противоречащие закону приказ или распоряжение, он руководствуется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уголовно-исполнительной системы является представителем власти и находится под защитой государства. Законные требования сотрудника уголовно-исполнительной системы обязательны для выполнения гражданами 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прохождения службы сотрудниками уголовно-исполнительной системы регламентируются настоящим Законом,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работников уголовно-исполнительной системы, их трудовые отношения регламентируются законодательством Кыргызской Республики о труде и правилами внутреннего распорядка учреждений уголовно-исполнительной системы.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wslvdbj1hfq1rjwqlzy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weh6ml-i22hvmfclkg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0gavkplcocixmevk3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3mzx-qea8g9u7h35kb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onzvhc__ilbgvj8js2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Обязанности и права сотрудников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 уголовно-исполнительной системы исполняет свои обязанности и пользуется в пределах своей компетенции правами, предоставленными органам и учреждениям уголовно-исполнительной системы, которые предусмотрены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на территории Кыргызской Республики независимо от занимаемой должности, места нахождения и времени суток обязаны в случае непосредственного обнаружения событий, угрожающих личной или общественной безопасности, принять меры к спасению людей, предотвращению и пресечению правонарушений, задержанию лиц по подозрению в совершении этих правонарушений и сообщить об этом в ближайший орган внутренних дел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(В редакции Закона КР от </w:t>
      </w:r>
      <w:hyperlink w:history="1" r:id="rIdjaguq6f4lte0aamtzr8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Награждение почетным нагрудным знаком "Отличник уголовно-исполнительной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системы, отличившиеся при исполнении служебных обязанностей, награждаются почетным нагрудным знаком "Отличник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почетном нагрудном знаке "Отличник уголовно-исполнительной системы" утверждается руководителем государственного органа уголовно-исполнительной системы.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(В редакции Закона КР от </w:t>
      </w:r>
      <w:hyperlink w:history="1" r:id="rIdtgkqslp3flq8r0fy7uz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
 Применение физической силы, специальных средств и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
 в соответствии с </w:t>
      </w:r>
      <w:hyperlink w:history="1" r:id="rIdwek0m_z0s2m3lvkryxi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июля 2019 года № 102)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
 Правовая и социальная защита персонала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Правовая защита персонала учреждений уголовно-исполнительной системы и членов их семей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Персонал, а также члены семей персонала находятся под защитой государства. Неприкосновенность личности, честь и достоинство персонала охраняются законом. Законные требования персонала обязательны для исполнения должностными лицами и гражданами. Неисполнение законных требований персонала, а также действия должностных лиц и граждан, препятствующие исполнению персоналом своих обязанностей, влекут за собой ответственность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Никто, кроме государственных органов и должностных лиц, прямо уполномоченных на то настоящим Законом и другим законодательством Кыргызской Республики в сфере уголовно-исполнительной деятельности, не вправе вмешиваться в служебную деятельность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tm_bpezk6qduve9hrf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Гарантии личной безопасности сотрудников уголовно-исполнительной системы и членов их семей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Личная безопасность сотрудников уголовно-исполнительной системы и членов их семей гарантируется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обеспечения личной безопасности сотрудников уголовно-исполнительной системы и членов их семей не допускается освещение в средствах массовой информации сведений о месте жительства сотрудников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прохождении службы сотрудниками уголовно-исполнительной системы могут предоставляться только с разрешения начальников органов и учреждений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уголовно-исполнительной системы обязан обеспечивать сотрудников уголовно-исполнительной системы оружием и специальными средствами индивидуальной защиты для постоянного ношения и хранения по нормам, установленным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6ewl9ntdpkgdpbile0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Государственное страхование и возмещение ущерба в случае смерти (гибели) или увечья рабочих и служащих учреждений уголовно-исполнительной системы и следственных изоляторов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3nzyv5me-l_lwxpteyi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января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Обеспечение сотрудников уголовно-исполнительной системы жилой площадью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1 утратила силу в соответствии с </w:t>
      </w:r>
      <w:hyperlink w:history="1" r:id="rIdhbpc5tafmsphmq-c2ti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января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Уголовно-исполнительная система может иметь ведомственный жилой фонд, формируемый в установленном Кабинетом Министров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могут продавать на льготных условиях жилье сотрудникам уголовно-исполнительной системы в собственность за 50 процентов его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уголовно-исполнительной системы имеют право приобретать жилье для своих сотрудников за счет имеющихся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Безвозмездно передаются в собственность занимаемые жилые помещения в домах государственного и ведомственного жилищного фонда сотрудникам уголовно-исполнительной системы и лицам, уволенным со службы по возрасту, состоянию здоровья, сокращению штатов и имеющим выслугу не менее 20 календарных лет, а также членам семей сотрудников уголовно-исполнительной системы, погибших или умерших в связи с осуществлением служебной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выселению из служебных жилых помещений без предоставления другого жилого помещения члены семьи погибшего (умершего) в связи с осуществлением служебной деятельности сотрудника уголовно-исполнительной системы независимо от срока службы и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уголовно-исполнительной системы предоставляются беспроцентные или льготные ссуды на индивидуальное, кооперативное жилищное и дачное строительство с погашением ссуды в установленном законом порядке.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(Часть 8 утратила силу в соответствии с Законом КР от </w:t>
      </w:r>
      <w:hyperlink w:history="1" r:id="rIdlfmjvhalzwko7p6cq_5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9 утратила силу в соответствии с Законом КР от </w:t>
      </w:r>
      <w:hyperlink w:history="1" r:id="rId_gdvnepz0a7zkvaqqbn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офицерского состава в звании полковника и выше, как состоявшим на службе, так и уволенным в запас или отставку, предоставляется дополнительная жилая площадь в размерах, устанавливаемых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гибели (смерти) сотрудника уголовно-исполнительной системы в связи с осуществлением служебной деятельности семье погибшего (умершего) предоставляется при необходимости право внеочередного получения жилой площади или улучшения жилищных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сотрудниками уголовно-исполнительной системы, прослужившим в уголовно-исполнительной системе не менее 15 лет, после их увольнения в запас или отставку сохраняется право на льготную покупку жилья и оплаты 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Сотрудникам, не имеющим жилых помещений для постоянного проживания или нуждающимся в улучшении жилищных условий, вступившим в жилищно-строительные (жилищные) кооперативы или осуществляющим индивидуальное строительство, исходя из норм, предусмотренных жилищным законодательством, оказывается по месту их службы за счет средств государственного органа уголовно-исполнительной системы безвозмездная финансовая помощь: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имеющим общую продолжительность службы от 10 до 25 лет - не менее 75 процентов, а имеющим общую продолжительность службы от 25 лет и более - 100 процентов стоимости жилых помещений, принадлежащих жилищно-строительным (жилищным) кооперативам, или кредита банка, полученного на строительство индивидуальных жилых домов. Эта льгота сохраняется и для граждан, уволенных со службы по достижении предельного возраста состояния на службе, состоянию здоровья или в связи с организационно-штатными мероприятиями.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согласия граждан, уволенных из учреждений и органов уголовно-исполнительной системы, органами местного самоуправления им могут быть предоставлены средства для строительства или приобретения жилья в размерах, определяемых Кабинетом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rvju9i9t4gty-pgg3lm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jlty1pgjhgv-lg_6ns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Предоставление льгот персоналу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Должностные оклады персонала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 уголовно-исполнительной системы имеет право на получение из средств государственного органа уголовно-исполнительной системы выплат на первоначальное обзаведение хозяйством в виде беспроцентной ссуды в размере до 10 окладов их денежного содержания на срок до 3 лет в случае назначения на должность после окончания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3 утратила силу в соответствии с </w:t>
      </w:r>
      <w:hyperlink w:history="1" r:id="rId6ocysgtha99y-vywy6x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31 января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имеют право на гарантированное пенсионное обеспечение, устанавливаемое законодательством Кыргызской Республики о пенсионном обеспечении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5 утратила силу в соответствии с </w:t>
      </w:r>
      <w:hyperlink w:history="1" r:id="rIds1kgl5arypkge4t5ow8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31 января 2023 года № 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уголовно-исполнительной системы полностью засчитывается в стаж службы и выслуги лет для назначения пенсии работа в правоохранительных органах, органах прокуратуры, юстиции, судах, органах и учреждениях уголовно-исполнительной системы в качестве государственных служащих, работников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Сотрудники, уволенные из учреждений и органов уголовно-исполнительной системы с правом выхода на пенсию и имеющие выслугу 20 лет и более (в льготном исчислении), а также члены их семей имеют право на бесплатный проезд на лечение по заключению военно-врачебной комиссии в санаторно-курортные и оздоровительные учреждения и обратно (один раз в год) за счет средств государственного органа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на всей территории Кыргызской Республики бесплатно пользуются всеми видами общественного транспорта городского, пригородного и местного сообщения (кроме такси), а также попутным транспортом - в сельской местности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уголовно-исполнительной системы при увольнении по достижении предельного возраста пребывания на службе, состоянию здоровья, сокращению штатов, личной просьбе имеющего право на пенсию выплачивается из средств государственного органа уголовно-исполнительной системы единовременное пособие в порядке и размерах, установленных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уголовно-исполнительной системы, награжденным в период службы государственной наградой, размер единовременного пособия увеличивается на 2 оклада денежного содержания.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(В редакции Законов КР от </w:t>
      </w:r>
      <w:hyperlink w:history="1" r:id="rIdu6tbe_untqpkaru-k2l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ntnjd-kagzrk2hfei3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mom3chwlvtjjwbt_v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Социально-бытовое обеспечение сотрудников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имеют право на получение из средств государственного органа уголовно-исполнительной системы выплат на первоначальное обзаведение хозяйством в виде беспроцентной ссуды в размере 12 окладов денежного содержания на срок до 3 лет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назначения на должность после окончания учебного заведения органов внутренних дел или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назначения на должность прибывших по распределению выпускников гражданских высших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3 месяцев с момента заключения первого брака.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переезде сотрудников уголовно-исполнительной системы на новое место жительства в связи с переводом на новое место службы им производятся выплаты за счет средств государственного органа уголовно-исполнительной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2 окладов денежного содержания на сотрудника уголовно-исполнительной системы и половины оклада денежного содержания на каждого члена его семьи, переезжающего вместе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твердой ставки (суточные), установленной Кабинетом Министров Кыргызской Республики для командированных сотрудников за каждый день нахождения в пути, на сотрудника и на каждого члена его семьи, переезжающего вместе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сотрудники уголовно-исполнительной системы имеют право на перевозку всеми видами транспорта, кроме воздушного, до 20 тонн личного имущества с прежнего места жительства на новое место жительства в связи с переводом на новое место службы и при увольнении из учреждений и органов уголовно-исполнительной системы с компенсацией затрат за счет средств государственного органа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уголовно-исполнительной системы гарантируется предоставление их детям мест в дошкольных учреждениях, мест в гостиницах при нахождении в служебной командировке, обеспечение квартирным телефоном, получение земельных участков под индивидуальное жилищное строительство, оборудование квартир за счет органов уголовно-исполнительной системы охранной сигнализацией.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сотрудниками уголовно-исполнительной системы, уволенными со службы по возрасту, выслуге лет или болезни, сохраняется право пользования льготами, предусмотренными для личного состава органов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системы, осуществляющие охрану объектов, пользуются всеми льготами, установленными для рабочих и служащих данных предприятий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обеспечиваются продовольственным пайком по нормам, установленным законодательством в сфере уголовно-исполнительной деятельности для военнослужащих Вооруженных Сил Кыргызской Республики, либо денежной компенсацией пайка.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уголовно-исполнительной системы, использующим в служебных целях личный транспорт, выплачивается денежная компенсация в установленных размерах.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переводе сотрудника уголовно-исполнительной системы на другое место службы (учебы), связанном с переездом, у его супруги (супруга) стаж трудовой деятельности не прерывается в течение 6 месяцев со дня увольнения с предыдущего места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и члены их семей пользуются бесплатным медицинским и льготным санаторно-курортным обслуживанием.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Гарантированная медицинская помощь, а также санаторно-курортное, лечебно-профилактическое обслуживание по желанию сотрудника уголовно-исполнительной системы может быть оказано в любом медицинском, лечебно-оздоровительном учреждении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пользуются также льготным медико-социальным, лекарственным и протезно-ортопедическим обеспечением.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местные органы исполнительной власти вправе устанавливать дополнительные гарантии социальной защищенности сотрудников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d575j0mqvpidlpz_u8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ybtemcs66ejgei1yn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h2rjbdmhq06zzdwlj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
 Контроль за деятельностью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Контроль и надзор в сфере исполнения наказаний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контроля и надзора в сфере исполнения наказаний определяются Уголовно-исполнительным </w:t>
      </w:r>
      <w:hyperlink w:history="1" r:id="rIdka_0ifkx958rfjovs-y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kk6vnimz57dn1yyfll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Прокурорский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uwdgithfgz_lvvethap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подписания.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День подписания настоящего Закона считать Днем сотрудника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внутреннего распорядка учреждений уголовно-исполнительной системы подлежат разработке и утверждению не позднее двухмесячного срока с момента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разработать и внести в Жогорку Кенеш Кыргызской Республики проект Закона Кыргызской Республики "О прохождении службы в органах и учреждениях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zpkhuo9yxfrhrkuvdin" Type="http://schemas.openxmlformats.org/officeDocument/2006/relationships/hyperlink" Target="http://kodeks.duckdns.org/document/202446" TargetMode="External"/><Relationship Id="rIdy1mndirq4agot6vkpva93" Type="http://schemas.openxmlformats.org/officeDocument/2006/relationships/hyperlink" Target="http://kodeks.duckdns.org/document/203202" TargetMode="External"/><Relationship Id="rId__zcn3kdk8uxrluhjgtlp" Type="http://schemas.openxmlformats.org/officeDocument/2006/relationships/hyperlink" Target="http://kodeks.duckdns.org/document/203242" TargetMode="External"/><Relationship Id="rIdmoktowq1h4kupe2z4mvun" Type="http://schemas.openxmlformats.org/officeDocument/2006/relationships/hyperlink" Target="http://kodeks.duckdns.org/document/202917" TargetMode="External"/><Relationship Id="rIdnpcwzsp4rjs9tlcxu0qgb" Type="http://schemas.openxmlformats.org/officeDocument/2006/relationships/hyperlink" Target="http://kodeks.duckdns.org/document/203351" TargetMode="External"/><Relationship Id="rIdkcscd8kopesi8xgoxn3uw" Type="http://schemas.openxmlformats.org/officeDocument/2006/relationships/hyperlink" Target="http://kodeks.duckdns.org/document/203705" TargetMode="External"/><Relationship Id="rIdem0q2wxwo8-z0109xypjl" Type="http://schemas.openxmlformats.org/officeDocument/2006/relationships/hyperlink" Target="http://kodeks.duckdns.org/document/205100" TargetMode="External"/><Relationship Id="rId2mo64yynpfvaipwqeyuvq" Type="http://schemas.openxmlformats.org/officeDocument/2006/relationships/hyperlink" Target="http://kodeks.duckdns.org/document/205373" TargetMode="External"/><Relationship Id="rIdqpwh0unj3buhxhrbpyeqr" Type="http://schemas.openxmlformats.org/officeDocument/2006/relationships/hyperlink" Target="http://kodeks.duckdns.org/document/111315" TargetMode="External"/><Relationship Id="rIdlp_jvlj7vbplejwyuq76d" Type="http://schemas.openxmlformats.org/officeDocument/2006/relationships/hyperlink" Target="http://kodeks.duckdns.org/document/111378" TargetMode="External"/><Relationship Id="rIdulqm7cortxykb4y9spvha" Type="http://schemas.openxmlformats.org/officeDocument/2006/relationships/hyperlink" Target="http://kodeks.duckdns.org/document/111956" TargetMode="External"/><Relationship Id="rId_ehodk43dky0u380eimjk" Type="http://schemas.openxmlformats.org/officeDocument/2006/relationships/hyperlink" Target="http://kodeks.duckdns.org/document/112216" TargetMode="External"/><Relationship Id="rIdmmy_xaquskf3uglcg2ve2" Type="http://schemas.openxmlformats.org/officeDocument/2006/relationships/hyperlink" Target="http://kodeks.duckdns.org/document/112469" TargetMode="External"/><Relationship Id="rIdqwu773i74ojooyveb59zn" Type="http://schemas.openxmlformats.org/officeDocument/2006/relationships/hyperlink" Target="http://kodeks.duckdns.org/document/230011682" TargetMode="External"/><Relationship Id="rIddx4cmihik0awph5l7w_my" Type="http://schemas.openxmlformats.org/officeDocument/2006/relationships/hyperlink" Target="http://kodeks.duckdns.org/document/112216" TargetMode="External"/><Relationship Id="rIdw7xu_kjn_pznyjwsz7rqt" Type="http://schemas.openxmlformats.org/officeDocument/2006/relationships/hyperlink" Target="http://kodeks.duckdns.org/document/202917" TargetMode="External"/><Relationship Id="rIdwr4vhoia6g7vaj1qtrbed" Type="http://schemas.openxmlformats.org/officeDocument/2006/relationships/hyperlink" Target="http://kodeks.duckdns.org/document/112216" TargetMode="External"/><Relationship Id="rIdatvn2eb2qvattmcfajrvd" Type="http://schemas.openxmlformats.org/officeDocument/2006/relationships/hyperlink" Target="http://kodeks.duckdns.org/document/112469" TargetMode="External"/><Relationship Id="rIda1towul0h0mxgpghhtfoc" Type="http://schemas.openxmlformats.org/officeDocument/2006/relationships/hyperlink" Target="http://kodeks.duckdns.org/document/203351" TargetMode="External"/><Relationship Id="rIdymhak2fqv4lqhzfu3t94i" Type="http://schemas.openxmlformats.org/officeDocument/2006/relationships/hyperlink" Target="http://kodeks.duckdns.org/document/205100" TargetMode="External"/><Relationship Id="rId7lerex0ovtmdb4vccg9ry" Type="http://schemas.openxmlformats.org/officeDocument/2006/relationships/hyperlink" Target="http://kodeks.duckdns.org/document/205100" TargetMode="External"/><Relationship Id="rIdt5xkpqibgw-yeaov1gill" Type="http://schemas.openxmlformats.org/officeDocument/2006/relationships/hyperlink" Target="http://kodeks.duckdns.org/document/203351" TargetMode="External"/><Relationship Id="rIdr8jxjwcosxaarzdvlcbml" Type="http://schemas.openxmlformats.org/officeDocument/2006/relationships/hyperlink" Target="http://kodeks.duckdns.org/document/111378" TargetMode="External"/><Relationship Id="rId7m4k0cpduvh9iby0fou9m" Type="http://schemas.openxmlformats.org/officeDocument/2006/relationships/hyperlink" Target="http://kodeks.duckdns.org/document/202917" TargetMode="External"/><Relationship Id="rId61ff6hltf4zm1mur-eg3-" Type="http://schemas.openxmlformats.org/officeDocument/2006/relationships/hyperlink" Target="http://kodeks.duckdns.org/document/203351" TargetMode="External"/><Relationship Id="rIdbqufbqjdtdssoa3cpfrrc" Type="http://schemas.openxmlformats.org/officeDocument/2006/relationships/hyperlink" Target="http://kodeks.duckdns.org/document/112216" TargetMode="External"/><Relationship Id="rIdy9nz6ycic3_ly0e28etsn" Type="http://schemas.openxmlformats.org/officeDocument/2006/relationships/hyperlink" Target="http://kodeks.duckdns.org/document/112469" TargetMode="External"/><Relationship Id="rIdpkc0tolefje9cs8dz3bm0" Type="http://schemas.openxmlformats.org/officeDocument/2006/relationships/hyperlink" Target="http://kodeks.duckdns.org/document/203202" TargetMode="External"/><Relationship Id="rIdfx27zqpan1alzojpr41dz" Type="http://schemas.openxmlformats.org/officeDocument/2006/relationships/hyperlink" Target="http://kodeks.duckdns.org/document/203202" TargetMode="External"/><Relationship Id="rIdym4k-mkq8htvhlgxqgq4k" Type="http://schemas.openxmlformats.org/officeDocument/2006/relationships/hyperlink" Target="http://kodeks.duckdns.org/document/203351" TargetMode="External"/><Relationship Id="rIdt9pao0kizre7rvou2lplc" Type="http://schemas.openxmlformats.org/officeDocument/2006/relationships/hyperlink" Target="http://kodeks.duckdns.org/document/205100" TargetMode="External"/><Relationship Id="rIdawbmf9kxnys9fhye1xeu8" Type="http://schemas.openxmlformats.org/officeDocument/2006/relationships/hyperlink" Target="http://kodeks.duckdns.org/document/112469" TargetMode="External"/><Relationship Id="rIdg028ejczfqo0tom5y9kef" Type="http://schemas.openxmlformats.org/officeDocument/2006/relationships/hyperlink" Target="http://kodeks.duckdns.org/document/203351" TargetMode="External"/><Relationship Id="rIdux3bnz4eqlsttz4th8o_y" Type="http://schemas.openxmlformats.org/officeDocument/2006/relationships/hyperlink" Target="http://kodeks.duckdns.org/document/205100" TargetMode="External"/><Relationship Id="rIdzb3usecob_lavam6q_mp1" Type="http://schemas.openxmlformats.org/officeDocument/2006/relationships/hyperlink" Target="http://kodeks.duckdns.org/document/112469" TargetMode="External"/><Relationship Id="rIdmqbmmujymphjvgtufldnt" Type="http://schemas.openxmlformats.org/officeDocument/2006/relationships/hyperlink" Target="http://kodeks.duckdns.org/document/203351" TargetMode="External"/><Relationship Id="rId3s_eeyzjd67pfnikq-niz" Type="http://schemas.openxmlformats.org/officeDocument/2006/relationships/hyperlink" Target="http://kodeks.duckdns.org/document/205100" TargetMode="External"/><Relationship Id="rIdqglxfidectdpkizrj6ygb" Type="http://schemas.openxmlformats.org/officeDocument/2006/relationships/hyperlink" Target="http://kodeks.duckdns.org/document/112469" TargetMode="External"/><Relationship Id="rIdpkbax2opkkyf2b2igqsdl" Type="http://schemas.openxmlformats.org/officeDocument/2006/relationships/hyperlink" Target="http://kodeks.duckdns.org/document/203351" TargetMode="External"/><Relationship Id="rIdblgdwqe5ijw3tv4imka8s" Type="http://schemas.openxmlformats.org/officeDocument/2006/relationships/hyperlink" Target="http://kodeks.duckdns.org/document/205100" TargetMode="External"/><Relationship Id="rId55b2qi5zjfwimywg9qo-l" Type="http://schemas.openxmlformats.org/officeDocument/2006/relationships/hyperlink" Target="http://kodeks.duckdns.org/document/112469" TargetMode="External"/><Relationship Id="rId-qdkvkghgvp5aplxbii4_" Type="http://schemas.openxmlformats.org/officeDocument/2006/relationships/hyperlink" Target="http://kodeks.duckdns.org/document/112216" TargetMode="External"/><Relationship Id="rIdclwe4e44sxq-pmkwdbhbk" Type="http://schemas.openxmlformats.org/officeDocument/2006/relationships/hyperlink" Target="http://kodeks.duckdns.org/document/112469" TargetMode="External"/><Relationship Id="rIdar_uejtq-j5dbdp7lor0j" Type="http://schemas.openxmlformats.org/officeDocument/2006/relationships/hyperlink" Target="http://kodeks.duckdns.org/document/112469" TargetMode="External"/><Relationship Id="rId1_xddgsgnp7g6ykepcb1z" Type="http://schemas.openxmlformats.org/officeDocument/2006/relationships/hyperlink" Target="http://kodeks.duckdns.org/document/205100" TargetMode="External"/><Relationship Id="rIdcgizivhcosjc5jomhaedu" Type="http://schemas.openxmlformats.org/officeDocument/2006/relationships/hyperlink" Target="http://kodeks.duckdns.org/document/112469" TargetMode="External"/><Relationship Id="rIdywwfs3ye7sn5e1td5mmtx" Type="http://schemas.openxmlformats.org/officeDocument/2006/relationships/hyperlink" Target="http://kodeks.duckdns.org/document/205100" TargetMode="External"/><Relationship Id="rId25sxawevaldqdscv4xbww" Type="http://schemas.openxmlformats.org/officeDocument/2006/relationships/hyperlink" Target="http://kodeks.duckdns.org/document/112469" TargetMode="External"/><Relationship Id="rId5oeqydsaucbikm9vrdrtg" Type="http://schemas.openxmlformats.org/officeDocument/2006/relationships/hyperlink" Target="http://kodeks.duckdns.org/document/230011682" TargetMode="External"/><Relationship Id="rIdfhtncmuom5dguftnqzzow" Type="http://schemas.openxmlformats.org/officeDocument/2006/relationships/hyperlink" Target="http://kodeks.duckdns.org/document/205100" TargetMode="External"/><Relationship Id="rIdpm_dyuioh4sfpqpujyozz" Type="http://schemas.openxmlformats.org/officeDocument/2006/relationships/hyperlink" Target="http://kodeks.duckdns.org/document/112469" TargetMode="External"/><Relationship Id="rIdlryffbanmx5amgurrfemp" Type="http://schemas.openxmlformats.org/officeDocument/2006/relationships/hyperlink" Target="http://kodeks.duckdns.org/document/112469" TargetMode="External"/><Relationship Id="rIdx6cyez_zbkc38sg5i9lxl" Type="http://schemas.openxmlformats.org/officeDocument/2006/relationships/hyperlink" Target="http://kodeks.duckdns.org/document/205100" TargetMode="External"/><Relationship Id="rIdbyr295h39cupajq3f02ku" Type="http://schemas.openxmlformats.org/officeDocument/2006/relationships/hyperlink" Target="http://kodeks.duckdns.org/document/112216" TargetMode="External"/><Relationship Id="rIdogls5q-l-thlzy0uplwxy" Type="http://schemas.openxmlformats.org/officeDocument/2006/relationships/hyperlink" Target="http://kodeks.duckdns.org/document/112469" TargetMode="External"/><Relationship Id="rId3zxwoqiknpkgec7ojnra_" Type="http://schemas.openxmlformats.org/officeDocument/2006/relationships/hyperlink" Target="http://kodeks.duckdns.org/document/112469" TargetMode="External"/><Relationship Id="rId8o110fkiqeqcgpt2xwh8r" Type="http://schemas.openxmlformats.org/officeDocument/2006/relationships/hyperlink" Target="http://kodeks.duckdns.org/document/112465" TargetMode="External"/><Relationship Id="rIdjch5snoyauhjmzaeuanuk" Type="http://schemas.openxmlformats.org/officeDocument/2006/relationships/hyperlink" Target="http://kodeks.duckdns.org/document/203351" TargetMode="External"/><Relationship Id="rIdbwj42fmc1nytmdzibjysy" Type="http://schemas.openxmlformats.org/officeDocument/2006/relationships/hyperlink" Target="http://kodeks.duckdns.org/document/205100" TargetMode="External"/><Relationship Id="rId8usop4gvq6jwbqh0s5lja" Type="http://schemas.openxmlformats.org/officeDocument/2006/relationships/hyperlink" Target="http://kodeks.duckdns.org/document/112465" TargetMode="External"/><Relationship Id="rId7_i2gmajdpoipnhcsdm0w" Type="http://schemas.openxmlformats.org/officeDocument/2006/relationships/hyperlink" Target="http://kodeks.duckdns.org/document/112465" TargetMode="External"/><Relationship Id="rIdly3hukk31vmbao1cnl9-i" Type="http://schemas.openxmlformats.org/officeDocument/2006/relationships/hyperlink" Target="http://kodeks.duckdns.org/document/205100" TargetMode="External"/><Relationship Id="rId-gvj5xojdugcglem8vujx" Type="http://schemas.openxmlformats.org/officeDocument/2006/relationships/hyperlink" Target="http://kodeks.duckdns.org/document/203351" TargetMode="External"/><Relationship Id="rIdkottvqw91jff-qmlabuap" Type="http://schemas.openxmlformats.org/officeDocument/2006/relationships/hyperlink" Target="http://kodeks.duckdns.org/document/205100" TargetMode="External"/><Relationship Id="rIdbfkununjhkd5du3nlkurl" Type="http://schemas.openxmlformats.org/officeDocument/2006/relationships/hyperlink" Target="http://kodeks.duckdns.org/document/112465" TargetMode="External"/><Relationship Id="rId6051hrf_cyyr6ra5aigsg" Type="http://schemas.openxmlformats.org/officeDocument/2006/relationships/hyperlink" Target="http://kodeks.duckdns.org/document/112465" TargetMode="External"/><Relationship Id="rId9wghcfhywukhikrg8mjnv" Type="http://schemas.openxmlformats.org/officeDocument/2006/relationships/hyperlink" Target="http://kodeks.duckdns.org/document/112465" TargetMode="External"/><Relationship Id="rIdyzbeozrozfp7chfk_tizj" Type="http://schemas.openxmlformats.org/officeDocument/2006/relationships/hyperlink" Target="http://kodeks.duckdns.org/document/205373" TargetMode="External"/><Relationship Id="rIdwslvdbj1hfq1rjwqlzyku" Type="http://schemas.openxmlformats.org/officeDocument/2006/relationships/hyperlink" Target="http://kodeks.duckdns.org/document/203242" TargetMode="External"/><Relationship Id="rIdjweh6ml-i22hvmfclkgua" Type="http://schemas.openxmlformats.org/officeDocument/2006/relationships/hyperlink" Target="http://kodeks.duckdns.org/document/205100" TargetMode="External"/><Relationship Id="rIden0gavkplcocixmevk3dh" Type="http://schemas.openxmlformats.org/officeDocument/2006/relationships/hyperlink" Target="http://kodeks.duckdns.org/document/205373" TargetMode="External"/><Relationship Id="rId53mzx-qea8g9u7h35kb78" Type="http://schemas.openxmlformats.org/officeDocument/2006/relationships/hyperlink" Target="http://kodeks.duckdns.org/document/112216" TargetMode="External"/><Relationship Id="rId5onzvhc__ilbgvj8js2or" Type="http://schemas.openxmlformats.org/officeDocument/2006/relationships/hyperlink" Target="http://kodeks.duckdns.org/document/112465" TargetMode="External"/><Relationship Id="rIdjaguq6f4lte0aamtzr8hy" Type="http://schemas.openxmlformats.org/officeDocument/2006/relationships/hyperlink" Target="http://kodeks.duckdns.org/document/203351" TargetMode="External"/><Relationship Id="rIdtgkqslp3flq8r0fy7uztr" Type="http://schemas.openxmlformats.org/officeDocument/2006/relationships/hyperlink" Target="http://kodeks.duckdns.org/document/203351" TargetMode="External"/><Relationship Id="rIdwek0m_z0s2m3lvkryxixd" Type="http://schemas.openxmlformats.org/officeDocument/2006/relationships/hyperlink" Target="http://kodeks.duckdns.org/document/111956" TargetMode="External"/><Relationship Id="rIdctm_bpezk6qduve9hrf8q" Type="http://schemas.openxmlformats.org/officeDocument/2006/relationships/hyperlink" Target="http://kodeks.duckdns.org/document/112465" TargetMode="External"/><Relationship Id="rId06ewl9ntdpkgdpbile04n" Type="http://schemas.openxmlformats.org/officeDocument/2006/relationships/hyperlink" Target="http://kodeks.duckdns.org/document/112465" TargetMode="External"/><Relationship Id="rId3nzyv5me-l_lwxpteyiqz" Type="http://schemas.openxmlformats.org/officeDocument/2006/relationships/hyperlink" Target="http://kodeks.duckdns.org/document/112465" TargetMode="External"/><Relationship Id="rIdhbpc5tafmsphmq-c2tizh" Type="http://schemas.openxmlformats.org/officeDocument/2006/relationships/hyperlink" Target="http://kodeks.duckdns.org/document/112465" TargetMode="External"/><Relationship Id="rIdlfmjvhalzwko7p6cq_5eu" Type="http://schemas.openxmlformats.org/officeDocument/2006/relationships/hyperlink" Target="http://kodeks.duckdns.org/document/203242" TargetMode="External"/><Relationship Id="rId_gdvnepz0a7zkvaqqbnrd" Type="http://schemas.openxmlformats.org/officeDocument/2006/relationships/hyperlink" Target="http://kodeks.duckdns.org/document/203242" TargetMode="External"/><Relationship Id="rIdrvju9i9t4gty-pgg3lmak" Type="http://schemas.openxmlformats.org/officeDocument/2006/relationships/hyperlink" Target="http://kodeks.duckdns.org/document/203242" TargetMode="External"/><Relationship Id="rIdpjlty1pgjhgv-lg_6nsg_" Type="http://schemas.openxmlformats.org/officeDocument/2006/relationships/hyperlink" Target="http://kodeks.duckdns.org/document/112465" TargetMode="External"/><Relationship Id="rId6ocysgtha99y-vywy6xdb" Type="http://schemas.openxmlformats.org/officeDocument/2006/relationships/hyperlink" Target="http://kodeks.duckdns.org/document/112465" TargetMode="External"/><Relationship Id="rIds1kgl5arypkge4t5ow8bc" Type="http://schemas.openxmlformats.org/officeDocument/2006/relationships/hyperlink" Target="http://kodeks.duckdns.org/document/112465" TargetMode="External"/><Relationship Id="rIdu6tbe_untqpkaru-k2ll3" Type="http://schemas.openxmlformats.org/officeDocument/2006/relationships/hyperlink" Target="http://kodeks.duckdns.org/document/202917" TargetMode="External"/><Relationship Id="rIddntnjd-kagzrk2hfei3gv" Type="http://schemas.openxmlformats.org/officeDocument/2006/relationships/hyperlink" Target="http://kodeks.duckdns.org/document/111315" TargetMode="External"/><Relationship Id="rIdaumom3chwlvtjjwbt_v8j" Type="http://schemas.openxmlformats.org/officeDocument/2006/relationships/hyperlink" Target="http://kodeks.duckdns.org/document/112465" TargetMode="External"/><Relationship Id="rIdjd575j0mqvpidlpz_u8x7" Type="http://schemas.openxmlformats.org/officeDocument/2006/relationships/hyperlink" Target="http://kodeks.duckdns.org/document/202446" TargetMode="External"/><Relationship Id="rIdldybtemcs66ejgei1ynm9" Type="http://schemas.openxmlformats.org/officeDocument/2006/relationships/hyperlink" Target="http://kodeks.duckdns.org/document/203351" TargetMode="External"/><Relationship Id="rIdzmh2rjbdmhq06zzdwljaw" Type="http://schemas.openxmlformats.org/officeDocument/2006/relationships/hyperlink" Target="http://kodeks.duckdns.org/document/112465" TargetMode="External"/><Relationship Id="rIdka_0ifkx958rfjovs-yxt" Type="http://schemas.openxmlformats.org/officeDocument/2006/relationships/hyperlink" Target="http://kodeks.duckdns.org/document/111528" TargetMode="External"/><Relationship Id="rIdlkk6vnimz57dn1yyfllrw" Type="http://schemas.openxmlformats.org/officeDocument/2006/relationships/hyperlink" Target="http://kodeks.duckdns.org/document/112216" TargetMode="External"/><Relationship Id="rIduwdgithfgz_lvvethap-q" Type="http://schemas.openxmlformats.org/officeDocument/2006/relationships/hyperlink" Target="http://kodeks.duckdns.org/document/205100" TargetMode="External"/><Relationship Id="rId7" Type="http://schemas.openxmlformats.org/officeDocument/2006/relationships/image" Target="media/93bec1c1538034512fe33c1434ae0ea86b639d33.png"/><Relationship Id="rId10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2026-09-22T23:39:15.844Z</dcterms:created>
  <dcterms:modified xsi:type="dcterms:W3CDTF">2026-09-22T23:39:15.844Z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