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q7tbnqk65rkfxuihdf4hb">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 28 декабря 2022 года РП № 249</w:t>
      </w:r>
    </w:p>
    <w:p>
      <w:r>
        <w:rPr>
          <w:rFonts w:ascii="Arial" w:cs="Arial" w:eastAsia="Arial" w:hAnsi="Arial"/>
          <w:sz w:val="24"/>
          <w:szCs w:val="24"/>
        </w:rPr>
        <w:t xml:space="preserve">г.Бишкек, Дом Правительства от 4 ноября 1998 года РП N 343              РАСПОРЯЖЕНИЕ ПРЕЗИДЕНТА КЫРГЫЗСКОЙ РЕСПУБЛИКИ                                                                          В   соответствии   с   решением  Совета  безопасности   КыргызскойРеспублики  «О ходе проведения военной реформы в Кыргызской Республикии  мерах по ее активизации» от 31 июля 1998 года и в целях обеспечениясвоевременной  разработки стратегического Плана применения  ВооруженныхСил Кыргызской Республики:    1.    Образовать   рабочую   группу   по   разработке   документовстратегического  Плана  применения Вооруженных  Сил  под  руководствомминистра обороны Кыргызской Республики.    Помощниками  руководителя  рабочей группы  назначить  заместителейминистров   и   руководителей  административных  ведомств   КыргызскойРеспублики.    2.   Главному   штабу   Вооруженных  Сил   Кыргызской   Республикиорганизовать  работу  в  соответствии  с  «Государственной  программойпроведения военной реформы» и до 5 ноября 1998 года:    -   довести до руководителей министерств и административных ведомств«Календарный план организации планирования»;    -   провести инструктивное занятие с составом рабочей группы повопросам содержания и сроков планировани, организации взаимодействия иоповещения.    3.   Руководителям   министерств   и   административных   ведомствКыргызской Республики до 6 ноября 1998 года представить в Главный штабВооруженных  Сил  Кыргызской  Республики  состав  рабочей   группы   всоответствии с приложением № 1.    4.  Министерствам  национальной безопасности  внутренных  дел,  почрезвычайным   ситуациям   и   гражданской   обороге,   трансворта   икоммуникаций,   внешней   торговли  и   промышленности,   камандующемуНациональной   гвардией,  Государственной  таможенной  инспекции   приМинистерстве  финансов Кыргызской Республики до 19  ноября  1998  годапредставить  в  Главный  штаб Вооруденных  Сил  Кыргызской  Республикисведения:    -   о боевом и численном составе подчиненных им соединений, частей и учреждений, имеющихся в мирное время и формируемых на военное время,согласно приложению № 2.    -   О составе, дислокации подчиненных соединений, частей и учрежде-ний в соответствии с приложением №3.    5. Министерству обороны Кыргызской Республики во взаимодействии  сминистерствами и административными ведомствами до 1 декабря 1998  годаразработать и представить в секретариат Совета безопасности КыргызскойРеспублики  на утверждение стратегический План применения  ВооруженныхСил Кыргызской Республики.    6.  Контроль  за исполнением настоящего распоряжения возложить  наначальника Главного штаба Вооруженных Сил Кыргызской Республики.            Президент Кыргызской Республики                   А.Акаев                                                                                                                               Приложение №1                                                            Утверждено                                              Распоряжением Президента                                                 Кыргызской Республики                                             От 4 ноября 1998 г. № 343                                                                                                                    Секретно (по заполнению)                                                        Экз. №________                                                                   ОБРАЗЕЦ                                                                   СПИСОК                                                   Рабочей группы_________________________                             (министерства, ведомства)      по стратегическому планированию применения Вооруженных Сил                         Кыргызской Республики------------------|------|-----------------------------------|--------------                                  №|Должно|Воинс- |Фами- |     Порядок поддержания связи     |Примеч   | сть  |  кое  |лия,  | --------------------------------- |                           |      | звание|Имя,  |Ср-ва  |  Раб.  |  Дом. |   Рабо-  |     |      |       |отчес |Связи  | Номер  |Номер  |   чее    |   |      |       |тво   |(телеф.| Телеф  |Телеф  |   место  |                         |  р\ст.| (позыв)|       |          |                         |  и    |        |       |          |                         | т.д.) |        |       |          | ---------------------------------------------------------------------------                                                                                                                                                                                                                                Подпись должностного лица                                                         Приложение № 2                                                            Утверждено                                              Распоряжением Президента                                                 Кыргызской Республики                                             От 4 ноября 1998 г. № 343                                                                                                                    Секретно (по заполнению)                                                        Экз. №________                                                                                                                                         ОБРАЗЕЦ                                                                  ВЕДОМОСТЬ                                        Боевого и численного состава формируемых соединений, частей,                      подразделений и учреждений                       на мирное и военное время                _______________________________________                        (министерства и ведомства)   _____________________________________________________________№ |Воинские       |Личный состав                             |   формирования и |------------------------------------------|   учреждения     |гене- |Офи-|пра- |серж.|солд.|итого|примеч|                      ------------------ ралы  |церы|порщ.|     |     |     |      |--|---------------|------|----|-----|-----|-----|-----|------|    | I. По состоя- |      |    |     |     |     |     |      |    нию на________|      |    |     |     |     |     |      |__|_______________|______|____|_____|_____|_____|_____|______|                                                              1. 10 мебр          1     80     60    150   700   991                                                      2.  и т.д.           3. Всего            1     80     60    150   700   891 II. Планируется                                                до 2005 года     Аналогично                                                  III. Создается в                                                исполнительный   период     Аналогично            ---------------------------------------------------------------------|№ |Воинские       |Вооружение и военная техника                      |       |формирования и |-----------------------|--------------------------|  |учреждения     |              БТТ      |    |    |Арт.|Cр-ва| Авиа|  |               |_______________________|    |    |    |ПВО  | ция |  |               |танки |БМП |Итого|Всего|АТ. |Стр.|cис.|     |     |                     ------------------       |    |     |     |    | ор |    |     |     |--|---------------|------|----|-----|-----|----|----|----|-----|-----|                                       |      |    |     |     |    |    |    |     |     |                                            I. По состоянию                                                на             |      |    |     |     |    |    |    |     |     |  ---------------  1. 10 мcбр        |  10  | 100|     |  110|    |    |    |     |     |                                                     2.  и т.д.           3. Всего          |  10  | 100|     |  110|    |    |    |     |     | II. Планируется                                                до 2005 года   |      |    |     |     |    |    |    |     |     |     Аналогично                                                  III. Создается в                                                 исполнительный     период     Аналогично                                                                                                                                                                                                                                                                                                                     Подпись должностного лица                                                                                                                                                                 Приложение № 3                                                            Утверждено                                              Распоряжением Президента                                                 Кыргызской Республики                                             От 4 ноября 1998 г. № 343                                                                                                                    Секретно (по заполнению)                                                        Экз. №________                                ОБРАЗЕЦ                                                                             СОСТАВ, ДИСЛОКАЦИЯ СОЕДИНЕНИЙ, ЧАСТЕЙ      И ПОДРАЗДЕЛЕНИЙ_____________________________________                      (министерства, ведомства) __________________________________________________________________________|   Место дислокации      |Количество личного |    Вооружение             |                                           |________________|________|__cостава__________|___________________________|                                                       |г. Ош           |  1омсбр|    1500 чел.      |  26БМП+16 танков+96 ед.арт                                                      (47гр.58мин сш,_________________|________|___________________|___________________________|  80 гр.26мин вд)|        |                   |                           ||c. Гульча       |96 опу-|                |лаб     |                   |                           | __________________________________________________________________________ ||________________|________|___________________|___________________________||                |        |                   |                           ||________________|________|___________________|___________________________||                |        |                   |                           ||________________|________|___________________|___________________________||                |        |                   |                           ||________________|________|___________________|___________________________|  ПРИМЕЧАНИЕ:  1.  Раскрыть дислокацию до роты и батареи                        Подпись должностного лица                                                        Приложение № 4                                                            Утверждено                                              Распоряжением Президента                                                 Кыргызской Республики                                             От 4 ноября 1998 г. № 343                                                                                                     ПЕРЕЧЕНЬ                                                  Министерств и административных ведомств,              привлекаемых на мероприятия по планированию                                   1.  Министерство внешней торговли и промышленности2.  Министерство внутренних дел Кыргызской Республики3.  Министерство здравоохранения Кыргызской Республики4.  Министерство иностранных дел Кыргызской Республики5.  Министерство национальной безопасности Кыргызской Республики6.  Министерство обороны Кыргызской Республики7.  Министерство образования, науки и культуры Кыргызской Республики8.  Министерство охраны окружающей среды Кыргызской Республики9.  Министерство по чрезвычайным ситуациям и гражданской обороне    Кыргызской Республики10. Министерство сельского и водного хозяйства Кыргызской Республики11. Министерство транспорта и коммуникации Кыргызской Республики12. Министерство труда и социальной защиты Кыргызской Республики13. Министерство финансов Кыргызской Республики14. Министерство юстиции Кыргызской Республики15. Государственная таможенная инспекция при Минфине Кыргызской    Республики16. Фонд государственного имущества Кыргызской Республики    2.  Административные ведомства Кыргызской Республики  1.  Государственное агентство по геологии и  минеральным ресурсам при    Правительстве Кыргызской Республики2.  Государственное агентство по закупкам при Правительстве    Кыргызской Республики3.  Государственное агентство по землеустройству, геодезии и    картографии при Правительстве Кыргызской Республики4.  Государственное агентства по лесному хозяйству при Правительстве    Кыргызской Республики5.  Государственное агентства по туризму и спорту при Правительстве    Кыргызской Республики6.  Государственное агентство по энергетике при Правительстве    Кыргызской Республики7.  Государственная инспекция по архитектуре и строительству при    Правительстве Кыргызской Республики8.  Государственная инспекция по стандартизации и метрологии при    Правительстве Кыргызской Республики9.  Национальная гвардия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lvnpbo5h5sw_dduoxhk">
      <w:r>
        <w:rPr>
          <w:rFonts w:ascii="Arial" w:cs="Arial" w:eastAsia="Arial" w:hAnsi="Arial"/>
          <w:color w:val="132D3F"/>
          <w:sz w:val="16"/>
          <w:szCs w:val="16"/>
          <w:u w:val="single"/>
        </w:rPr>
        <w:t xml:space="preserve">dalil.kg/document/13343</w:t>
      </w:r>
    </w:hyperlink>
  </w:p>
  <w:p>
    <w:pPr>
      <w:spacing w:after="0" w:before="40"/>
      <w:jc w:val="center"/>
    </w:pPr>
    <w:hyperlink w:history="1" r:id="rIdoc1a1ij392a1cgk2wmh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7tbnqk65rkfxuihdf4hb" Type="http://schemas.openxmlformats.org/officeDocument/2006/relationships/hyperlink" Target="https://dalil.kg/document/2193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lvnpbo5h5sw_dduoxhk" Type="http://schemas.openxmlformats.org/officeDocument/2006/relationships/hyperlink" Target="https://dalil.kg/document/13343" TargetMode="External"/><Relationship Id="rIdoc1a1ij392a1cgk2wmh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2026-09-23T16:40:55.073Z</dcterms:created>
  <dcterms:modified xsi:type="dcterms:W3CDTF">2026-09-23T16:40:55.073Z</dcterms:modified>
</cp:coreProperties>
</file>

<file path=docProps/custom.xml><?xml version="1.0" encoding="utf-8"?>
<Properties xmlns="http://schemas.openxmlformats.org/officeDocument/2006/custom-properties" xmlns:vt="http://schemas.openxmlformats.org/officeDocument/2006/docPropsVTypes"/>
</file>