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w:t>
      </w:r>
    </w:p>
    <w:p>
      <w:pPr>
        <w:spacing w:after="120"/>
        <w:jc w:val="both"/>
      </w:pPr>
      <w:r>
        <w:rPr>
          <w:rFonts w:ascii="Arial" w:cs="Arial" w:eastAsia="Arial" w:hAnsi="Arial"/>
          <w:i/>
          <w:iCs/>
          <w:sz w:val="20"/>
          <w:szCs w:val="20"/>
        </w:rPr>
        <w:t xml:space="preserve">       в соответствии с </w:t>
      </w:r>
      <w:hyperlink w:history="1" r:id="rIdd5tissvrfrp6uqu5z2tku">
        <w:r>
          <w:rPr>
            <w:rFonts w:ascii="Arial" w:cs="Arial" w:eastAsia="Arial" w:hAnsi="Arial"/>
            <w:i/>
            <w:iCs/>
            <w:color w:val="1D4ED8"/>
            <w:sz w:val="20"/>
            <w:szCs w:val="20"/>
            <w:u w:val="single"/>
          </w:rPr>
          <w:t xml:space="preserve">распоряжением</w:t>
        </w:r>
      </w:hyperlink>
      <w:r>
        <w:rPr>
          <w:rFonts w:ascii="Arial" w:cs="Arial" w:eastAsia="Arial" w:hAnsi="Arial"/>
          <w:i/>
          <w:iCs/>
          <w:sz w:val="20"/>
          <w:szCs w:val="20"/>
        </w:rPr>
        <w:t xml:space="preserve"> Президента КР от</w:t>
      </w:r>
    </w:p>
    <w:p>
      <w:pPr>
        <w:spacing w:after="120"/>
        <w:jc w:val="both"/>
      </w:pPr>
      <w:r>
        <w:rPr>
          <w:rFonts w:ascii="Arial" w:cs="Arial" w:eastAsia="Arial" w:hAnsi="Arial"/>
          <w:i/>
          <w:iCs/>
          <w:sz w:val="20"/>
          <w:szCs w:val="20"/>
        </w:rPr>
        <w:t xml:space="preserve">                   31 мая 2022 года РП № 89</w:t>
      </w:r>
    </w:p>
    <w:p>
      <w:r>
        <w:rPr>
          <w:rFonts w:ascii="Arial" w:cs="Arial" w:eastAsia="Arial" w:hAnsi="Arial"/>
          <w:sz w:val="24"/>
          <w:szCs w:val="24"/>
        </w:rPr>
        <w:t xml:space="preserve">г.Бишкек, Дом Правительства от 25 марта 1999 года РП N 137              РАСПОРЯЖЕНИЕ ПРЕЗИДЕНТА КЫРГЫЗСКОЙ РЕСПУБЛИКИ     В  соответствии  с  Гражданским  кодексом  Кыргызской  Республики,Законом   Кыргызской  Республики  "О  хозяйственных  товариществах   иобществах"  и</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  созданииустойчивой    системы   корпоративного    управления    в   КыргызскойРеспублике" от 22 октября 1998 года:    1. Правительству  Кыргызской  Республики  в  установленном порядкевнести   на   рассмотрение  общего  собрания  акционеров  акционерногообщества  "Кыргызтелеком"  прилагаемые  составы  совета  директоров  иправления акционерного общества "Кыргызтелеком".    2. Контроль  за  исполнением  настоящего распоряжения возложить наотдел  экономической  политики  Администрации  Президента   КыргызскойРеспублики.     Президент Кыргызской Республики                   А.Акаев                                Приложение                       к распоряжению Президента                         Кыргызской Республики                      от 25 марта 1999 года N 137                                 СОСТАВ           совета директоров, предлагаемый для рассмотрения          на общем собрании акционеров акционерного общества                            "Кыргызтелеком"     Медеров Султан      - председатель Фонда государственного имущест-    Октябревич            ва - министр Кыргызской Республики,  предсе-                          датель совета директоров;                        Члены совета директоров:     Акназарова Роза     - председатель  Социального  фонда - министр    Корчубековна          Кыргызской Республики;    Абдынасыров Уран    - председатель Национальной комиссии по  рынку    Тойбаевич             ценных  бумаг при Президенте Кыргызской Рес-                          публики;    Абдышев Нурлан      - эксперт отдела экономической политики  Адми-    Казакбаевич           нистрации Президента Кыргызской Республики;    Давыдова Валентина  - первый заместитель  министра  транспорта   и    Георгиевна            коммуникаций Кыргызской Республики;    Мамытов Токтокучук  - заместитель министра  национальной  безопас-    Болотбекович          ности Кыргызской Республики;    Торомырзаев Эмирлан - заместитель министра   финансов   Кыргызской    Торомырзаевич         Республики.                                Приложение                       к распоряжению Президента                         Кыргызской Республики                      от 25 марта 1999 года N 137                                 СОСТАВ                    правления акционерного общества                            "Кыргызтелеком"     Мамбеталиев Марат   - председатель правления - президент акционер-    Мырзабекович          ного общества "Кыргызтелеком";    Жумабаев Буркан     - член правления;    Жумабаевич    Бейшекенов Бектемир - член правления;    Микеналиевич    Кольбаев Искендер   - член правления;    Хусаинович    Горшенина Татьяна   - член правления.    Викторовна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mfdw2vuqxdmvjnoipd8z">
      <w:r>
        <w:rPr>
          <w:rFonts w:ascii="Arial" w:cs="Arial" w:eastAsia="Arial" w:hAnsi="Arial"/>
          <w:color w:val="132D3F"/>
          <w:sz w:val="16"/>
          <w:szCs w:val="16"/>
          <w:u w:val="single"/>
        </w:rPr>
        <w:t xml:space="preserve">dalil.kg/document/13538</w:t>
      </w:r>
    </w:hyperlink>
  </w:p>
  <w:p>
    <w:pPr>
      <w:spacing w:after="0" w:before="40"/>
      <w:jc w:val="center"/>
    </w:pPr>
    <w:hyperlink w:history="1" r:id="rIdcnx_r16wb5abunbxn3ko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5tissvrfrp6uqu5z2tku" Type="http://schemas.openxmlformats.org/officeDocument/2006/relationships/hyperlink" Target="https://dalil.kg/document/2190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mfdw2vuqxdmvjnoipd8z" Type="http://schemas.openxmlformats.org/officeDocument/2006/relationships/hyperlink" Target="https://dalil.kg/document/13538" TargetMode="External"/><Relationship Id="rIdcnx_r16wb5abunbxn3ko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2026-09-29T05:18:56.045Z</dcterms:created>
  <dcterms:modified xsi:type="dcterms:W3CDTF">2026-09-29T05:18:56.045Z</dcterms:modified>
</cp:coreProperties>
</file>

<file path=docProps/custom.xml><?xml version="1.0" encoding="utf-8"?>
<Properties xmlns="http://schemas.openxmlformats.org/officeDocument/2006/custom-properties" xmlns:vt="http://schemas.openxmlformats.org/officeDocument/2006/docPropsVTypes"/>
</file>