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Бишкекот 30 декабря 2003 года №247                                                         ЗАКОН КЫРГЫЗСКОЙ РЕСПУБЛИКИ                                                       О ратификации Соглашения между           Кыргызской Республикой и Финляндской Республикой                 об избежании двойного налогообложения                     в отношении налогов на доход                                   Принят Законодательным  собраниемЖогорку Кенеша Кыргызской Республики             20 октября 2003 года Одобрен Собранием народных представителейЖогорку Кенеша Кыргызской Республики            10 декабря  2003 года    Статья 1. Ратифицировать Соглашение между Кыргызской Республикой  иФинляндской  Республикой  об  избежании  двойного  налогообложения   вотношении  налогов на доход подписанное 3 апреля 2003  года  в  городеХельсинки.   Статья   2.  Министерству  иностранных  дел  Кыргызской  Республикиуведомить  Финляндскую Республику о выполнении Кыргызской  Республикойвнутригосударственных  процедур  необходимых  для  вступления  в  силууказанного Соглашения.       ПрезидентКыргызской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edt4-y9udu7ftuqld8ri">
      <w:r>
        <w:rPr>
          <w:rFonts w:ascii="Arial" w:cs="Arial" w:eastAsia="Arial" w:hAnsi="Arial"/>
          <w:color w:val="132D3F"/>
          <w:sz w:val="16"/>
          <w:szCs w:val="16"/>
          <w:u w:val="single"/>
        </w:rPr>
        <w:t xml:space="preserve">dalil.kg/document/1378</w:t>
      </w:r>
    </w:hyperlink>
  </w:p>
  <w:p>
    <w:pPr>
      <w:spacing w:after="0" w:before="40"/>
      <w:jc w:val="center"/>
    </w:pPr>
    <w:hyperlink w:history="1" r:id="rIdq0hclmozbjiozv1xbbz7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edt4-y9udu7ftuqld8ri" Type="http://schemas.openxmlformats.org/officeDocument/2006/relationships/hyperlink" Target="https://dalil.kg/document/1378" TargetMode="External"/><Relationship Id="rIdq0hclmozbjiozv1xbbz7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2026-10-01T22:48:47.923Z</dcterms:created>
  <dcterms:modified xsi:type="dcterms:W3CDTF">2026-10-01T22:48:47.924Z</dcterms:modified>
</cp:coreProperties>
</file>

<file path=docProps/custom.xml><?xml version="1.0" encoding="utf-8"?>
<Properties xmlns="http://schemas.openxmlformats.org/officeDocument/2006/custom-properties" xmlns:vt="http://schemas.openxmlformats.org/officeDocument/2006/docPropsVTypes"/>
</file>