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ruqzqfbl6ylk---1z-ja">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22 марта 2002 года №56                                                                  Положение                                                   о коллегии Управления делами Президента                                                            Кыргызской Республики                                                                                                I. Общие положения         Настоящее  Положение разработано в соответствии с </w:t>
      </w:r>
      <w:hyperlink w:history="1" r:id="rIdbtinoclhd8ze-ee2u68h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«Об  Управлении делами  Президента  КыргызскойРеспублики» от 5 декабря 2001 г № 354.   Коллегия  является консультативно-совещательным органом  Управленияделами  Президента  Кыргызской Республики (далее - Управление  делами)для  рассмотрения  наиболее важных вопросов  обеспечения  деятельностиУправления делами.   Коллегию   возглавляет  управляющий  делами  Президента  КыргызскойРеспублики.   В  состав  коллегии входят заместители управляющего делами  и  иныесотрудники   Управления  делами,  а  также  руководители  организаций,подведомственных Управлению делами.   Положение   о   коллегии  и  ее  состав  утверждаются   ПрезидентомКыргызской Республики по представлению управляющего делами.   Коллегия созывается управляющим делами по мере необходимости.                                                                                    II. Основные функции и полномочии коллегии      Коллегия в соответствии с возложенными на нее задачами:   - вносит предложения и рекомендации по улучшению работы структурныхподразделений  Управления делами и подведомственных  ему  организаций,учреждений,   по  вопросам  материально-технического,  финансового   исоциально-бытового     обеспечения     деятельности      обслуживаемыхгосударственных органов,   -   предварительно  рассматривает  и  вносит  свои  предложения   изамечания в проекты положений и уставов подведомственных организаций иучреждений;   -    рассматривает   результаты   проверок   ревизий   деятельностиподведомственных  Управлению делами организаций, учреждений,  а  такжесмет   расходов   финансово-хозяйственной  деятельности  обслуживаемыхгосударственных органов Кыргызской Республики;   -  заслушивает  отчеты  руководителей  подведомственных  Управлениюделами  организаций  и  учреждений по выполнению  возложенных  на  нихдолжностных обязанностей;   -    заслушивает работу различных комиссий, созданных в  Управленииделами;   -  вносит управляющему делами предложения по вопросам привлечения кдисциплинарной  ответственности  должностных  лиц  Управления  делами,соответствия    занимаемым   должностям   руководителей    структурныхподразделений, подведомственных организаций и учреждений,   -  рассматривает вопросы сохранности и использования по  назначениюподведомственными организациями и учреждениями закрепленного  за  нимиимущества, передачи его в аренду или перераспределения,   -  координирует  работу по установлению цен на услуги,  оказываемыеподведомственными организациями и учреждениями;   -  предварительно рассматривает вопросы образования,  реорганизациии   упразднения   структурных  подразделений   Управления   делами   иподведомственных организаций, учреждений;   -  решает  иные вопросы в соответствии с возложенными на Управлениеделами задачами и функциями.                                                      III. Организация  работы коллегии      Заседание  коллегии считается правомочным, если на нем присутствуетне менее двух третей ее членов.   По   каждому   вопросу,   вносимому   на   рассмотрение   коллегии,представляется справка с изложением существа вопроса и с  обоснованиемнеобходимости принятия решения.   Решения   коллегии   принимаются  открытым   голосованием   простымбольшинством от общего числа членов коллегии   Обеспечение  ведения протокола заседания, явки членов  коллегии,  атакже    иное   обеспечение   деятельности   коллегии   осуществляетсяответработником, который определяется управляющим делами.   Решения  коллегии  реализуются  управляющим  делами  путем  изданиясоответствующих приказов и распоряжений.   Контроль  за  исполнением  решений коллегии  возлагается  на  отделадминистративного и кадрового обеспечения Управления делами.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t8h0m5-s2uj4ye18ybqt">
      <w:r>
        <w:rPr>
          <w:rFonts w:ascii="Arial" w:cs="Arial" w:eastAsia="Arial" w:hAnsi="Arial"/>
          <w:color w:val="132D3F"/>
          <w:sz w:val="16"/>
          <w:szCs w:val="16"/>
          <w:u w:val="single"/>
        </w:rPr>
        <w:t xml:space="preserve">dalil.kg/document/14496</w:t>
      </w:r>
    </w:hyperlink>
  </w:p>
  <w:p>
    <w:pPr>
      <w:spacing w:after="0" w:before="40"/>
      <w:jc w:val="center"/>
    </w:pPr>
    <w:hyperlink w:history="1" r:id="rId3tbdmoizf40ibamyetki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uqzqfbl6ylk---1z-ja" Type="http://schemas.openxmlformats.org/officeDocument/2006/relationships/hyperlink" Target="https://dalil.kg/document/14492" TargetMode="External"/><Relationship Id="rIdbtinoclhd8ze-ee2u68h0" Type="http://schemas.openxmlformats.org/officeDocument/2006/relationships/hyperlink" Target="https://dalil.kg/document/37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t8h0m5-s2uj4ye18ybqt" Type="http://schemas.openxmlformats.org/officeDocument/2006/relationships/hyperlink" Target="https://dalil.kg/document/14496" TargetMode="External"/><Relationship Id="rId3tbdmoizf40ibamyetki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2026-10-01T08:31:16.009Z</dcterms:created>
  <dcterms:modified xsi:type="dcterms:W3CDTF">2026-10-01T08:31:16.009Z</dcterms:modified>
</cp:coreProperties>
</file>

<file path=docProps/custom.xml><?xml version="1.0" encoding="utf-8"?>
<Properties xmlns="http://schemas.openxmlformats.org/officeDocument/2006/custom-properties" xmlns:vt="http://schemas.openxmlformats.org/officeDocument/2006/docPropsVTypes"/>
</file>