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РП № 173</w:t>
      </w:r>
    </w:p>
    <w:p>
      <w:r>
        <w:rPr>
          <w:rFonts w:ascii="Arial" w:cs="Arial" w:eastAsia="Arial" w:hAnsi="Arial"/>
          <w:sz w:val="24"/>
          <w:szCs w:val="24"/>
        </w:rPr>
        <w:t xml:space="preserve">.Бишкек, Дом Правительстваот 6 декабря 2005 года РП №435                                                РАСПОРЯЖЕНИЕ ПРЕЗИДЕНТА КЫРГЫЗСКОЙ РЕСПУБЛИКИ      В   целях  обеспечения  граждан  республики  паспортами  гражданинаКыргызской Республики, отвечающими международным стандартам:   1.  Правительству  Кыргызской Республики при участии  Национальногоагентства  информационных  ресурсов,  технологий  и  связи  КыргызскойРеспублики:   -  возобновить  работу  с  государственным  предприятием  "Регистру"Министерства информационного развития Республики Молдова по  Контрактупо  реализации инвестиционного проекта "Изготовление и поставка  новыхобразцов бланков общегражданских, дипломатических, служебных паспортови  паспортов  граждан Кыргызской Республики, разработка,  установка  иэксплуатация   системы  автоматизированной  персонификации   паспортов(САПП)  в  период действия Контракта" от 27 апреля 2004 года (далее  -Контракт);   -  рассмотреть  вопрос о дальнейшем сотрудничестве с южно-корейскойкомпанией "Venture C&amp;C Plaza Co. Ltd", а при необходимости заключить сгосударственным  предприятием "Регистру" Министерства  информационногоразвития  Республики  Молдова  дополнительное  соглашение,  отвечающееинтересам Кыргызской Республики.   2.  Отделу  стратегического  развития  и  экспертизы  АдминистрацииПрезидента   Кыргызской   Республики   при   необходимости   оказыватьконсультационную  поддержку  Правительству  Кыргызской  Республики  повышеуказанным вопросам.    3.    Правительству    Кыргызской     Республики    по      итогамреализации   пункта 1 распоряжения информировать Президента КыргызскойРеспублики.        Президент Кыргызской Республики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oass0pyacprhf6rnb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dalil.kg/document/14859</w:t>
      </w:r>
    </w:hyperlink>
  </w:p>
  <w:p>
    <w:pPr>
      <w:spacing w:after="0" w:before="40"/>
      <w:jc w:val="center"/>
    </w:pPr>
    <w:hyperlink w:history="1" r:id="rIdrgas-ximvznldusvbrt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oass0pyacprhf6rnb3a" Type="http://schemas.openxmlformats.org/officeDocument/2006/relationships/hyperlink" Target="https://dalil.kg/document/14859" TargetMode="External"/><Relationship Id="rIdrgas-ximvznldusvbrt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2026-09-25T17:07:05.527Z</dcterms:created>
  <dcterms:modified xsi:type="dcterms:W3CDTF">2026-09-25T17:07:05.527Z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