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64o4k0xr3tkbiuwnaa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апреля 2006 года РП № 138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(Редакции распоряжения Президента КР от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 октября 2006 года РП №335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  о 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 Кыргызской  Республики в  отправлении  правосудия, </w:t>
      </w:r>
      <w:hyperlink w:history="1" r:id="rIdxfdlejg3h6dmp8km88x3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Комплексной </w:t>
        </w:r>
      </w:hyperlink>
    </w:p>
    <w:p>
      <w:pPr>
        <w:spacing w:after="120"/>
        <w:jc w:val="both"/>
      </w:pPr>
      <w:hyperlink w:history="1" r:id="rId7osuki0uildgsjbl5he1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основы развития до 2010 года</w:t>
        </w:r>
      </w:hyperlink>
      <w:r>
        <w:rPr>
          <w:rFonts w:ascii="Arial" w:cs="Arial" w:eastAsia="Arial" w:hAnsi="Arial"/>
          <w:sz w:val="20"/>
          <w:szCs w:val="20"/>
        </w:rPr>
        <w:t xml:space="preserve"> и Национальной </w:t>
      </w:r>
      <w:hyperlink w:history="1" r:id="rIdynulqdnvbpz2m2pkpavb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0"/>
          <w:szCs w:val="20"/>
        </w:rPr>
        <w:t xml:space="preserve"> "Права человека"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период  2002-2010 годы, утвержденной  </w:t>
      </w:r>
      <w:hyperlink w:history="1" r:id="rId_dkjuu6x7uwqnowbnc4v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  Национальной  программе  "Права  человека"  на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2002-2010 годы" от 2 января 2002 года №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рабочую группу по  разработке  законопроектов, нап-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равленных на реализацию права  граждан  Кыргызской Республики участво-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 в отправлении правосудия,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Зулпиев Бектур             - заведующий  отделом   правовой 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Рысбаевич                    Администрации    Президента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Республики, руководитель  рабочей 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Алиева Джаныл              - председатель Первомайского районного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Садыевна                    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Дикамбаев Азамат           - исполняющий  обязанности  статс-секретаря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Шамильевич                   Министерства  экономики  и  финансов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Кайыпов Марат              - министр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Таштанович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Кочкорбаев Иманилла        - директор  Судебного   департамента   при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Нуркамилович                 Министерстве     юстиции   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Мулюкбаева Диляра          - исполнительный   директор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Абдрахмановна                объединения   "Ассоциация  "Юристы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гызстана"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Насиза Сумар               - начальник  управления   организационного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Хавазович                    обеспечения  и   международных    связей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Генеральной  прокуратуры   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Оморова Максуда            - заместитель   председателя  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Мадиевна                     городского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Токтомамбетов Эркинбек     - заместитель    председателя     Чуйского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Божокоевич                   областного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Хакимов Руслан             - координатор  правовых   программ   Фонда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Мадаминджанович              "Сорос-Кыргызстан" 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Шейшекеева Гульнара        - адвокат, директор   общественного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Санташевна                   "Центр права"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Разрешить рабочей группе в случае необходимости  привлекать 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участию в работе специалистов министерств, государственных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 ведомств, государственных  комиссий, местных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администраций и органов местного самоуправления, а  также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экспертов международных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Рабочей  группе  до 20 апреля 2007 года разработать соответст-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вующие  законопроекты  и  внести на рассмотрение Президенту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Настоящее распоряжение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1eljz6rtohplrurebb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dalil.kg/document/14891</w:t>
      </w:r>
    </w:hyperlink>
  </w:p>
  <w:p>
    <w:pPr>
      <w:spacing w:after="0" w:before="40"/>
      <w:jc w:val="center"/>
    </w:pPr>
    <w:hyperlink w:history="1" r:id="rIdg8zlif7ynt2po1lkatg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64o4k0xr3tkbiuwnaarb" Type="http://schemas.openxmlformats.org/officeDocument/2006/relationships/hyperlink" Target="https://dalil.kg/document/218823" TargetMode="External"/><Relationship Id="rIdxfdlejg3h6dmp8km88x3p" Type="http://schemas.openxmlformats.org/officeDocument/2006/relationships/hyperlink" Target="https://dalil.kg/document/56585" TargetMode="External"/><Relationship Id="rId7osuki0uildgsjbl5he1c" Type="http://schemas.openxmlformats.org/officeDocument/2006/relationships/hyperlink" Target="https://dalil.kg/document/56585" TargetMode="External"/><Relationship Id="rIdynulqdnvbpz2m2pkpavbs" Type="http://schemas.openxmlformats.org/officeDocument/2006/relationships/hyperlink" Target="https://dalil.kg/document/3632" TargetMode="External"/><Relationship Id="rId_dkjuu6x7uwqnowbnc4vw" Type="http://schemas.openxmlformats.org/officeDocument/2006/relationships/hyperlink" Target="https://dalil.kg/document/361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1eljz6rtohplrurebb5n" Type="http://schemas.openxmlformats.org/officeDocument/2006/relationships/hyperlink" Target="https://dalil.kg/document/14891" TargetMode="External"/><Relationship Id="rIdg8zlif7ynt2po1lkatg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2026-09-23T17:16:34.606Z</dcterms:created>
  <dcterms:modified xsi:type="dcterms:W3CDTF">2026-09-23T17:16:34.606Z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