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2004 года № 116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организациях здравоохранения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tcltabeoppuok5yvmr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_f-raddgptdrr53_p9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kgkmgd048fo8tnruo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sao14qrhbvvx_9675l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возникающие в связи с деятельностью организаций здравоохранения в Кыргызской Республике, создает правовые основы их функционирования, определяет типы, виды организаций здравоохранения, классифицирует их по уровням оказания медико-санитарной помощи.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Система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функционирует комплексная интегрированная система здравоохранения, состоящая из государственного, муниципального и частного секторов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организаций здравоохранения регулируется настоящим Законом,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плательщик - </w:t>
      </w: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и уполномоченный осуществлять финансирование программ базового государственного и обязательного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Консолидированный бюджет здравоохранения Кыргызской Республики - </w:t>
      </w:r>
      <w:r>
        <w:rPr>
          <w:rFonts w:ascii="Arial" w:cs="Arial" w:eastAsia="Arial" w:hAnsi="Arial"/>
          <w:sz w:val="24"/>
          <w:szCs w:val="24"/>
        </w:rPr>
        <w:t xml:space="preserve">совокупность средств государственного бюджета, базового государственного медицинского страхования, обязательного медицинского страхования, внешних заимствований и грантовой помощи доноров, а также средств, аккумулируемых на специальных казначейских счетах, средств, полученных от сооплаты населения в системе здравоохранения и иных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государственных гарантий по обеспечению граждан медико-санитарной помощью (далее - Программа государственных гарантий) - </w:t>
      </w:r>
      <w:r>
        <w:rPr>
          <w:rFonts w:ascii="Arial" w:cs="Arial" w:eastAsia="Arial" w:hAnsi="Arial"/>
          <w:sz w:val="24"/>
          <w:szCs w:val="24"/>
        </w:rPr>
        <w:t xml:space="preserve">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в соответствии с законодательством Кыргызской Республики в сфере здравоохранения, базового государственного и обязательного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иных терминов определяется отдельными статьями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zxkyzmyiun4gk6s-0p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Классификация организаций здравоохранения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Классификация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в Кыргызской Республике классифицируются по типам, видам и уровням оказания медико-санитарной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Тип, вид организаций здравоохранения, их организационно-правовая форма, функции, виды и уровень оказываемой медико-санитарной помощи отражаются в учредительных документах.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Типы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организаций здравоохранения по типу основана на форме собственности и ведомственной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Различают следующие типы организаций здравоохранения: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организации, создаваемые уполномоченным государственным органом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организации здравоохранения, создаваемые другими государственными органами управления и ведомствами;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организации здравоохранения, создаваемые местными государственными администрациями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здравоохранения, основанные на частной и смешанной формах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Виды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организаций здравоохранения по видам основана на направлениях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Различают следующие виды организаций здравоохранения: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общественного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реабилитационные;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фармацевтические;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Уровни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организаций здравоохранения по уровням основана на степени их специализации.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Различают организации здравоохранения первичного, вторичного, третичного уровней.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Организации здравоохранения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Государственные и муниципальные организации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организации здравоохранения могут создаваться в следующих организационно-правовых формах: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муниципальные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муниципальные предприятия, основанные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Учреждение здравоохранения</w:t>
      </w:r>
      <w:r>
        <w:rPr>
          <w:rFonts w:ascii="Arial" w:cs="Arial" w:eastAsia="Arial" w:hAnsi="Arial"/>
          <w:sz w:val="24"/>
          <w:szCs w:val="24"/>
        </w:rPr>
        <w:t xml:space="preserve"> - организация, созданная собственником для осуществления социальных и иных функций некоммерческого характера и финансируемая им полностью или частично.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 здравоохранения, основанное на праве оперативного управления,</w:t>
      </w:r>
      <w:r>
        <w:rPr>
          <w:rFonts w:ascii="Arial" w:cs="Arial" w:eastAsia="Arial" w:hAnsi="Arial"/>
          <w:sz w:val="24"/>
          <w:szCs w:val="24"/>
        </w:rPr>
        <w:t xml:space="preserve"> - организация, созданная на базе имущества, находящегося в государственной или муниципальной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Организации здравоохранения, основанные на частной форме собственности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основанные на частной форме собственности, создаются физическими лицами в любой организационно-правовой форме, предусмотренной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Лечебно-профилактические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Лечебно-профилактические организации</w:t>
      </w:r>
      <w:r>
        <w:rPr>
          <w:rFonts w:ascii="Arial" w:cs="Arial" w:eastAsia="Arial" w:hAnsi="Arial"/>
          <w:sz w:val="24"/>
          <w:szCs w:val="24"/>
        </w:rPr>
        <w:t xml:space="preserve"> - организации, оказывающие медико-санитарную помощь гражданам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Лечебно-профилактические организации в зависимости от видов оказываемой медико-санитарной помощи подразделяются на лечебно-профилактические организации широкого профиля и специализированные.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лечебно-профилактическим организациям широкого профиля относятся лечебно-профилактические организации первичного уровня и больницы, предоставляющие различные виды медико-санитарной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специализированным лечебно-профилактическим организациям относятся организации вторичного и третичного уровней, предоставляющие отдельные виды медико-санитарной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Организации общественного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общественного здравоохранения обеспечивают санитарный надзор, проводят санитарно-гигиенические и противоэпидемиологические мероприятия, способствуют формированию здорового образа жизни и укреплению здоровья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Научно-исследовательские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Научно-исследовательские организации проводят научные исследования в области фундаментальной, прикладной медицины и гигиены, осуществляют лечебно-профилактическую и педагогическую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Образовательные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здравоохранения осуществляют подготовку, переподготовку и повышение квалификации медицинских кадров для системы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Медико-социальные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Медико-социальные организации предоставляют гражданам в Кыргызской Республике медико-социальную помощь, включающую реабилитационную, протезно-ортопедическую и зубопротезную, а также помощь социального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Реабилитационные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Реабилитационные организации осуществляют медицинскую реабилитацию граждан в Кыргызской Республике, страдающих врожденными, приобретенными, острыми и хроническими заболеваниями и последствиями перенесенных травм.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Фармацевтические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фармацевтическим организациям относятся организации, осуществляющие производство, изготовление и реализацию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aepccbfuqrrlwzdi-x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Организации здравоохранения первичного уровня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организациям здравоохранения первичного уровня относятся организации, предоставляющие скорую неотложную медицинскую помощь, первичную медико-санитарную помощь в амбулаторных условиях, а также организации общественного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Организации здравоохранения вторичного уровня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организациям здравоохранения вторичного уровня относятся организации, предоставляющие специализированную медико-санитарную помощь в амбулаторных и стационарных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Организации здравоохранения третичного уровня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организациям здравоохранения третичного уровня относятся организации, предоставляющие специализированную медико-санитарную помощь с использованием высокотехнологичного оборудования, передовых научных достижений, привлечением высококвалифицированных медицинских кадров.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Правовые основы функционирования организаций здравоохранения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Регулирование деятельности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Регулирование, координация, а также контроль медицинской деятельности организаций здравоохранения независимо от их ведомственной подчиненности и форм собственности осуществляются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городов Бишкек и Ош на соответствующем уровне координируют деятельность организаций здравоохранения, контролируют исполнение национальных, государственных и целевых программ в области охраны здоровья через свои координационные комиссии по здравоохранению.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Координационные комиссии по здравоохранению при местных государственных администрациях и органах местного самоуправления городов Бишкек и Ош возглавляют председатели - главы соответствующих местных государственных администраций и органов местного самоуправления городов Бишкек и Ош либо их заместители.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Координационные комиссии по здравоохранению при местных государственных администрациях и органах местного самоуправления городов Бишкек и Ош осуществляют свою деятельность в соответствии с положениями, утверждаемыми соответствующими местными государственными администрациями и органами местного самоуправления городов Бишкек и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с государственной и муниципальной формами собственности возглавляются руководителями, имеющими высшее медицинское или экономическое образование, прошедшими аттестацию и регистрацию по специальности "управление здравоохранением".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аттестации и регистрации специалистов, прошедших подготовку по специальности "управление здравоохранением", а также их назначение на руководящие должности в государственных организациях здравоохранения определяются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Устав (положение) организации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 осуществляет свою деятельность на основании устава (положения), утверждаемого учредителем.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Уставы (положения) государственных и муниципальных организаций здравоохранения, оказывающих медико-санитарную помощь гражданам в Кыргызской Республике, разрабатываются на основе типовых уставов (положений).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уставы (положения) разрабатываются и утверждаются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Лицензирование и аккредитация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проходят лицензирование и аккредитацию в случаях и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Права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финансово-хозяйственную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деятельности в соответствии со своим уставом (положением);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финансированием своей деятельности в полном объеме;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национальных, государственных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с согласия гражданина сведения у других лиц, проводивших его обследование или лечение;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листки временной нетрудоспособности, справки о рождении, смерти и иные медицинские документы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вредном воздействии окружающей среды на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профессиональные медицинские и фармацевтические общественные организации или входить в ассоциации (союзы) организаций здравоохранения, профессиональных медицинских и фармацевтических общественных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Обязанности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обязаны осуществлять деятельность в соответствии со своим уставом (положением).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оказывающие медико-санитарную помощь, обязаны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доступную, своевременную, качественную, квалифицированную медико-санитарную помощь необходимого объема, установленного для определенных уровней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скорой и неотложной медицинской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специальных профилактических медицинских мероприятий по предупреждению, диагностике и лечению заболеваний, представляющих опасность для окружающих;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санитарно-гигиенического, противоэпидемического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и преемственность между смежными службами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пропаганду здорового образа жизни и санитарно-гигиеническое воспитание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паллиативной помощи.</w:t>
      </w:r>
    </w:p>
    <w:p>
      <w:pPr>
        <w:spacing w:after="60"/>
        <w:ind w:firstLine="567"/>
        <w:jc w:val="both"/>
      </w:pPr>
      <w:hyperlink w:history="1" r:id="rId8duunfz6p5k1jzgibsh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23, изложенную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qfg-pbrzgmorlxli1v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wnsxwybx3bvsap1um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Взаимодействие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оказывающие медико-санитарную помощь гражданам в Кыргызской Республике, взаимодействуют с высшими и средними профессиональными специальными учебными заведениями по вопросам практического обучения студентов, подготовке и переподготовке кадров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вступают в договорные отношения между собой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Собственность государственных и муниципальных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организации здравоохранения не вправе отчуждать или иным способом распоряжаться закрепленным за ним имуществом и имуществом, приобретенным за счет средств государственного бюджета, обязательного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государственных и муниципальных организаций здравоохранения, приобретенное в процессе их деятельности, является государственной собственностью. Государственные, муниципальные организации здравоохранения не вправе передавать в аренду, отчуждать либо иным образом распоряжаться этим имуществом без согласия учредителей (собственников).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Приватизация объектов здравоохранения, находящихся в государственной или муниципальной собственности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объектов здравоохранения - зданий, сооружений, иного имущества, находящегося в государственной или муниципальной собственности, осуществляется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Преимущественным правом при приватизации зданий и сооружений, высвобождаемых в процессе реструктуризации объектов здравоохранения, обладают работники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приватизация объектов здравоохранения, изъятие которых может привести к ухудшению доступности и качества медико-санитарной помощи на данной территории, а также зданий, сооружений, расположенных на территории организации здравоохранения, с целью осуществления на их базе производства с вредным воздействием на человека и окружающую среду, либо развлекательно-зрелищных, увеселительных мероприятий, связанных с пребыванием большого количества людей и (или)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объектов здравоохранения может осуществляться путем их передачи работникам здравоохранения на льготных условиях в долгосрочную аренду с последующим выкупом.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от приватизации объектов здравоохранения, реинвестируются в сектор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Приватизации не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здравоохранения, имеющие статус национальных;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здравоохранения, предоставляющие отдельные виды медико-санитарной помощи и являющиеся единственными на данной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за нарушение законодательства Кыргызской Республики в области здравоохранения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государственных и муниципальных организаций здравоохранения не распространяется на денежные средства и имущество, направляемые на мероприятия, связанные с оказанием медицинских и профилактических услуг населению.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Страхование ответственности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в добровольном порядке заключают договоры со страховыми организациями по страхованию риска причинения вреда жизни, здоровью граждан при оказании им медицинских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страхования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Государственные и муниципальные учреждения здравоохранения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Государственные и муниципальные учреждения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и муниципальными учреждениями здравоохранения являются государственные и муниципальные организации, созданные учредителем (собственником) для оказания медико-санитарной помощи гражданам в Кыргызской Республике и финансируемые им полностью или частично.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оказания медико-санитарной помощи в государственных и муниципальных учреждениях здравоохранения определяются </w:t>
      </w:r>
      <w:hyperlink w:history="1" r:id="rIdgccechs6bbspskhbfz5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Учредители (собственники) государственных и муниципальных учреждений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(собственниками) государственных учреждений здравоохранения могут выступать: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управления и ведомства.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(собственниками) муниципальных учреждений здравоохранения могут выступать: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учреждения здравоохранения могут создаваться совместным решением органов государственной власти 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Финансирование государственных и муниципальных учреждений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учреждения здравоохранения содержатся за счет средств государственного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государственных и муниципальных учреждений здравоохранения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бюджета государственных и муниципальных учреждений здравоохранения осуществляется с учетом прогнозируемых объемов финансирования из средств государственного бюджета, специальных средств и иных источников.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
 Государственные и муниципальные предприятия здравоохранения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Государственные и муниципальные предприятия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предприятия здравоохранения, основанные на праве оперативного управления, создаются в Кыргызской Республике на базе имущества, находящегося в государственной или муниципальной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предприятия здравоохранения обладают управленческой, финансовой самостоятельностью и осуществляют свою деятельность на договорной основе в системе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Учредители (собственники) государственных и муниципальных предприятий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(собственниками) государственных предприятий здравоохранения могут выступать: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управления и ведомства.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(собственниками) муниципальных предприятий здравоохранения могут выступать: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предприятия здравоохранения могут создаваться совместным решением органов государственной власти 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Финансирование государственных и муниципальных предприятий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бюджета государственных и муниципальных предприятий здравоохранения, работающих в системе Единого плательщика, может осуществляться из средств государственного бюджета, обязательного медицинского страхования, специальных средств на основании нормативов финансирования по видам медико-санитарной помощи с учетом прогнозируемых показателей по финансированию и объемов медико-санитарной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получаемые от деятельности государственных и муниципальных предприятий здравоохранения, направляются на оказание медико-санитарной помощи, содержание и развитие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предприятия здравоохранения, работающие в системе Единого плательщика, самостоятельно планируют и утверждают структуру затрат и смету расходов, вносят текущие изменения в утвержденную смету расходов, структуру и штатную численность, исходя из прогнозируемых поступлений средств за оказываемую медико-санитарную помощь.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
 Финансовые основы деятельности организаций здравоохранения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Финансовая самостоятельность государственных и муниципальных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с государственной и муниципальной формами собственности обладают финансовой автономией в пределах своего устава (положения).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Источники финансирования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организаций здравоохранения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из республиканского бюджета, передаваемые как средства базового государственного и обязательного медицинского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обязательного медицинского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- самостоятельные отчисления юридических и физических лиц, в том числе иностранных;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кредиты, полученные от международных организаций, стран-доноров;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оказания платных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сооплаты;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средства,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неиспользованных средств на счетах организаций здравоохранения, работающих в системе Единого плательщика, переносятся на очередной бюджетный год как остаток на начало очередного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rqiueaxmg3kwgrl0wd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Финансово-хозяйственная деятельность государственных и муниципальных организаций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организации здравоохранения осуществляют свою финансово-хозяйственную деятельность в порядке, установленном учредителем (собственником)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Финансово-хозяйственная деятельность организаций здравоохранения в системе Единого плательщика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предоставляют медицинские и иные услуги по реализуемым программам в сфере здравоохранения, базового государственного и обязательного медицинского страхования в системе Единого плательщика на основе договоров, заключенных с Единым плательщиком.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утверждают смету доходов и расходов с учетом прогнозируемых объемов поступления средств в системе Единого плательщика: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бюджета Единого плательщика соблюдают регламент казначейских процедур в соответствии с бюджетным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реализации программ в области здравоохранения, базового государственного и обязательного медицинского страхования используют единый казначейский лицевой счет Единого плательщика по расчетам за исполнение Программы государственных гарантий.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oa_ofwqfjx-rlss3wn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Финансирование медико-санитарной помощи, предоставляемой государственными и муниципальными организациями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медико-санитарной помощи, предоставляемой государственными и муниципальными организациями здравоохранения, не работающими в системе Единого плательщика, осуществляется учредителем (собственником) за счет средств государственного бюджета, собственных или иных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Финансирование медико-санитарной помощи, предоставляемой государственными и муниципальными организациями здравоохранения в системе Единого плательщика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медико-санитарной помощи, предоставляемой государственными и муниципальными организациями здравоохранения, осуществляется Единым плательщиком на основании заключенных договоров на предоставление медицинских и иных услуг за счет средств бюджета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bxsyz30wo7yjdcirz_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Ценообразование в государственных и муниципальных организациях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Ценообразование в государственных и муниципальных организациях здравоохранения осуществляется уполномоченным государственным органом Кыргызской Республики в области здравоохранения по единой методике по согласованию с уполномоченным государственным органом по антимонопольной политике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Финансирование организаций здравоохранения, основанных на частной форме собственности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основанные на частной форме собственности, могут на основании заключенных договоров принимать участие в реализации Программы государственных гарантий и программ в области здравоохранения, базового государственного и обязательного медицинского страхования с оплатой за предоставляемые услуги из средств бюджета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4pxvhvs4loqim9fgpv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2020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VIII
 Заключительные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cltabeoppuok5yvmrnh" Type="http://schemas.openxmlformats.org/officeDocument/2006/relationships/hyperlink" Target="http://kodeks.duckdns.org/document/111331" TargetMode="External"/><Relationship Id="rIdp_f-raddgptdrr53_p9ga" Type="http://schemas.openxmlformats.org/officeDocument/2006/relationships/hyperlink" Target="http://kodeks.duckdns.org/document/111674" TargetMode="External"/><Relationship Id="rIdhvkgkmgd048fo8tnruoda" Type="http://schemas.openxmlformats.org/officeDocument/2006/relationships/hyperlink" Target="http://kodeks.duckdns.org/document/111706" TargetMode="External"/><Relationship Id="rId9sao14qrhbvvx_9675lfj" Type="http://schemas.openxmlformats.org/officeDocument/2006/relationships/hyperlink" Target="http://kodeks.duckdns.org/document/112144" TargetMode="External"/><Relationship Id="rIdkzxkyzmyiun4gk6s-0pve" Type="http://schemas.openxmlformats.org/officeDocument/2006/relationships/hyperlink" Target="http://kodeks.duckdns.org/document/112144" TargetMode="External"/><Relationship Id="rIdmaepccbfuqrrlwzdi-xlp" Type="http://schemas.openxmlformats.org/officeDocument/2006/relationships/hyperlink" Target="http://kodeks.duckdns.org/document/111674" TargetMode="External"/><Relationship Id="rId8duunfz6p5k1jzgibshwa" Type="http://schemas.openxmlformats.org/officeDocument/2006/relationships/hyperlink" Target="http://kodeks.duckdns.org/document/111706" TargetMode="External"/><Relationship Id="rIdgqfg-pbrzgmorlxli1vfd" Type="http://schemas.openxmlformats.org/officeDocument/2006/relationships/hyperlink" Target="http://kodeks.duckdns.org/document/111331" TargetMode="External"/><Relationship Id="rIdkhwnsxwybx3bvsap1umt5" Type="http://schemas.openxmlformats.org/officeDocument/2006/relationships/hyperlink" Target="http://kodeks.duckdns.org/document/111706" TargetMode="External"/><Relationship Id="rIdgccechs6bbspskhbfz5xy" Type="http://schemas.openxmlformats.org/officeDocument/2006/relationships/hyperlink" Target="http://kodeks.duckdns.org/document/821" TargetMode="External"/><Relationship Id="rIdlrqiueaxmg3kwgrl0wdtz" Type="http://schemas.openxmlformats.org/officeDocument/2006/relationships/hyperlink" Target="http://kodeks.duckdns.org/document/112144" TargetMode="External"/><Relationship Id="rIdsoa_ofwqfjx-rlss3wn5h" Type="http://schemas.openxmlformats.org/officeDocument/2006/relationships/hyperlink" Target="http://kodeks.duckdns.org/document/112144" TargetMode="External"/><Relationship Id="rIdqbxsyz30wo7yjdcirz_ko" Type="http://schemas.openxmlformats.org/officeDocument/2006/relationships/hyperlink" Target="http://kodeks.duckdns.org/document/112144" TargetMode="External"/><Relationship Id="rId24pxvhvs4loqim9fgpvmj" Type="http://schemas.openxmlformats.org/officeDocument/2006/relationships/hyperlink" Target="http://kodeks.duckdns.org/document/112144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2026-09-23T02:54:11.484Z</dcterms:created>
  <dcterms:modified xsi:type="dcterms:W3CDTF">2026-09-23T02:54:11.484Z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