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s7tii48xg87dnnmqgos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20 февраля 2002 года N 77-р г.Бишкек, Дом Правительства от 29 января 2001 года N 24-р            РАСПОРЯЖЕНИЕ ПРАВИТЕЛЬСТВА КЫРГЫЗСКОЙ РЕСПУБЛИКИ     В целях  преобразования Кыргызской сельскохозяйственной финансовойкорпорации в "Айылбанк":    1. Министерству финансов Кыргызской Республики:    - увеличить доходную часть республиканского бюджета на 2001 год насумму   22,38  млн.сом  за  счет средств по начисленным  процентам  насубсидиарный  займ  за  второе полугодие 2000 года  в  соответствии  сСоглашением  о   субсидиарном   займе  и   инвестициях  в  акционерныйкапитал  от 31 июля 1997 года подписанным между Министерством финансовКыргызской  Республики  и  Кыргызской сельскохозяйственной  финансовойкорпорацией;    - увеличить расходную часть республиканского бюджета на  2001  годна   сумму   22,38  млн.сом  в  целях  пополнения  уставного  капиталаКыргызской сельскохозяйственной финансовой корпорации;    -  внести   на  рассмотрение Правительства  Кыргызской  Республикипроект   Закона   Кыргызской  Республики  "О  внесении   изменений   идополнений  в Закон  Кыргызской Республики "О республиканском  бюджетеКыргызской  Республики на 2001 год", предусматривающий  финансированиерасходов     по    увеличению     уставного     капитала    Кыргызскойсельскохозяйственной финансовой корпорации на сумму  22,38  млн.сом  иувеличения  доходной части республиканского бюджета  на  2001  год  насумму  22,38  млн.сом,  за счет начисленных процентов на  субсидиарныйзайм за второе полугодие 2000 года.    2. Контроль  за  исполнением  настоящего распоряжения возложить наМинистерство финансов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khjc9vilpnoocicjzpc">
      <w:r>
        <w:rPr>
          <w:rFonts w:ascii="Arial" w:cs="Arial" w:eastAsia="Arial" w:hAnsi="Arial"/>
          <w:color w:val="132D3F"/>
          <w:sz w:val="16"/>
          <w:szCs w:val="16"/>
          <w:u w:val="single"/>
        </w:rPr>
        <w:t xml:space="preserve">dalil.kg/document/15523</w:t>
      </w:r>
    </w:hyperlink>
  </w:p>
  <w:p>
    <w:pPr>
      <w:spacing w:after="0" w:before="40"/>
      <w:jc w:val="center"/>
    </w:pPr>
    <w:hyperlink w:history="1" r:id="rId49fjzmslcmoyu3xezpg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7tii48xg87dnnmqgos9" Type="http://schemas.openxmlformats.org/officeDocument/2006/relationships/hyperlink" Target="https://dalil.kg/document/160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khjc9vilpnoocicjzpc" Type="http://schemas.openxmlformats.org/officeDocument/2006/relationships/hyperlink" Target="https://dalil.kg/document/15523" TargetMode="External"/><Relationship Id="rId49fjzmslcmoyu3xezpg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2026-09-30T23:22:27.066Z</dcterms:created>
  <dcterms:modified xsi:type="dcterms:W3CDTF">2026-09-30T23:22:27.066Z</dcterms:modified>
</cp:coreProperties>
</file>

<file path=docProps/custom.xml><?xml version="1.0" encoding="utf-8"?>
<Properties xmlns="http://schemas.openxmlformats.org/officeDocument/2006/custom-properties" xmlns:vt="http://schemas.openxmlformats.org/officeDocument/2006/docPropsVTypes"/>
</file>