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qhbffjfnwngc10vq1-i-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29 мая 2024 года № 288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2019 года № 381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и доступности государственных услуг, оказываемых гражданам и юридическим лицам, в соответствии с </w:t>
      </w:r>
      <w:hyperlink w:history="1" r:id="rIdlkyg4lwrnwgmctizain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-xeczqzibubmhdlrxf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cy7pumqpoo0feqo9af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u1n3yoh8gipc0w4f0zx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 изменения согласно </w:t>
      </w:r>
      <w:hyperlink w:history="1" r:id="rIdmxouoyztzyim2rgohlb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13 августа 2019 года № 67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
 в постановление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5e4xpklpq-qc7xqela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утвержденных </w:t>
      </w:r>
      <w:hyperlink w:history="1" r:id="rIdvqq3urcrmwvxb9lrtyr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303: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so2g4snzeyqtlcmhih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IV</w:t>
        </w:r>
      </w:hyperlink>
      <w:r>
        <w:rPr>
          <w:rFonts w:ascii="Arial" w:cs="Arial" w:eastAsia="Arial" w:hAnsi="Arial"/>
          <w:sz w:val="24"/>
          <w:szCs w:val="24"/>
        </w:rPr>
        <w:t xml:space="preserve"> "В области исследований, анализа, оценки и экспертизы" дополнить главами 40-46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внеплановых (сверх государственного заказа) научно-исследовательских работ (включая мониторинг) в области естественных, технических, гуманитарных, прикладных и общественных наук - глава 5, пункт 50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академия наук Кыргызской Республики (далее - НАН)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и физические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9j69p0yeiustnn-rkdl4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науке и об основах государственной научно-технической политики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rrd4wr_fphyf3hdsuim9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Национальной академии наук Кыргызской Республики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научно-исследовательской работе по результатам проведенных исследований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очереди, с учетом наличия возможности предварительной записи;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соответствующих установленным санитарным нормам и требованиям противопожарной безопасности, оборудованных местами для сидения посетителей, гардеробом;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учетом гендерных и возрастных особенностей.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Посетителям обеспечен беспрепятственный доступ в здание и санитарно-гигиенические помещения (туалеты), оборудованные пандусами и поручнями для лиц с ограниченными возможностями здоровья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запроса - не более 20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на принятие решения о возможности проведения запрашиваемых научно-исследовательских работ - до 10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работ - согласно договору с потребителем и в зависимости от объема научно-исследовательских работ.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- не более 30 минут после подписания отчета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НАН по адресу: город Бишкек, проспект Чуй, 265 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НАН: www.naskr.kg.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может быть представлена: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 НАН;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посредством электронной почты, указанной на веб-сайте НАН.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брошюрах и буклетах,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НАН: www.naskr.kg;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буклеты (брошюры);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 (номера указаны на веб-сайте).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НАН размещаются на официальном сайте НАН: www.naskr.kg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принципы этики: вежливость, доброжелательность, корректность, терпеливость, принципиальность, стремление к пониманию существа вопроса, умение выслушать собеседника и понять его позицию, а также аргументированность принимаемых решений.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соблюдают должностные инструкции (функциональные обязанности) и профессионально-этические нормы, объективность по отношению к потребителям услуги, не допускают нарушения законодательства Кыргызской Республики и конфликта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и предоставление услуги производятся в понятной и доступной форме для всех категорий получателей, включая лиц с ограниченными возможностями здоровья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оказании услуги соблюдается конфиденциальность, третьей стороне информация о потребителе и оказанной ему услуге может быть предоставлена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потребителю необходимо представить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запрос на проведение исследований;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техническое задание;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сопроводительная опись исследуемых материалов и предметов для проведения исследования (если для исследования предоставляются материалы и предметы).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представляет материалы и предметы, по которым необходимо провести исследования (если запрашивается проведение исследования материалов или предметов), которые по окончании исследований возвращаются потребителю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принятия решения о возможности проведения запрашиваемых исследований, потребителю необходимо: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подписать договор на оказание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оплатить услугу согласно подписанному договору, представить документы, подтверждающие оплату.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Бланки письма-запроса, сопроводительной описи и договора потребитель может получить в бухгалтерии учреждения НАН, предоставляющего услугу, форма бланков размещается на веб-сайте: www.naskr.kg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(прейскурант цен) согласовывается с уполномоченным государственным органом в сфере антимонопольной политики и утверждается приказом Президента НАН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истребование у заявителя только тех документов, материалов и предметов для получения услуги, которые указаны в пункте 12;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(по возрасту, полу, национальности, вероисповеданию) в отношении заявителей и получателей;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помощь сотрудников в заполнении необходимых документов и консультирование в ходе всей процедуры оказания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 на стадии приема запроса, обмена информацией и уведомления о готовности результата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этого необходимо запрос на получение государственной услуги, квитанцию об оплате, с приложением соответствующих документов или их отсканированных копий направить по электронной почте, указанной на веб-сайте НАН.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услуги выдается потребителю или уполномоченному лицу, чьи права заверены нотариально, после предоставления оригиналов запроса и квитанции об оплате за услуги. В электронном формате потребителю направляется отчет о проведенном исследовании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в предоставлении государственной услуги может быть отказано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необходимых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недостоверных сведений;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квитанции об оплате за услугу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в свободной форме к руководству НАН, с указанием ФИО, контактных данных, сути претензии, даты, с подписью. Рассмотрение жалоб и претензий осуществляется в соответствии с Законом Кыргызской Республики "О порядке рассмотрения обращений граждан".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потребитель имеет право обжаловать решение НАН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внеплановых (сверх государственного заказа) опытно-конструкторских и проектно-технологических работ по созданию и внедрению новых образцов техники, технологий, материалов, веществ, приборов и оборудования - глава 5, пункт 51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академия наук Кыргызской Республики (далее - НАН)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и физические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-_pokd5zpg1b_lwejujr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науке и об основах государственной научно-технической политики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yufakkblyihcrlyru1ak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Национальной академии наук Кыргызской Республики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Технологии, формулы вещества или материала, действующий образец оборудования или модели прибора.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Технологии и формулы могут быть в виде документа.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результата услуги потребителю подтверждается соответствующим актом приема-передачи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очереди, с учетом наличия возможности предварительной записи;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соответствующих установленным санитарным нормам и требованиям противопожарной безопасности, оборудованных местами для сидения посетителей, гардеробом;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учетом гендерных и возрастных особенностей.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Посетителям обеспечен беспрепятственный доступ в здание и санитарно-гигиенические помещения (туалеты), оборудованные пандусами и поручнями для лиц с ограниченными возможностями здоровья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запроса - не более 20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на принятие решения о возможности проведения запрашиваемых опытно-конструкторских и проектно-технологических работ - до 10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работ - согласно договору с потребителем и в зависимости от объема опытно-конструкторских и проектно-технологических работ.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- не более 30 минут после подписания соответствующего акта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НАН по адресу: город Бишкек, проспект Чуй, 265 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НАН: www.naskr.kg.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может быть представлена: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 НАН;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посредством электронной почты, указанной на веб-сайте НАН.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брошюрах и буклетах,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НАН: www.naskr.kg;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буклеты (брошюры);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 (номера указаны на веб-сайте).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НАН размещаются на официальном сайте НАН: www.naskr.kg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принципы этики: вежливость, доброжелательность, корректность, терпеливость, принципиальность, стремление к пониманию существа вопроса, умение выслушать собеседника и понять его позицию, а также аргументированность принимаемых решений.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соблюдают должностные инструкции (функциональные обязанности) и профессионально-этические нормы, объективность по отношению к потребителям услуги, не допускают нарушения законодательства Кыргызской Республики и конфликта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и предоставление услуги производятся в понятной и доступной форме для всех категорий получателей, включая лиц с ограниченными возможностями здоровья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оказании услуги соблюдается конфиденциальность, третьей стороне информация о потребителе и оказанной ему услуге может быть предоставлена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потребителю необходимо представить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запрос на проведение работ;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техническое задание;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сопроводительная опись исследуемых материалов и предметов для проведения исследования (если для исследования предоставляются материалы и предметы).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представляет материалы и предметы, по которым необходимо провести исследования (если запрашивается проведение исследования материалов или предметов), которые по окончании исследований возвращаются потребителю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принятия решения о возможности проведения запрашиваемых исследований, потребителю необходимо: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подписать договор на оказание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оплатить услугу согласно подписанному договору, представить документы, подтверждающие оплату.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Бланки письма-запроса, сопроводительной описи и договора потребитель может получить в бухгалтерии учреждения НАН, предоставляющего услугу, форма бланков размещается на веб-сайте: www.naskr.kg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(прейскурант цен) согласовывается с уполномоченным государственным органом в сфере антимонопольной политики и утверждается приказом Президента НАН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истребование у заявителя только тех документов и материалов для получения услуги, которые указаны в пункте 12;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(по возрасту, полу, национальности, вероисповеданию) в отношении заявителей и получателей;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помощь сотрудников в заполнении необходимых документов и консультирование в ходе всей процедуры оказания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 на стадии приема запроса, обмена информацией и уведомления о готовности результата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этого необходимо запрос на получение государственной услуги, квитанцию об оплате, с приложением соответствующих документов или их отсканированных копий направить по электронной почте, указанной на веб-сайте НАН.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услуги выдается потребителю или уполномоченному лицу, чьи права заверены нотариально, после предоставления оригиналов запроса и квитанции об оплате за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потребителю направляется отчет о проведенном исследовании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в предоставлении государственной услуги может быть отказано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необходимых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недостоверных сведений;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квитанции об оплате за услугу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в свободной форме к руководству НАН, с указанием ФИО, контактных данных, сути претензии, даты, с подписью. Рассмотрение жалоб и претензий осуществляется в соответствии с </w:t>
            </w:r>
            <w:hyperlink w:history="1" r:id="rIdwdeq1rwtkta5nsclsnp-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порядке рассмотрения обращений граждан".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потребитель имеет право обжаловать решение НАН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внеплановых научных, научно-технических, экономических, социальных и экологических экспертиз (включая идентификацию) - глава 5, пункт 52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академия наук Кыргызской Республики (далее - НАН)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и физические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wmqyaa5apywc1mgkmqls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науке и об основах государственной научно-технической политики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v2py1nxzmqoiijnfbdho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Национальной академии наук Кыргызской Республики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Экспертное заключение или акт экспертизы (при необходимости по требованию потребителя, с описанием в приложении использованных методов, информационных ресурсов, оборудования, расходных материалов и календарных графиков лабораторных работ)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очереди, с учетом наличия возможности предварительной записи;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соответствующих установленным санитарным нормам и требованиям противопожарной безопасности, оборудованных местами для сидения посетителей, гардеробом;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учетом гендерных и возрастных особенностей.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Посетителям обеспечен беспрепятственный доступ в здание и санитарно-гигиенические помещения (туалеты), оборудованные пандусами и поручнями для лиц с ограниченными возможностями здоровья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запроса - не более 20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на принятие решения о возможности проведения запрашиваемых научных экспертиз - до 5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работ - согласно договору с потребителем и в зависимости от объема экспертизы.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- не более 30 минут после подписания экспертного заключения или акта экспертизы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НАН по адресу: город Бишкек, проспект Чуй, 265 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НАН: www.naskr.kg.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может быть представлена: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 НАН;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посредством электронной почты, указанной на веб-сайте НАН.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брошюрах и буклетах,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НАН: www.naskr.kg;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буклеты (брошюры);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 (номера указаны на веб-сайте).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НАН размещаются на официальном сайте НАН: www.naskr.kg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принципы этики: вежливость, доброжелательность, корректность, терпеливость, принципиальность, стремление к пониманию существа вопроса, умение выслушать собеседника и понять его позицию, а также аргументированность принимаемых решений.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соблюдают должностные инструкции (функциональные обязанности) и профессионально-этические нормы, объективность по отношению к потребителям услуги, не допускают нарушения законодательства Кыргызской Республики и конфликта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и предоставление услуги производятся в понятной и доступной форме для всех категорий получателей, включая лиц с ограниченными возможностями здоровья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оказании услуги соблюдается конфиденциальность, третьей стороне информация о потребителе и оказанной ему услуге может быть предоставлена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потребителю необходимо представить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запрос на проведение экспертизы;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техническое задание;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сопроводительная опись исследуемых материалов и предметов для проведения исследования (если для исследования предоставляются материалы и предметы).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представляет материалы и предметы, по которым необходимо провести исследования (если запрашивается проведение исследования материалов или предметов), которые по окончании исследований возвращаются потребителю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принятия решения о возможности проведения запрашиваемых исследований, потребителю необходимо: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подписать договор на оказание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оплатить услугу согласно подписанному договору, представить документы, подтверждающие оплату.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Бланки письма-запроса, сопроводительной описи и договора потребитель может получить в бухгалтерии учреждения НАН, предоставляющего услугу, форма бланков размещается на веб-сайте: www.naskr.kg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(прейскурант цен) согласовывается с уполномоченным государственным органом в сфере антимонопольной политики и утверждается приказом Президента НАН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истребование у заявителя только тех документов и материалов для получения услуги, которые указаны в пункте 12;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(по возрасту, полу, национальности, вероисповеданию) в отношении заявителей и получателей;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помощь сотрудников в заполнении необходимых документов и консультирование в ходе всей процедуры оказания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 на стадии приема запроса, обмена информацией и уведомления о готовности результата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этого необходимо запрос на получение государственной услуги, квитанцию об оплате, с приложением соответствующих документов или их отсканированных копий направить по электронной почте, указанной на веб-сайте НАН.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услуги выдается потребителю или уполномоченному лицу, чьи права заверены нотариально, после предоставления оригиналов запроса и квитанции об оплате за услуги. В электронном формате потребителю направляется отчет о проведенном исследовании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в предоставлении государственной услуги может быть отказано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необходимых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недостоверных сведений;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квитанции об оплате за услугу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в свободной форме к руководству НАН, с указанием ФИО, контактных данных, сути претензии, даты, с подписью. Рассмотрение жалоб и претензий осуществляется в соответствии с </w:t>
            </w:r>
            <w:hyperlink w:history="1" r:id="rId_1chdg5473vnf6umzddp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порядке рассмотрения обращений граждан".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потребитель имеет право обжаловать решение НАН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внепланового научного анализа объектов и процессов материальной и нематериальной природы - глава 5, пункт 53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академия наук Кыргызской Республики (далее - НАН)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и физические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hs_a0a1w7e4rn8ywei8e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науке и об основах государственной научно-технической политики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ctn_ezbtobbdo4ix8aqr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Национальной академии наук Кыргызской Республики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или акт по результатам проведенного научного анализа с описанием (в приложении) использованных/задействованных методик, информационных ресурсов, оборудования, персонала, расходных материалов и календарных графиков лабораторных работ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очереди, с учетом наличия возможности предварительной записи;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соответствующих установленным санитарным нормам и требованиям противопожарной безопасности, оборудованных местами для сидения посетителей, гардеробом;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учетом гендерных и возрастных особенностей.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Посетителям обеспечен беспрепятственный доступ в здание и санитарно-гигиенические помещения (туалеты), оборудованные пандусами и поручнями для лиц с ограниченными возможностями здоровья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запроса - не более 20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на принятие решения о возможности проведения запрашиваемого научного анализа - до 5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работ - согласно договору с потребителем и в зависимости от объема анализируемых объектов.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- не более 30 минут после подписания заключения или акта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НАН по адресу: город Бишкек, проспект Чуй, 265 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НАН: www.naskr.kg.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может быть представлена: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 НАН;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посредством электронной почты, указанной на веб-сайте НАН.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брошюрах и буклетах,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НАН: www.naskr.kg;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буклеты (брошюры);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 (номера указаны на веб-сайте).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НАН размещаются на официальном сайте НАН: www.naskr.kg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принципы этики: вежливость, доброжелательность, корректность, терпеливость, принципиальность, стремление к пониманию существа вопроса, умение выслушать собеседника и понять его позицию, а также аргументированность принимаемых решений.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соблюдают должностные инструкции (функциональные обязанности) и профессионально-этические нормы, объективность по отношению к потребителям услуги, не допускают нарушения законодательства Кыргызской Республики и конфликта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и предоставление услуги производятся в понятной и доступной форме для всех категорий получателей, включая лиц с ограниченными возможностями здоровья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оказании услуги соблюдается конфиденциальность, третьей стороне информация о потребителе и оказанной ему услуге может быть предоставлена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потребителю необходимо представить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запрос на проведение исследований;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техническое задание;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сопроводительная опись исследуемых материалов и предметов для проведения исследования (если для исследования предоставляются материалы и предметы).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представляет материалы и предметы, по которым необходимо провести исследования (если запрашивается проведение исследования материалов или предметов), которые по окончании исследований возвращаются потребителю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принятия решения о возможности проведения запрашиваемых исследований, потребителю необходимо: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подписать договор на оказание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оплатить услугу согласно подписанному договору, представить документы, подтверждающие оплату.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Бланки письма-запроса, сопроводительной описи и договора потребитель может получить в бухгалтерии учреждения НАН, предоставляющего услугу, форма бланков размещается на веб-сайте: www.naskr.kg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(прейскурант цен) согласовывается с уполномоченным государственным органом в сфере антимонопольной политики и утверждается приказом Президента НАН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истребование у заявителя только тех документов и материалов для получения услуги, которые указаны в пункте 12;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(по возрасту, полу, национальности, вероисповеданию) в отношении заявителей и получателей;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помощь сотрудников в заполнении необходимых документов и консультирование в ходе всей процедуры оказания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 на стадии приема запроса, обмена информацией и уведомления о готовности результата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этого необходимо запрос на получение государственной услуги, квитанцию об оплате, с приложением соответствующих документов или их отсканированных копий направить по электронной почте, указанной на веб-сайте НАН.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услуги выдается потребителю или уполномоченному лицу, чьи права заверены нотариально, после предоставления оригиналов запроса и квитанции об оплате за услуги. В электронном формате потребителю направляется отчет о проведенном исследовании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в предоставлении государственной услуги может быть отказано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необходимых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недостоверных сведений;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квитанции об оплате за услугу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в свободной форме к руководству НАН, с указанием ФИО, контактных данных, сути претензии, даты, с подписью. Рассмотрение жалоб и претензий осуществляется в соответствии с </w:t>
            </w:r>
            <w:hyperlink w:history="1" r:id="rIdabjop6d5lqhfadqbrpt7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порядке рассмотрения обращений граждан".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потребитель имеет право обжаловать решение НАН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внеплановой научной оценки объектов и процессов материальной и нематериальной природы - глава 5, пункт 54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академия наук Кыргызской Республики (далее - НАН)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и физические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zl7sdudczyz5q8fzsq88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науке и об основах государственной научно-технической политики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7h2un73143wokbxqg5v9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Национальной академии наук Кыргызской Республики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или акт о результатах проведения научных оценок, с описанием (в приложении) использованных/задействованных методик, информационных ресурсов, оборудования и расходных материалов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очереди, с учетом наличия возможности предварительной записи;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соответствующих установленным санитарным нормам и требованиям противопожарной безопасности, оборудованных местами для сидения посетителей, гардеробом;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учетом гендерных и возрастных особенностей.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Посетителям обеспечен беспрепятственный доступ в здание и санитарно-гигиенические помещения (туалеты), оборудованные пандусами и поручнями для лиц с ограниченными возможностями здоровья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запроса - не более 20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на принятие решения о возможности проведения запрашиваемых научных оценок - до 5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работ - согласно договору и в зависимости от объема запрашиваемой оценки и количества объектов.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- не более 30 минут после подписания заключения или акта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НАН по адресу: город Бишкек, проспект Чуй, 265 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НАН: www.naskr.kg.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может быть представлена: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 НАН;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посредством электронной почты, указанной на веб-сайте НАН.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брошюрах и буклетах,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НАН: www.naskr.kg;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буклеты (брошюры);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 (номера указаны на веб-сайте).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НАН размещаются на официальном сайте НАН: www.naskr.kg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принципы этики: вежливость, доброжелательность, корректность, терпеливость, принципиальность, стремление к пониманию существа вопроса, умение выслушать собеседника и понять его позицию, а также аргументированность принимаемых решений.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соблюдают должностные инструкции (функциональные обязанности) и профессионально-этические нормы, объективность по отношению к потребителям услуги, не допускают нарушения законодательства Кыргызской Республики и конфликта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и предоставление услуги производятся в понятной и доступной форме для всех категорий получателей, включая лиц с ограниченными возможностями здоровья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оказании услуги соблюдается конфиденциальность, третьей стороне информация о потребителе и оказанной ему услуге может быть предоставлена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потребителю необходимо представить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запрос на проведение оценки;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техническое задание;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сопроводительная опись исследуемых материалов и предметов для проведения исследования (если для исследования предоставляются материалы и предметы).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представляет материалы и предметы, по которым необходимо провести исследования (если запрашивается проведение исследования материалов или предметов), которые по окончании исследований возвращаются потребителю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принятия решения о возможности проведения запрашиваемых исследований, потребителю необходимо: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подписать договор на оказание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оплатить услугу согласно подписанному договору, представить документы, подтверждающие оплату.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Бланки письма-запроса, сопроводительной описи и договора потребитель может получить в бухгалтерии учреждения НАН, предоставляющего услугу, форма бланков размещается на веб-сайте: www.naskr.kg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(прейскурант цен) согласовывается с уполномоченным государственным органом в сфере антимонопольной политики и утверждается приказом Президента НАН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истребование у заявителя только тех документов и материалов для получения услуги, которые указаны в пункте 12;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(по возрасту, полу, национальности, вероисповеданию) в отношении заявителей и получателей;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помощь сотрудников в заполнении необходимых документов и консультирование в ходе всей процедуры оказания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услуги,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 на стадии приема запроса, обмена информацией и уведомления о готовности результата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этого необходимо запрос на получение государственной услуги, квитанцию об оплате, с приложением соответствующих документов или их отсканированных копий направить по электронной почте, указанной на веб-сайте НАН.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услуги выдается потребителю или уполномоченному лицу, чьи права заверены нотариально, после предоставления оригиналов запроса и квитанции об оплате за услуги. В электронном формате потребителю направляется отчет о проведенном исследовании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в предоставлении государственной услуги может быть отказано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необходимых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недостоверных сведений;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квитанции об оплате за услугу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в свободной форме к руководству НАН, с указанием ФИО, контактных данных, сути претензии, даты, с подписью. Рассмотрение жалоб и претензий осуществляется в соответствии с </w:t>
            </w:r>
            <w:hyperlink w:history="1" r:id="rIdoumnoqi3sdkqx0vxtgd9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порядке рассмотрения обращений граждан".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потребитель имеет право обжаловать решение НАН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пересматриваться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внеплановых испытаний образцов оборудования, конструкций, изделий, веществ и материалов - глава 5, пункт 55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академия наук Кыргызской Республики (далее - НАН)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и физические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u4y6d5qbsv1xqpywv4zc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науке и об основах государственной научно-технической политики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dmtv8sf5pbqvh55py_1b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Национальной академии наук Кыргызской Республики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о проведении испытания образцов оборудования, конструкций, изделий, веществ или материалов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очереди, с учетом наличия возможности предварительной записи;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соответствующих установленным санитарным нормам и требованиям противопожарной безопасности, оборудованных местами для сидения посетителей, гардеробом;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учетом гендерных и возрастных особенностей.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Посетителям обеспечен беспрепятственный доступ в здание и санитарно-гигиенические помещения (туалеты), оборудованные пандусами и поручнями для лиц с ограниченными возможностями здоровья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запроса - не более 20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на принятие решения о возможности проведения запрашиваемых испытаний - до 5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работ - согласно договору с потребителем и в зависимости от количества оборудования, конструкций, изделий, веществ и материалов.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- не более 30 минут после подписания акта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НАН по адресу: город Бишкек, проспект Чуй, 265 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НАН: www.naskr.kg.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может быть представлена: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 НАН;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посредством электронной почты, указанной на веб-сайте НАН.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брошюрах и буклетах,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НАН: www.naskr.kg;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буклеты (брошюры);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 (номера указаны на веб-сайте).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НАН размещаются на официальном сайте НАН: www.naskr.kg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принципы этики: вежливость, доброжелательность, корректность, терпеливость, принципиальность, стремление к пониманию существа вопроса, умение выслушать собеседника и понять его позицию, а также аргументированность принимаемых решений.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соблюдают должностные инструкции (функциональные обязанности) и профессионально-этические нормы, объективность по отношению к потребителям услуги, не допускают нарушения законодательства Кыргызской Республики и конфликта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и предоставление услуги производятся в понятной и доступной форме для всех категорий получателей, включая лиц с ограниченными возможностями здоровья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оказании услуги соблюдается конфиденциальность, третьей стороне информация о потребителе и оказанной ему услуге может быть предоставлена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потребителю необходимо представить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запрос на проведение испытаний;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техническое задание;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сопроводительная опись исследуемых материалов и предметов для проведения исследования (если для исследования предоставляются материалы и предметы).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представляет материалы и предметы, по которым необходимо провести исследования (если запрашивается проведение исследования материалов или предметов), которые по окончании исследований возвращаются потребителю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принятия решения о возможности проведения запрашиваемых исследований, потребителю необходимо: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подписать договор на оказание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оплатить услугу согласно подписанному договору, представить документы, подтверждающие оплату.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Бланки письма-запроса, сопроводительной описи и договора потребитель может получить в бухгалтерии учреждения НАН, предоставляющего услугу, форма бланков размещается на веб-сайте: www.naskr.kg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(прейскурант цен) согласовывается с уполномоченным государственным органом в сфере антимонопольной политики и утверждается приказом Президента НАН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истребование у заявителя только тех документов и материалов для получения услуги, которые указаны в пункте 12;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(по возрасту, полу, национальности, вероисповеданию) в отношении заявителей и получателей;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помощь сотрудников в заполнении необходимых документов и консультирование в ходе всей процедуры оказания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 на стадии приема запроса, обмена информацией и уведомления о готовности результата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этого необходимо запрос на получение государственной услуги, квитанцию об оплате, с приложением соответствующих документов или их отсканированных копий направить по электронной почте, указанной на веб-сайте НАН.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услуги выдается потребителю или уполномоченному лицу, чьи права заверены нотариально, после предоставления оригиналов запроса и квитанции об оплате за услуги. В электронном формате потребителю направляется отчет о проведенном исследовании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в предоставлении государственной услуги может быть отказано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необходимых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недостоверных сведений;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квитанции об оплате за услугу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в свободной форме к руководству НАН, с указанием ФИО, контактных данных, сути претензии, даты, с подписью. Рассмотрение жалоб и претензий осуществляется в соответствии с </w:t>
            </w:r>
            <w:hyperlink w:history="1" r:id="rIddylcbqjntygfhl_3kdsf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порядке рассмотрения обращений граждан".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потребитель имеет право обжаловать решение НАН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пересматриваться не реже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Экспедиционные и практические услуги профильного специалиста на выезде - глава 5, пункт 56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академия наук Кыргызской Республики (далее - НАН)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и физические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obcmonzbfoi_2ffrnlfu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науке и об основах государственной научно-технической политики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7q9ayxwzbswqwl4psabl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Национальной академии наук Кыргызской Республики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о предоставленных услугах в соответствии с заключенным договором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очереди, с учетом наличия возможности предварительной записи;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соответствующих установленным санитарным нормам и требованиям противопожарной безопасности, оборудованных местами для сидения посетителей, гардеробом;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учетом гендерных и возрастных особенностей.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Посетителям обеспечен беспрепятственный доступ в здание и санитарно-гигиенические помещения (туалеты), оборудованные пандусами и поручнями для лиц с ограниченными возможностями здоровья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запроса - не более 20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на принятие решения о возможности проведения запрашиваемых экспедиционных и практических услуг - до 5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предоставления услуги специалистом с выездом на место по согласованию с заказчиком.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- не более 30 минут после подписания акта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НАН по адресу: город Бишкек, проспект Чуй, 265 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НАН: www.naskr.kg.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может быть представлена: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брошюрах НАН;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посредством электронной почты, указанной на веб-сайте НАН.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брошюрах и буклетах,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НАН: www.naskr.kg;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буклеты (брошюры);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 (номера указаны на веб-сайте).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НАН размещаются на официальном сайте НАН: www.naskr.kg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принципы этики: вежливость, доброжелательность, корректность, терпеливость, принципиальность, стремление к пониманию существа вопроса, умение выслушать собеседника и понять его позицию, а также аргументированность принимаемых решений.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соблюдают должностные инструкции (функциональные обязанности) и профессионально-этические нормы, объективность по отношению к потребителям услуги, не допускают нарушения законодательства Кыргызской Республики и конфликта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и предоставление услуги производятся в понятной и доступной форме для всех категорий получателей, включая лиц с ограниченными возможностями здоровья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оказании услуги соблюдается конфиденциальность, третьей стороне информация о потребителе и оказанной ему услуге может быть предоставлена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потребителю необходимо представить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запрос на проведение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техническое задание;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сопроводительная опись исследуемых материалов и предметов для проведения исследования (если для исследования предоставляются материалы и предметы).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представляет материалы и предметы, по которым необходимо провести исследования (если запрашивается проведение исследования материалов или предметов), которые по окончании исследований возвращаются потребителю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принятия решения о возможности проведения запрашиваемых исследований, потребителю необходимо: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подписать договор на оказание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оплатить услугу согласно подписанному договору, представить документы, подтверждающие оплату.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Бланки письма-запроса, сопроводительной описи и договора потребитель может получить в бухгалтерии учреждения НАН, предоставляющего услугу, форма бланков размещается на веб-сайте: www.naskr.kg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(прейскурант цен) согласовывается с уполномоченным государственным органом в сфере антимонопольной политики и утверждается приказом Президента НАН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истребование у заявителя только тех документов и материалов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(по возрасту, полу, национальности, вероисповеданию) в отношении заявителей и получателей;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помощь сотрудников в заполнении необходимых документов и консультирование в ходе всей процедуры оказания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 на стадии приема запроса, согласования и обмена информацией.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Запрос на получение государственной услуги и отсканированную копию квитанции об оплате можно направить по электронной почте, указанной на веб-сайте НАН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в предоставлении государственной услуги может быть отказано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необходимых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недостоверных сведений;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квитанции об оплате за услугу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в свободной форме к руководству НАН, с указанием ФИО, контактных данных, сути претензии, даты, с подписью. Рассмотрение жалоб и претензий осуществляется в соответствии с </w:t>
            </w:r>
            <w:hyperlink w:history="1" r:id="rId9ppsdr1ytqhblmil1quo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порядке рассмотрения обращений граждан".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потребитель имеет право обжаловать решение НАН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vdwrjy9dr4ygg6i2ztw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разделе V</w:t>
        </w:r>
      </w:hyperlink>
      <w:r>
        <w:rPr>
          <w:rFonts w:ascii="Arial" w:cs="Arial" w:eastAsia="Arial" w:hAnsi="Arial"/>
          <w:sz w:val="24"/>
          <w:szCs w:val="24"/>
        </w:rPr>
        <w:t xml:space="preserve"> "В области предоставлении информации" главу 32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копий документов из архивного фонда - глава 6, пункт 41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обеспечивающий функции по реализации государственной политики в области архивного дела (далее - уполномоченный орган), и его подведомственные подразделения, включая территориальные органы (далее - подведомственные подразделения уполномоченного органа);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академия наук Кыргызской Республики (далее - НАН)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 и юридические лица (в том числе иностранные)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daf4u4zhq6au9a4xl-jd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Национальном архивном фонде Кыргызской Республики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5pf3vcampannkdyysinq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Национальной академии наук Кыргызской Республики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8xw0wepwf16eenst0myr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доступе к информации, находящейся в ведении государственных органов и органов местного самоуправления Кыргызской Республики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jvzl39jkq4xplucx5cis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порядке рассмотрения обращений граждан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</w:t>
            </w:r>
            <w:hyperlink w:history="1" r:id="rIdgpzpjsuk9r-fbm811lov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Соглашения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принципах и формах взаимодействия государств-участников СНГ в области использования архивной информации" </w:t>
            </w:r>
            <w:hyperlink w:history="1" r:id="rIdpt9lywug-w2a9knocm6n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20 января 2000 года № 33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Архивном агентстве при Государственной регистрационной службе при Правительстве Кыргызской Республики" </w:t>
            </w:r>
            <w:hyperlink w:history="1" r:id="rIdikmwq2p60yzggxi6wh6o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5 февраля 2010 года № 72</w:t>
              </w:r>
            </w:hyperlink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копий архивных документов на бумажных и цифровых носителях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запроса - не более 15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изготовленных копий документов - не более 15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время на предоставление услуги при большом объеме документов (заказ на выдачу единиц хранения, копирование, возврат в хранилище, оформление и заверение копий) составляет не более 30 дней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grs.gov.kg;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НАН: www.naskr.kg;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подведомственного подразделения уполномоченного органа: archive.kg;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(его официально уполномоченного представителя);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НАН;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электронной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веб-сайт уполномоченного органа (grs.gov.kg);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электронную почту;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(grs.gov.kg).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учреждений НАН, предоставляющих услугу, размещаются на официальном сайте НАН (www.naskr.kg)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подразделениях, в НАН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потребителю необходимо представить: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заявление, заявку, письмо установленной формы;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об оплате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лица, дополнительно представляют документ, подтверждающий полномочия его представителя (доверенность).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официальных сайтах уполномоченного органа и его подведомственных подразделений (grs.gov.kg, archive.kg), на официальном сайте НАН (www.naskr.kg) и подлежат своевременному обновлению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(прейскурант цен) согласовывается с уполномоченным государственным органом в сфере антимонопольной политики и утверждается приказом Президента НАН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в электронном формате может предоставляться в части приема запроса (заявления) и выдачи копий (аудиовизуальных) документов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отсутствия требуемых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органа и его подведомственных подразделений, руководству НАН.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органа и его подведомственных подразделений, руководством НАН. 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уполномоченного органа и его подведомственных подразделений, решение НАН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yi5kfpjxar08reupo0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dalil.kg/document/157121</w:t>
      </w:r>
    </w:hyperlink>
  </w:p>
  <w:p>
    <w:pPr>
      <w:spacing w:after="0" w:before="40"/>
      <w:jc w:val="center"/>
    </w:pPr>
    <w:hyperlink w:history="1" r:id="rIde4s7hex5s85y1dvzbsb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hbffjfnwngc10vq1-i-p" Type="http://schemas.openxmlformats.org/officeDocument/2006/relationships/hyperlink" Target="https://dalil.kg/document/230009437" TargetMode="External"/><Relationship Id="rIdlkyg4lwrnwgmctizainw8" Type="http://schemas.openxmlformats.org/officeDocument/2006/relationships/hyperlink" Target="https://dalil.kg/document/205360" TargetMode="External"/><Relationship Id="rIdr-xeczqzibubmhdlrxfxg" Type="http://schemas.openxmlformats.org/officeDocument/2006/relationships/hyperlink" Target="https://dalil.kg/document/203685" TargetMode="External"/><Relationship Id="rIdncy7pumqpoo0feqo9aff5" Type="http://schemas.openxmlformats.org/officeDocument/2006/relationships/hyperlink" Target="https://dalil.kg/document/96552" TargetMode="External"/><Relationship Id="rIdu1n3yoh8gipc0w4f0zxch" Type="http://schemas.openxmlformats.org/officeDocument/2006/relationships/hyperlink" Target="https://dalil.kg/document/159849" TargetMode="External"/><Relationship Id="rIdmxouoyztzyim2rgohlbt4" Type="http://schemas.openxmlformats.org/officeDocument/2006/relationships/hyperlink" Target="https://dalil.kg/document/157121#p1" TargetMode="External"/><Relationship Id="rIdu5e4xpklpq-qc7xqela6k" Type="http://schemas.openxmlformats.org/officeDocument/2006/relationships/hyperlink" Target="https://dalil.kg/document/159849" TargetMode="External"/><Relationship Id="rIdvqq3urcrmwvxb9lrtyrpt" Type="http://schemas.openxmlformats.org/officeDocument/2006/relationships/hyperlink" Target="https://dalil.kg/document/96552" TargetMode="External"/><Relationship Id="rIdrso2g4snzeyqtlcmhihcd" Type="http://schemas.openxmlformats.org/officeDocument/2006/relationships/hyperlink" Target="https://dalil.kg/document/159816" TargetMode="External"/><Relationship Id="rId9j69p0yeiustnn-rkdl4w" Type="http://schemas.openxmlformats.org/officeDocument/2006/relationships/hyperlink" Target="https://dalil.kg/document/111606" TargetMode="External"/><Relationship Id="rIdrrd4wr_fphyf3hdsuim9o" Type="http://schemas.openxmlformats.org/officeDocument/2006/relationships/hyperlink" Target="https://dalil.kg/document/1089" TargetMode="External"/><Relationship Id="rId-_pokd5zpg1b_lwejujre" Type="http://schemas.openxmlformats.org/officeDocument/2006/relationships/hyperlink" Target="https://dalil.kg/document/111606" TargetMode="External"/><Relationship Id="rIdyufakkblyihcrlyru1akz" Type="http://schemas.openxmlformats.org/officeDocument/2006/relationships/hyperlink" Target="https://dalil.kg/document/1089" TargetMode="External"/><Relationship Id="rIdwdeq1rwtkta5nsclsnp-f" Type="http://schemas.openxmlformats.org/officeDocument/2006/relationships/hyperlink" Target="https://dalil.kg/document/202100" TargetMode="External"/><Relationship Id="rIdwmqyaa5apywc1mgkmqlsq" Type="http://schemas.openxmlformats.org/officeDocument/2006/relationships/hyperlink" Target="https://dalil.kg/document/111606" TargetMode="External"/><Relationship Id="rIdv2py1nxzmqoiijnfbdhok" Type="http://schemas.openxmlformats.org/officeDocument/2006/relationships/hyperlink" Target="https://dalil.kg/document/1089" TargetMode="External"/><Relationship Id="rId_1chdg5473vnf6umzddpj" Type="http://schemas.openxmlformats.org/officeDocument/2006/relationships/hyperlink" Target="https://dalil.kg/document/202100" TargetMode="External"/><Relationship Id="rIdhs_a0a1w7e4rn8ywei8e4" Type="http://schemas.openxmlformats.org/officeDocument/2006/relationships/hyperlink" Target="https://dalil.kg/document/111606" TargetMode="External"/><Relationship Id="rIdctn_ezbtobbdo4ix8aqrj" Type="http://schemas.openxmlformats.org/officeDocument/2006/relationships/hyperlink" Target="https://dalil.kg/document/1089" TargetMode="External"/><Relationship Id="rIdabjop6d5lqhfadqbrpt7f" Type="http://schemas.openxmlformats.org/officeDocument/2006/relationships/hyperlink" Target="https://dalil.kg/document/202100" TargetMode="External"/><Relationship Id="rIdzl7sdudczyz5q8fzsq88e" Type="http://schemas.openxmlformats.org/officeDocument/2006/relationships/hyperlink" Target="https://dalil.kg/document/111606" TargetMode="External"/><Relationship Id="rId7h2un73143wokbxqg5v9j" Type="http://schemas.openxmlformats.org/officeDocument/2006/relationships/hyperlink" Target="https://dalil.kg/document/1089" TargetMode="External"/><Relationship Id="rIdoumnoqi3sdkqx0vxtgd9a" Type="http://schemas.openxmlformats.org/officeDocument/2006/relationships/hyperlink" Target="https://dalil.kg/document/202100" TargetMode="External"/><Relationship Id="rIdu4y6d5qbsv1xqpywv4zcx" Type="http://schemas.openxmlformats.org/officeDocument/2006/relationships/hyperlink" Target="https://dalil.kg/document/111606" TargetMode="External"/><Relationship Id="rIddmtv8sf5pbqvh55py_1by" Type="http://schemas.openxmlformats.org/officeDocument/2006/relationships/hyperlink" Target="https://dalil.kg/document/1089" TargetMode="External"/><Relationship Id="rIddylcbqjntygfhl_3kdsfr" Type="http://schemas.openxmlformats.org/officeDocument/2006/relationships/hyperlink" Target="https://dalil.kg/document/202100" TargetMode="External"/><Relationship Id="rIdobcmonzbfoi_2ffrnlfu8" Type="http://schemas.openxmlformats.org/officeDocument/2006/relationships/hyperlink" Target="https://dalil.kg/document/111606" TargetMode="External"/><Relationship Id="rId7q9ayxwzbswqwl4psabl9" Type="http://schemas.openxmlformats.org/officeDocument/2006/relationships/hyperlink" Target="https://dalil.kg/document/1089" TargetMode="External"/><Relationship Id="rId9ppsdr1ytqhblmil1quo6" Type="http://schemas.openxmlformats.org/officeDocument/2006/relationships/hyperlink" Target="https://dalil.kg/document/202100" TargetMode="External"/><Relationship Id="rIdvdwrjy9dr4ygg6i2ztw8u" Type="http://schemas.openxmlformats.org/officeDocument/2006/relationships/hyperlink" Target="https://dalil.kg/document/159817" TargetMode="External"/><Relationship Id="rIddaf4u4zhq6au9a4xl-jdy" Type="http://schemas.openxmlformats.org/officeDocument/2006/relationships/hyperlink" Target="https://dalil.kg/document/288" TargetMode="External"/><Relationship Id="rId5pf3vcampannkdyysinq6" Type="http://schemas.openxmlformats.org/officeDocument/2006/relationships/hyperlink" Target="https://dalil.kg/document/1089" TargetMode="External"/><Relationship Id="rId8xw0wepwf16eenst0myrx" Type="http://schemas.openxmlformats.org/officeDocument/2006/relationships/hyperlink" Target="https://dalil.kg/document/202010" TargetMode="External"/><Relationship Id="rIdjvzl39jkq4xplucx5cisp" Type="http://schemas.openxmlformats.org/officeDocument/2006/relationships/hyperlink" Target="https://dalil.kg/document/202100" TargetMode="External"/><Relationship Id="rIdgpzpjsuk9r-fbm811lovc" Type="http://schemas.openxmlformats.org/officeDocument/2006/relationships/hyperlink" Target="https://dalil.kg/document/7031" TargetMode="External"/><Relationship Id="rIdpt9lywug-w2a9knocm6nz" Type="http://schemas.openxmlformats.org/officeDocument/2006/relationships/hyperlink" Target="https://dalil.kg/document/7031" TargetMode="External"/><Relationship Id="rIdikmwq2p60yzggxi6wh6oa" Type="http://schemas.openxmlformats.org/officeDocument/2006/relationships/hyperlink" Target="https://dalil.kg/document/92027" TargetMode="External"/><Relationship Id="rId8" Type="http://schemas.openxmlformats.org/officeDocument/2006/relationships/image" Target="media/8de64316e95979c063c17bcd5380dc052a2594e9.png"/><Relationship Id="rId4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yi5kfpjxar08reupo0ts" Type="http://schemas.openxmlformats.org/officeDocument/2006/relationships/hyperlink" Target="https://dalil.kg/document/157121" TargetMode="External"/><Relationship Id="rIde4s7hex5s85y1dvzbsbj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2026-09-24T16:15:29.410Z</dcterms:created>
  <dcterms:modified xsi:type="dcterms:W3CDTF">2026-09-24T16:15:29.410Z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