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2019 года № 525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Государственным порталом электронных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20 ноября 2020 года № 573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tsiilx2is9ihqapgeft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xjqd3t8wh9oagsklh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wo4-mydxekpb_k_no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3zbki-g2jq1gyc-ayw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и муниципальных услуг, оказываемых физическим и юридическим лицам в электронной форме, в соответствии с законами Кыргызской Республики "</w:t>
      </w:r>
      <w:hyperlink w:history="1" r:id="rIdirvpmj5sdodgo8y9whb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orwnmqknjrz-zbzp38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vnz99hfzpw2zwpqqjx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a9ozzazvvklih3q0bel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lobtxjv92wksfubalg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hyperlink w:history="1" r:id="rIdzlvu7cltj62rzpne9kh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tbpbhmqttp9qvg5i0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Государственным порталом электронных услуг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"Тундук"</w:t>
      </w:r>
      <w:r>
        <w:rPr>
          <w:rFonts w:ascii="Arial" w:cs="Arial" w:eastAsia="Arial" w:hAnsi="Arial"/>
          <w:sz w:val="24"/>
          <w:szCs w:val="24"/>
        </w:rPr>
        <w:t xml:space="preserve"> (далее - оператор) на техническое сопровождение Государственного портала электронных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ro5xmoezdm7ryq1qfxv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wapg48ifamho9u1rzy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b3nkbl_yiugcwlkn0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документы, выданные Государственным порталом электронных услуг или мобильным приложением "Тундук" в цифровом формате, имеют одинаковую юридическую силу с документами на бумажном носителе, подписанными собственноручной подписью и заверенными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18 ноября 2022 года № 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в двухнедельный срок утвердить Порядок подключения к Государственному порталу электронных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предоставляющим государственные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конца 2020 года принять необходимые меры по предоставлению услуг посредством Государственного портала электронных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административные регламенты государственных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органам местного самоуправления, предоставляющим муниципальные услуги, принять необходимые меры по предоставлению услуг посредством Государственного портала электронных услуг и утверждению административных регламентов муниципальных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финансов Кыргызской Республики обеспечить своевременное финансирование технического обслуживания Государственного портала электронных услуг в пределах финансовых средств, предусмотренных республиканским бюджетом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kff3rekytenhltb2uc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z6wtcer-evfkpx9xryp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Временных правил пользования Государственным порталом электронных услуг" от 14 марта 2018 года № 134.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ci3eevkmxhjomscgd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dalil.kg/document/157172</w:t>
      </w:r>
    </w:hyperlink>
  </w:p>
  <w:p>
    <w:pPr>
      <w:spacing w:after="0" w:before="40"/>
      <w:jc w:val="center"/>
    </w:pPr>
    <w:hyperlink w:history="1" r:id="rIdoovykqsj0y4aqn6te2p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iilx2is9ihqapgeften" Type="http://schemas.openxmlformats.org/officeDocument/2006/relationships/hyperlink" Target="https://dalil.kg/document/158327" TargetMode="External"/><Relationship Id="rIddzxjqd3t8wh9oagsklhwf" Type="http://schemas.openxmlformats.org/officeDocument/2006/relationships/hyperlink" Target="https://dalil.kg/document/159154" TargetMode="External"/><Relationship Id="rIdldwo4-mydxekpb_k_nody" Type="http://schemas.openxmlformats.org/officeDocument/2006/relationships/hyperlink" Target="https://dalil.kg/document/159649" TargetMode="External"/><Relationship Id="rIdt3zbki-g2jq1gyc-ayw1v" Type="http://schemas.openxmlformats.org/officeDocument/2006/relationships/hyperlink" Target="https://dalil.kg/document/230033408" TargetMode="External"/><Relationship Id="rIdirvpmj5sdodgo8y9whbiv" Type="http://schemas.openxmlformats.org/officeDocument/2006/relationships/hyperlink" Target="https://dalil.kg/document/111634" TargetMode="External"/><Relationship Id="rIdqorwnmqknjrz-zbzp38jm" Type="http://schemas.openxmlformats.org/officeDocument/2006/relationships/hyperlink" Target="https://dalil.kg/document/111635" TargetMode="External"/><Relationship Id="rIduvnz99hfzpw2zwpqqjxxi" Type="http://schemas.openxmlformats.org/officeDocument/2006/relationships/hyperlink" Target="https://dalil.kg/document/205360" TargetMode="External"/><Relationship Id="rIda9ozzazvvklih3q0belm8" Type="http://schemas.openxmlformats.org/officeDocument/2006/relationships/hyperlink" Target="https://dalil.kg/document/203685#st_10" TargetMode="External"/><Relationship Id="rIdplobtxjv92wksfubalglm" Type="http://schemas.openxmlformats.org/officeDocument/2006/relationships/hyperlink" Target="https://dalil.kg/document/203685#st_17" TargetMode="External"/><Relationship Id="rIdzlvu7cltj62rzpne9khg4" Type="http://schemas.openxmlformats.org/officeDocument/2006/relationships/hyperlink" Target="https://dalil.kg/document/203685" TargetMode="External"/><Relationship Id="rIdztbpbhmqttp9qvg5i0rwr" Type="http://schemas.openxmlformats.org/officeDocument/2006/relationships/hyperlink" Target="https://dalil.kg/document/157173" TargetMode="External"/><Relationship Id="rIdro5xmoezdm7ryq1qfxvr5" Type="http://schemas.openxmlformats.org/officeDocument/2006/relationships/hyperlink" Target="https://dalil.kg/document/158327" TargetMode="External"/><Relationship Id="rId_wapg48ifamho9u1rzyuh" Type="http://schemas.openxmlformats.org/officeDocument/2006/relationships/hyperlink" Target="https://dalil.kg/document/159154" TargetMode="External"/><Relationship Id="rIdbbb3nkbl_yiugcwlkn0ml" Type="http://schemas.openxmlformats.org/officeDocument/2006/relationships/hyperlink" Target="https://dalil.kg/document/230033408" TargetMode="External"/><Relationship Id="rIdrkff3rekytenhltb2ucyj" Type="http://schemas.openxmlformats.org/officeDocument/2006/relationships/hyperlink" Target="https://dalil.kg/document/158327" TargetMode="External"/><Relationship Id="rIdz6wtcer-evfkpx9xrypmw" Type="http://schemas.openxmlformats.org/officeDocument/2006/relationships/hyperlink" Target="https://dalil.kg/document/1174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ci3eevkmxhjomscgdfq" Type="http://schemas.openxmlformats.org/officeDocument/2006/relationships/hyperlink" Target="https://dalil.kg/document/157172" TargetMode="External"/><Relationship Id="rIdoovykqsj0y4aqn6te2p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2026-09-24T13:38:27.239Z</dcterms:created>
  <dcterms:modified xsi:type="dcterms:W3CDTF">2026-09-24T13:38:27.239Z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