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сентября 2019 года № 502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Стратегии устойчивого развития промышленности Кыргызской Республики на 2019-2023 годы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отраслей промышленности, более полного использования существующих производственных мощностей, вовлечения в производство трудовых ресурсов, развития экспорта и повышения конкурентоспособности отечественной промышленной продукции, во исполнение </w:t>
      </w:r>
      <w:hyperlink w:history="1" r:id="rId_lyjff6p2n13n2geyut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разработке Государственной программы индустриально-инновационного развития Кыргызской Республики" от 25 июня 2014 года № 4262-V,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5ovgqutsx_aw3m8zgqo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20a3russmlg_s766yk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Стратегию</w:t>
        </w:r>
      </w:hyperlink>
      <w:r>
        <w:rPr>
          <w:rFonts w:ascii="Arial" w:cs="Arial" w:eastAsia="Arial" w:hAnsi="Arial"/>
          <w:sz w:val="24"/>
          <w:szCs w:val="24"/>
        </w:rPr>
        <w:t xml:space="preserve"> устойчивого развития промышленности Кыргызской Республики на 2019-2023 годы (далее - Стратегия)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hpwaxklawt9bugjkot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</w:t>
      </w:r>
      <w:hyperlink w:history="1" r:id="rIdppfzj0htsjt_vjd3qzo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устойчивого развития промышленности на 2019-2023 годы (далее - План мероприятий)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ведомствам, органам местного самоуправления (по согласованию) ежеквартально, не позднее 15 числа месяца, следующего за отчетным периодом, представлять информацию об исполнении Плана мероприятий в Государственный комитет промышленности, энергетики и недропользования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комитету промышленности, энергетики и недропользования Кыргызской Республики ежеквартально, не позднее 25 числа месяца, следующего за отчетным периодом, представлять в Аппарат Правительства Кыргызской Республики информацию о ходе исполнения Плана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реализации Стратегии устойчивого развития промышленности Кыргызской Республики на 2019-2023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4"/>
        <w:gridCol w:w="1875"/>
        <w:gridCol w:w="1779"/>
        <w:gridCol w:w="985"/>
        <w:gridCol w:w="1953"/>
        <w:gridCol w:w="1633"/>
        <w:gridCol w:w="1598"/>
      </w:tblGrid>
      <w:tr>
        <w:tc>
          <w:tcPr>
            <w:tcW w:type="dxa" w:w="3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7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9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19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 (продукт)</w:t>
            </w:r>
          </w:p>
        </w:tc>
        <w:tc>
          <w:tcPr>
            <w:tcW w:type="dxa" w:w="16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  <w:tc>
          <w:tcPr>
            <w:tcW w:type="dxa" w:w="15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1. Развитие горнодобывающей и горно-металлургической отраслей промышленности</w:t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увеличения степени переработки сырья внутри страны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Разработать законопроект, направленный на стимулирование строительства предприятий, перерабатывающих сырьевые товары, содержащие драгоценные металлы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2019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законопроект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республиканского бюджета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ГКПЭН, МЭ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Внести изменения в законодательство о недрах в части обязательного проведения работ по геологическому изучению всей лицензионной площади для определения полных экономических показателей, в целях обеспечения глубокой переработки на территории Кыргызской Республики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 декабря 2019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Внесено изменение в законодательство о недрах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республиканского бюджета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устойчивости развития горноперерабатывающей отрасли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Стандартизировать социальную ответственность недропользователей перед местными сообществами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декабря 2019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стандартная форма социального пакета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республиканского бюджета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ГАМСУМО,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Изучить вопрос внесения изменения в законодательство о недрах, направленных на уменьшение числа конфликтных ситуаций с местным населением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ноября 2019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механизм согласованности с местным населением вопросов предоставления земельных участков под строительство инфраструктурных объектов при недропользовании на этапе выдачи лицензии на право пользования недрами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республиканского бюджета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ПППКР в областях, ГАООСЛХ, ГРС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 Внести изменения в законодательство о недрах в части включения условий по строительству непрофильных производств в конкурсные условия на право пользование недрами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марта 2020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Внесено изменение в законодательство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республиканского бюджета и средств доноров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ПППКР в областях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2. Энергетика</w:t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энергетической безопасности и достаточных объемов энергии для развития промышленности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Модернизировать системы производства, передачи и распределения энергии, включая строительство линий электропередачи и увеличение мощности существующих линий электропередачи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ноября 2023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количества аварийных отключений в сетях на 30% в сравнении с показателями 2018 года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республиканского бюджета и средств доноров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ОАО "НЭХК"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Обеспечить надежность и устойчивость энергоснабжения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декабря 2023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рост добычи угля на угольных предприятиях буроугольного месторождения "Кара-Кече", шахтах "Беш-Бурхан", "Жергалан", "Сулюкта" и "Таш-Кумыр", а также увеличение импорта природного газа и увеличение добычи нефти на собственных месторождениях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республиканского бюджета, средств доноров и международных энергетических компаний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 Обеспечить поставки газа во все регионы страны, создать необходимую инфраструктуру на базе программы ОсОО "Газпром Кыргызстан"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декабря 2023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Газифицировано не менее 60 населенных пунктов по стране с охватом более 90 тысяч домовладений. В Бишкеке газифицировано не менее 20 жилых массивов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республиканского бюджета, средств доноров и международных энергетических компаний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 Обеспечить рост производства электроэнергии за счет модернизации и запуска ГЭС (приложение 1)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декабря 2023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установленной мощности энергосистемы Кыргызской Республики на 400 МВт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республиканского бюджета, средств доноров и энергетических компаний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эффективности сектора энергетики через оптимизацию ценообразования и улучшение управления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Снизить количество процедур, времени и затрат для подключения к электрическим сетям, а также принять меры по улучшению позиции Кыргызской Республики по индикатору "Подключение к системе энергоснабжения" в рейтинге Всемирного банка "Ведение бизнеса"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ноября 2021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позиций Кыргызстана в индексе "Ведение бизнеса" по индикатору "Подключение к системе электроснабжения до 134 места"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республиканского бюджета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ГИЭТБ, ГАРТЭК, ОАО "НЭХК"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 Подготовить предложения для финансирования международными фондами на грантовой основе проектов, исследований и разработок в области ВИЭ, а также энергосбережения и энергоэффективности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сентября 2022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объема международных финансовых потоков для проектов ВИЭ, принятие мер по энергосбережению и энергоэффективности, а также реализация запланированных проектов позволит увеличить мощность энергосистемы не менее чем на 10% уже в течение 5 лет, или же на 385 МВт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республиканского бюджета и привлечение средств доноров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ГКПЭН, международные организации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 Разработать ТЭО проектов для строительства малых ГЭС и других объектов ВИЭ на территории страны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октября 2023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малых ГЭС увеличено на 20%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на двух ГЭС от РКФР в размере 11,9 млн. долл. США, а также за счет дополнительных средств доноров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АПЗИ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3. Развитие пищевой промышленности</w:t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и безопасности отечественных пищевых продуктов(1)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 Внедрить использование международных стандартов качества и безопасности пищевых продуктов НАССР, ХААСП и ISO 22000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октября 2021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сертификаты качества и безопасности пищевых продуктов получены 30 предприятиями пищевой промышленности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донорских проектов и частных инвесторов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ГКПЭН, МЭ, 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 Предоставлять государственную поддержку сельскохозяйственной отрасли, включая кооперативы (путем совершенствования нормативной базы, в части регистрации, ведения деятельности) и механизмы фьючерсного финансирования урожаев, с выходом на международные электронные товарно-сырьевые биржи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ноября 2023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объемов производства сельскохозяйственных кооперативов не менее чем на 25%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республиканского бюджета и донорских средств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 Внедрить интегрированную программу развития сектора производства меда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декабря 2023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меда увеличено на 20%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доноров, внутренних и внешних инвестиций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ЮНИДО с партнерами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5.4. Внедрить интегрированную программу развития сектора переработки фруктов и ягод, включая развитие производства новых экспортно-ориентированных видов продукции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декабря 2023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переработанной продукции из фруктов и ягод увеличено на 20%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доноров, внутренних и внешних инвестиций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ЮНИДО с партнерами (по согласованию)</w:t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производства и экспорта продукции пищевой отрасли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 Поддержать модернизацию перерабатывающих предприятий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октября 2021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Удельный вес экспорта продукции пищевой перерабатывающей промышленности в общем объеме экспорта сельскохозяйственной продукции увеличен до 48,5%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доноров, внутренних и внешних инвестиций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областях, МСХППМ, ГКПЭН, 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 Реализовать план действий по развитию цепочки добавленной стоимости в пищевой и перерабатывающей промышленности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декабря 2021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добавленной стоимости отечественной пищевой продукции не менее чем на 20%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республиканского бюджета, средства доноров, внутренних и внешних инвестиций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ГКПЭН, МЭ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4. Строительный сектор</w:t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производства строительных материалов из отечественного сырья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 Увеличить объемы промышленного и гражданского строительства в Кыргызстане путем реализации Программы "Доступное жилье" и снижения ставки процентов за ипотечные кредиты до 6%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2023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Реализована Программа "Доступное жилье", построено более 130 тыс. квадратных метров жилья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республиканского бюджета, средств доноров, внутренних и внешних инвестиций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Госстрой, ГИК, ГКПЭН, ЮНИДО с партнерами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7.2. Организовать сельские домостроительные комбинаты в регионах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января 2022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домостроительные комбинаты в городах Балыкчы и Ош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республиканского бюджета, средств доноров, внутренних и внешних инвестиций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Госстрой, ПППКР в областях, ГИК (по согласованию)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5. Легкая промышленность</w:t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зависимости от импорта сырьевых и материальных ресурсов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8.1. Проработать вопрос целевого выделения средств, в рамках проекта "Финансирование сельского хозяйства", на выращивание хлопка-сырца, с последующей переработкой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декабря 2019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Выделение отдельной линии финансовых средств на выращивание и производство хлопка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республиканского бюджета, средств доноров, внутренних и внешних инвестиций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МФ, ГКПЭН, ПППКР в Ошской и Джалал-Абадской областях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8.2. Внедрить механизмы финансовой поддержки экспортно-ориентированных предприятий, такие как доступные и льготные кредиты для обновления материально-технической базы и оборудований участников легкой промышленности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2021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 механизм финансовой поддержки путем доступных и льготных кредитов(2)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республиканского бюджета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ГКПЭН, РКФР, НБКР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8.3. Увеличить объем производства легкой промышленности (текстильной, швейной, кожевенной и обувной) по всей цепочке добавленной стоимости.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октября 2023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производства промышленной продукции предприятиями легкой промышленности увеличен до 11,4 млрд. сомов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республиканского бюджета, средств доноров, внутренних и внешних инвестиций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ПППКР в областях, ЮНИДО с партнерами (по согласованию)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6. Туризм</w:t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ассортимента, увеличение производства ювелирных и национальных изделий, ориентированных на туристов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9.1. Организовать и провести мероприятия (ярмарки, фестивали и др.) по продаже национальных изделий, включая ювелирную продукцию, ориентированные на туристов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не менее 2-х мероприятий по продаже национальных изделий, ориентированных на туристов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республиканского бюджета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9.2. Разработать национальные и региональные туристические бренды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декабря 2020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не менее 3 туристических брендов страны и регионов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республиканского бюджета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ПППКР в областях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7: Инфраструктура, необходимая для промышленного развития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Транспортная инфраструктура</w:t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необходимой транспортной инфраструктуры для промышленного развития регионов и экспорта промышленных товаров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10.1. Разработать карту по реабилитации и строительству дорог, соединяющих города - точки роста с региональными и международными транспортными коридорами, а также модернизировать международные и внутренние автодороги стратегического значения(3)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ноября 2023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Правительство Кыргызской Республики внесена карта по реабилитации и строительству дорог, а также завершены реализация следующих проектов: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Проект строительства альтернативной автомобильной дороги Север-Юг, общей протяженностью 433 км.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Проект по усовершенствованию коридора ЦАРЭС 3 автодороги Бишкек-Ош, Фаза 4, протяженностью 45,1 км (км 15,9 - км 61).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Проект по усовершенствованию коридора ЦАРЭС 3 автодороги Бишкек-Ош Фаза 4, протяженностью 7,4 км (км 8,5-15,9).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Проект по реконструкции автодороги Бишкек-Ош, Фаза 4, (участок Маданият - Джалал-Абад), протяженностью 67 км.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Планируемые проекты (поиск инвесторов):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Проект "Пути соединения между транспортными коридорами ЦАРЭС 1 и участок Арал-Суусамыр", протяженностью 79,6 км.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Проект Северной объездной дороги г.Бишкек, общей протяженностью 34 км.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Проект "Иссык-Кульское транспортное кольцо", протяженностью 221 км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международных проектов по усовершенствованию международного коридора ЦАРЭС 3, фаза 4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мэрии городов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10.2. Снизить стоимость транспортировки отечественных грузов через соседние страны и обеспечить альтернативные пути доставки грузов на внешние рынки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соглашений с Узбекистаном о снижении железнодорожного транзитного тарифа через Республику Узбекистан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ГП "НК "КТЖ"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10.3. Проработать вопросы по расширению и модернизации железнодорожной сети для укрепления железнодорожной инфраструктуры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декабря 2021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ТЭО проекта модернизации железнодорожной сети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частных инвестиций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ГП "НК "КТЖ"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Информационно-телекоммуникационная инфраструктура и инновации</w:t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8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информационно-телекоммуникационной инфраструктуры, необходимой для промышленного развития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11.1. Разработать проект Закона Кыргызской Республики "Об электронной коммерции" и пакет подзаконных актов для его реализации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декабря 2020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 проект Закона Кыргызской Республики "Об электронной коммерции" и пакет подзаконных актов для его реализации.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предприятий, использующих электронные продажи не менее чем на 30%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АПЗИ, ГКПЭН соответствующие министерства и ведомства, бизнес-ассоциации (по согласованию), НБКР (по согласованию), коммерческие банки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11.2. Перевести государственные услуги в цифровой формат по каждому государственному органу, предоставляющему государственные услуги, и их предоставлению гражданам/бизнесу посредством Государственного портала электронных услуг, интегрированного с СМЭВ "Тундук"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декабря 2020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государственных услуг в цифровом формате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соответствующие министерства и ведомства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11.3. Развить телекоммуникационные инфраструктуры - Волоконно-оптических линий связи (ВОЛС):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утвердить технические стандарты по строительству ВОЛС (трансграничных, магистральных, внутризоновых и др.).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ТЭО по строительству ВОЛС (трансграничных, магистральных, внутризоновых и др.) для обеспечения широкополосного доступа во всех населенных пунктах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 построить ВОЛС по всей территории Кыргызской Республики (трансграничных, магистральных, внутризоновых и др.)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декабря 2023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ВОЛС на территории Кыргызской Республики увеличено на 20%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ГКНБ, МТД, Госстрой, ОМСУ (по согласованию), операторы связи (по согласованию)</w:t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8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новых технологий в отраслях промышленности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12.1. Провести международные форумы, курсы и семинары по цифровой трансформации с целью передачи международного опыта и повышения осведомленности о новых эффективных технологиях в производстве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июня 2023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доли промышленных предприятий, осуществляющих разработку и внедрение инноваций, до 11,3%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доноров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ГКИТС международные организации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12.2. Создать научно-технические и технические парки на базе НИИ и образовательных учреждений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ноября 2022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не менее 2-х научно-технических парков на базе НИИ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республиканского бюджета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МОН, Национальная академия наук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12.3. Разработать и внедрить учебные программы, направленные на развитие инновационных отраслей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сентября 2021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Учебные программы по инновационным отраслям внедрены не менее чем в 5 учебных заведениях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республиканского бюджета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8. Региональное промышленное развитие</w:t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8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промышленному развитию в регионах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13.1. Содействовать инклюзивному региональному промышленному развитию путем выявления потенциала для роста и создания демонстрационных производств в регионах Кыргызской Республики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ноября 2023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демонстрационные производства в регионах согласно потенциалу каждого региона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4,000,000 долларов США за счет привлечения инвестиций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МСХППМ, ОМСУ (по согласованию), ЮНИДО с партнерами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13.2. Облегчить процедуры получения доступа к воде и системе канализации, вывоз промышленных отходов, получение разрешения на строительство промышленных объектов в регионах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2023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предприятий, подключенных к коммунальным сетям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республиканского бюджета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областях, ОМСУ, Госстрой, ГАООСЛХ, ГИЭТБ,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13.3. Внедрить пилотную систему онлайн-регистрации юридических (иностранных) лиц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2019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Сокращены сроки регистрации юридических (иностранных) лиц, снижены риски коррупционных проявлений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республиканского бюджета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ГНС, АПЗИ, НСК (по согласованию)</w:t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8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региональной специализации на основе сравнительных преимуществ каждого региона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14.1. Разработать в каждом регионе план действий по промышленному развитию на основе региональной специализации, имеющихся ресурсов и с учетом региональных условий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января 2020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региональные планы действий по развитию промышленности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республиканского бюджета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областях, МЭ, ГКПЭН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14.2. Создать кластеры в регионах в соответствии с приоритетами регионального промышленного развития(4)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сентября 2019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кластерные производства в регионах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республиканского бюджета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областях, ГКПЭН, МСХППМ, МЭ, МКИТ, ОМСУ (по согласованию)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запуск новых предприятий(5)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15.1. Построить и запустить новые предприятия (приложение 1)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2023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35 новых предприятий в регионах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областях, ГКПЭН, АПЗИ, ГААСЖКХ, СЭЗы, ОМСУ, РКФР, ОАО "Гарантийный фонд" (по согласованию)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9. Повышение экспортного потенциала страны</w:t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8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необходимой инфраструктуры для экспорта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16.1. Повысить торговый потенциал отраслей, ориентированных на экспорт в страны ЕАЭС путем улучшения систем контроля за качеством продукции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ноября 2023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система контроля за качеством продукции для экспорта в ЕАЭС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средства, частные инвестиции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НИС и Кыргыз Центр по аккредитации при МЭ, ЮНИДО с партнерами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16.2. Обеспечить необходимое количество отечественных лабораторий, прошедших международную аккредитацию по сертификации промышленной продукции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января 2020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Модернизировано и создано не менее 7 лабораторий для проведения сертификации промышленной продукции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республиканского бюджета и привлечения частных инвестиций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ГКПЭН, МСХППМ, 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16.3. Провести модернизацию и обновление контрольно-пропускных пунктов на участках государственных границ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октября 2021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Модернизированы 12 контрольно-пропускных пунктов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республиканского бюджета и средств международных доноров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ГПС, ГТС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16.4. Оказать содействие в использовании отечественными промышленными предприятиями процедуры свободного и таможенного склада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декабря 2021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использования отечественными промышленными предприятиями процедуры свободного и таможенного склада на 50%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республиканского бюджета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МЭ, частные компании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16.5. Развивать логистическую инфраструктуру для продвижения промышленной продукции на зарубежные рынки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октября 2022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Построены 12 торгово-логистических центров в регионах республики(6), включая два крупных торгово-логистических центра сельской продукции "Северный" и "Южный", 7 региональных логистических пунктов с конкретными целевыми продуктами и другие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частных инвестиций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МЭ, ГКПЭН, АПЗИ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16.6. Открыть торговые представительства для отечественной продукции в странах, являющихся основными торговыми партнерами Кыргызстана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марта 2023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 не менее 7 торговых представительств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республиканского бюджета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МИД, ГКПЭН, АПЗИ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16.7. Приобрести необходимое эталонное оборудование (совершенствование эталонной базы Кыргызской Республики) для обеспечения прослеживаемости измерений в отечественных лабораториях, прошедших международную аккредитацию по сертификации промышленной продукции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июня 2020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Приобретено эталонное оборудование и произведено дооснащение эталонной базы национального органа по метрологии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 и привлечения инвестиций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16.8. Принимать международные, региональные стандарты и национальные стандарты других стран, в качестве национальных документов по стандартизации по всем секторам экономики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Принятые стандарты, в качестве национальных документов по стандартизации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</w:t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8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поддержки экспортерам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17.1. Усилить маркетинг кыргызской продукции за рубежом через СМИ и специализированные мероприятия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выставках, инвестиционных форумах, подготовка и размещение материалов в СМИ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республиканского бюджета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МКИТ, МСХППМ, ГКПЭН, МЭ, ТПП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17.2. Оказать поддержку экспортерам в осуществлении брендирования продукции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 2022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количества официально зарегистрированных товарных знаков не менее чем на 50%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республиканского бюджета и инвестиций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МСХППМ, ГКПЭН, МЭ, АПЗИ, ТПП (по согласованию)</w:t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8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Освоение новых экспортных рынков для отечественной продукции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18.1. Информировать предпринимателей о преимуществах использования статуса Кыргызстана ВСП+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семинары для предпринимателей, разработаны соответствующие памятки и руководства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республиканского бюджета и/или средств международных доноров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ГКПЭН, АПЗИ, МСХППМ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18.2. Провести оснащение лабораторий оборудованием, необходимым для выполнения всего спектра испытаний продукции для экспорта в Европу(7)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 декабря 2019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Лаборатории оснащены необходимым оборудованием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республиканского бюджета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МЗ, ГИВФБ, МСХППМ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Управление сектором</w:t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8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нормативно-правовой базы в сфере промышленной политики и развития промышленности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19.1. Разработать и принять нормативно-правовые акты, необходимые для развития промышленности и поддержки отечественных производителей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октября 2020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принят Закон Кыргызской Республики "О промышленности Кыргызской Республики"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республиканского бюджета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техническая поддержка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19.2. Провести оценку факторов, препятствующих осуществлению инвестиций в регионах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ноября 2019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документ с оценкой барьеров, а также положительных факторов для инвестиций в регионах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республиканского бюджета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МЭ, ГКПЭН,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19.3. Внести изменения в НПА для усиления роли, ответственности и ресурсов местных органов власти по развитию промышленности на местном уровне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 апреля 2020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местном самоуправлении", Закон Кыргызской Республики "О недрах" и другие нормативно-правовые акты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республиканского бюджета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областях, МЭ, ГКПЭН, ГАМСУМО</w:t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8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роли государственных органов, ответственных за промышленную политику, включая укрепление их институционального и кадрового потенциала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20.1. Провести функциональный анализ государственных структур промышленного сектора с целью определения иерархии в принятии решений, усиления координации и повышения статуса ведомства, отвечающего за разработку промышленной политики и координацию усилий по ее реализации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сентября 2019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статус государственного органа, ответственного за промышленную политику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республиканского бюджета и привлечение средств доноров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АПКР, МФ, МСХППМ, международные организации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20.2. Внедрить Программу Странового Партнерства для Кыргызстана, включая меры по привлечению партнеров, глобальный форум и институциональное повышение потенциала Правительства Кыргызской Республики с учетом рисков природных и техногенных процессов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ноября 2023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Программа Странового Партнерства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привлечения инвестиций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АПЗИ, ЮНИДО с партнерами (по согласованию), Комитет по промышленности при Национальном Совете по устойчивому развитию (по согласованию)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Привлечение инвестиций в развитие промышленности</w:t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8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внутренних источников финансирования промышленности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21.1. Увеличить выдачу гарантий для кредитования промышленности гарантийными фондами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августа 2022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Увеличена выдача кредитов через гарантийные фонды не менее чем на 10%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привлеченных инвестиционных средств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"Гарантийный фонд" (по согласованию), ГКПЭН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21.2. Обеспечить субсидирование процентных ставок со стороны государства при выдаче кредитов на развитие производства в сфере пищевой, текстильной отрасли и производстве одежды для предприятий экспортеров(8)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 сентября 2023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Привлечены долгосрочные средства с низкими процентными ставками в промышленный сектор в размере не менее 17,5 млрд. сомов и достигнута целевая средняя процентная ставка кредитов, выдаваемых банками на проекты промышленного сектора в приоритетных отраслях - не более 15%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 и привлеченных инвестиционных средств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МЭ, АПЗИ, МСХППМ, ГКПЭН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внешних инвестиций в банковский сектор для финансирования сектора промышленности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22.1. Диверсифицировать донорские средства с целью кредитования сектора промышленности в дополнение к секторам энергетики и транспорта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декабря 2023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Ратифицированы соглашения о предоставлении льготного кредитования для промышленного сектора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республиканского бюджета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ГКПЭН, МСХППМ</w:t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8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инфраструктуры и условий для привлечения инвестиций в промышленный сектор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23.1. Создать цифровые платформы и электронные путеводители для инвесторов в каждой области и в целом по республике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декабря 2020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цифровые платформы и электронные путеводители по отдельным областям и по республике, размещенные на сайте Агентства по продвижению и защите инвестиций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привлечения средств доноров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ГКПЭН, МСХППМ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23.2. Создать не менее 4-х работающих индустриальных парков для приоритетных отраслей промышленности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декабря 2023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индустриальные парки по швейному производству и переработке сельскохозяйственной продукции (южный регион).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(Технополис, Silk Way, Текстиль Транс в Чуйской области, Кыргызтекстиль в г.Ош)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привлечения инвестиций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АПЗИ, МСХППМ, ГРС, ПППКР в Чуйской области, ОМСУ (по согласованию), Ассоциация "Легпром", РКФР, мэрия г.Ош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23.3. Внедрить систему инвестиционных пакетов (инвестиционных лотов) для промышленных предприятий, включая предоставление инвесторам земельного участка с подведенной инфраструктурой и необходимыми разрешительными документами на ведение деятельности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ноября 2020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Подготовлено не менее 20 инвестиционных лотов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средств доноров(9)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МЭ, ГКПЭН,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23.4. Запустить проекты с использованием механизма ГЧП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декабря 2021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ТЭО 4 инфраструктурных проектов с использованием механизма ГЧП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республиканского бюджета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МЭ, МТД, мэрия г.Бишкек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23.5. Модернизация и запуск простаивающих промышленных предприятий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декабря 2023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Запущено не менее 10 простаивающих предприятий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республиканского бюджета.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средств доноров и инвесторов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ФУГИ, ГКПЭН, АПЗИ, ПППКР в областях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23.6. Внести изменения в нормативно-правовые акты, направленные на повышение эффективности СЭЗ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марта 2022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промышленного производства в СЭЗ не менее чем на 30%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республиканского бюджета, и средств доноров, инвесторов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АПЗИ, ГКПЭН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процедурной и административной нагрузки на инвесторов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24.1. Внедрить систему "Единого окна", позволяющую инвесторам получить весь спектр консультационных, юридических и административных услуг через единый государственный орган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августа 2020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система Единого окна для инвесторов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республиканского бюджета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ГКПЭН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защиты прав инвесторов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25.1. Подписать соглашения о взаимном сотрудничестве между институтом бизнес-омбудсмена и государственными органами, взаимодействующими с предпринимателями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июня 2020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Подписанные соглашения о сотрудничестве с государственными органами, взаимодействующими с предпринимателями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республиканского бюджета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бизнес-омбудсмена (по согласованию), гос. органы, взаимодействующие с предпринимателями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Социальное развитие</w:t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8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квалификации рабочей силы, необходимой для промышленного развития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26.1. Пересмотреть учебные планы в соответствии с приоритетами промышленного развития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сентября 2021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не менее 5 новых специализаций/профилей по промышленным отраслям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республиканского бюджета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26.2. Повысить квалификацию преподавателей с учетом требований развития промышленности, а также закрепить учебные заведения начально-профессионального образования за конкретными предприятиями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2022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договоров на обучение преподавателей на производстве не менее чем на 20%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республиканского бюджета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26.3. Открыть ресурсные центры (учебно-производственные комплексы), оснащенные современным оборудованием для проведения занятий учащихся в системе НПО в каждой области и городах Бишкек и Ош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2021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 ресурсных центров обеспечены новым оборудованием для подготовки специалистов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республиканского бюджета и средств доноров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АНПО, 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26.4. Создать систему "вуз-производство", а также лаборатории, стартапы и научные центры в вузах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декабря 2021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система "вуз-производство"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республиканского бюджета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26.5. Внести соответствующие изменения в нормативно-правовые акты, предусматривающие создание учебно-производственных комплексов и организацию их деятельности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ноября 2020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Принятые нормативные правовые акты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республиканского бюджета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26.6. Увеличить количество работников промышленности, прошедших курсы повышения квалификации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2023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количества контрактов, оплаченных промышленными предприятиями, в области повышения квалификации в рамках корпоративно-социальной ответственности, на 25%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промышленных предприятий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ГЭТИ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26.7. Разработать карту потребностей в квалифицированных кадрах на перспективу 3-5 лет на основе потребности в трудовых ресурсах для формирования госзаказа в профессиональном образовании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декабря 2019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Сформирована карта потребностей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республиканского бюджета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ГКПЭН, МОН, АНПО</w:t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8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работников промышленного сектора к социальному пакету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27.1. Разработать меры по снижению ставок социальных отчислений для сокращения теневой занятости на промышленных предприятиях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ноября 2023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число официально занятых в промышленном секторе до 5% в год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республиканского бюджета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Соцфонд, ГКПЭН, МТСР, профсоюзы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27.2. Внедрить механизмы корпоративно-социальной ответственности на промышленных предприятиях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декабря 2023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договоров о целевой подготовке и повышении квалификации действующих или будущих сотрудников в образовательных организациях республики, с оплатой стоимости обучения за счет средств промышленных предприятий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промышленных предприятий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МОН, ГКПЭН, профсоюзы (по согласованию)</w:t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8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новых рабочих мест на промышленных предприятиях с акцентом на женщин и молодежь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28.1. Создать ремесленные центры на базе действующих ремесленных кооперативов в каждой области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2020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созданных ремесленных центров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республиканского бюджета и средств доноров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ГКПЭН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28.2. Вовлечь женщин в доходоприносящие проекты в промышленном секторе, включая малый и средний бизнес и женское предпринимательство, на основании разработанного плана действий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октября 2021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план действий и количество женщин, принявших участие в проектах не менее 15.000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республиканского бюджета и донорских средств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ГКПЭН, коммерческие банки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28.3. Оказать консультационную поддержку и обучение женщин и молодежи по вопросам финансовой грамотности, предпринимательства и в подготовке стартапов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Оказана консультационная поддержка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доноров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НБКР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28.4. Организовать обучение по приоритетным рабочим профессиям промышленности (строительство, горнодобывающая отрасль, туризм) для граждан из числа безработного населения, женщин, ЛOB3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Обучить не менее 5000 человек в год (20-30 человек из горной отрасли)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республиканского бюджета и донорских средств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МОН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Экологическое развитие</w:t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8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экологически чистых инвестиций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29.1. Внедрить в законодательство понятие экологически чистых (зеленых) инвестиций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марта 2020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изменения в нормативно-правовые акты, определяющие понятие и критерии для экологически чистых (зеленых) инвестиций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республиканского бюджета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ГКПЭН, ГАООСЛХ, АПЗИ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29.2. Разработать и внедрить в национальное законодательство современные экономические механизмы управления отходами: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систему преференций, стимулирующих экологическое предпринимательство и природоохранную деятельность;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систему льготных кредитов, направленных на поддержку бизнес-планов инвестиционных проектов, связанных с решением задач утилизации и переработки отходов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2022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Закон Кыргызской Республики "О внесении изменений и дополнений в законодательные акты Кыргызской Республики (</w:t>
            </w:r>
            <w:hyperlink w:history="1" r:id="rIdy0sr1zvodq4j9ozatnzp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охране окружающей среды", </w:t>
            </w:r>
            <w:hyperlink w:history="1" r:id="rIdlopem95s5rirwzvudovm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инвестициях", </w:t>
            </w:r>
            <w:hyperlink w:history="1" r:id="rIdzgpsy6mwaejcgjpkglh8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отходах производства и потребления" и др.) для внедрения экономических механизмов управления в области обращения с отходами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республиканского бюджета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АПЗИ, МЧС, МФ, ГАООСЛХ, ГКПЭН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29.3. Обеспечить соблюдение предприятиями экологических стандартов на прозрачной основе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эффективность проведения инспекций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республиканского бюджета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ГЭТИ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29.4. Выработать меры стимулирования эффективного потребления воды промышленными предприятиями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ноября 2021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исследование международного опыта и выработаны рекомендации по внедрению мер эффективного потребления воды промышленностью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республиканского бюджета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водного хозяйства и мелиорации, МСХППМ, ГААСЖКХ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(1) </w:t>
      </w:r>
      <w:hyperlink w:history="1" r:id="rId5taogiaroimv6ocwlze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Программа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пищевой и перерабатывающей промышленности Кыргызской Республики на 2017-2021 годы, </w:t>
      </w:r>
      <w:hyperlink w:history="1" r:id="rIdoleag6on36nsbftd6w6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30.04.2017 года № 191.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(2) </w:t>
      </w:r>
      <w:r>
        <w:rPr>
          <w:rFonts w:ascii="Arial" w:cs="Arial" w:eastAsia="Arial" w:hAnsi="Arial"/>
          <w:sz w:val="24"/>
          <w:szCs w:val="24"/>
        </w:rPr>
        <w:t xml:space="preserve">Программа</w:t>
      </w:r>
      <w:r>
        <w:rPr>
          <w:rFonts w:ascii="Arial" w:cs="Arial" w:eastAsia="Arial" w:hAnsi="Arial"/>
          <w:sz w:val="24"/>
          <w:szCs w:val="24"/>
        </w:rPr>
        <w:t xml:space="preserve"> Правительства развития КР на 2018-2022 гг. "Единство. Доверие. Созидание",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20.04.2018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(3) </w:t>
      </w:r>
      <w:r>
        <w:rPr>
          <w:rFonts w:ascii="Arial" w:cs="Arial" w:eastAsia="Arial" w:hAnsi="Arial"/>
          <w:sz w:val="24"/>
          <w:szCs w:val="24"/>
        </w:rPr>
        <w:t xml:space="preserve">Программа</w:t>
      </w:r>
      <w:r>
        <w:rPr>
          <w:rFonts w:ascii="Arial" w:cs="Arial" w:eastAsia="Arial" w:hAnsi="Arial"/>
          <w:sz w:val="24"/>
          <w:szCs w:val="24"/>
        </w:rPr>
        <w:t xml:space="preserve"> Правительства развития КР на 2018-2022 гг. "Единство. Доверие. Созидание",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20.04.2018 года № 2377-VI.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(4) План мероприятий по реализации </w:t>
      </w:r>
      <w:hyperlink w:history="1" r:id="rId-gnimeporiwbboiffep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региональной политики Кыргызской Республики на 2018-2022 гг., задача 11, </w:t>
      </w:r>
      <w:hyperlink w:history="1" r:id="rIdq5hh2h_0kymhdcjss4v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31.03.2017 года № 194.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(5) План мероприятий по реализации </w:t>
      </w:r>
      <w:hyperlink w:history="1" r:id="rIdv0wrcpl3ewdkm5oae7z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региональной политики Кыргызской Республики на 2018-2022 гг., </w:t>
      </w:r>
      <w:hyperlink w:history="1" r:id="rIdmwhfjo7nk-dgii2w2hy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ПКР от 31.03.2017 года № 194.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(6) </w:t>
      </w:r>
      <w:hyperlink w:history="1" r:id="rIdsyowcuhazcgpmuedwrv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Концепция</w:t>
        </w:r>
      </w:hyperlink>
      <w:r>
        <w:rPr>
          <w:rFonts w:ascii="Arial" w:cs="Arial" w:eastAsia="Arial" w:hAnsi="Arial"/>
          <w:sz w:val="24"/>
          <w:szCs w:val="24"/>
        </w:rPr>
        <w:t xml:space="preserve"> региональной политики на 2018-2022 годы, </w:t>
      </w:r>
      <w:hyperlink w:history="1" r:id="rIdyqnywmith6srg3c-05f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31.03.2017 года № 194.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(7) План мероприятий по реализации программы </w:t>
      </w:r>
      <w:hyperlink w:history="1" r:id="rId_xcllgd3rejwi3ctsvq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Правительства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 развитию экспорта на 2019-2022 годы, </w:t>
      </w:r>
      <w:hyperlink w:history="1" r:id="rId8p1a5e4gb6mgfzlblvc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20.12.2018 года № 596.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(8) </w:t>
      </w:r>
      <w:r>
        <w:rPr>
          <w:rFonts w:ascii="Arial" w:cs="Arial" w:eastAsia="Arial" w:hAnsi="Arial"/>
          <w:sz w:val="24"/>
          <w:szCs w:val="24"/>
        </w:rPr>
        <w:t xml:space="preserve">Проект</w:t>
      </w:r>
      <w:r>
        <w:rPr>
          <w:rFonts w:ascii="Arial" w:cs="Arial" w:eastAsia="Arial" w:hAnsi="Arial"/>
          <w:sz w:val="24"/>
          <w:szCs w:val="24"/>
        </w:rPr>
        <w:t xml:space="preserve"> "Финансирование развития обрабатывающих и перерабатывающих предприятий", </w:t>
      </w:r>
      <w:hyperlink w:history="1" r:id="rIdpsi2ni_3vg7rt9bm-nc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03.05.2019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(9) На встрече с представителем Агентства по продвижению и защите инвестиций озвучена стоимость разработки 1 лота в 5 тыс. долл. США.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Плану мероприятий по реализации Стратегии устойчивого развития промышленности Кыргызской Республики на 2019-2023 годы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новых предприятий промышленности Кыргызской Республики в региональном разрезе, планируемых к запуску в 2020-2023 годах(1)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7"/>
        <w:gridCol w:w="1697"/>
        <w:gridCol w:w="1696"/>
        <w:gridCol w:w="1696"/>
        <w:gridCol w:w="1696"/>
        <w:gridCol w:w="1696"/>
      </w:tblGrid>
      <w:tr>
        <w:tc>
          <w:tcPr>
            <w:tcW w:type="dxa" w:w="16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проекта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 (продукт)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инвестиций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Завод по производству металлоизделий ОсОО "Евразия металл групп"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2019-2020 годы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завода, создание 120 новых рабочих мест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 2 млн. долл. США (140 млн. сом)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Чуйской области, Жайылская РГА, мэрия г.Кара-Балта (по согласованию), ОсОО "Евразия Металл"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простаивающего предприятия ГП "Спиртзавод"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2019-2020 годы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завода, восстановление рабочих мест - до 200 человек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 2 млн. долл. США (140 млн. сом)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Чуйской области, Жайылская РГА, мэрия г.Кара-Балта (по согласованию), ОсОО "Алко Инвест"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Предприятие на территории СЭЗ "Бишкек-Кара-Балта" по производству стальных шаров для промышленных мельниц в горнорудной отрасли и ТЭЦ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квартал 2019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инвестиционного лота, привлечение инвестиций. Создание 70 рабочих мест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 (КНР) - 10 млн. долл. США (700 млн. сом)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Чуйской области, Жайылская РГА, мэрия г.Кара-Балта (по согласованию), СЭЗ "Бишкек-Кара-Балта"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швейной и текстильной фабрик, предприятие "Cool Bross"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квартал 2019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инвестиционного лота, привлечение инвестиций.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5,0 млн. текстильных изделий в год, создание 200 рабочих мест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 млн. сом (1 млн. долл. США) частные инвестиции, 40,8 млн. сом (0,6 млн. долларов США), фонд ЮСАИД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Чуйской области, Сокулукская РГА, Фрунзенский айыл окмоту, предприятие "Cool Bross"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завода по выпуску соков ОсОО "Экопродукт Азия"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квартал 2019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114 рабочих мест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 млн. сом (6,5 млн. долл. США), Российско-Кыргызский фонд развития, 174 млн. сом (2 млн. 500 тыс. долл. США) частные инвестиции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Чуйской области, Сокулукская РГА, мэрия г.Шопоков, ОсОО "Экопродукт Азия"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маслоперерабатывающего цеха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2019-2023 годы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новых рабочих мест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инвестиции, 10 млн. сом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Чуйской области, Панфиловская РГА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цеха картофелеперерабатывающего завода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2019-2023 годы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новых рабочих мест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инвестиции, 30 млн. долл. США (2 млдр. 100 млн. сом)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Чуйской области, Кеминская РГА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завода по производству арматуры и кабеля на базе "Каиндинского кабельного завода", пгт.Каинда Чуйской области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2019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200 рабочих мест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 50 млн. долл. США (3 млрд. 500 млн. сом)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ПППКР в Чуйской области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Технополиса для текстильно-швейного производства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 2023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эксплуатацию Технополиса.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10 тыс. рабочих мест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 45 млн. долл. США (3 млрд.150 млн. сом)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Чуйской области, ГКПЭН, Госархстрой, АПЗИ, МЭ, Ассоциация "Легпром" (по согласованию)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Индустриального парка "Силк Вей"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2023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эксплуатацию индустриального парка.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35 тыс. рабочих мест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 200 млн. долл. США (14 млрд. сом)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Чуйской области, ГКПЭН, Госархстрой, АПЗИ, МЭ, ОсОО "Индустриальный парк "Силк Вей" (по согласованию)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Ввести в эксплуатацию цех по производству средств инициирования (электронные детонаторы) ОсОО "Кас Импульс"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 2020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 ассортимент и увеличен объем производства продукции вследствие строительства дополнительных мощностей. Увеличен объем экспорта отечественной продукции и созданы 60 новых рабочих мест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 4 млн. долл. США (280 млн. сом)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АПЗИ, МЭ, МВД, ГКДО, ГКНБ, ГТС, ГС, Госархстрой, РКФР, Ысык-Атинский РГА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Освоение олововольфрамовых месторождений: Трудовое, Лесистый, Таш-Коро, Кен-Суу, Уч-Кошкон ОсОО "Центра-Эйша-Тин-Компании"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2020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Освоены олововольфрамовые месторождения и созданы новые рабочие места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инвестиции, 15 млн. сомов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ПППКР в Иссык-Кульской области, иностранные инвесторы (по согласованию)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Возобновление деятельности цеха по переработке картофеля ОсОО "Кэй-Эс-Эй"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2020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Возобновлена деятельность цеха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инвестиции, 420 тыс. долл. США (29 млн. сомов 400 тыс. сом)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Иссык-Кульской области, иностранные инвесторы (по согласованию)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Возобновление работы мини-ГЭС "Конур Олон", "Кок-Сай" в Тонском районе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2020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Возобновлена работа мини-ГЭС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РКФР, 434 млн. сомов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ПППКР в Иссык-Кульской области, РКФР (по согласованию)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простаивающего предприятия ЗАО "Иссык-Куль облстройматериалы" и разработка месторождения известняка "Северный Тегерек"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2020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Запущено простаивающее предприятие и разрабатывается месторождение "Северный Тегерек"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инвестиции, 14 млн. сомов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мэрия города Балыкчы (по согласованию)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индустриального торгово-логистического комплекса в Ат-Башинском районе Нарынской области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2022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 индустриальный торгово-логистический комплекс, и создано более 3000 рабочих мест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Требуемая сумма инвестиций 10 млрд. 350 млн. сомов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АПЗИ, ПППКР в Нарынской области, Ат-Башинская РГА, СЭЗ "Нарын"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Построить мясоубойный цех для расширения действующего мясоперерабатывающего цеха ОсОО "Жанар и Бек" в Ат-Башинском районе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2020-2023 годы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 мясоубойный цех соответствующий требованиям международного стандарта. Увеличение объема экспорта отечественной продукции и созданы новые рабочие места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инвестиции, 17 млн. 250 тыс. сомов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МСХППМ, АПЗИ, ПППКР в Нарынской области, Ат-Башинская РГА, РКФР, ОАО "Гарантийный фонд", ОсОО "Жанар и Бек"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Построить ферму (для коров молочного направления) и расширить ассортимент, а также увеличить объем производства продукции молокоперерабатывающего завода "Ат-Башы Сут"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2020-2023 годы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 ассортимент и увеличен объем производства продукции молокоперерабатывающего завода "Ат-Башы Сут", вследствие строительства фермы для коров молочного направления. Увеличен объем экспорта отечественной продукции и созданы новые рабочие места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инвестиции, 10 млн. 350 тыс. сомов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Нарынской области, Ат-Башинская РГА, ОсОО "Ат-Башы Сут"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Построить филиал молокоперерабатывающего завода на базе ОсОО "Умут и К" в городе Нарын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2021-2023 годы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 молокоперерабатывающий завод. Увеличен объем экспорта отечественной продукции и созданы новые рабочие места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инвестиции, 100 млн. сомов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Нарынской области, мэрия г.Нарын, инвестор (по согласованию)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Ввести в эксплуатацию цех по хранению картофеля и овощей в Ат-Башинском районе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2021-2023 годы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 в эксплуатацию цех по хранению картофеля и овощей, созданы рабочие места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инвестиции, 4 млн. 485 тыс. сомов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Нарынской области, Ат-Башинская РГА, инвестор (по согласованию)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эксплуатацию золото извлекающей фабрики ЗАО "Кичи-Чаарат" в Чаткальском районе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2019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Введена в эксплуатацию золотоизвлекающая фабрика и создано 450 новых рабочих мест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инвестиции, 300,0 млн. долларов США (21 млрд. сом)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ПППКР Джалал-Абадской области, ЗАО "Кичи-Чаарат" (по согласованию)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эксплуатацию золото- и сурьма извлекающей фабрики ОсОО "Эти Бакыр-Терексай" в Чаткальском районе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 2021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Введена в эксплуатацию золото- и сурьма извлекающая фабрика создано 300 новых рабочих мест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инвестиции, 135,0 млн. долларов США (945 млн. сом)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ПППКР Джалал-Абадской области, ОсОО "Эти Бакыр-Терексай" (по согласованию)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производства ОсОО "Майлуу-Сууйский ламповый завод" путем государственной поддержки продвижения продукции завода на внутреннем и внешнем рынках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2020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объема производства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 500 млн. сомов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ФУГИ, МЭ, МФ, АПЗИ, ПППКР в Джалал-Абадской области, мэрия города Майлуу-Суу, ОсОО "Майлуу-Сууйский ламповый завод" (по согласованию)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завода по производству металлургического кремния ОсОО "Кварц компани" в городе Таш-Кумыр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2020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 завод по производству металлургического кремния и создано 60 новых рабочих мест. Производство 20,0 тыс. тонн кремния в год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инвестиции, 900 млн. сомов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АПЗИ, ПППКР в Джалал-Абадской области, мэрия города Таш-Кумыр, ОсОО "Кварц компани" (по согласованию)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цементного завода ОсОО "Шамшыкал-Ата" совместно с китайской компанией "Goundong Enjeniering Co.Ltd" в г.Кара-Куль Джалал-Абадской области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2019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Создано 300 рабочих мест, производства 1300,0 тыс. тонн цемента в год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инвестиции, 135,8 млн. долл. (950 млн. сом)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АПЗИ, ПППКР в Джалал-Абадской области, частный инвестор (по согласованию)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агропромышленного комплекса "Элдан Аталык" в селе Макмал Дон-Булакского айылного аймака Узгенского района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2020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 агропромышленный комплекс и создано 70 новых рабочих мест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инвестиции, 3 млн. 500 тыс. долларов США (245 млн. сом)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Ошской области, компания "Аталык групп" (по согласованию)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завода по производству минеральных удобрений в айылном аймаке Кулатова Ноокатского района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2020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 завод по производству минеральных удобрений и создано 500 новых рабочих мест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инвестиции, 200 млн. долларов США (14 млрд. сом)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Ошской области, инвестор (по согласованию)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производства химической продукции (клея и олифы) в айылном аймаке Нариман Кара-Суйского района на базе завода по производству гипса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2020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Запущено предприятие по производству гипса и клея, создано 45 новых рабочих мест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инвестиции, 5 млн. сомов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Ошской области, инвестор (по согласованию)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завода по производству асфальта в айылном аймаке Жоош Кара-Суйского района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2020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 завод по производству асфальта, создано 25 новых рабочих мест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инвестиции, 10 млн. 500 тыс. сомов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РКФР, ПППКР в Ошской области, инвестор (по согласованию)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эксплуатацию мини-завода по переработке сурьмы ОсОО "Чжунтен", ОсОО "Анон Сары-Таш" в городе Кадамжай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2020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 в эксплуатацию мини-завод и созданы рабочие места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 1 млн. 500 тыс. долл. США (105 млн. сом)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Госадминистрация Кадамжайского района, ОАО "КСК" (по согласованию)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эксплуатацию цеха по переработке плодоовощной продукции на базе АО "ТФЗ" в городе Кызыл-Кия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2020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 в эксплуатацию цех по переработке плодоовощной продукции и созданы рабочие места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инвестиции, 13 млн. сомов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Баткенской области, АО "ТФЗ" (по согласованию)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эксплуатацию цеха по хранению овощей и фруктов в Баткенской области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2020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 в эксплуатацию цех по хранению овощей и фруктов и созданы рабочие места 30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инвестиции, 13 млн. сомов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Баткенской области, инвестор (по согласованию)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Ввод в эксплуатацию завода по производству асбестного шифера в городе Кызыл-Кия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2020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 в эксплуатацию завод по производству асбестного шифера и созданы рабочие места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инвестиции, 720 тыс. долларов США (50 млн. 400 тыс. сом)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Баткенской области, инвестор (по согласованию)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сахарного завода в селе Ак-Добо Бакай-Атинского района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2020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 сахарный завод и созданы рабочие места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инвестиции, 150,0 млн. долларов США (10 млн. 500 тыс. сом)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Таласской области, инвестор (по согласованию)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цеха по переработке органического мяса в городе Талас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2021-2023 годы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цех по переработке органического мяса, созданы дополнительные рабочие места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инвестиции, 15 млн. сомов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Таласской области, инвестор (по согласованию)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завода по переработка фасоли в селе Жергетал Таласского района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2021-2023 годы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 завод по переработке фасоли, созданы рабочие места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инвестиции, 6 млн. сомов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Таласской области, инвестор (по согласованию)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дробильной установки в селе Калба Таласского района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 годы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цех для камнедробилки, созданы рабочие места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инвестиции, 4 млн. 100 тыс. сомов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Таласской области, инвестор (по согласованию)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нового современного "Торгово-логистического Центра, и убойного центра "Талас эти" в селе Чымгент, Чолпонбай айыл аймагы, Кара-Бууринский район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2020-2023 годы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новый современный "Торгово-логистический Центр, и убойного центра Талас эт" и рабочие места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инвестиции, 518 млн. 200 тыс. сомов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Таласской области, инвестор (по согласованию)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убойного цеха (предприниматель Байтиков) в Манасском районе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 годы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нового современного убойного цеха и рабочих мест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инвестиции, 10 млн. сомов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Таласской области, инвестор (по согласованию)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завода по производству полиэтиленовых пленок на базе АО "ЖБИ-20"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2020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 завод по производству полиэтиленовых пленок, созданы рабочие места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инвестиции, 6 млн. евро (462 млн. сом)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Ош, АО "ЖБИ-20" (по согласованию)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мясокомбината с производственной мощностью 80 голов КРС и 120 голов МРС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2020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 мясокомбинат и созданы рабочие места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инвестиции, 4 млн. евро (308 млн. сом)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Ош, инвестор (по согласованию)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цеха по производству мешков ОсОО "Полипласт"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2020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 цех по производству мешков и созданы рабочие места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инвестиции, 120 тыс. долларов США (8 млн. 400 тыс. сом)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Ош, инвестор (по согласованию)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эксплуатацию швейной фабрики "Мурас"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2020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Введена в эксплуатацию швейная фабрика и созданы рабочие места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инвестиции, 500 тыс. долларов США (35 млн. сом)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Ош, инвестор (по согласованию)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промышленного парка текстильно-швейного производства ОсОО "Кыргыз-Текстиль ЛТД"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сентября 2022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 в эксплуатацию промышленный парк.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Создано 7 тыс. рабочих мест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 110 млн. долл. США (7 млрд. 700 млн. сом)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г.Ош, инвестор (по согласованию)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Завод по выпуску биметаллических алюминиевых радиаторов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TMAI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Investment Holding" на территории СЭЗ "Бишкек", ОсОО "Тан Дем"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2019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Создано 450 рабочих мест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инвестиции, 40,0 млн. долларов США (2 млрд. 800 млн. сом)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Бишкек, инвестор (по согласованию)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(1) План мероприятий по реализации Концепции региональной политики Кыргызской Республики на 2018-2022 годы, утвержденный постановлением Правительства Кыргызской Республики от 31.03.2017 года № 194.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Плану мероприятий по реализации Стратегии устойчивого развития промышленности Кыргызской Республики на 2019-2023 годы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Проекты по строительству и модернизации гидроэнергетических станций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1"/>
        <w:gridCol w:w="1126"/>
        <w:gridCol w:w="1109"/>
        <w:gridCol w:w="2021"/>
        <w:gridCol w:w="1026"/>
        <w:gridCol w:w="1209"/>
        <w:gridCol w:w="867"/>
        <w:gridCol w:w="1323"/>
        <w:gridCol w:w="1215"/>
      </w:tblGrid>
      <w:tr>
        <w:tc>
          <w:tcPr>
            <w:tcW w:type="dxa" w:w="28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1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предприятия (юридическое название)</w:t>
            </w:r>
          </w:p>
        </w:tc>
        <w:tc>
          <w:tcPr>
            <w:tcW w:type="dxa" w:w="11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экономической деятельности</w:t>
            </w:r>
          </w:p>
        </w:tc>
        <w:tc>
          <w:tcPr>
            <w:tcW w:type="dxa" w:w="20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 (действующий/планируемый)</w:t>
            </w:r>
          </w:p>
        </w:tc>
        <w:tc>
          <w:tcPr>
            <w:tcW w:type="dxa" w:w="10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Планируемые сроки реализации</w:t>
            </w:r>
          </w:p>
        </w:tc>
        <w:tc>
          <w:tcPr>
            <w:tcW w:type="dxa" w:w="12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Местоположение</w:t>
            </w:r>
          </w:p>
        </w:tc>
        <w:tc>
          <w:tcPr>
            <w:tcW w:type="dxa" w:w="8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инвестиций (млн. долл. США)</w:t>
            </w:r>
          </w:p>
        </w:tc>
        <w:tc>
          <w:tcPr>
            <w:tcW w:type="dxa" w:w="13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Производственная мощность (объем выпуска в год)</w:t>
            </w:r>
          </w:p>
        </w:tc>
        <w:tc>
          <w:tcPr>
            <w:tcW w:type="dxa" w:w="12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Дополнительная информация: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наличие ТЭО;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наличие разрешительных документов;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иная доп. информация</w:t>
            </w:r>
          </w:p>
        </w:tc>
      </w:tr>
      <w:tr>
        <w:tc>
          <w:tcPr>
            <w:tcW w:type="dxa" w:w="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ОАО "Чакан ГЭС"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и распределение электроэнергии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Планируемый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год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23 до 33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мощности с 35 МВт до 41 МВт (29 млн.кВтч)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ТЭО отсутствует</w:t>
            </w:r>
          </w:p>
        </w:tc>
      </w:tr>
      <w:tr>
        <w:tc>
          <w:tcPr>
            <w:tcW w:type="dxa" w:w="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малой ГЭС "Кара-Куль"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электроэнергии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Планируемый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год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МВт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Бизнес-план (ГКПЭН)</w:t>
            </w:r>
          </w:p>
        </w:tc>
      </w:tr>
      <w:tr>
        <w:tc>
          <w:tcPr>
            <w:tcW w:type="dxa" w:w="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Ввод в эксплуатацию второго гидроагрегата Камбаратинской ГЭС-2 в г.Кара-Куль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электроэнергии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Реализуемый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 год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 МВт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Получено финансирование на строительство от ЕАБР</w:t>
            </w:r>
          </w:p>
        </w:tc>
      </w:tr>
      <w:tr>
        <w:tc>
          <w:tcPr>
            <w:tcW w:type="dxa" w:w="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малой ГЭС "Чон-Аксуу"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электроэнергии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Планируемый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с.Григорьевка , р.Чон-Аксуу, Иссык-Кульская область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МВт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Имеется ТЭО</w:t>
            </w:r>
          </w:p>
        </w:tc>
      </w:tr>
      <w:tr>
        <w:tc>
          <w:tcPr>
            <w:tcW w:type="dxa" w:w="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малой ГЭС "Чон-Кемин-1"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электроэнергии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Планируемый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р.Чон-Кемин, с.Тигерменты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МВт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Имеется ТЭО, отведена земля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Плану мероприятий по реализации Стратегии устойчивого развития промышленности Кыргызской Республики на 2019-2023 гг.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Стратегии устойчивого развития промышленности Кыргызской Республики на 2019-2023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6"/>
        <w:gridCol w:w="1073"/>
        <w:gridCol w:w="1073"/>
        <w:gridCol w:w="973"/>
        <w:gridCol w:w="601"/>
        <w:gridCol w:w="562"/>
        <w:gridCol w:w="483"/>
        <w:gridCol w:w="483"/>
        <w:gridCol w:w="483"/>
        <w:gridCol w:w="483"/>
        <w:gridCol w:w="476"/>
        <w:gridCol w:w="476"/>
        <w:gridCol w:w="476"/>
        <w:gridCol w:w="476"/>
        <w:gridCol w:w="459"/>
        <w:gridCol w:w="459"/>
        <w:gridCol w:w="459"/>
        <w:gridCol w:w="459"/>
      </w:tblGrid>
      <w:tr>
        <w:tc>
          <w:tcPr>
            <w:tcW w:type="dxa" w:w="22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07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07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</w:t>
            </w:r>
          </w:p>
        </w:tc>
        <w:tc>
          <w:tcPr>
            <w:tcW w:type="dxa" w:w="97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60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56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93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Потребность в финансировании</w:t>
            </w:r>
          </w:p>
        </w:tc>
        <w:tc>
          <w:tcPr>
            <w:tcW w:type="dxa" w:w="190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Возможности</w:t>
            </w:r>
          </w:p>
        </w:tc>
        <w:tc>
          <w:tcPr>
            <w:tcW w:type="dxa" w:w="183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Финансовый разрыв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госбюджет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ПГИ и гранты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госбюджет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ПГИ и граты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госбюджет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ПГИ и гранты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</w:tr>
      <w:tr>
        <w:tc>
          <w:tcPr>
            <w:tcW w:type="dxa" w:w="10180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1. Развитие горнодобывающей и горно-металлургической отраслей промышленности</w:t>
            </w:r>
          </w:p>
        </w:tc>
      </w:tr>
      <w:tr>
        <w:tc>
          <w:tcPr>
            <w:tcW w:type="dxa" w:w="2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увеличения степени переработки сырья внутри страны</w:t>
            </w:r>
          </w:p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Разработать законопроект направленный на стимулирование строительства предприятий, перерабатывающих сырьевые товары, содержащие драгоценные металлы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ГКПЭН, МЭ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2019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Внести изменения в законодательство о недрах в части обязательного проведения работ по геологическому изучению всей лицензионной площади для определения полных экономических показателей, в целях обеспечения глубокой переработки на территории Кыргызской Республики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 декабря 2019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устойчивости развития отрасли</w:t>
            </w:r>
          </w:p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Стандартизировать социальную ответственность недропользователей перед местными сообществами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ГАМСУМО, ОМСУ (по согласованию)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декабря 2019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Изучить вопрос внесений изменения в законодательство о недрах, направленных на уменьшение числа конфликтных ситуаций с местным населением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ПППКР в областях, ГАООСЛХ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ноября 2019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 Внести изменения в законодательство о недрах в части включения условий по строительству непрофильных производств в конкурсные условия на право пользование недрами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ПППКР в областях (по согласованию)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марта 2020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0180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2. Энергетика</w:t>
            </w:r>
          </w:p>
        </w:tc>
      </w:tr>
      <w:tr>
        <w:tc>
          <w:tcPr>
            <w:tcW w:type="dxa" w:w="2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энергетической безопасности и достаточных объемов энергии для развития промышленности</w:t>
            </w:r>
          </w:p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Модернизировать системы производства, передачи и распределения энергии, включая строительство линий электропередач и увеличение мощности существующих линий электропередач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Нацэнергохолдинг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ноября 2023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22537340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22537340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22537340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22537340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832000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1165200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1997200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832000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246500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1078500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918700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918700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Обеспечить надежность и устойчивость энергоснабжения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Нацэнергохолдинг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декабря 2023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1564000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1564000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614000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614000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950000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 Обеспечить поставки газа во все регионы страны, создать необходимую инфраструктуру на базе программы ОсОО "Газпром Кыргызстан"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декабря 2023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31000000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31000000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31000000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31000000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 Обеспечить рост производства электроэнергии за счет модернизации и запуска ГЭС (Приложение 3)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декабря 2023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168000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168000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168000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168000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эффективности сектора энергетики через оптимизацию ценообразования и улучшение управления</w:t>
            </w:r>
          </w:p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Снизить количество процедур, времени и затрат для подключения к энергии, а также принять меры по улучшению позиции Кыргызской Республики по индикатору "Подключение к системе энергоснабжения"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ГЭТИ, ГАРТЭК, ОАО "НЭХК" (по согласованию)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ноября 2021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 Подготовить предложения для финансирования международными фондами на грантовой основе проектов, исследований и разработок в области ВИЭ, а также энергосбережения и энергоэффективности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ГКПЭН, международные организации (по согласованию)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сентября 2022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 Разработать ТЭО проектов для строительства малых ГЭС и других объектов ВИЭ на территории регионов страны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АПЗИ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октября 2023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11900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11900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11900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11900</w:t>
            </w:r>
          </w:p>
        </w:tc>
      </w:tr>
      <w:tr>
        <w:tc>
          <w:tcPr>
            <w:tcW w:type="dxa" w:w="10180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3. Развитие пищевой промышленности</w:t>
            </w:r>
          </w:p>
        </w:tc>
      </w:tr>
      <w:tr>
        <w:tc>
          <w:tcPr>
            <w:tcW w:type="dxa" w:w="2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и безопасности отечественных пищевых продуктов</w:t>
            </w:r>
          </w:p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 Внедрить использование международных стандартов качества и безопасности пищевых продуктов НАССР, ХААСП и ISO 22000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ГКПЭН, МЭ, МЗ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октября 2021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 Предоставлять государственную поддержку в сельскохозяйственной отрасли включая кооперативы (путем совершенствования нормативной базы,(*)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МЭ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ноября 2023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 Внедрить интегрированную программу развития сектора производства меда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ЮНИДО с партнерами (по согласованию), МСХППМ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декабря 2023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5.4. Внедрить интегрированную программу развития сектора переработки фруктов и ягод, включая развитие производства новых экспортно-ориентированных видов продукции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ЮНИДО с партнерами МСХМПП (по согласованию)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декабря 2023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производства и экспорта продукции пищевой отрасли</w:t>
            </w:r>
          </w:p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 Поддержать модернизацию перерабатывающих предприятий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ПППКР, МСХППМ, ГКПЭН, МФ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октября 2021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 Реализовать план действий по развитию цепочки добавленной стоимости в пищевой перерабатывающей промышленности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ГКПЭН, МЭ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декабря 2021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0180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4. Строительный сектор</w:t>
            </w:r>
          </w:p>
        </w:tc>
      </w:tr>
      <w:tr>
        <w:tc>
          <w:tcPr>
            <w:tcW w:type="dxa" w:w="2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производства строительных материалов из отечественного сырья</w:t>
            </w:r>
          </w:p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 Увеличить объемы промышленного и гражданского строительства в Кыргызстане путем реализации программы "Доступное жилье" и снижения ставки процентов за ипотечные кредиты до 6%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ЮНИДО с партнерами (по согласованию), ГИК и Госстрой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2023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10000000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10000000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10000000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10000000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3 000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3 000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7.2. Организовать сельские домостроительные комбинаты в регионах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ПППКР, Госстрой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января 2022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0180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5. Легкая промышленность</w:t>
            </w:r>
          </w:p>
        </w:tc>
      </w:tr>
      <w:tr>
        <w:tc>
          <w:tcPr>
            <w:tcW w:type="dxa" w:w="2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зависимости от импорта сырьевых и материальных ресурсов</w:t>
            </w:r>
          </w:p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8.1. Проработать вопрос целевого выделения средств, в рамках проекта "Финансирование сельского хозяйства", на выращивание хлопка-сырца, с последующей переработкой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МСХППиМ, МФ, ГКПЭН, ПППКР в Ошской и Джалал-Абадской областях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декабря 2019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8.2. Внедрить механизмы финансовой поддержки для экспортно-ориентированных предприятий легкой промышленности, такие как доступные и льготные кредиты для обновления материально-технической базы и оборудований участников легкой промышленности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ГКПЭН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2021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8.3. Увеличить объем производства легкой промышленности (текстильной, швейной, кожевенной и обувной) по всей цепочке добавленной стоимости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ПППКР в областях, ЮНИДО с партнерами (по согласованию)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октября 2023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0180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6. Туризм</w:t>
            </w:r>
          </w:p>
        </w:tc>
      </w:tr>
      <w:tr>
        <w:tc>
          <w:tcPr>
            <w:tcW w:type="dxa" w:w="2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ассортимента увеличение производства ювелирных и национальных изделий, ориентированных на туристов</w:t>
            </w:r>
          </w:p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9.1. Организовать и провести мероприятия (ярмарки, фестивали и др.) по продаже национальных изделий, включая ювелирную продукцию, ориентированных на туристов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9.2. Разработать национальный и региональные туристические бренды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декабря 2020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0180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7: Инфраструктура необходимая для промышленного развития</w:t>
            </w:r>
          </w:p>
        </w:tc>
      </w:tr>
      <w:tr>
        <w:tc>
          <w:tcPr>
            <w:tcW w:type="dxa" w:w="10180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Транспортная инфраструктура</w:t>
            </w:r>
          </w:p>
        </w:tc>
      </w:tr>
      <w:tr>
        <w:tc>
          <w:tcPr>
            <w:tcW w:type="dxa" w:w="2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необходимой транспортной инфраструктуры для промышленного развития регионов и экспорта промышленных товаров</w:t>
            </w:r>
          </w:p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10.1. Разработать карту по реабилитации и строительству дорог, соединяющих города - точки роста с региональными и международными транспортными коридорами, а также модернизировать международные и внутренние автодороги стратегического значения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мэрии городов (по согласованию)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ноября 2023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10.2. Снизить стоимость транспортировки отечественных грузов через соседние страны и обеспечить альтернативные пути доставки грузов на внешние рынки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МТиД, ГП "НК "КТЖ"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10.3. Проработать вопросы по расширению и модернизации железнодорожной сети для укрепления железнодорожной инфраструктуры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МТиД, ГП "НК "КТЖ"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декабря 2021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</w:t>
            </w:r>
          </w:p>
        </w:tc>
      </w:tr>
      <w:tr>
        <w:tc>
          <w:tcPr>
            <w:tcW w:type="dxa" w:w="10180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Информационно-телекоммуникационная инфраструктура и инновации</w:t>
            </w:r>
          </w:p>
        </w:tc>
      </w:tr>
      <w:tr>
        <w:tc>
          <w:tcPr>
            <w:tcW w:type="dxa" w:w="2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информационно-телекоммуникационной инфраструктуры необходимой для промышленного развития</w:t>
            </w:r>
          </w:p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11.1. Разработать проект Закона КР "Об электронной коммерции" и пакет подзаконных актов для его реализации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АПЗИ, ГКПЭН соответствующие министерства и ведомства, бизнес-ассоциации (по согласованию), НБКР (по согласованию), коммерческие банки (по согласованию)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декабря 2020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11.2. Перевести государственные услуги в цифровой формат по каждому государственному органу, предоставляющему государственные услуги, и их предоставлению гражданам/бизнесу посредством Государственного портала электронных услуг интегрированного с СМЭВ "Тундук"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соответствующие министерства и ведомства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декабря 2020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11.3. Развитие телекоммуникационной инфраструктуры - Волоконно-оптических линий связи (ВОЛС):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утвердить технические стандарты по строительству ВОЛС (трансграничных, магистральных, внутризоновых и др.);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ТЭО по строительству ВОЛС (трансграничных, магистральных, внутризоновых и др.) для обеспечения широкополосного доступа во всех населенных пунктах КР;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 построить ВОЛС по территории КР (трансграничных, магистральных, внутризоновых и др.)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ГКНБ, МТиД, Госстрой, ОМСУ (по согласованию), операторы связи (по согласованию)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декабря 2023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новых технологий в отраслях промышленности</w:t>
            </w:r>
          </w:p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12.1. Провести международные форумы, курсы и семинары по цифровой трансформации с целью передачи международного опыта и повышению осведомленности о новых эффективных технологиях в производстве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международные организации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июня 2023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12.2. Создать научно-технические и технические парки на базе НИИ и образовательных учреждений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МОиН Академия Наук (по согласованию)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ноября 2022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12.3. Разработать и внедрить учебные программы, направленные на развитие инновационных отраслей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МОиН, АНПО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сентября 2021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0180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8. Региональное промышленное развитие</w:t>
            </w:r>
          </w:p>
        </w:tc>
      </w:tr>
      <w:tr>
        <w:tc>
          <w:tcPr>
            <w:tcW w:type="dxa" w:w="2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промышленному развитию в регионах</w:t>
            </w:r>
          </w:p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13.1. Содействовать инклюзивному региональному промышленному развитию путем выявления потенциала для роста и создания демонстрационных производств в регионах Кыргызской Республики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ЮНИДО с партнерами (по согласованию), ГКПЭН, МСХППМ, ОМСУ (по согласованию)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ноября 2023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13.2. Облегчить процедуры получения доступа к воде и канализации, вывозе промышленных отходов, получения разрешения на строительство промышленных объектов в регионах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Госстрой, МФ, МЭ, по согласованию: АРИС, ОМСУ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2023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1250000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1250000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1250000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1250000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13.3. Внедрить пилотную систему онлайн-регистрации юридических (иностранных) лиц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ГНС, АПЗИ, НСК (по согласованию)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2019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региональной специализации на основе сравнительных преимуществ каждого региона</w:t>
            </w:r>
          </w:p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14.1. Разработать в каждом регионе план действий по промышленному развитию на основе региональной специализации, имеющихся ресурсов и с учетом региональных условий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ПППКР, МЭ, ГКПЭН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января 2020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14.2. Создать кластеры в регионах в соответствии с приоритетами регионального промышленного развития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МЭ, МКИТ, МСХППМ, ПППКР, ОМСУ (по согласованию)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сентября 2019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запуск новых предприятии</w:t>
            </w:r>
          </w:p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15.1. Построить и запустить новые предприятия (Приложение 1)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ПППКР, ГКПЭН, АПЗИ, ГААСЖКХ, по согласованию: СЭЗы, РКФР, ОМСУ, ОАО "Гарантийный Фонд"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2023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1916300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1916300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1916300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1916300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1083855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1083855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1083855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1083855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0180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9. Повышение экспортного потенциала страны</w:t>
            </w:r>
          </w:p>
        </w:tc>
      </w:tr>
      <w:tr>
        <w:tc>
          <w:tcPr>
            <w:tcW w:type="dxa" w:w="2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необходимой инфраструктуры для экспорта</w:t>
            </w:r>
          </w:p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16.1. Повысить торговый потенциал отраслей, ориентированных на экспорт в страны ЕАЭС путем улучшения систем контроля за качеством продукции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НИС и Кыргыз Центр по Аккредитации МЭ, ЮНИДО с партнерами (по согласованию)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ноября 2023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16.2. Обеспечить необходимое количество отечественных лабораторий, прошедших международную аккредитацию для сертификации промышленной продукции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ГКПЭН, МСХППМ, МЗ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января 2020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16.3. Провести модернизацию и обновление контрольно-пропускных пунктов на государственных границах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ГПС, ГТС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октября 2021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48320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48320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48320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48320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16.4. Оказать содействие в использовании отечественными промышленными предприятиями процедуры свободного и таможенного склада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МЭ, частные компании (по согласованию)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декабря 2021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16.5. Развивать логистическую инфраструктуру для продвижения промышленной продукции на зарубежные рынки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МЭ, ГКПЭН, АПЗИ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октября 2022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16.6. Открыть торговые представительства для отечественной продукции в странах, являющихся основными торговыми партнерами Кыргызстана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МИД, ГКПЭН, АПЗИ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марта 2023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16.7. Приобрести необходимое эталонное оборудование (совершенствование эталонной базы КР) для обеспечения прослеживаемости измерений в отечественных лабораторий, прошедших международную аккредитацию для сертификации промышленной продукции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июня 2020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16.8. Принимать международные, региональные стандарты и национальные стандарты других стран, в качестве национальных документов по стандартизации по всем секторам экономики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поддержки экспортерам</w:t>
            </w:r>
          </w:p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17.1. Усилить маркетинг кыргызской продукции за рубежом через средства массовой информации и специализированные мероприятия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ГКПЭН, МЭ, МСХППМ, ТПП (по согласованию)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17.2. Оказать поддержку экспортерам в осуществлении брендирования продукции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МСХППМ, ГКПЭН, МЭ, АПЗИ, ТПП (по согласованию)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 2022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Освоение новых экспортных рынков для отечественной продукции</w:t>
            </w:r>
          </w:p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18.1. Информировать предпринимателей о преимуществах использования статуса Кыргызстана ВСП+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ГКПЭН, АПЗИ, МСХППМ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18.2. Провести оснащение лабораторий оборудованием, необходимым для(*)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МЗ, ГИВФБ, МСХППМ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 декабря 2019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165 000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165000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165000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</w:t>
            </w:r>
          </w:p>
        </w:tc>
      </w:tr>
      <w:tr>
        <w:tc>
          <w:tcPr>
            <w:tcW w:type="dxa" w:w="10180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Управление сектором</w:t>
            </w:r>
          </w:p>
        </w:tc>
      </w:tr>
      <w:tr>
        <w:tc>
          <w:tcPr>
            <w:tcW w:type="dxa" w:w="2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нормативно-правовой базы в сфере промышленной политики и развития промышленности</w:t>
            </w:r>
          </w:p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19.1. Разработать и принять НПА, необходимые для развития промышленности и поддержки отечественных производителей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октября 2020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19.2. Провести оценку факторов, препятствующих осуществлению инвестиций в регионах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МЭ, ГКПЭН, ГАМСУМО, ОМСУ (по согласованию)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ноября 2019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19.3. Внести изменения в НПА для усиления роли, ответственности и ресурсов местных органов власти по развитию промышленности на местном уровне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ПППКР, МЭ, ГКПЭН, ГАМСУМО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 апреля 2020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2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роли государственных органов, ответственных за промышленную политику, включая укрепление их институционального и кадрового потенциала</w:t>
            </w:r>
          </w:p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20.1. Провести функциональный анализ государственных структур промышленного сектора с целью определения иерархии в принятии решений, усиления координации и повышения статуса ведомства, отвечающего за разработку промышленной политики и координацию усилий по ее реализации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АПКР, МФ, МСХППМ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сентября 2019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20.2. Внедрить Программу Странового Партнерства для Кыргызстана, включая меры по привлечению партнеров, глобальный форум и институциональное повышение потенциала Правительства с учетом рисков природных и техногенных процессов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ЮНИДО с партнерами (по согласованию), Комитет по Промышленности при Национальном Совете по Устойчивому Развитию (по согласованию), АПЗИ, ГКПЭН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ноября 2023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0180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Привлечение инвестиций в развитие промышленности</w:t>
            </w:r>
          </w:p>
        </w:tc>
      </w:tr>
      <w:tr>
        <w:tc>
          <w:tcPr>
            <w:tcW w:type="dxa" w:w="2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внутренних источников финансирования промышленности</w:t>
            </w:r>
          </w:p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21.1. Увеличить выдачу гарантий для кредитования промышленности гарантийными фондами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"Гарантийный фонд" (по согласованию), ГКПЭН, НБКР (по согласованию)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августа 2022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375000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375000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375000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21.2. Обеспечить субсидирование процентных ставок со стороны государства при выдаче кредитов на развитие производства в пищевой отрасли, текстильной отрасли и производстве одежды для предприятий экспортеров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МСХППМ, ГКПЭН, МФ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 сентября 2023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1250000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1250000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1250000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1250000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внешних инвестиций в банковский сектор для финансирования сектора промышленности</w:t>
            </w:r>
          </w:p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22.1. Диверсифицировать донорские средства с целью кредитования сектора промышленности в дополнение к секторам энергетики и транспорта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ГКПЭН, МСХППМ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декабря 2023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</w:tr>
      <w:tr>
        <w:tc>
          <w:tcPr>
            <w:tcW w:type="dxa" w:w="2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инфраструктуры и условий для привлечения инвестиций в промышленный сектор</w:t>
            </w:r>
          </w:p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23.1. Создать цифровые платформы и электронные путеводители для инвесторов в целом по республике и в каждой области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ГКПЭН, МСХППМ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декабря 2020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23.2. Создать не менее 4-х работающих индустриальных парков для приоритетных отраслей промышленности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АПЗИ, МСХППМ, ГРС, ПППКР, по согласованию: ОМСУ, Ассоциация "Легпром", РКФР, мэрия г.Ош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декабря 2023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280000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280000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280000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23.3. Внедрить систему инвестиционных пакетов (инвестиционных лотов) для промышленных предприятий, включая предоставление инвесторам земельного участка с подведенной инфраструктурой и необходимыми разрешительными документами на ведение деятельности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МЭ, ГКПЭН, ОМСУ (по согласованию)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ноября 2020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23.4. Запустить проекты с использованием механизма ГЧП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МЭ, МТД, ГТС, Мэрия города Бишкек (по согласованию)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декабря 2021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23.5. Осуществить модернизацию и запуск простаивающих промышленных предприятий (Приложение 1)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ФУГИ, ГКПЭН, АПЗИ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декабря 2023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23.6. Внести изменения в НПА, направленные на повышение эффективности СЭЗ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АПЗИ, ГКПЭН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марта 2022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процедурной и административной нагрузки на инвесторов</w:t>
            </w:r>
          </w:p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24.1. Внедрить систему "Единого окна", позволяющей инвесторам получить весь спектр консультационных, юридических и административных услуг через единый государственный орган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ГКПЭН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августа 2020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защиты прав инвесторов</w:t>
            </w:r>
          </w:p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25.1. Подписать соглашения о взаимном сотрудничестве между институтом бизнес-омбудсмена и государственными органами взаимодействующими с предпринимателями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бизнес-обмудсмена (по согласованию), государственные органы взаимодействующие с предпринимателями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июня 2020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0180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Социальное развитие</w:t>
            </w:r>
          </w:p>
        </w:tc>
      </w:tr>
      <w:tr>
        <w:tc>
          <w:tcPr>
            <w:tcW w:type="dxa" w:w="2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квалификации рабочей силы, необходимой для промышленного развития</w:t>
            </w:r>
          </w:p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26.1. Пересмотреть учебные планы в соответствии с приоритетами промышленного развития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МОиН, АНПО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сентября 2021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26.2. Повысить квалификацию преподавателей с учетом требований развития промышленности, а также закрепить учебные заведения НПО к конкретным предприятиям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МОиН, АНПО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2022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26.3. Открыть ресурсные центры (учебно-производственные комплексы), оснащенные современным оборудованием для проведения занятий учащихся в системе НПО в каждой области и городах Бишкек и Ош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АНПО, МОиН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2021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26.4. Создать систему "вуз-производство", а также лаборатории, стартапы и научные центры в ВУЗах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МОиН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декабря 2021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26.5. Внести соответствующие изменения в законодательство предусматривающие создание учебно-производственных комплексов и организацию их деятельности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МОиН, АНПО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ноября 2020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26.6. Увеличить количество работников промышленности, прошедших повышение квалификации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ГЭТИ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2023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91000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91000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91000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26.7. Разработать карту потребностей в квалифицированных кадрах на перспективу 3-5 лет на основе потребности в трудовых ресурсах для формирования госзаказа в профессиональном образовании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МТиСР, ГКПЭН, МОиН, АНПО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декабря 2019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работников промышленного сектора к социальному пакету</w:t>
            </w:r>
          </w:p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27.1. Разработать меры по снижению ставок социальных отчислений для сокращения теневой занятости на промышленных предприятиях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Соцфонд, ГКПЭН, МТиСР, профсоюзы (по согласованию)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ноября 2023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27.2. Внедрить механизмы Корпоративно-социальной ответственности на промышленных предприятиях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МТиСР, МОиН, ГКПЭН, профсоюзы (по согласованию)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декабря 2023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новых рабочих мест на промышленных предприятиях с акцентом на женщин и молодежь</w:t>
            </w:r>
          </w:p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28.1. Создать ремесленные центры на базе действующих ремесленных кооперативов в каждой области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ГКПЭН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2020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28.2. Вовлечь женщин в доходоприносящие проекты в промышленном секторе, включая малый и средний бизнес и женское предпринимательство, на основании разработанного плана действий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ОМСУ, коммерческие банки, ГКПЭН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октября 2021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28.3. Оказать консультационную поддержку и обучение женщин и молодежи по вопросам финансовой грамотности, предпринимательства и в подготовке стартапов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МОиН, НБКР (по согласованию)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28.4. Организовать обучение по приоритетным рабочим профессиям в промышленности (строительство, горнодобывающая отрасль, туризм) для граждан из числа безработного населения, женщин и ЛОВЗ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МТиСР, МОиН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0180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Экологическое развитие</w:t>
            </w:r>
          </w:p>
        </w:tc>
      </w:tr>
      <w:tr>
        <w:tc>
          <w:tcPr>
            <w:tcW w:type="dxa" w:w="2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экологически чистых инвестиций</w:t>
            </w:r>
          </w:p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29.1. Внедрить в законодательство понятие экологически чистых (зеленых) инвестиций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ГКПЭН, ГАООСЛХ, АПЗИ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марта 2020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29.2. Разработать и внедрить в национальное законодательство современные экономические механизмы управления отходами: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систему преференций, стимулирующих экологическое предпринимательство и природоохранную деятельность;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систему льготных кредитов, направленных на поддержку бизнес-планов инвестиционных проектов, связанных с решением задач утилизации и переработки отходов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ГАООСЛХ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2022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29.3. Обеспечить инспекции по соблюдению предприятиями экологических стандартов на прозрачной и подотчетной основе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ГЭТИ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29.4. Выработать меры стимулирования эффективного потребления воды промышленными предприятиями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водного хозяйства и мелиорации МСХППМ, ГААСЖКХ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 2021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(тыс. сом)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3140000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67108640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70248640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2500000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66067640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68567640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640000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1041000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1681000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(тыс. долларов)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400000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988340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2944317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4332657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400000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938320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1503355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2841675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50020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1440962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1490982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АНПО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Агентство начально-профессионального образования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АПЗИ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Агентство по продвижению и защите инвестиций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акционерное общество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ВВП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валовый внутренний продукт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ГКИТС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информационных технологий и связи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ГААСЖКХ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ГАМСУМО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местного самоуправления и межэтнических отношений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ГАООСЛСХ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охраны окружающей среды и лесного хозяйства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ГАРТЭК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регулированию топливно-энергетического комплекса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ГИЭТБ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инспекция по экологической и технической безопасности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ГИВФБ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инспекция по ветеринарной и фитосанитарной безопасности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 "НК "КТЖ"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"Национальная компания "Кыргыз темир жолу"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пограничная служба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регистрационная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ипотечная компания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ГКПЭН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промышленности, энергетики и недропользования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ГЧП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Государственно-частное партнерство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ЛОВЗ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лица с ограниченными возможностями здоровья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крупный рогатый скот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МРС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мелкий рогатый скот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ЕАЭС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Евразийский экономический союз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МСХППМ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хозяйства, пищевой промышленности и мелиорации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 и социального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дорог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НБКР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Научно-исследовательский институт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"НЭХК"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"Национальная энергетическая холдинговая компания"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ОсОО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общество с ограниченной ответственностью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прямые иностранные инвестиции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ИПДО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инициатива прозрачности добывающих отраслей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Правительства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РКФР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Российско-Кыргызский Фонд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СЭЗ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свободные экономические зоны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Торгово-промышленная палата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ФУГИ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по управлению государственным имуществом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ЮНИДО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Организация Объединенных Наций по промышленному развитию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z306gihdq_ijr2vjvf_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dalil.kg/document/157189</w:t>
      </w:r>
    </w:hyperlink>
  </w:p>
  <w:p>
    <w:pPr>
      <w:spacing w:after="0" w:before="40"/>
      <w:jc w:val="center"/>
    </w:pPr>
    <w:hyperlink w:history="1" r:id="rIdd2wza46_fk-xnlu-zra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lyjff6p2n13n2geyut_e" Type="http://schemas.openxmlformats.org/officeDocument/2006/relationships/hyperlink" Target="https://dalil.kg/document/77363" TargetMode="External"/><Relationship Id="rId5ovgqutsx_aw3m8zgqona" Type="http://schemas.openxmlformats.org/officeDocument/2006/relationships/hyperlink" Target="https://dalil.kg/document/203685" TargetMode="External"/><Relationship Id="rId920a3russmlg_s766ykix" Type="http://schemas.openxmlformats.org/officeDocument/2006/relationships/hyperlink" Target="https://dalil.kg/document/157190" TargetMode="External"/><Relationship Id="rIdahpwaxklawt9bugjkotyj" Type="http://schemas.openxmlformats.org/officeDocument/2006/relationships/hyperlink" Target="https://dalil.kg/document/157189#pr" TargetMode="External"/><Relationship Id="rIdppfzj0htsjt_vjd3qzopm" Type="http://schemas.openxmlformats.org/officeDocument/2006/relationships/hyperlink" Target="https://dalil.kg/document/157190" TargetMode="External"/><Relationship Id="rIdy0sr1zvodq4j9ozatnzpv" Type="http://schemas.openxmlformats.org/officeDocument/2006/relationships/hyperlink" Target="https://dalil.kg/document/218" TargetMode="External"/><Relationship Id="rIdlopem95s5rirwzvudovmf" Type="http://schemas.openxmlformats.org/officeDocument/2006/relationships/hyperlink" Target="https://dalil.kg/document/1190" TargetMode="External"/><Relationship Id="rIdzgpsy6mwaejcgjpkglh8w" Type="http://schemas.openxmlformats.org/officeDocument/2006/relationships/hyperlink" Target="https://dalil.kg/document/924" TargetMode="External"/><Relationship Id="rId5taogiaroimv6ocwlzefy" Type="http://schemas.openxmlformats.org/officeDocument/2006/relationships/hyperlink" Target="https://dalil.kg/document/99895" TargetMode="External"/><Relationship Id="rIdoleag6on36nsbftd6w6k2" Type="http://schemas.openxmlformats.org/officeDocument/2006/relationships/hyperlink" Target="https://dalil.kg/document/99894" TargetMode="External"/><Relationship Id="rId-gnimeporiwbboiffep4s" Type="http://schemas.openxmlformats.org/officeDocument/2006/relationships/hyperlink" Target="https://dalil.kg/document/99907" TargetMode="External"/><Relationship Id="rIdq5hh2h_0kymhdcjss4v6a" Type="http://schemas.openxmlformats.org/officeDocument/2006/relationships/hyperlink" Target="https://dalil.kg/document/99897" TargetMode="External"/><Relationship Id="rIdv0wrcpl3ewdkm5oae7zpn" Type="http://schemas.openxmlformats.org/officeDocument/2006/relationships/hyperlink" Target="https://dalil.kg/document/99907" TargetMode="External"/><Relationship Id="rIdmwhfjo7nk-dgii2w2hy3h" Type="http://schemas.openxmlformats.org/officeDocument/2006/relationships/hyperlink" Target="https://dalil.kg/document/99897" TargetMode="External"/><Relationship Id="rIdsyowcuhazcgpmuedwrvsr" Type="http://schemas.openxmlformats.org/officeDocument/2006/relationships/hyperlink" Target="https://dalil.kg/document/99907" TargetMode="External"/><Relationship Id="rIdyqnywmith6srg3c-05fhk" Type="http://schemas.openxmlformats.org/officeDocument/2006/relationships/hyperlink" Target="https://dalil.kg/document/99897" TargetMode="External"/><Relationship Id="rId_xcllgd3rejwi3ctsvqz8" Type="http://schemas.openxmlformats.org/officeDocument/2006/relationships/hyperlink" Target="https://dalil.kg/document/12807" TargetMode="External"/><Relationship Id="rId8p1a5e4gb6mgfzlblvcxe" Type="http://schemas.openxmlformats.org/officeDocument/2006/relationships/hyperlink" Target="https://dalil.kg/document/12807" TargetMode="External"/><Relationship Id="rIdpsi2ni_3vg7rt9bm-ncd3" Type="http://schemas.openxmlformats.org/officeDocument/2006/relationships/hyperlink" Target="https://dalil.kg/document/217009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z306gihdq_ijr2vjvf_o" Type="http://schemas.openxmlformats.org/officeDocument/2006/relationships/hyperlink" Target="https://dalil.kg/document/157189" TargetMode="External"/><Relationship Id="rIdd2wza46_fk-xnlu-zraa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2026-09-23T16:42:53.550Z</dcterms:created>
  <dcterms:modified xsi:type="dcterms:W3CDTF">2026-09-23T16:42:53.550Z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