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2019 года № 570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Обменных нот между Правительством Кыргызской Республики и Правительством Японии по проекту "Реконструкция моста через реку Урмарал на автодороге Талас-Тараз" и Грантового соглашения между Правительством Кыргызской Республики и Японским агентством международного сотрудничества (JICA) по проекту "Реконструкция моста через реку Урмарал на автодороге Талас-Тараз", подписанных 17 июля 2019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zx33pbehpdbwz5geut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hj0ferpcq4-kvfkx7t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1fyk8u7x68n4tl1q0ot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y7gmctmvsmh4k7t7vh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Обменных нот между Правительством Кыргызской Республики и Правительством Японии по проекту "Реконструкция моста через реку Урмарал на автодороге Талас-Тараз"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Японским агентством международного сотрудничества (JICA) по проекту "Реконструкция моста через реку Урмарал на автодороге Талас-Тараз", подписанных 17 июля 2019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gudn3panhoxnkixtbz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Обменным нотам между Правительством Кыргызской Республики и Правительством Японии по проекту "Реконструкция моста через реку Урмарал на автодороге Талас-Тараз" и </w:t>
      </w:r>
      <w:r>
        <w:rPr>
          <w:rFonts w:ascii="Arial" w:cs="Arial" w:eastAsia="Arial" w:hAnsi="Arial"/>
          <w:sz w:val="24"/>
          <w:szCs w:val="24"/>
        </w:rPr>
        <w:t xml:space="preserve">Грантовому 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Японским агентством международного сотрудничества (JICA) по проекту "Реконструкция моста через реку Урмарал на автодороге Талас-Тараз", подписанным 17 июля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транспорта и дорог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Обменных нот между Правительством Кыргызской Республики и Правительством Японии по проекту "Реконструкция моста через реку Урмарал на автодороге Талас-Тараз" и Грантового соглашения между Правительством Кыргызской Республики и Японским агентством международного сотрудничества (JICA) по проекту "Реконструкция моста через реку Урмарал на автодороге Талас-Тараз", подписанных 17 июля 2019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Обменные ноты между Правительством Кыргызской Республики и Правительством Японии по проекту "Реконструкция моста через реку Урмарал на автодороге Талас-Тараз" и Грантовое соглашение между Правительством Кыргызской Республики и Японским агентством международного сотрудничества (JICA) по проекту "Реконструкция моста через реку Урмарал на автодороге Талас-Тараз", подписанные 17 июля 2019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по дипломатическим каналам японскую сторону о выполнении Кыргызской Республикой внутригосударственных процедур, необходимых для вступления в силу вышеуказанных Обменных нот и Грантового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23 октября 2019 года № 570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Обменным нотам между Правительством Кыргызской Республики и Правительством Японии по проекту "Реконструкция моста через реку Урмарал на автодороге Талас-Тараз" и Грантовому соглашению между Правительством Кыргызской Республики и Японским агентством международного сотрудничества (JICA) по проекту "Реконструкция моста через реку Урмарал на автодороге Талас-Тараз", подписанным 17 июля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граничит с Республикой Казахстан, Китайской Народной Республикой, Республикой Таджикистан и Республикой Узбекистан, не имеет выхода к морю и 95% пассажирских и более 97% грузовых перевозок осуществляются по автомобильным дорогам общего пользования, и сохранность и безопасность их перевозок зависят от технического состояния дорог и мостов.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важных автомобильных дорог в Кыргызской Республике в обеспечении грузовых и пассажирских перевозок является автомобильная дорога международного значения Тараз-Талас-Суусамыр в Таласской области, обеспечивающая транспортную связь между Кыргызстаном и Казахстаном, далее - с Российской Федерацией.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Большинство автомобильных дорог и мостов в Кыргызской Республике, включая и Таласскую область, были построены во времена бывшего Советского Союза. После приобретения полной независимости в 1991 году, ухудшение дорог прогрессировало из-за недостаточности средств на их ремонт и содержание. В настоящее время требуются масштабные работы по ремонту около 200 км дорог в год, ухудшение состояния дорог и мостов препятствует транспортировке товаров, необходимых для жизни людей и развития торговых отношений между соседними странами, становится препятствием для экономического роста Кыргызстана.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данного проекта является улучшение технического состояния мостов, устранение разрыва транспортных связей между регионами и улучшение состояния мостов на автомобильной дороге Талас-Тараз путем реконструкции моста через реку Урмарал.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Правительством Кыргызской Республики был направлен запрос о предоставлении Правительством Японии грантовой помощи для реконструкции моста через реку Урмарал на автомобильной дороге Талас-Тараз. В свою очередь Правительство Японии выразило готовность в выделении гранта посредством подписания Обменных нот между Правительством Кыргызской Республики и Правительством Японии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Японским агентством международного сотрудничества JICA. Правительством Японии было принято решение предоставить Кыргызской Республике грант в размере 1,785,000,000 (один миллиард семьсот восемьдесят пять миллионов) японских иен для реконструкции моста через реку Урмарал на автомобильной дороге Талас-Тараз, в соответствии с законами, нормативными актами и бюджетными ассигнованиями Японии.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рассмотрение и одобрение Правительства Кыргызской Республики были внесены проекты Обменных нот между Правительством Кыргызской Республики и Правительством Японии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Японским агентством JICA по проекту "Реконструкция моста через реку Урмарал на автодороге Талас-Тараз".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Обменных нот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одобрены </w:t>
      </w:r>
      <w:hyperlink w:history="1" r:id="rIddgajxv_clbckkme6n8g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июня 2019 года № 186-р. Официальное подписание Обменных нот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по проекту "Реконструкция моста через реку Урмарал на автодороге Талас-Тараз" состоялось 17 июля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lblz9wq9ioudzhjoj5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проекты Обменных нот между Правительством Кыргызской Республики и Правительством Японии по проекту "Реконструкция моста через реку Урмарал на автодороге Талас-Тараз" и Грантового соглашения между Правительством Кыргызской Республики и Японским агентством международного сотрудничества JICA по проекту "Реконструкция моста через реку Урмарал на автодороге Талас-Тараз" были согласованы с профильными комитетами Жогорку Кенеша Кыргызской Республики: Комитетом по бюджету и финансам, Комитетом по транспорту, коммуникациям, архитектуре и строительству, Комитетом по международным делам, обороне и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Обменные ноты и </w:t>
      </w:r>
      <w:r>
        <w:rPr>
          <w:rFonts w:ascii="Arial" w:cs="Arial" w:eastAsia="Arial" w:hAnsi="Arial"/>
          <w:sz w:val="24"/>
          <w:szCs w:val="24"/>
        </w:rPr>
        <w:t xml:space="preserve">Грантовое соглашение</w:t>
      </w:r>
      <w:r>
        <w:rPr>
          <w:rFonts w:ascii="Arial" w:cs="Arial" w:eastAsia="Arial" w:hAnsi="Arial"/>
          <w:sz w:val="24"/>
          <w:szCs w:val="24"/>
        </w:rPr>
        <w:t xml:space="preserve"> в целом соответствуют нормам </w:t>
      </w:r>
      <w:hyperlink w:history="1" r:id="rIdo9pvz1r-kabori1dkwg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 и не противоречат нормам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"Реконструкция моста через реку Урмарал на автомобильной дороге Талас-Тараз" (далее - Проект) предусматривает строительство моста через реку Урмарал взамен существующего моста, протяженностью 82 км, по автомобильной дороге Талас-Тараз, которая обеспечивает автотранспортную связь с Республикой Казахстан.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Указанным Проектом предусматривается также улучшение подъездных дорог к мосту с целью обеспечения безопасности и стабильности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Обменных нот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не потребует дополнительных финансовых расходов из республиканского бюджета, а также не повлечет за собой негативных финансово-экономических и иных последствий. Все расходы, связанные с обеспечением выполнения обязательств Правительства Кыргызской Республики в соответствии с условиями Обменных нот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, покрываются за счет текущего бюджета Министерства транспорта и дорог Кыргызской Республики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mz4lhfcd_xe9jpqui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dalil.kg/document/157211</w:t>
      </w:r>
    </w:hyperlink>
  </w:p>
  <w:p>
    <w:pPr>
      <w:spacing w:after="0" w:before="40"/>
      <w:jc w:val="center"/>
    </w:pPr>
    <w:hyperlink w:history="1" r:id="rIde-ridlshkhsenni3axe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x33pbehpdbwz5geut7w" Type="http://schemas.openxmlformats.org/officeDocument/2006/relationships/hyperlink" Target="https://dalil.kg/document/202913" TargetMode="External"/><Relationship Id="rIdzhj0ferpcq4-kvfkx7tqd" Type="http://schemas.openxmlformats.org/officeDocument/2006/relationships/hyperlink" Target="https://dalil.kg/document/203166" TargetMode="External"/><Relationship Id="rId1fyk8u7x68n4tl1q0ot1y" Type="http://schemas.openxmlformats.org/officeDocument/2006/relationships/hyperlink" Target="https://dalil.kg/document/205286" TargetMode="External"/><Relationship Id="rIdgy7gmctmvsmh4k7t7vhfm" Type="http://schemas.openxmlformats.org/officeDocument/2006/relationships/hyperlink" Target="https://dalil.kg/document/157211#p1" TargetMode="External"/><Relationship Id="rId9gudn3panhoxnkixtbzno" Type="http://schemas.openxmlformats.org/officeDocument/2006/relationships/hyperlink" Target="https://dalil.kg/document/157211#p2" TargetMode="External"/><Relationship Id="rIddgajxv_clbckkme6n8gug" Type="http://schemas.openxmlformats.org/officeDocument/2006/relationships/hyperlink" Target="https://dalil.kg/document/217125" TargetMode="External"/><Relationship Id="rId5lblz9wq9ioudzhjoj5ks" Type="http://schemas.openxmlformats.org/officeDocument/2006/relationships/hyperlink" Target="https://dalil.kg/document/205286" TargetMode="External"/><Relationship Id="rIdo9pvz1r-kabori1dkwg1h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mz4lhfcd_xe9jpquiw-" Type="http://schemas.openxmlformats.org/officeDocument/2006/relationships/hyperlink" Target="https://dalil.kg/document/157211" TargetMode="External"/><Relationship Id="rIde-ridlshkhsenni3axe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2026-10-01T08:03:36.216Z</dcterms:created>
  <dcterms:modified xsi:type="dcterms:W3CDTF">2026-10-01T08:03:36.216Z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