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июля 2001 года N 283-р            РАСПОРЯЖЕНИЕ ПРАВИТЕЛЬСТВА КЫРГЫЗСКОЙ РЕСПУБЛИКИ              (В редакции распоряжения Правительства КР от    </w:t>
      </w:r>
      <w:hyperlink w:history="1" r:id="rIdko-y7vptbflszx2ri60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14 февраля 2002 года N 62-р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6sjifibk84qcazgltl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2003 года №83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успешной  реализации Центральноазиатского трансграничногопроекта     Глобального    Экологического    фонда    по    сохранениюбиоразнообразия в Западном Тянь-Шане,  финансируемого через  ВсемирныйБанк, а также для осуществления координации деятельности по управлениюпроектом  с  участием  национальных  комиссий  Кыргызской  Республики,Республики Казахстан и Республики Узбекистан:    1.  Образовать  Национальный наблюдательный  комитет  в  следующемсоставе:    Осмоналиева Ж.О.    - заместителя  главы  Джалал-Абадской  област-                          ной государственной администрации;    Эгембердиева А.А.   - главу   Аксыйской  районной  государственной                           администрации;    Касмалиева А.К.     - главу Чаткальской  районной  государственной                          администрации;    Дубанаева А.Н.      - руководителя  Сары-Челекского  государствен-                          ного биосферного заповедника;    Мусуралиев Т.С.    - председатель  Государственной  лесной  службы                                       Кыргызской Республики, председатель комитета;    Акималиев А.Ж.     - заведующий отделом развития агропромышленного                                    комплекса   и   природопользования   Аппарата                                Премьер-министра Кыргызской Республики;       Сулайманкулов К.С. - вице-президент  Национальной   академии  наук                         Кыргызской Республики;    Касиев С.К.        - директор Биолого-почвенного института  Нацио-                                           нальной академии наук Кыргызской Республики;    Акаев А.А.         - начальник управления программы  государствен-                                           ных инвестиций Министерства финансов Кыргызс-                         кой Республики;       Барпиев И.         - директор Беш-Аральского государственного  за-                         поведника;    Коротенко В.А.     - заместитель председателя молодежного экологи-                                ческого движения "БИОМ" (по согласованию).    (В редакции  распоряжения Правительства КР от </w:t>
      </w:r>
      <w:hyperlink w:history="1" r:id="rIdfepn1tvardhsjiz2oxc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2002 года</w:t>
        </w:r>
      </w:hyperlink>
      <w:hyperlink w:history="1" r:id="rIdnunvt44eocmnqg-tevz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62-р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ctn51hklmowufdao-n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2003 года №83</w:t>
        </w:r>
      </w:hyperlink>
      <w:r>
        <w:rPr>
          <w:rFonts w:ascii="Arial" w:cs="Arial" w:eastAsia="Arial" w:hAnsi="Arial"/>
          <w:sz w:val="24"/>
          <w:szCs w:val="24"/>
        </w:rPr>
        <w:t xml:space="preserve">)    2.  Включить   в  состав  Центральноазиатского  транснациональногонаблюдательного   комитета   от    Кыргызской    Республики     членовНационального наблюдательного комитета:  Мусуралиева Т.С., Осмоналиева Ж.О., Сулайманкулова К.С., Коротенко В.А.    (В редакции  распоряжения Правительства КР от </w:t>
      </w:r>
      <w:hyperlink w:history="1" r:id="rIdevx7zdeh6z8xhkp0tze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2002 года</w:t>
        </w:r>
      </w:hyperlink>
      <w:hyperlink w:history="1" r:id="rId2ipmwr4jdeycrmwk-if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62-р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3fyfslxjrcnqlqviyr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2003 года №83</w:t>
        </w:r>
      </w:hyperlink>
      <w:r>
        <w:rPr>
          <w:rFonts w:ascii="Arial" w:cs="Arial" w:eastAsia="Arial" w:hAnsi="Arial"/>
          <w:sz w:val="24"/>
          <w:szCs w:val="24"/>
        </w:rPr>
        <w:t xml:space="preserve">)   3.  Утвердить  прилагаемое </w:t>
      </w:r>
      <w:hyperlink w:history="1" r:id="rIdmso-vpst10hrfjit9vh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  наблюдательномкомитете.(В редакции распоряжения Правительства КР от </w:t>
      </w:r>
      <w:hyperlink w:history="1" r:id="rIdaibvt6bsep4jy-kswyw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2003 года №83</w:t>
        </w:r>
      </w:hyperlink>
      <w:r>
        <w:rPr>
          <w:rFonts w:ascii="Arial" w:cs="Arial" w:eastAsia="Arial" w:hAnsi="Arial"/>
          <w:sz w:val="24"/>
          <w:szCs w:val="24"/>
        </w:rPr>
        <w:t xml:space="preserve">)    4.  Государственной    лесной    службе   Кыргызской   Республики,Министерству   сельского,   водного   хозяйства   и   перерабатывающейпромышленности  Кыргызской  Республики,  Министерству  образования   икультуры  Кыргызской Республики,  Государственному комитету КыргызскойРеспублики  по  туризму, спорту и молодежной политике, Джалал-Абадскойобластной государственной администрации,  Национальной академии  наук,Аксыйской  и  Чаткальской  районным   государственным   администрациямоказывать   всяческую  поддержку  в  реализации   Центральноазиатскоготрансграничного    проекта   Глобального  Экологического    фонда   посохранению биоразнообразия в Западном Тянь-Шане.    (В редакции  распоряжения Правительства КР от </w:t>
      </w:r>
      <w:hyperlink w:history="1" r:id="rIdfv5gn5vddqcv45ev5xq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2002 года</w:t>
        </w:r>
      </w:hyperlink>
      <w:hyperlink w:history="1" r:id="rId5s0-qayarbawpfyzyly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62-р</w:t>
        </w:r>
      </w:hyperlink>
      <w:r>
        <w:rPr>
          <w:rFonts w:ascii="Arial" w:cs="Arial" w:eastAsia="Arial" w:hAnsi="Arial"/>
          <w:sz w:val="24"/>
          <w:szCs w:val="24"/>
        </w:rPr>
        <w:t xml:space="preserve">)    5.   Государственной    лесной   службе    Кыргызской   Республикиежегодно  представлять  в Правительство  Кыргызской  Республики  отчето  ходе реализации указанного проекта.    (В редакции  распоряжения Правительства КР от </w:t>
      </w:r>
      <w:hyperlink w:history="1" r:id="rId99ofzyyawspyibhmogv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2002 года</w:t>
        </w:r>
      </w:hyperlink>
      <w:hyperlink w:history="1" r:id="rIdon_isztg0op20fajtad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62-р</w:t>
        </w:r>
      </w:hyperlink>
      <w:r>
        <w:rPr>
          <w:rFonts w:ascii="Arial" w:cs="Arial" w:eastAsia="Arial" w:hAnsi="Arial"/>
          <w:sz w:val="24"/>
          <w:szCs w:val="24"/>
        </w:rPr>
        <w:t xml:space="preserve">)    6.  Признать  утратившими силу распоряжения  Правительства  от </w:t>
      </w:r>
      <w:hyperlink w:history="1" r:id="rIda1iskv2txeyicugwd-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23</w:t>
        </w:r>
      </w:hyperlink>
      <w:hyperlink w:history="1" r:id="rIdpkfumdz96nehu1dbyso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декабря 1998 года N 561-р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fxl6tvigkwhes48tuxl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2000 года N 310-р</w:t>
        </w:r>
      </w:hyperlink>
      <w:r>
        <w:rPr>
          <w:rFonts w:ascii="Arial" w:cs="Arial" w:eastAsia="Arial" w:hAnsi="Arial"/>
          <w:sz w:val="24"/>
          <w:szCs w:val="24"/>
        </w:rPr>
        <w:t xml:space="preserve">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knlcnzcosochjeliy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dalil.kg/document/15782</w:t>
      </w:r>
    </w:hyperlink>
  </w:p>
  <w:p>
    <w:pPr>
      <w:spacing w:after="0" w:before="40"/>
      <w:jc w:val="center"/>
    </w:pPr>
    <w:hyperlink w:history="1" r:id="rIdm_wmv_e9xnuze8h2dxr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-y7vptbflszx2ri60ti" Type="http://schemas.openxmlformats.org/officeDocument/2006/relationships/hyperlink" Target="https://dalil.kg/document/16081" TargetMode="External"/><Relationship Id="rIdt6sjifibk84qcazgltlqv" Type="http://schemas.openxmlformats.org/officeDocument/2006/relationships/hyperlink" Target="https://dalil.kg/document/16690" TargetMode="External"/><Relationship Id="rIdfepn1tvardhsjiz2oxczh" Type="http://schemas.openxmlformats.org/officeDocument/2006/relationships/hyperlink" Target="https://dalil.kg/document/16081" TargetMode="External"/><Relationship Id="rIdnunvt44eocmnqg-tevz7j" Type="http://schemas.openxmlformats.org/officeDocument/2006/relationships/hyperlink" Target="https://dalil.kg/document/16081" TargetMode="External"/><Relationship Id="rIdfctn51hklmowufdao-nk0" Type="http://schemas.openxmlformats.org/officeDocument/2006/relationships/hyperlink" Target="https://dalil.kg/document/16690" TargetMode="External"/><Relationship Id="rIdevx7zdeh6z8xhkp0tze9y" Type="http://schemas.openxmlformats.org/officeDocument/2006/relationships/hyperlink" Target="https://dalil.kg/document/16081" TargetMode="External"/><Relationship Id="rId2ipmwr4jdeycrmwk-iflv" Type="http://schemas.openxmlformats.org/officeDocument/2006/relationships/hyperlink" Target="https://dalil.kg/document/16081" TargetMode="External"/><Relationship Id="rIds3fyfslxjrcnqlqviyrqq" Type="http://schemas.openxmlformats.org/officeDocument/2006/relationships/hyperlink" Target="https://dalil.kg/document/16690" TargetMode="External"/><Relationship Id="rIdmso-vpst10hrfjit9vhik" Type="http://schemas.openxmlformats.org/officeDocument/2006/relationships/hyperlink" Target="https://dalil.kg/document/37029" TargetMode="External"/><Relationship Id="rIdaibvt6bsep4jy-kswyw6u" Type="http://schemas.openxmlformats.org/officeDocument/2006/relationships/hyperlink" Target="https://dalil.kg/document/16690" TargetMode="External"/><Relationship Id="rIdfv5gn5vddqcv45ev5xqc1" Type="http://schemas.openxmlformats.org/officeDocument/2006/relationships/hyperlink" Target="https://dalil.kg/document/16081" TargetMode="External"/><Relationship Id="rId5s0-qayarbawpfyzylyfc" Type="http://schemas.openxmlformats.org/officeDocument/2006/relationships/hyperlink" Target="https://dalil.kg/document/16081" TargetMode="External"/><Relationship Id="rId99ofzyyawspyibhmogvwm" Type="http://schemas.openxmlformats.org/officeDocument/2006/relationships/hyperlink" Target="https://dalil.kg/document/16081" TargetMode="External"/><Relationship Id="rIdon_isztg0op20fajtadbl" Type="http://schemas.openxmlformats.org/officeDocument/2006/relationships/hyperlink" Target="https://dalil.kg/document/16081" TargetMode="External"/><Relationship Id="rIda1iskv2txeyicugwd-wxi" Type="http://schemas.openxmlformats.org/officeDocument/2006/relationships/hyperlink" Target="https://dalil.kg/document/42069" TargetMode="External"/><Relationship Id="rIdpkfumdz96nehu1dbysoqw" Type="http://schemas.openxmlformats.org/officeDocument/2006/relationships/hyperlink" Target="https://dalil.kg/document/42069" TargetMode="External"/><Relationship Id="rIdfxl6tvigkwhes48tuxl1n" Type="http://schemas.openxmlformats.org/officeDocument/2006/relationships/hyperlink" Target="https://dalil.kg/document/1531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knlcnzcosochjeliy3g" Type="http://schemas.openxmlformats.org/officeDocument/2006/relationships/hyperlink" Target="https://dalil.kg/document/15782" TargetMode="External"/><Relationship Id="rIdm_wmv_e9xnuze8h2dxr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2026-09-30T03:40:08.985Z</dcterms:created>
  <dcterms:modified xsi:type="dcterms:W3CDTF">2026-09-30T03:40:08.985Z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