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leqoiw4ff8b5rw8pp3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июля 2023 года № 364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2021 года № 158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подачи декларации о добровольном декларировании имущества и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cbm69amsabeozlgmai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добровольном декларировании имущества и доходов физическими лицами», статьями </w:t>
      </w:r>
      <w:hyperlink w:history="1" r:id="rIdfyhasr7mdiex2ug2rzy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v_qwoswpukkmhet6j4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заполнения и заверения декларации о добровольном декларировании имущества и доходов согласно </w:t>
      </w:r>
      <w:hyperlink w:history="1" r:id="rIdg4thfxh3h7lkfluqhfr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 бланка декларации о добровольном декларировании имущества и доходов согласно </w:t>
      </w:r>
      <w:hyperlink w:history="1" r:id="rId-mc5ccnm15w_kxj0em7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Классификатор объектов добровольного декларирования имущества и доходов согласно </w:t>
      </w:r>
      <w:hyperlink w:history="1" r:id="rIdi1vht6lnlxfw70tyj6a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переоформление объекта добровольного декларирования на декларанта осуществляется на основе договора о безвозмездной передаче в собственность декларируемого имущества, оформленного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открыть счет для зачисления денежных средств по обязательствам за добровольное декларирование в системе Единого казначейского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постановление Правительства Кыргызской Республики «О порядке подачи декларации о доходах и имуществе» от 29 июля 2013 года № 425.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января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 и заверения декларации о добровольном декларировании имущества и доходов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Законом Кыргызской Республики «О добровольном декларировании имущества и доходов физическими лицами»</w:t>
      </w:r>
      <w:r>
        <w:rPr>
          <w:rFonts w:ascii="Arial" w:cs="Arial" w:eastAsia="Arial" w:hAnsi="Arial"/>
          <w:sz w:val="24"/>
          <w:szCs w:val="24"/>
        </w:rPr>
        <w:t xml:space="preserve">и определяет порядок заполнения декларации о добровольном декларировании имущества и доходов, сформированных и/или приобретенных за счет доходов, полученных до 1 января 2020 года физическими лицами, имеющими в Кыргызской Республике объекты добровольного декларирования, без соответствующей уплаты налоговых и таможенных платежей, отчислений по социальному страхованию и иных обязательных платежей.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заполнения декларации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добровольном декларировании имущества и доходов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Декларация о добровольном декларировании имущества и доходов (далее – Декларация) заполняется непосредственно декларантом или его законным представителем в соответствии с данными документов: удостоверяющего личность декларанта; удостоверяющего личность законного представителя; подтверждающего права законного представителя декларанта.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заполнении декларации не допускаются исправления, подчистки и помарки, арифметические ошибки.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строке «Наименование органа, выдавшего бланк и заверившего декларацию» указывается наименование государственной нотариальной конторы по месту жительства или регистрации декларанта, заверяющего декларацию.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строке «Фамилия, имя, отчество декларанта» указываются полностью фамилия, имя, отчество декларанта.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строке «ИНН (ПИН) декларанта» указывается идентификационный налоговый номер или персональный идентификационный номер декларанта, присвоенный уполномоченным органом в сфере регистрации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строке «Место жительства или регистрации» указывается адрес учетной регистрации согласно документу, удостоверяющему личность декларанта.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соответствующих строках «Данные документа, удостоверяющего личность декларанта» указываются серия, номер, дата выдачи и наименование государственного органа, выдавшего документ, удостоверяющий личность декларанта.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строке «Итого декларируемая стоимость объектов добровольного декларирования» указывается общая сумма стоимости декларируемых имущества и/или доходов в соответствии со строкой «Итого» приложения (цифрами и прописью).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строке «Представлены приложения к декларации (знаком «X» отмечаются соответствующие ячейки)», знаком «X» отмечаются ячейки возле ячеек соответствующих приложений к декларации, что означает, что отмеченные приложения к декларации представлены для заверения.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заполнения приложения к декларации о добровольном декларировании имущества и доходов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Заполнение приложения к декларации осуществляется в соответствии с Классификатором объектов добровольного декларирования имущества и доходов (далее – Классификатор).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графе 1 указывается порядковый номер объекта добровольного декларирования.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графе 2 указывается вид объекта добровольного декларирования.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графе 3 указывается полное наименование имущества в соответствии с Классификатором или указывается соответствующий код Классификатора, с кратким наименованием объекта добровольного декларирования.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графе 4 указывается год приобретения объекта добровольного декларирования.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графе 5 указываются реквизиты правоустанавливающего или правоудостоверяющего документа на объект имущества, в том числе: идентификационный код объекта недвижимости, номер и серия акта на землепользование, номер и серия выпуска акций, номер и дата договора купли-продажи, дарения, займа, аренды, мены, свидетельства о наследовании, технического паспорта на автотранспорт, учредительного договора на долю в хозяйственном товариществе или обществе.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графах 6 и 7 указываются количество и/или площадь декларируемых доходов и/или имущества, выраженные в соответствующих единицах измерения.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графе 8 указывается стоимость объектов имущества, за исключением денежных средств, на дату приобретения на основе правоустанавливающих документов, а при их отсутствии или отсутствии указания в них стоимости активов – по рыночным ценам, выраженным в национальной валюте, на дату приобретения, на основе самостоятельной оценки декларанта.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графе 9 указывается стоимость объектов имущества. Оценка стоимости декларируемого имущества осуществляется декларантом в соответствии с данными правоудостоверяющих и правоустанавливающих документов или по фактически выплаченной (реальной) стоимости приобретения имущества, отличной от указанной в договоре на приобретение прав на это имущество, оформленном декларантом.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источники происхождения средств на приобретение имущества и/или стоимость имущества на дату приобретения или на дату начала срока добровольного декларирования не подтверждены документально, декларант осуществляет оценку самостоятельно на дату заполнения декларации.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указываются в суммарном выражении. Денежные средства в иностранной валюте указываются в национальной валюте по курсу Национального банка Кыргызской Республики на дату заполнения декларации.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графе 10 указывается адрес места нахождения или регистрационные данные объекта добровольного декларирования.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заверения декларации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Декларация представляется декларантом или его законным представителем для заверения в государственной нотариальной конторе по месту жительства или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Бланк декларации подписывается декларантом или его законным представителем в присутствии государственного нотариуса. Государственный нотариус заверяет подпись декларанта или его законного представителя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Государственный нотариус в присутствии декларанта или его законного представителя проверяет только соответствие данных о декларанте в декларации с документом, удостоверяющим его личность, а также свидетельствует подлинность подписи на декларации и заносит в Реестр деклараций индивидуальный порядковый номер декларации, дату декларирования и персональные данные лица, подавшего данную декларацию. В случае превышения в декларации суммы установленного декларационного порога, проверяет наличие квитанции об уплате декларационного платежа и/или документа о приобретении государственных ценных бумаг.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течение месяца после завершения срока добровольного декларирования, государственные нотариусы, осуществившие процедуру заверения декларации, формируют Реестр деклараций о добровольном декларировании, с указанием индивидуального порядкового номера декларации о доходах и имуществе, даты декларирования и персональных данных лица, подавшего декларацию, а также обязательств в соответствии со статьей 5 Закона Кыргызской Республики «О добровольном декларировании имущества и доходов физическими лицами» от 4 декабря 2020 года № 5, и передают в Министерство юстиции Кыргызской Республики в запечатанном конверте.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нотариальная контора обеспечивает хранение копий представленных декларантом документов в соответствии с требованиями законодательства Кыргызской Республики о нотариате.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Заверенная государственной нотариальной конторой декларация хранится у декларанта.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2-тиркеме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№ 000000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52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Бланкты берген жана декларацияны күбөлөндүргөн органдын аталышы/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органа, выдавшего бланк и заверившего декларацию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үлктү жана кирешелерди ыктыярдуу декларациялоо жөнүндө декларация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Декларация о добровольном декларировании имущества и доходов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(жалгыз нуска, единственный экземпляр)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Декларанттын аты-жөнү/Фамилия, имя, отчество декларанта: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Декларанттын ИСН (ИЖН)/ИНН (ПИН) декларанта: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Жашаган жери/катталган жери: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Место жительства/регистрации: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Декларанттын ким экендигин күбөлөндүрүүчү документтин маалыматтары/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Данные документа, удостоверяющего личность декларанта: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Сериясы/Серия:_____________________________________________________________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Номери/Номер:______________________________________________________________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Ким тарабынан</w:t>
      </w:r>
      <w:r>
        <w:rPr>
          <w:rFonts w:ascii="Arial" w:cs="Arial" w:eastAsia="Arial" w:hAnsi="Arial"/>
          <w:sz w:val="24"/>
          <w:szCs w:val="24"/>
        </w:rPr>
        <w:t xml:space="preserve">берилген/Выдан:_____________________________________________________________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Берилген күнү/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выдачи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ЫКТЫЯРДУУ ДЕКЛАРАЦИЯЛОО ОБЪЕКТТЕРИНИН ДЕКЛАРАЦИЯЛАНУУЧУ НАРКЫНЫН ЖЫЙЫНТЫГЫ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ДЕКЛАРИРУЕМАЯ СТОИМОСТЬ ОБЪЕКТОВ ДОБРОВОЛЬНОГО ДЕКЛАРИРОВАНИЯ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- 1-тиркеменин «жыйынтыгы» сапчаларынын суммасы цифралар жана жазуу жүзүндө көрсөтүлөт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указывается сумма строчек «итого» приложения 1 цифрами и прописью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Мүлктү жана кирешелерди ыктыярдуу декларациялоо жөнүндө декларациянын тиркемелери берилди ( тийиштүү уячаларды «Х» белгиси менен белгилегиле 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Представлены приложения к декларации о добровольном декларировании имущества и доходов (отметьте знаком «Х» соответствующие ячейки )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9695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Тиркеме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Декларанттын ким экендигин күбөлөндүрүүчү документ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декларанта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Өкүлдүн ким экендигин күбөлөндүрүүчү документ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представителя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Ыктыярдуу декларациялоо үчүн тиешелүү төлөмдүн төлөгөндүгүн ырастоочу төлөм документтери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Платежные документы, подтверждающие уплату соответствующих платежей за добровольное декларирование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Декларанттын өкүлүнүн укугун ырастоочу документ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подтверждающий права представителя декларанта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Декларанттын декларациялануучу мүлк объекттерине мүлк объекттерине жана кирешелерине менчик укугун ырастоочу документтер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подтверждающие право собственности декларанта на декларируемые объекты имущества и доходов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толтурулган күнгө чейин декларанттын аталган банктагы эсебинде жайгаштырылган акча каражаттарынын суммасын ырастоочу банктын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маалым каты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банка, подтверждающая сумму денежных средств, размещенных на счете декларанта в данном банке до даты заполнения декларации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4"/>
        <w:gridCol w:w="2545"/>
        <w:gridCol w:w="2545"/>
        <w:gridCol w:w="2545"/>
      </w:tblGrid>
      <w:tr>
        <w:tc>
          <w:tcPr>
            <w:tcW w:type="dxa" w:w="2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Деклараттын колу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декларанта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Мамлекеттик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Нотариус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нотариус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Мүлктү жана киреше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лерд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ыктыярдуу декларациялоо жөнүндө декларация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нын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тиркеме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к декларации о добровольном декларировании имущества и доходов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76"/>
        <w:gridCol w:w="2407"/>
        <w:gridCol w:w="2787"/>
        <w:gridCol w:w="2408"/>
      </w:tblGrid>
      <w:tr>
        <w:tc>
          <w:tcPr>
            <w:tcW w:type="dxa" w:w="25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Декларанттын колу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декларанта</w:t>
            </w:r>
          </w:p>
        </w:tc>
        <w:tc>
          <w:tcPr>
            <w:tcW w:type="dxa" w:w="2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Мамлекеттик нотариус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нотариус</w:t>
            </w:r>
          </w:p>
        </w:tc>
        <w:tc>
          <w:tcPr>
            <w:tcW w:type="dxa" w:w="2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Мүлктү жана киреше</w:t>
      </w:r>
      <w:r>
        <w:rPr>
          <w:rFonts w:ascii="Arial" w:cs="Arial" w:eastAsia="Arial" w:hAnsi="Arial"/>
          <w:sz w:val="24"/>
          <w:szCs w:val="24"/>
        </w:rPr>
        <w:t xml:space="preserve">лерд</w:t>
      </w:r>
      <w:r>
        <w:rPr>
          <w:rFonts w:ascii="Arial" w:cs="Arial" w:eastAsia="Arial" w:hAnsi="Arial"/>
          <w:sz w:val="24"/>
          <w:szCs w:val="24"/>
        </w:rPr>
        <w:t xml:space="preserve">и ыктыярдуу декларациялоо жөнүндө декларация</w:t>
      </w:r>
      <w:r>
        <w:rPr>
          <w:rFonts w:ascii="Arial" w:cs="Arial" w:eastAsia="Arial" w:hAnsi="Arial"/>
          <w:sz w:val="24"/>
          <w:szCs w:val="24"/>
        </w:rPr>
        <w:t xml:space="preserve">нын </w:t>
      </w:r>
      <w:r>
        <w:rPr>
          <w:rFonts w:ascii="Arial" w:cs="Arial" w:eastAsia="Arial" w:hAnsi="Arial"/>
          <w:sz w:val="24"/>
          <w:szCs w:val="24"/>
        </w:rPr>
        <w:t xml:space="preserve">тиркеме</w:t>
      </w:r>
      <w:r>
        <w:rPr>
          <w:rFonts w:ascii="Arial" w:cs="Arial" w:eastAsia="Arial" w:hAnsi="Arial"/>
          <w:sz w:val="24"/>
          <w:szCs w:val="24"/>
        </w:rPr>
        <w:t xml:space="preserve">си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декларации о добровольном декларировании имущества и доходов</w:t>
      </w:r>
    </w:p>
    <w:p>
      <w:pPr>
        <w:spacing w:after="120"/>
        <w:ind w:firstLine="7796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ЫКТЫЯРДУУ ДЕКЛАРАЦИЯЛОО ОБЪЕКТ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ЕРИНИН МААЛЫМАТ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ДАННЫЕ ОБЪЕКТОВ ДОБРОВОЛЬНОГО ДЕКЛАРИРОВАНИЯ</w:t>
      </w:r>
    </w:p>
    <w:p>
      <w:pPr>
        <w:spacing w:after="120"/>
        <w:ind w:firstLine="3402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1352"/>
        <w:gridCol w:w="1002"/>
        <w:gridCol w:w="1069"/>
        <w:gridCol w:w="1135"/>
        <w:gridCol w:w="1001"/>
        <w:gridCol w:w="947"/>
        <w:gridCol w:w="940"/>
        <w:gridCol w:w="940"/>
        <w:gridCol w:w="1439"/>
      </w:tblGrid>
      <w:tr>
        <w:tc>
          <w:tcPr>
            <w:tcW w:type="dxa" w:w="3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3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Ыктыярдуу декларациялоо объектисинин түрү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(кыймылдуу жана кыймылсыз мүлк)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объекта добровольного декларирования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(движимое и недвижимое имущество)</w:t>
            </w:r>
          </w:p>
        </w:tc>
        <w:tc>
          <w:tcPr>
            <w:tcW w:type="dxa" w:w="10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Ыктыярдуу декларациялоо объектиси-нин аталышы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Наимено-вание объекта доброволь-ного деклариро-вания</w:t>
            </w:r>
          </w:p>
        </w:tc>
        <w:tc>
          <w:tcPr>
            <w:tcW w:type="dxa" w:w="10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Сатып алган жылы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приобрете-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</w:p>
        </w:tc>
        <w:tc>
          <w:tcPr>
            <w:tcW w:type="dxa" w:w="11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Техникалык паспорттун идентифика-циялык коду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Идентифи-кационный код технического паспорта</w:t>
            </w:r>
          </w:p>
        </w:tc>
        <w:tc>
          <w:tcPr>
            <w:tcW w:type="dxa" w:w="10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Өлчөө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9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Жалпы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аянт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</w:t>
            </w:r>
          </w:p>
        </w:tc>
        <w:tc>
          <w:tcPr>
            <w:tcW w:type="dxa" w:w="18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сом Стоимость, сом</w:t>
            </w:r>
          </w:p>
        </w:tc>
        <w:tc>
          <w:tcPr>
            <w:tcW w:type="dxa" w:w="14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Ыктыярдуу декларациялоо объектисинин жайгашкан жери (дареги) жана/же каттоо маалыматтары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Место нахождения (адрес) и/или регистрационные данные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объекта добровольного декларирования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Сатып 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күнгө карата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дату приобре-тения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 күбөлөн-дүрүү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күнүнө карата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дату заверения деклара-ции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БАРДЫГЫ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Документтик ырастоо болбогон учурда декларацияны күбөлөндүрүү күнүнө карата базар (баалоо) наркы көрсөтүлөт.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 случае отсутствия документарного подтверждения, указывается рыночная (оценочная) стоимость на дату заверения декларации.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Транспорт каражаты жөнүндө маалыматтар (маркасы, модели, чыккан жылы, кузовдун көлөмү жана каттоо номери).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Сведения о транспортном средстве (марка, модель, год выпуска, объем и регистрационный номер кузова).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7"/>
        <w:gridCol w:w="1484"/>
        <w:gridCol w:w="3012"/>
        <w:gridCol w:w="3115"/>
      </w:tblGrid>
      <w:tr>
        <w:tc>
          <w:tcPr>
            <w:tcW w:type="dxa" w:w="2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Декларанттын колу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декларанта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Мамлекеттик нотариус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нотариус</w:t>
            </w:r>
          </w:p>
        </w:tc>
        <w:tc>
          <w:tcPr>
            <w:tcW w:type="dxa" w:w="3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Колу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мөөр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Подпись, печать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2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КЛАССИФИКАТОР
 объектов добровольного декларирования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имущества и доходов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Классификатор движимого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1"/>
        <w:gridCol w:w="9227"/>
      </w:tblGrid>
      <w:tr>
        <w:tc>
          <w:tcPr>
            <w:tcW w:type="dxa" w:w="9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автомобили, фургоны и пикапы на базе легковых автомобилей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автомобили, автобусы, микроавтобусы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Самоходные машины и механизмы: тракторы, комбайны, дорожно-строительные машины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Самоходные машины и механизмы (тракторы и комбайны), используемые в сельскохозяйственном производстве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Мотоциклы, мотороллеры, мопеды, мотосани и моторные лодки, катера, корабли, теплоходы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Яхты и водные мотоциклы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Другие, не предусмотренные транспортные средства, имеющие двигатель внутреннего сгорания или не имеющие двигателя внутреннего сгорания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имеющие двигателя внутреннего сгорания и балансовой стоимости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транспорт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транспортные средства, самоходные машины и механизмы, за исключением транспортных средств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Фото, аудио и видеотехника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Компьютеры и оргтехника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Бытовая техника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Крупнорогатый скот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Мелкорогатый скот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Домашние птицы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Свиньи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Другая живность, не указанная выше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Облигация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Вексель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Депозитные и сберегательные сертификаты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Банковская сберегательная книжка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Коносаменты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029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 и иные имущественные права в уставном капитале хозяйствующих субъектов, на которые распространяется право требования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ценные бумаги, не указанные выше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Драгоценные металлы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032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драгоценных и полудрагоценных металлов, самоцветов и камней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033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Собственность, имеющая культурную ценность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034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Предметы старины, признанные таковыми в установленном порядке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035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движимого имущества, не указанные выше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036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и зернобобовые культуры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037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Кормовые культуры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038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039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</w:tr>
      <w:tr>
        <w:tc>
          <w:tcPr>
            <w:tcW w:type="dxa" w:w="9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9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растениеводства, не указанные выше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Классификатор недвижимого имущества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7"/>
        <w:gridCol w:w="9231"/>
      </w:tblGrid>
      <w:tr>
        <w:tc>
          <w:tcPr>
            <w:tcW w:type="dxa" w:w="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Дачный дом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Пансионат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отдыха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Санаторий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здание/сооружение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здание/сооружение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капитальные строения или сооружения, не указанные выше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Киоск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временное помещение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Незавершенные строительные объекты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придомового, приусадебного, садово-огородного участка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Земельные участки сельскохозяйственного назначения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несельскохозяйственного назначения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Обособленный водный объект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 жилое помещение, не указанное выше</w:t>
            </w:r>
          </w:p>
        </w:tc>
      </w:tr>
      <w:tr>
        <w:tc>
          <w:tcPr>
            <w:tcW w:type="dxa" w:w="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</w:t>
            </w:r>
          </w:p>
        </w:tc>
        <w:tc>
          <w:tcPr>
            <w:tcW w:type="dxa" w:w="9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конструкции, не указанные выше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c5lpnr6wobvue-yf0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dalil.kg/document/158160</w:t>
      </w:r>
    </w:hyperlink>
  </w:p>
  <w:p>
    <w:pPr>
      <w:spacing w:after="0" w:before="40"/>
      <w:jc w:val="center"/>
    </w:pPr>
    <w:hyperlink w:history="1" r:id="rId72g8ck8rq_sutfsbkty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eqoiw4ff8b5rw8pp3tz" Type="http://schemas.openxmlformats.org/officeDocument/2006/relationships/hyperlink" Target="https://dalil.kg/document/160327" TargetMode="External"/><Relationship Id="rIdkcbm69amsabeozlgmaikx" Type="http://schemas.openxmlformats.org/officeDocument/2006/relationships/hyperlink" Target="https://dalil.kg/document/112156#st_12" TargetMode="External"/><Relationship Id="rIdfyhasr7mdiex2ug2rzyhz" Type="http://schemas.openxmlformats.org/officeDocument/2006/relationships/hyperlink" Target="https://dalil.kg/document/203685#st_10" TargetMode="External"/><Relationship Id="rIdlv_qwoswpukkmhet6j4dh" Type="http://schemas.openxmlformats.org/officeDocument/2006/relationships/hyperlink" Target="https://dalil.kg/document/203685#st_17" TargetMode="External"/><Relationship Id="rIdg4thfxh3h7lkfluqhfrfz" Type="http://schemas.openxmlformats.org/officeDocument/2006/relationships/hyperlink" Target="https://dalil.kg/document/158160#p1" TargetMode="External"/><Relationship Id="rId-mc5ccnm15w_kxj0em7fn" Type="http://schemas.openxmlformats.org/officeDocument/2006/relationships/hyperlink" Target="https://dalil.kg/document/158160#p2" TargetMode="External"/><Relationship Id="rIdi1vht6lnlxfw70tyj6axs" Type="http://schemas.openxmlformats.org/officeDocument/2006/relationships/hyperlink" Target="https://dalil.kg/document/158160#p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c5lpnr6wobvue-yf0cl" Type="http://schemas.openxmlformats.org/officeDocument/2006/relationships/hyperlink" Target="https://dalil.kg/document/158160" TargetMode="External"/><Relationship Id="rId72g8ck8rq_sutfsbkty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2026-09-27T18:00:15.758Z</dcterms:created>
  <dcterms:modified xsi:type="dcterms:W3CDTF">2026-09-27T18:00:15.758Z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