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oc7hisohfv25pretcc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по делам банкротства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по делам банкротства при Министерстве экономики и финансов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делам банкротства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в соответствии с законодательством Кыргызской Республики о банкротстве реализацию государственной политики в области банкротства и его предупреждения, а также условия реализации процедур процесса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физическими и юридическими лицами в рамках полномочий, возложенных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министирлигине караштуу Банкрот иштери боюнча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по делам банкротства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«Банкрот иштери боюнча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по делам банкротства».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законодательства Кыргызской Республики о банкротстве и проведение предупреждения банкротства хозяйствующих субъектов;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института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неплатежеспособных хозяйствующих субъектов в рамках процесса банкротства, а также выработка мер по их оздоровлению;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реализации банкротства отсутствующего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гласности и прозрачности процессов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решения возложенных на него задач осуществляет следующие основные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и актов ненормативного характера в области банкротства и его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 и вопросами предупреждения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согласования проектов нормативных правовых актов, затрагивающих вопросы банкротства и его предупреждения, а также документов, направленных администраторами для получения средств из специализированного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деятельности администраторов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прекращение</w:t>
      </w:r>
      <w:r>
        <w:rPr>
          <w:rFonts w:ascii="Arial" w:cs="Arial" w:eastAsia="Arial" w:hAnsi="Arial"/>
          <w:sz w:val="24"/>
          <w:szCs w:val="24"/>
        </w:rPr>
        <w:t xml:space="preserve">лицензий, а также выдача дубликатов лицензий в случае утери (порче) подлинного экземпляра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«О банкротстве (несостоятельности)»;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ведение реестра физических (индивидуальных предпринимателей) и юридических лиц, объявленных (признанных) в установленном порядке банкротами;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лицензионного контроля за исполнением лицензиатом требований законодательства Кыргызской Республики и лицензиара;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банкротства, и курсов по повышению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 нарушениях против порядка управления в сфере банкротства и наложение взысканий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отчетной информации от администраторов;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применяются или были применены</w:t>
      </w:r>
      <w:r>
        <w:rPr>
          <w:rFonts w:ascii="Arial" w:cs="Arial" w:eastAsia="Arial" w:hAnsi="Arial"/>
          <w:sz w:val="24"/>
          <w:szCs w:val="24"/>
        </w:rPr>
        <w:t xml:space="preserve">процедуры процесса банкротства, предусмотренные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Законом Кыргызской Республики «О банкротстве (несостоятельности)»;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реализации возложенных на него задач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создавать специализированный фонд в целях реализации процесса банкротства в отношении отсутствующих должников;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на рассмотрение Министерства проекты нормативных правовых актов и актов ненормативного характера в области банкротства и его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по согласованию с Министерством план работы Департамента на предстоящий календарный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в установленном порядке учебный центр;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проверку деятельности администраторов в случаях наличия информации (заявлений, жалоб) о предполагаемых нарушениях законодательства Кыргызской Республики о банкротстве с их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выездные проверки по месту нахождения активов, принадлежащих к должнику;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межведомственные рабочие группы (комиссии) с привлечением представителей государственных органов и иных заинтересованных лиц в случаях необходимости комплексной проверки деятельности администраторов;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невыполнения администраторами решения об устранении выявленных нарушений – выносить письменные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готовить материалы к рассмотрению дел о нарушениях против порядка управления в сфере банкротства и налагать взыскания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по запросу суда, прокуратуры или иного уполномоченного органа заключения о наличии признаков неплатежеспособности, а также ложного или преднамеренного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 установленном законодательством Кыргызской Республики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статьей 55-1 Закона Кыргызской Республики «О банкротстве (несостоятельности)», а также иными договорами (соглашениями);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(соглашения об уступке права требования на активы неплатежеспособного должника) с администраторами, и иные договоры в соответствии с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 согласованию с Министерством, в установленном порядке учреждать печатные издания, необходимые для выполнения своих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участвовать в разработке проектов и подписании в установленном порядке, по согласованию с Министерством,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организовывать конференции, семинары, «круглые столы», в том числе с участием международных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учреждена должность заместителя директора.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в порядке, установленном законодательством Кыргызской Республики о государственной гражданской службе.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ежегодно отчеты о проделанной работе Департамента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в Министерство экономики и финансов Кыргызской Республики предложения по повышению эффективности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вопросы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управляет средствами и имуществом Департамента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в Министерство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за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свою деятельность под общим руководством вице-премьер-министра – министра экономики и финансов,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Департамента издаются в форме приказов. Споры по решениям Департамента, связанные с назначением, отстранением, освобождением администраторов рассматриваются в судебном порядке в соответствии с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хозяйственная деятельность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Департамента составляют основные фонды, которые отражаются в балансе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Департамента и его деятельности осуществляется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специализированного фонда в соответствии с утвержденной сметой доходов и расходов.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Департамента по реализации процесса банкротства в отношении отсутствующего должника производятся из специализированного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Персональную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расходованием средств Департамента несут директор Департамента и главный специалист по учету и отчетности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на развитие, материальное поощрение, стимулирование и социальную поддержку специальных администраторов производится на основании специальных смет, утверждаемых директором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ik0ngaxtl72a9kyn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dalil.kg/document/158198</w:t>
      </w:r>
    </w:hyperlink>
  </w:p>
  <w:p>
    <w:pPr>
      <w:spacing w:after="0" w:before="40"/>
      <w:jc w:val="center"/>
    </w:pPr>
    <w:hyperlink w:history="1" r:id="rIdiazuy19kgtng2xgtxy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c7hisohfv25pretccrr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ik0ngaxtl72a9kyngod" Type="http://schemas.openxmlformats.org/officeDocument/2006/relationships/hyperlink" Target="https://dalil.kg/document/158198" TargetMode="External"/><Relationship Id="rIdiazuy19kgtng2xgtxy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2026-09-29T19:18:18.524Z</dcterms:created>
  <dcterms:modified xsi:type="dcterms:W3CDTF">2026-09-29T19:18:18.524Z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