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tezpgo5jtri91yirypc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25 декабря 2021 года № 352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Национальной программы развития Кыргызской Республики до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fgpy3tpslf_1s6erez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0ub63ykrioguy0kl6s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hvm2pdcn8ef7qlvlnm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467,</w:t>
        </w:r>
      </w:hyperlink>
      <w:hyperlink w:history="1" r:id="rId1x4zmpcy1ipmblf1z4n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gztebtgkzqzq-5-vo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7"/>
        <w:gridCol w:w="1918"/>
        <w:gridCol w:w="2217"/>
        <w:gridCol w:w="996"/>
        <w:gridCol w:w="996"/>
        <w:gridCol w:w="810"/>
        <w:gridCol w:w="906"/>
        <w:gridCol w:w="1407"/>
      </w:tblGrid>
      <w:tr>
        <w:tc>
          <w:tcPr>
            <w:tcW w:type="dxa" w:w="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Задачи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Меры</w:t>
            </w:r>
          </w:p>
        </w:tc>
        <w:tc>
          <w:tcPr>
            <w:tcW w:type="dxa" w:w="1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Индикатор/ ожидаемый результат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Ответствен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ные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реализа-ции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 реализацию (сумма)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I. Антикризисные меры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1.1.        Борьба с распространением и последствиями коронавирусной инфекции COVID-19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1.     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Укрепление потенциала оказания основных медицинских услуг для обеспечения возможностей реагирования в условиях чрезвычайной ситуации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формирования необходим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запас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средств индивидуальной защиты в организациях здравоохранения, расходны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материал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тест-систем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целях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своевременного проведения лабораторных исследований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для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населения, автоматизация процессов формирования запасов и учета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медицинских работников надлежащими условиями труда, необходимыми для исполнения профессиональной деятельности. Прозрачная автоматизированная система формирования запасов и учета средств индивидуальной защиты, расхода материалов, тест-систем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нормативной право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й базы и исключение дискриминационных норм компенсационных выплат в условиях работы при чрезвычайном положении/ситуации, при проведении противоэпидемических работ, оказании стационарной медицинской помощи и на уровне ПМСП больным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COVID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-19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механизмов мотивации для сохранени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кадрового потенциала в системе здравоохранения и оказания медицинской помощи на уровне ПМСП больным COVID-19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МЮ,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«Об общественном здравоохранении КР», с учетом извлеченных уроков пандемии, предусмотрев полномочия и ответственность главного государственного санитарного врача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«Об общественном здравоохранении КР»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системы эпидемиологического надзора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COVID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-19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Утвержденная и внедренная автоматизированная система эпидемиологического надзора COVID-19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Ежемесячное прогнозирование заболевания с использованием инновационной утвержденной методологии и цифровых технологий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 разработкой опережающих мер для лиц, входящих в группу риска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Утвержденная и внедренная инновационная методология прогнозирования заболевания с использованием цифровых технологий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Опубликованные отчеты по прогнозам распространения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COVID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-19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рекомендуемыми противоэпидемичес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кими мерами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 публикация научно-исследовательских разработок прогнозирования заболевания с использованием утвержденной инновационной методологии и цифровых технологий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программ укрепления здоровья и профилактики COVID-19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для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уязвимых и целевы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групп населения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целевых и уязвимых групп риска населения, требующих профилактических и противоэпидемических мер во время эпидемии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алгоритма проведения профилактических и противоэпидемических мер для целевых и уязвимых групп риска населения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программ укрепления здоровья и профилактики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COVID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-19 через механизмы государственного социального заказа для уязвимых и целевых групп населения на основе инновационных подходов и цифровых технологий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уровня информированности и грамотности населения, особенно среди уязвимых и целевых групп по вопросам укрепления здоровья и профилактики COVID-19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обеспечение деятельности информационного центра на базе Центра укрепления здоровья с целью формирования и регулярного обновления информации по вопросам укрепления здоровья и профилактики коронавирусной инфекции COVID-19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ее последствиях, осложнениях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Действующий информационный центр, обеспечивающий объективной и постоянно обновляемой информацией по вопросам укрепления здоровья и профилактики коронавирусной инфекции COVID-19, ее последствиях, осложнениях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и обеспечение деятельности бесплатных телефонных служб доверия для пожилых и ЛОВЗ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молодежных цифровых караванов здоровья, профилактики коронавирусной инфекции COVID-19 и ее последствиях, осложнениях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уровня информированности и грамотности населения, особенно среди уязвимых и целевых групп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 вопросам укрепления здоровья и профилактики коронавирусной инфекции COVID-19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перечня больниц, которые в первоочередном порядке вовлечены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процесс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оказания медицинской помощи заболевшим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Закрепление списка больниц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оказ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ывающих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помощь больным COVID-19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новой редакции проекта Закона КР «Об охране здоровья граждан Кыргызской Республики», направленной на улучшение доступа и качества услуг здравоохранения, особенно в условиях ЧС и ЧП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Гармонизация законодательства и формирование эффективной системы управления здравоохранением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Регулярное обновление алгоритмов, клинических руководств, протоколов по организации и оказанию первичной медико-санитарной медицинской помощи, стационарной специализированной помощи целевым и уязвимым группам риска населения, включая противоэпидемические мероприятия, в случаях инфицирования COVID-19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широкого доступа к качественным услугам здравоохранения нуждающихся уязвимых слоев и целевых групп населения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Целевая подготовка медицинских техников и биоинженеров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развитие интегрированной системы реабилитации для больных с хроническими заболеваниями и постковидным состоянием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психологической службы для населения в условиях чрезвычайных ситуаций  с учетом разработ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методологической основы и стандартов оказания помощи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доступа к услугам психологической помощи и снижение числа случаев суицида, риска развития психических расстройств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МТСОМ, МОН,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мер по усилению инфекционного контроля и обеспечени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ю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безопасных условий работы для медицинских работников, оказывающих медицинскую помощь заболевшим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алгоритма инфекционного контроля и обеспечение безопасных условий работы медицинских работников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биологической безопасности»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закона, формирование законодательной базы по биобезопасности в стране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достаточно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запас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средств индивидуальной защиты, лекарственных средств, медицинских аппаратов и техники, тест-систем с целью проведения лабораторных исследований для больных при подозрении на коронавирусную инфекцию в организациях здравоохранения, предоставляющих стационарные услуги, связанные с коронавирусной инфекцией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Своевременное обеспечение лекарственными средствами для лечения пациентов и тест-системами для проведения анализа больных с COVID-19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специализированных возможностей для оказания помощи пациентам с легкой формой течения болезни по месту фактического проживания на уровне ПМСП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должного контроля за обязательным ПЦР-тестированием или наличием сертификата о полученной вакцине от коронавирусной инфекции у прибывающих из зарубежных стран на территорию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Мониторинг за обязательным ПЦР-тестированием или наличием сертификата о полученной вакцине от коронавирусной инфекции у прибывающих из зарубежных стран на территорию КР, автоматизированный учет ПЦР-анализов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МТК, ОАО «МАМ»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 период ЧС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Закладка в мобилизационный резерв необходимого объема медицинских препаратов согласно решениям Кабинета Министров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ормирование запаса мобилизационного резерва в объемах, достаточных для защиты населения в эпидемиологической ситуации, и внедрение системы автоматизированного учета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МФ, 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полной автоматизации учета обращения лекарственных средств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ревизии цепочек поставок и запасов основных лекарственных препаратов и медицинского оборудования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предложений по регистрации поставок лекарственных препаратов и медицинского оборудования, маркировка лекарственных средств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специальных счетов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в цифровой формат всех процессов и процедур деятельности Департамента лекарственных средств и медицинских изделий при МЗ для оперативного заполнения справочников и классификаторов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Действующая электронная база данных лекарственных средств и изделий медицинского назначения в КР 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МЦР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национальной системы прослеживаемости лекарственных средств и медицинских изделий на основе маркировки, реализация инвентаризационного контроля в организациях здравоохранения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мобильного приложения для населения с целью доступа к информации о качестве и ценах лекарственных средств, изделий медицинского назначения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доступа населения к прозрачной и открытой информации о качестве и ценах лекарственных средств, изделий медицинского назначения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системы регистрации и оценки качества лекарственных препаратов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Система регистрации и оценки качества лекарственных препаратов переведен в электронный формат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процедуры ценообразования на лекарственные средства, включенные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перечень жизненно важных лекарственных средств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прозрачности и открытости в определении цены на лекарства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29.  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Законодательное регулирование вопросов оплаты труда в удаленном режиме работы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изменений и дополнений в Трудовой кодекс КР в целях регулировани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вопросов оплаты труда в удаленном режиме работы, создания гибких условий работы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Принятые изменения и дополнения, внесенные в Трудовой кодекс КР, регулирующие удаленный режим работы, а также условия труда в ЧС и ЧП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центра  принятия решений в условиях чрезвычайной ситуации и чрезвычайного положения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единого центра управления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Консолидация всех финансовых ресурсов, обеспечение оперативности принятия финансовых решений по распределению ресурсов, смягчению правил организации государственных закупок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цифровых социальных карт семей с низким уровнем доходов и нуждающихся в помощи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инструмент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для оказания целевой социальной помощи на основе автоматизированных данных «Санарип аймак»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ГАГСМСУ, МЦР, МФ,          ПП ПКР в  областях,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ВПП ООН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 донорских организаций, местных бюджетов,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ВПП ООН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системы социальной защиты для смягчения последствий распространения заболевания и поддержки нетрудоспособ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ных и социально уязвимых групп населения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порядка и объема оказания государственной социальной, гуманитарной (продовольственной), медицинской помощи и предоставления единовременных социальных (гуманитарных) выплат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безналичной форме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условиях чрезвычайных ситуациях/положении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нуждающимся уязвимым и целевым группам риска населения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доступа нуждающи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ся уязвимым и целевы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групп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риска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населения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 государственной социальной, гуманитарной (продовольственной), медицинской помощи в условиях чрезвычайных ситуациях/положении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МЗ,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упрощенного порядка назначения и выплаты государственных пособий, денежных компенсаций взамен льгот, пенсий и субсидий в условиях эпидемии, чрезвычайной ситуации/положения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безналичной форме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МЗ, СФ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волонтерской деятельности», предусм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атривающего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мотивационные механизмы развития и помощи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нормативной правовой базы для правового регулирования и развития волонтерской и благотворительной деятельности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МЮ, МЗ, МОН, МКИСМП,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законопроекта о внесении изменений и дополнений в Закон КР «О меценатстве и благотворительной деятельности» от 6 ноября 1999 года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119  с целью гармонизации законодательства и усиления механизмов благотворительной помощи в период эпидемии, чрезвычайн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ситуации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/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положения           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МЮ, МЗ, МОН, МКИСМП,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действующей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информационной системы данных, поступлений, в том числе  в рамках социальной мобилизации и распределения гуманитарной (продовольственной) помощи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открытой, прозрачной  автоматизированной системы поступлений и распределения гуманитарной (продовольственной) помощи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изменений и дополнений, внесенных  в Положение о  порядке размещения ребенка вне семьи, утвержденное постановлением правительства КР от 24 сентября 2013 года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№ 522,  связанных с временным размещением детей вне семьи при лечении их  родителей или законных представителей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мер защиты детей, оказавшихся в трудной жизненной ситуации в условиях эпидемии, в период чрезвычайной ситуации/положения, необходимость соблюдения противоэпидемических требований, ограничений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и проведение вакцинации населения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национального плана вакцинации от COVID-19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доступности населения к вакцинации с правом выбора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оведение уровня вакцинации населения, входящего в группу риска, до 70 %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средств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республиканского бюджета,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механизм COVAX, донорская и гуманитарная помощь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Изменение системы регистрации вакцин с учетом рекомендаций ВОЗ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принятие порядка организации и развития услуг здравоохранения для вакцинации населения с вовлечением частных организаций здравоохранения при условиях государственного контроля за соблюдением условий безопасности вакцин и процедур вакцинации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 по интегрированию базы данных о вакцинированных и тестированных лицах с базами данных других стран с целью обеспечения беспрепятственного пересечения границ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базы данных о вакцинированных и тестированных лицах в базу данных стран ЕАЭС и ЕС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МИД,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1.2. Восстановление экономической активности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Поддержка системообра-зующих предприятий, малого и среднего бизнеса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цементного завода ОсОО «Стандарт-цемент», мощностью 1200 тыс. тонн в год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 строительной продукции, создание 100 новых 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Ошской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86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троительство Международного центра приграничной торговли «Сары-Таш»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приграничной инфраструктуры и торговли,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100  новых 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Ошской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(105,0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производства коммерческих электромобилей на производственной базе ОАО «Ками-Моторс»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производства первого электромобиля, разработанного в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дополнительных – от 40 до 100 рабочих мест, увеличение отчислений в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АИР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сборочного производства пассажирских автобусов (на газомоторном топливе)  и электробусов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базе ОсОО «Шыдыр Жол Кей Джи» совместно с ПАО «Камаз»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сборки электробусов и пассажирских автобусов, создание до 100 новых рабочих мест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параллельно организация сервисного обслуживания пассажирского транспорта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АИР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до 20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сборочного производства спецтехники для горнорудной отрасли на базе ОсОО «Кортэс» совместно с ООО «Четра» (г. Чебоксары, РФ)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сборки спецтехники, создание дополнительных рабочих мест, увеличение отчислений в бюджет, обеспечение сервисного обслуживания спецтехники горнорудных компаний 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собственных средств предприятия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полному вводу в эксплуатацию машиностроительного предприятия ОсОО «Кыргыз Унаа курулуш» (II этап)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Ввод в эксплуатацию второго этапа, запуск линии производство малотоннажных грузовиков, сборка электромобилей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г. Ош (по согласованию), АИР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инвестиции, 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линейки изделий ОсОО «Автомашрадиатор» для поставки продукции в  ПАО «Камаз»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 на 200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 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Собственные средства предприятия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Применение на ОсОО «ЧПК «Джунда» новейших технологий в сфере нефтепереработки, производства ГСМ, отвечающих стандартам К-4, К-5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прямых иностранных инвестиций, сокращение выбросов за счет производства продукции, соответствующей стандарту Евро-5. Поступление дополнительного налога в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  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(200,0 млн сом)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беспошлинной поставки сырой нефти из РФ в рамках соответствующего Соглашения (2016 г.) Более полная загрузка мощностей нефтеперерабатываю-щих заводов с производственным потенциалом до 1500 тыс. тонн сырой нефти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 ГСМ на отечественных нефтеперерабатыва-ющих заводах (НПЗ), увеличение поступлений в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собственных средств НПЗ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на базе АО «Кара-Балтинский горнорудный комбинат» производственной линии по переработке золотосодержащей руды, а также золото-извлекательной фабрики (ЗИФ)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рудной линии по переработке руды, строительство и запуск ЗИФ, создание 120 новых рабочих мест, обеспечение дополнительных налогов в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в Чуйской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АО «Кара-Балтинский горнорудный комбинат»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(50,0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Ввод в эксплуатацию новых горизонтов шахты Хайдарканского ртутного акционерного общества (ХРАО), увеличение объемов производства ртути, флюорита и металлической сурьмы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производства, отчислений в бюджет, создание дополнительных рабочих мест. Производство  экспортоориентирован-ной продукции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(20,0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и ввод в эксплуатацию фабрики ОАО «Кадамжайский сурьмяный комбинат»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производства металлической сурьмы, создание дополнительных рабочих мест, увеличение отчислений в бюджет. Производство  экспортоориентирован-ной продукции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Специальный администратор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кирпичного завода ОсОО «Строй Комплект Монтаж»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с производственной мощностью 10-30 тыс.  кирпичей в сутки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 строительной продукции, создание  70–80 новых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Чуйской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          (28,0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мясокомбината ОсОО «Лист»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а/о Ак-Талаа Ат-Башинского района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80 новых рабочих мест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Нарынской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(950 тыс.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производства нефтеперерабатываю-щего завода «Кыргыз Петролеум Компани» ОАО «Кыргызнефтегаз» для достижения выпуска бензина (марки АИ-92, АИ-95, отвечающие требованиям ЕАЭС (К-4, К-5)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 и поступление налогов и других платежей в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МИД, ОАО «Кыргызнефте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газ»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Джалал-Абадской области,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жалал-Абад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(45,0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завода по производству органического карб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мида для сельского хозяйства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роизводство органо-минерального удобрения для сельского хозяйства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МЭК,  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 ПКР в Джалал-Абадской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- 280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млн долл. США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оздание открыто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акционерного общества «Кыргызиндустрия»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целях обеспечения модернизации промышленности и эффективного управления хозяйственными обществами с государственной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долей участия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местных и иностранных инвесторов для открытия новых производственных мощностей, расширения и модернизации действующих предприятий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предприятия по разработке месторождений базальта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 строительной продукции и композитных материалов, создание новых рабочих мест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МЭК, МФ, АИР, ЗАО «Кыргызиндус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трия»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организаций, 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предприятия по разработке месторождений волластонита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предприятия по разработке месторождений гипса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62.  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Накоплени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резервов для будущих поколений и финансирования неотложных мероприятий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Мобилизация финансовых ресурсов в Стабилизационном фонде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Финансирование приоритетных программ экономического развития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63.  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ресурсов консолидиро-ванного бюджета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постановлением Кабинета Министров КР Плана мероприятий по достижению целевых показателей консолидированного бюджета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Достижение показателя ресурсной части консолидированного бюджета на 2022 год до уровня 400,0 млрд сомов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Поддержка международной торговли и сотрудничества для быстрого восстановления экономики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 на площадке ЕАЭС по снятию излишних барьеров во внешней торговле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Вынесение на заседания ВЭК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ЕАЭС предложения о снятии барьеров во взаимной торговле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 на двусторонней основе с государствами – Китайской  Народной Республикой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Республикой Узбекистан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Турецкой Республикой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двусторонних переговоров для расширения торгово-экономического сотрудничества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МИД, МЭК, АИР,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полной автоматизации импортно-экспортных операций с гармонизацией соответствующих процедур для беспрепятственного регионального транзита товаров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всех импортно-экспортных операций в электронный формат с гармонизацией соответствующих процедур для беспрепятственного регионального транзита товаров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Решение организационно-правовых и земельных вопросов для строительства логистического центра по заготовке, переработке, хранению и реализации сельскохозяйст-венной продукции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строительства и функционирование 4 агро-логистических центров в Сузакском, районе Джалал-Абадской области, в Ноокатском районе Ошской области,  городах Каракол и Токмок, при поддержке АБР в рамках программы ЭКАБ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более 200 новых рабочих мест, увеличены налоговые поступления, повышен экспортный потенциал регионов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Джалал-Абадской области,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
 ПП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ПКР в Ошской области, МЭК, Мэрии г. Каракол и Токмок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(20,0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строительства и функционирование 2 современных оптово-сельскохозяйственных рынков в Ысык-Атинском и Кара-Суйском районах при поддержке АБР в рамках программы ЭКАБ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новых рабочих мест, увеличение налоговых поступлений, повышение экспортного потенциала регионов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МСХ, 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Азиатский Банк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(40,7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торгово-логистического центра в г. Кызыл-Кия Баткенской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новых рабочих мест, повышение экспортного потенциала регионов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
 ПП ПКР в Баткенской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Азиатский банк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(15,0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логистического центра, с. Кенеш Манасского района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Таласской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экспорта продукции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Таласской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(350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стабильными поставками продовольствен-ных товаров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номенклатуры продуктов питания в продовольственном фонде государственного материального резерва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Пополнение продовольственного запаса основными стратегическими продуктами питания, автоматизация учета продовольственных запасов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МСХ,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           (3011,8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Закупка зерна продовольственной пшеницы у отечественных сельскохозяйственных товаропроизводителей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сбыта и хранения зерна продовольственной пшеницы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Поддержка отечественных сельскохозяйственных товаропроизводителей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переговоров с партнерами по стабильным поставкам, регулированию любых спекулятивных проявлений на внутреннем рынке продовольствия и товаров первой необходимости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Достижение договоренностей с поставщиками продовольственных товаров и товаров первой необходимости о поставках и пресечении спекулятивных проявлений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механизмов для защиты и развития конкуренции в торговой деятельности, в том числе в рамках антимонопольного реагирования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 правовых актов по развитию конкуренции в торговой деятельности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онлайн-системы мониторинга запаса продовольствия на уровне областей и районов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онлайн-системы мониторинга запаса продовольствия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МЧС, МЦР, 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76.  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экономической и продоволь-ственной безопасности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мероприятий по импортозамещению отдельных продуктов питания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и реализация Дорожной карты импортозамещения отдельных продуктов питания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1.3. Качество и доступность образования в условиях пандемии COVID-19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качества образования в период пандемии COVID-19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новых требований в системе управления образовательным процессом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инновационных и цифровых подходов в системе управления образовательным процессом.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Система оценки деятельности руководителей Рай/ГорОО, общеобразовательных и дошкольных организаций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упрощенной системы сертификации кадров и лицензирования организаций дошкольного образования с ориентиром на стандарты раннего развития и правом предоставления услуг дошкольного образования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охвата дошкольным образованием детей дошкольного возраста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нормативн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правовы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акт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обеспечивающих внедрение системы сертификации образовательных программ и услуг дошкольного образования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рынка услуг дошкольного образования, независимо от форм собственности, за счет малокомплектных организаций дошкольного образования, предоставляющих безопасные услуги в условиях эпидемии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обеспечение деятельности центров методологической и технической поддержки для учителей по ведению уроков в режиме онлайн 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тренингов для учителей по ведению уроков в режиме онлайн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специальных обучающих программ с использованием инновационных и цифровых технологий для стимулирования учащихся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в том числе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девочек, их родителей и др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угих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законных представителей,  развития цифровых навыков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гендерного цифрового разрыва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бесплатным интернет-трафиком и соответствующими техническими возможностями, включая компьютеры, ноутбуки, планшеты и мобильные устройства, детей-учащихся школ с ограниченными возможностями здоровья, из бедных семей, уязвимых и целевых групп населения 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доступа к услугам школьного образования и увеличение охвата школьным образованием, в том числе в период эпидемии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внедрение единой цифровой платформы для всех образовательных программ и ресурсов для дистанционного (он-лайн) школьного образования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1200 школ IT-инфраструктурой в соответствии с современными требованиями и программами в целях повышения качества школьного образования, и формирования цифровых навыков у учащихся школ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Доступ школы к широкополосному Интернету, обеспечение новой компьютерной техникой не менее 50 % государственных и муниципальных школ, корректировка школьного курса информатики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 ВБ (Программа государственных инвестиций)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примерно 18,8 млн долл. США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1.4. Управление в условиях кризиса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готовности системы управления к условиям кризиса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Антикризисного комитета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Образование площадок для лиц, занимающих высшие государственные должности, для оперативного анализа ситуаций, проведения консультаций и принятия оперативных согласованных решений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упрощенного алгоритма принятия управленческих решений в условиях кризиса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Управление политических и экономических исследований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АПКР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консультативных площадок для оперативного анализа и выработки решений по наиболее важным направлениям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Образование антикризисных консультативных советов по: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продовольственной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фискальной консолидации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противоэпидеми-ческой деятельности и ликвидации социальных последствий распространения коронавирусной инфекции;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восстановлению экономики и развитию конкурентоспособнос-ти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II. Реформа управления – ядро развития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2.1. Реформа исполнительной власти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87.  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профессиональ-ных институтов исполнительной власти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координационного совета по реформированию системы государственного управления с участием гражданского общества, бизнеса и других заинтересованных сторон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совещательного органа для оптимизации институтов исполнительной власти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Управление по подготовке решений Президента и Кабинета Министров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АПКР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центра управления стратегическим развитием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единого центра, ответственного за сохранение концептуальных рамок и стандартов управления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Управление политических и экономических исследований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АПКР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Построение системы государствен-ного управления, основанного на анализе данных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Data Driven Governance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Концепции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«Управление на основе данных» и плана реализации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Концепции и Плана по 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реализации. Достижение индикаторов, утвержденного плана по реализации Концепции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НСК (по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согласованию), государствен-ные органы и ведомства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грантовые средства 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Построение системы государственного управления, основанного на анализе данных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Data Driven Governance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проекта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«Искусственный интеллект как база Больших данных»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приоритетных сфер деятельности для использования искусственного интеллекта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повышения эффективности государствен-ного аппарата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Государственной стратегии развития и формирования кадров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  Государственной стратегии развития и формирования кадров 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на утверждение в установленном порядке проекта типовых квалификационных требований к административным должностям государственной гражданской службы и муниципальной службы, 
 с учетом профессиональных и морально-этических качеств кандидатов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Четкое закрепление требований к кандидатам на государственную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гражданскую службу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муниципальную службу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Разработка, апробация и валидизация тестов по компетенциям и методов оценивания компетенций при собеседовании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тестов по определению личностных и профессиональных качеств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тестов по оценке профессиональных компетенций с учетом равного доступа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и расширение системы оценки компетенций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 законодательства, регулирующего вопросы подбора, расстановки и продвижения кадров на политические государственные и муниципальные должности, подготовка предложений по его совершенствованию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Меры (предложения) по обеспечению законности, конкурентности, открытости и равного доступа для кандидатов, а также их профессионализма и компетентности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проекта НПА, регламентирующего вопросы проведения аттестации государственных гражданских и муниципальных служащих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стремления служащих к выполнению должностных обязанностей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Запрет на назначение на государственные и муниципальные должности лиц с запятнанной репутацией, ранее замешанных в коррупционных преступлениях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Закона КР «О внесении изменений в Закон Кыргызской Рес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блики «О государственной гражданской службе и муниципальной службе», в котором предусмотреть норму о запрете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назначения на должности лиц, ранее судимых за уголовные преступления, связанных с коррупцией или хищением государственной и/или муниципальной собственности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(независимо от того, погашена судимость или нет)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а также лиц, включенных в Реестр лиц, освобожденных с государственной гражданской службы и муниципальной службы по отрицательным основаниям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на государственную службу и муниципальную службу лиц с высокими морально-нравственными качествами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и размещение в открытом доступе Реестра лиц, уволенных с государственной службы (муниципальной службы) по отрицательным основаниям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информации в открытом доступе о лицах, причинивших ущерб государству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преемствен-ности кадров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методического руководства для государственных органов и органов местного самоуправления о наставничестве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передачи знаний и навыков от опытного служащего вновь назначенному служащему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квалификации и переподготовка служащих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программы повышения квалификации и переподготовки служащих органов местного самоуправления по вопросам, входящим в их компетенцию, и вопросам, делегированным государственными органами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ключение курсов повышения квалификации служащих органов местного самоуправления в Государственный заказ на обучение служащих по вопросам, входящим в их компетенцию и вопросам, делегированным государственными органами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АГУПКР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платформы онлайн-обучения служащих государственных органов и органов местного самоуправления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платформы онлайн-обучения, дающей возможность прохождения служащими курсов и программ повышения квалификации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АГУПКР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курсов и программ повышения квалификации для внедрения в платформу онлайн-обучения служащих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доступных условий прохождения служащими курсов и программ повышения квалификации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АГУПКР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условий оплаты труда работников бюджетной сферы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Поэтапное повышение заработной платы и пенсий работников бюджетной сферы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заработных плат и пенсий: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     с 1 апреля 2022 года – работникам социальной сферы на 50 %;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     с 1 сентября 
 2022 года – остальным работникам бюджетной сферы, за исключением военнослужащих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50 %;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     </w:t>
            </w: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(утратил силу в соответствии с </w:t>
            </w:r>
            <w:hyperlink w:history="1" r:id="rId7khiv8dog4hpqnrzo7l_z">
              <w:r>
                <w:rPr>
                  <w:rFonts w:ascii="Arial" w:cs="Arial" w:eastAsia="Arial" w:hAnsi="Arial"/>
                  <w:i/>
                  <w:iCs/>
                  <w:color w:val="1D4ED8"/>
                  <w:sz w:val="16"/>
                  <w:szCs w:val="16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 Кабинета Министров КР от 29 августа 2022 года № 474)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     с 1 октября 2022 года – повышение пенсий на 50 %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кадровых процессов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программного обеспечения модуля «Электронное штатное расписание» АИС 
 «e-Kyzmat» в государственных органах и органах местного самоуправления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База данных о штатном расписании государственных органов и органов местного самоуправления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МЦР, МФ, государствен-ные органы,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программного обеспечения «Аналитического блока» АИС «e-Kyzmat»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возможности формирования статистических данных о кадровых процессах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модуля «Электронный личный кабинет служащего» АИС «e-Kyzmat» в целях доступности и управления данными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отслеживания служащими содержания своего «Личного кабинета»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Потребность дополнительного финансирования в размере 1,8 млн сомов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программного обеспечения модуля «Электронная трудовая книжка» АИС 
 «e-Kyzmat»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ведения кадровых процессов в электронном режиме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Потребность дополнительного финансирования в размере 2,0 млн сомов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модулей АИС «e-Kyzmat» «Конкурсный отбор» и «Резерв кадров»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электронной подачи и рассмотрения документов кандидатов для участия в конкурсных процедурах в резервы кадров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достойных условий жизне-деятельности государствен-ных служащих и муниципальных служащих для эффективной работы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«Келечек»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мер  построения эффективной кадровой политики, а также обеспечения социальным пакетом государственных и муниципальных служащих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2.2. Цифровизация управления и развитие цифровой инфраструктуры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новых беспроводных систем (5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перспективных полос радиочастот, сроков реализации, сценариев запуска тестовых испытаний, определение размера пилотной зоны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Тестовый запуск технологии пятого поколения 5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Увеличение скорости передачи данных. Демонстрация трансляции высокой четкости, работы приложений виртуальной реальности, организация систем удаленного обучения, ведения деловых встреч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операторы связи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Внедрение, развитие технологии межмашинной связи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IoT M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необходимости лицензирования технологии, определение эксплуатационно-технических параметров оборудования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Использование новых технологий межмашинной связи в сельском хозяйстве, автоматизация опасных и/или технологически сложных производств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труднодоступ-ных, малонаселенных пунктов на территории КР доступом к сети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Интернет посредством ВОЛС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Мониторинг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общей протяженности построенных и принятых операторами связи в эксплуатацию ВОЛС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количества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труднодоступных, малонаселенных пунктов, не имеющих доступа к сети Интернет посредством ВОЛС.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протяженности построенных и принятых ВОЛС (км).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2021 г. – 34,240 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2022 г. – 37,240 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2023 г. – 40,240 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2024 г. – 43,240 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2025 г. – 46,240 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2026 г. – 49,240 км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втоматизация бизнес-процессов в государствен-ных органах и органах местного самоуправления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Инвентаризация государственных информационных систем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Аналитический документ по итогам инвентаризации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государствен-ные органы и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Анализ бизнес-процессов государственных органов и ОМСУ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Составление перечня бизнес-процессов, подлежащих автоматизации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открытости государствен-ных данных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портала «Открытые данные»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Постоянное размещение (обновление) массива данных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взаимодействия информацион-ных систем и модернизация СМЭВ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«Тундук»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информационного взаимодействия посредством СМЭВ «Тундук»: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-Государство и бизнес;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-Государство и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-Государство и государство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Упрощение получения государственных услуг и ликвидация бумажного документооборота при взаимодействии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министерства и ведомства,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коммерческие организации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СМЭВ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«Тундук»  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Обновленный СМЭВ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«Тундук»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необходимых сервисов и услуг для взаимодействия посредством СМЭВ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«Тундук»  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сервисов и услуг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Государствен-ные органы и ОМСУ,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государствен-ных и муниципальных услуг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Инвентаризация и анализ государственных и муниципальных услуг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Перечня услуг для перевода в электронный формат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Государствен-ные органы и ОМСУ (по сосгласованию), МЦР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государственных и муниципальных услуг в электронный формат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услуг в электронном формате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государствен-ного портала электронных услуг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-Государство и гражданин)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всех электронных услуг и сервисов на Государственном портале электронных услуг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количества услуг и сервисов, реализованных на Государственном портале электронных услуг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государствен-ные органы и ОМСУ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123.          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Урегулирование деятельности в области идентификации международных уникальных идентифика-ционных кодов действующих и ввозимых на территорию КР устройств связи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Государственной системы идентификации устройств связи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доходов государства за счет поступления таможенных пошлин и налогов. Обеспечение безопасности государства и населения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МЭК, ГКНБ, МВД,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средств операторов идентификации и иных средств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«Национальная цифровая экосистема через интегрирован-ные смарт-платформы/ информацион-ные системы»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ИС «Санарип Аймак»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Взаимодействие ИС «Санарип Аймак» с ИС ГУ «Кадастр» в части выделения земельных участков под индивидуальное строительство.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База муниципального имущества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МСХ, МЦР, НСК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Подключение государственных органов, ОМСУ 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АИС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Е-Кызмат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базы данных и электронного архива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для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 гражданских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служащих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муниципальным служащих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МЦР, министерства и ведомства,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во всех государственных органах и ОМСУ СЭД «Infodocs»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Переход на электронный документооборот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министерства и ведомства,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«Цифровая экономика Кыргызской Республики»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концептуальных видений развития приоритетных направлений цифровизации экономики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индекса измерения цифровой экономики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индикаторов и инструментов оценки цифрового развития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НСК (по согласованию), МЭК,  заинтересован-ные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Смарт города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проектов Концепции «Смарт городов» и плана мероприятий по ее реализации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Концепции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Смарт городов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которой охвачены направления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городского управления, «умное» ЖКХ, инновации для городской среды, «умный» городской транспорт, интеллектуальные системы общественной и экологической безопасности, инфраструктура сетей связи, туризм и сервис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заинтересован-ные министерства и ведомства, ГАГСМСУ, мэрии городов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проекта «Смарт город» в пилотном населенном пункте в соответствии с утвержденной Концепцией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пилотного проекта «Умный город»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запуск платформы         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G-Cloud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обеспечение запуска Государственной платформы G-Cloud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платформы          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Cloud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цифровых решений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  НПА, обеспечивающего запуск станций динамической системы весогабаритного контроля (ДСВК)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в эксплуатацию ДСВК,  взимание сбора 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грузовых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транспортных средств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НПА предусматривающего внедрение автоматизированной системы весогабаритного контроля (АСВК) и взимания сбора с грузовых транспортных средств»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предусматривающего внедрение автоматизированной системы весогабаритного контроля (АСВК) и взимание сбора с грузовых транспортных средств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информационной системы по выдаче лицензий и разрешений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информационной системы по приему заявлений в электронном формате для выдачи электронных лицензий, бланков разрешений на проезд по территориям иностранных государств, а также специальных разрешений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для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крупногабаритных и неделимых груз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Центра оцифровки архивных данных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в эксплуатацию Центра. Оцифровка архивных документов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запуск единого портала по государственно-частному партнерству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портала для онлайн-обучения по ГЧП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инструкций и других функций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информационных систем по выдаче разрешительных документов на проектирование и строительство и проведению государственной экспертизы проектно-сметной документации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 подключением к системе межведомственного электронного взаимодействия «Тундук»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Предоставление государственных услуг в электронном формате путем автоматизации процессов получения разрешительных документов на проектирование, строительство и иные строительные изменения объектов недвижимости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Системное повышение  цифровых компетенций и преодоление цифрового разрыва в доступе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программы по повышению цифровой грамотности и обучению цифровым навыкам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тверждение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программы и процент реализации Плана программы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МОН, ГАГСМСУ, МТСОМ, АГУПКР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комплексных мер по повышению цифровых навыков государственных и муниципальных служащих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людей, прошедших курсы повышения цифровых навыков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У, МОН, МЦР, АГУПКР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комплексных мер по повышению цифровых навыков врачей и медицинских сестер, управленцев системы здравоохранения и обязательного медицинского страхования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комплексных мер через программы занятости по повышению цифровых навыков социально незащищенных категорий граждан (женщин, безработных и ищущих работу, ЛОВЗ, родителей детей ОВЗ, пожилых граждан и др.)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комплексных мер по повышению цифровых навыков среди молодежи через программы занятости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2.3. Реформа административно-территориального устройства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Новая модель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административно-территориально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 устройства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Концепции административно-территориального устройства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Концепции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Кабинетом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распределения доходов между республиканским и местным бюджетами в соответствии с актуализированной Концепцией региональной политики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доходов местного бюджета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пилотного проекта по укрупнению районов в Иссык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Кульской области и дорожной карты по реализации проекта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о запуске пилотного проекта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НИСИ, ПП ПКР в Иссык-Кульской области, МСХ, ГАГСМСУ,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МОН, МВД, МТК, Госстрой, МТСОМ, 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новой редакции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«Об Административно-территориальном устройстве Кыргызской Республики»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Одобрение решением Кабинета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инистров КР законопроекта, внесение в Жогорку Кенеш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Переход к комплексному развитию территорий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региональной политики на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2027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приоритетов и новых возможностей для развития регионов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МСХ, 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оценки деятельности полномочных представителей Президента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областях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местных государственных администраций на основе достижения единых показателей развития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Ежегодный рейтинг оценки деятельности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олномочных представителей Президента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областях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местных государственных администраций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утвержденный решением Кабинета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инистров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новой системы финансирования регионального развития на основе бюджета района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Постановление Кабинета Министров КР о внедрении 
 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уровнего бюджета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Переориентация деятельности фондов развития регионов на реализацию экономических проектов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Освоение не менее 60 % средств фондов развития экономических проектов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фондов развития регионов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  специализиро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ванных программ развития  приграничных территорий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населенных пунктов  Ошской области, граничащих с КНР, Узбекистаном и Таджикистаном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развития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Ошской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населенных пунктов  Джалал-Абадской области, граничащих с Узбекистаном и Таджикистаном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развития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Джалал-Абадской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области,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населенных пунктов  Нарынской области, граничащих с КНР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развития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Нарынской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области,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населенных пунктов  Чуйской области, граничащих с Казахстаном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развития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Чуйской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области,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населенных пунктов  Иссык-Кульской области, граничащих с Казахстаном и КНР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развития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Иссык-Куль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ской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области,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населенных пунктов  Таласской области, граничащих с Казахстаном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развития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Талас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ской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области,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специализиро-ванного института по подготовке и оценке региональных инвестиционных проектов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организационно-функциональной схемы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института по подготовке и оценке региональных инвестиционных проектов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организационно-функциональной схемы деятельности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института по подготовке и оценке региональных инвестиционных проектов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ПП ПКР в областях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отраслевые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деятельности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института по подготовке и оценке региональных инвестиционных проектов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Идентификация в каждом регионе 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 приоритетных отраслей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реализация не менее 2-х инвестиционных проектов национального уровня и 10 проектов регионального уровня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том числе по ГЧП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ПП ПКР в областях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отраслевые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Локализация целей устойчивого развития в регионах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Включение задач и мер по достижению ЦУР в программы/стратегии и планы социально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экономического развития областей, районов, городов и айылных аймаков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Интегрирование в программы регионов не менее 12 индикаторов ЦУР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МГА, мэрии городов и айыл окмоту (по согласованию), МЭК, 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Интеграция набора показателей ЦУР в систему мониторинга социально-экономического развития регионов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мониторинга прогресса достижения ЦУР в регионах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НСК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кластерного подхода в регионах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инвестиционных паспортов областей и районов на основе кластерного развития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40 инвестиционных паспортов районов и 7 инвестиционных паспортов областей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МЭК, МГА, мэрии городов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модели по формированию кластеров на уровне регионов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не менее 2-х кластерных проектов в год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2.4. Реформа фискальной системы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Полная автоматизация (фискализация) налоговых процедур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соответствующих НПА по реализации прослеживаемости товаров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маркированных средствами идентификации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информационной системы прослеживаемости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всех видов справок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выдаваемых налогоплательщикам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электронный формат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времени налогоплательщиков на исполнение налоговых обязательств и исключение коррупционных проявлений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МЮ, МЦР, НСК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 IV кв. 2024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всех видов отчетов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предоставляемых в налоговую службу, регистрации налогоплательщиков, выдачи бланков строгой отчетности в электронный формат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всех видов разъяснений в электронный формат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Полный перевод субъектов предпринимательства на использование ККМ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онлайн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перечня налогоплательщиков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обязанных применять счет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-фактур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электронном формате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комплексной интеграции систем таможенной службы и государственных органов по регистрации юридических лиц и граждан, в том числе иностранных граждан, движимого и недвижимого имущества, объектов предпринимательства с системой налоговой службы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 передачей баз данных в ГНС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цифровой карты дислокации экономических субъектов в городах Бишкек и Ош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дистанционного налогового контроля,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упрощения ведения налогового учета субъектов предпринимательства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информационных систем прослеживаемости товаров, маркированных средствами цифровой идентификации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 интеграцией информационными системами таможенной и налоговой служб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нелегального оборота товаров, увеличены поступления налогов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Автоматизация подачи и оформление сопроводительных накладных и справок на пунктах учета товаров без учета бумажных версий вышеуказанных документов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времени и ускоренное прохождение процедуры учета товаров на пунктах учета товаров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соответствующих НПА по обязательному применению электронной товарно- транспортной накладной налогоплательщиками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Контроль и учет перемещения товаров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экономической эффективности и целесообразности дальнейшего использования и распространения системы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администрирования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контрольно-кассовых машин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поступлений в государственный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нормативные правовые акты в соответствии с функциональными возможностями системы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администрирования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контрольно-кассовых машин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Соглашения о применении в Евразийском экономическом союзе навигационных пломб для отслеживания перевозок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и реализация распоряжения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 проведении пилотного (экспериментального проекта) проекта по тестированию использования навигационных пломб при автомобильных перевозках товаров по территории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уровня «теневой» экономики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национального оператора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нормативных правовых актов по реализации Соглашения о применении в Евразийском экономическом союзе навигационных пломб для отслеживания перевозок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программных продуктов для ускорения процессов таможенного оформления (электронная таможня)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предварительного декларирования товаров при импорте для всех видов транспорта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Ускорение прохождения таможенного контроля в пунктах пропуска, в местах таможенного оформления посредством цифровизации таможенных операций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Автоматизация совершения таможенных операций в отношении международных почтовых отправлений и экспресс-грузов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времени совершения таможенных операций в отношении международных почтовых отправлений и экспресс-грузов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ГП «Кыргыз почтасы»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Интеграция цифровых платформ налоговой и таможенной служб, в том числе путем введения единой карточки налогоплательщиков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предоставления всех услуг и сервисов в электронном виде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единой цифровой платформы таможенной службы «Смарт Бажы», полностью интегрированной с аппаратно-программными комплексами, используемыми при проведении различных форм таможенного контроля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Автоматизация и ускорение таможенных процедур.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времени проведения таможенных операций на 50 %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в промышленную эксплуатацию цифровой платформы «Санарип Тамга» для совместного контроля государственными органами в пунктах пропуска на основании Порядка взаимодействия контролирующих органов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информационного взаимодействия государственных контролирующих органов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2.5. Реформа судебных и правоохранительных органов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общественного порядка, безопасности граждан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онцепции государственной политики по профилактике правонарушений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правовой основы государственной политики в сфере профилактики правонарушений обозначит цели и задачи государственной политики, пути реализации, а также приоритетные направления государственной политики в сфере профилактики правонарушений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МВД, Генпрокуратура (по согласованию), 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Национальной стратегии в области безопасности дорожного движения на 2022-2026 годы и Плана по ее реализации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КР об утверждении Национальной стратегии безопасности дорожного движения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2022-2026 годы.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и реализация государственной политики КР в области безопасности дорожного движения на национальном и местном уровнях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МВД, 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Республики по борьбе с торговлей людьми в Кыргызской Республике на 2022-2025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решения Кабинета Министров КР об утверждении Программы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Национального плана действий по реализации концепции государственной политики по профилактике правонарушений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решения Кабинета Министров КР об утверждении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Национального плана действий по реализации концепции государственной политики по профилактике правонарушений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Изучение вопроса создания единого следственного органа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объединяющего в себе функции ведения следствия, осуществляемого соответствующими подразделениями МВД, Генпрокуратуры, ГКНБ и других правоохранительных органов на основе опыта Республики Казахстан и ближнего зарубежья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Аналитическая справка о целесообразности создания единого следственного органа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Генпрокуратура (по согласованию), МВД, 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Изучение вопроса о целесообразности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муниципальной полиции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Аналитическая справка о   целесообразности создания муниципальной полиции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географических зон охвата камерами видеонаблюдения для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безопасности граждан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географических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зон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охвата, включение функций профилактики правонарушений и преступности в общественных местах населенных пунктов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МВД, МЦР, МТК, задействован-ные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Координационного совета по профилактике правонарушений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площадки для решения вопросов профилактики и предупреждения преступности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Борьба с организованной преступностью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государственной программы по противодействию организованной преступности на            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 год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борьбы с организованной преступностью.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Искоренение негативного влияния преступных элементов на государственные органы и граждан КР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МВД, Генпрокуратура (по согласованию), ГКНБ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
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 противодействии организованной преступности»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Противодей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ствие незаконному обороту наркотиков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«О наркотических средствах, психотропных веществах и прекурсорах»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 наркотических средствах, психотропных веществах и прекурсорах», позволяющего: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имплементацию международных норм (в рамках ООН и ЕАЭС);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расширение списка предметов правового регулирования контроля над оборотом наркотиков;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обеспечение доступа населения к лекарственным средствам наркотического ряда в медицинских целях в рамках системы здравоохранения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нтинаркотической программы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лана ее реализации на 2022–2026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Антинаркотической программы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лана ее реализации на 2022-2026 годы, направленн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й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снижение предложения и спроса на незаконные наркотики;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снижение вреда от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потребления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незаконных наркотиков;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обеспечение наличия контролируемых веществ и доступа к ним исключительно для медицинских и научных целей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национального механизма оповещения о появлении новых синтетических наркотиков и новых психоактивных веществ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тверждение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онцепции «О внедрении национальной системы оповещения о появлении новых синтетических наркотиков и новых психоактивных веществ»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оповещения «ЭХО»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устойчивости развития правовой системы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  Концепции правовой политики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 2026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Концепции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МЮ, МВД, ГКНБ, по согласованию: Верховный суд, Конституцион-ный суд, Генпрокуратура, Акыйкатчы, НАН, КГЮУ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вание процесса отправления правосудия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новой государственной целевой программы развития судебной системы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 2026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Программы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Совет судей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Верховный суд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НПА по внедрению дистанционного судопроизводства в Верховном суде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местных судах с применением технических средств связи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удаленного рассмотрения уголовных, гражданских, экономических и административных дел.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качества и транспарентности правосудия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Верховный суд, Совет судей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дистанционного судопроизводства в Верховном суде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местных судах с применением технических средств связи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НПА по внедрению упрощенного (письменного) рассмотрения дел в кассационной инстанции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Исключен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волокит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при рассмотрении дел в судах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Верховный суд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 КР «О защите прав потребителей»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Исключение компетенций суда по формуле «вправе», создающей дискреционные полномочия суда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III. Формирование среды для развития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3.1. Инвестиционный и бизнес-климат, продвижение экспорта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условий для развития бизнеса и привлечения инвестиций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 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овет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инвестициям, в том числе  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ГЧП при Президенте КР для решения вопросов развития ГЧП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в том числе вопросов  по улучшению государственного управления ГЧП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овет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инвестициям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ГЧП при Президенте КР и создание структурных подразделений по вопросам ГЧП в государственных органах и ведомствах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 внесении изменений в Кодекс Кыргызской Республики о правонарушениях»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Защита предпринимателей от штрафных санкций, которые нарушили правила конкуренции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не повлекших вредных последствий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уточнение полномочий государственных органов при нарушении порядка государственного регулирования цен на лекарственные средства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финансовой инфрастуктуры ГЧП путем увеличения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Фонда финансирования подготовки проектов ГЧП на сумму не менее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млн долл. США и создания гарантийных механизмов в рамках проектов ГЧП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диверсификации притока инвестиций в сектора экономики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МФ, ОАО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«Гарантийный фонд»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электронного онлайн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реестра факторов, негативно влияющих на деятельность предпринимателей (проблемных вопросов бизнеса)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Своевременное выявление проблемных вопросов, с которыми сталкиваются предприниматели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принятие оперативных мер по их устранению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ГЧП в различных сферах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Подписаны соглашения о ГЧП с частным партнерами по проектам ГЧП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разных сферах с суммой инвестиций не менее 500 млн долл. США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МФ,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мер по стимулированию привлечения средств граждан, в том числе мигрантов, на реализацию инвестиционных проектов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основ для инвестирования средств граждан и мигрантов в инвестиционные проекты на местах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условий государственных гарантий при реализации крупных инвестиционных проектов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особого режима «стратегического инвестора» с повышенными мерами поддержки и гарантиями безопасности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и реализация инвестиционных лотов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притока инвестиций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центров обслуживания предпринимательства в городе Ош, а также в регионах страны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центров обслуживания предпринимательства в город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Ош, а также в регионах страны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специализированных зон, включая производственно-промышленные зоны, парков технологий, свободных экономических зон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особых режимов регулирования предпринимательской деятельности без привязки к определенным территориям (экстерриториальность)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реорганизации управления СЭЗ, в том числе привлечение коммерческих управляющих компаний международного уровня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развития экспортоориентирован-ных предприятий, а также расширение рынка сбыта продукции субъектов СЭЗ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малого и среднего бизнеса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принципов объединенных и комплексных проверок со стороны государственных контролирующих органов для декриминализации сферы экономических правонарушений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административной нагрузки для бизнеса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механизма профилактических мер, направленных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консультаций и информирование бизнеса с целью снижения рисков безопасности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административных барьеров со стороны госорганов для субъектов предпринимательства и создание эффективной системы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оптимизации лицензируемых видов деятельности и разрешений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лицензируемых видов деятельности и разрешений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на цифровой формат процедуры выдачи лицензий и других разрешительных документов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электронного лицензирования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«Е-лицензирование».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Исключение контактов бизнеса с государственными органами-лицензиарами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единого регламента подключения к существующим инженерным сетям (электро-, газо-, водоснабжения, водоотведения)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Упорядочение процедуры выдачи разрешительных документов, сокращение коррупционных проявлений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МПРЭТН, 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Закона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
 «О внедрении механизма комплексной экспертизы проектно-сметной документации (ПСД)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сроков рассмотрения ПСД до 33 рабочих дней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 КР «О лицензионно-разрешительной системе Кыргызской Республики»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Регламентирование порядка проведения лицензионного контроля в сфере строительства. Утверждение Положения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лицензировании  строительной деятельности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запуск мобильного приложения для предпринимате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функциональных направлений нового программного обеспечения и разработка приложений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Доступное для скачивания и установления приложение в «Play Market» и «App Store»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получения необходимой информации по направлению зеленого предпринимательства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получения информации: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1) внедрение зеленых принципов ведения предпринимательства;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2) получение зеленого финансирования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запуск Един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автоматизиро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ванной электронной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платформы для предпринимате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функционал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запус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тестовой версии платформы с предоставлением Паспорта предпринимателя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Функционирующая система с возможностью доступа предпринимателями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автоматизированной онлайн-системы регистрации юридического лица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оциальном фонде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алоговой службе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онлайн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регистрации юридического лица, а также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оциальном фонде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алоговой службе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МЭК, ТПП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МФ, СФ,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экосистемы для развития электронной торговли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по поддержке и развитию электронной коммерции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 утверждении Программы по поддержке и развитию электронной коммерции в Кыргызской Республике на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 годы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МЦР,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 парке электронной коммерции»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КР «О парке электронной коммерции»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МЦР, 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НБ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инвестиций для образования Парка электронной коммерции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Парка электронной коммерции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МЭК, МИД,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поддержки и продвижения экспорта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Национальной экспортной программы «Сделано в Кыргызстане» на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 утверждении Национальной экспортной программы «Сделано в Кыргызстане» на 2023–2026 годы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АИР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МФ,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финансовых средств для создания логистического центра на территории порта в Бендер-Аббас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и/или Чабахар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логистического центра на территории порта в Бендер-Аббас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и/или Чабахар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для увеличения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объема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экспорта в страны юго-восточной Азии и Персидского залива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МТК, МИД, МЭК, МФ, 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национальной инфраструктуры качества (стандартизация, метрология, подтверждение соответствия, аккредитация)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эталонной базы: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изучение и оценка: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                   имеющего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эталонного оборудования;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помещений для установки эталонного оборудования;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наличия персонала;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предложений по эталонному оборудованию по направлениям;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логистики.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Составление сметы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необходимое эталонно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оборудование (включая логистику), ремонт помещений, обучение специалистов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«Об утверждении программы развития эталонной базы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 годы»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≈112 млн сомов (бюджет, доноры)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в качестве национальных документов по стандартизации стандартов, включенны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Перечни стандартов к техническим регламентам: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«О безопасности пищевой продукции» (ТР ТС 021/2011);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«О безопасности молока и молочной продукции» (ТР ТС 033/2011);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«О безопасности упакованной питьевой воды, включая природную минеральную воду» (ТР ЕАЭС 044/2017)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экспорту отечественной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сельскохозяйственной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продукции на рынки ЕАЭС и др. рынки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нового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«О техническом регулировании»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нормативного правового условия для технического регулирования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креативной экономики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Концепции развития креативной экономики КР на 2022–2024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Концепции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 Парке креативных индустрий»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законодательных и организационных условий для развития креативных индустрий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министерства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ведомства (рабочая группа)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Парка креативных индустрий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платформы (в том числе электронной) для взаимодействия представителей креативных индустрий с бизнес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структурами и зарубежными инвесторами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министерства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креативных индустрий через проведение международных выставок, фестивалей и т.д.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продвижении креативных индустрий на международных рынках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создании портала креативных индустрий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посредством которого потенциальные инвесторы могли бы налаживать контакты с субъектами креативных индустрий, а также инвестировать в их проекты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3.2. Транспортно-логистическая инфраструктура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Решение проблемы транспортной изолирован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ности страны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Заключение межправительственного соглашения о строительстве железнодорожной магистрали «Китай – Кыргызстан – Узбекистан»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ТЭО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(6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ТЭО проекта железной дороги Балыкчы – Кочкор – Кара-Кече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ТЭО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ГП «КТЖ»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 (1,5 млн долл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Электрификация железнодорожного участка Турксиб – Балыкчы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ТЭО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ГП «КТЖ»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донорских организаций (от 1 до 1,5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Закупка подвижного состава (6 электровозов)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ГП «КТЖ»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риентировочно 30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Начало работы по запуску международного коридора Аксу (КНР) – Барскоон – Балыкчы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Заключение межправительствен-ного соглашения о строительстве международного коридора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дороги Тюп–Кеген (участок 39–76 км и дорога Каркыра–Турук–Сары-Жаз)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реконструкции участка дороги Тюп–Кеген (участок 39–76 км) и участка дороги Каркыра–Турук–Сары-Жаз, протяженностью около 14 км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Всемирного банка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(55,0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Реабилитация автодороги Ош–Баткен–Исфана (28–75 км)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реабилитации участка дороги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(47 км)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100 %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JICA, (13,642 млрд япон. иен)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моста на автодороге Тараз–Талас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моста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JICA, (1,785 млрд япон. йен)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развития транспортной инфраструктуры международных автотранспорт-ных коридоров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альтернативной автомобильной дороги Север–Юг, фаза 1, Участок с. Кызыл-Жылдыз – с. Арал (км 183–195), с. Казарман –          г. Джалал-Абад (км 291–433)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основного объема строительных работ, ввод в эксплуатацию автодороги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Экспортно-импортного банка Китая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(399,9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альтернативной автомобильной дороги Север–Юг, фаза 1, Участок с. Кызыл-Жылдыз – с. Арал (км 183–195), с. Казарман –        г. Джалал-Абад (км 291–433) – завершение периода ответственности за дефекты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периода ответственности за дефекты, осуществление полного завершение проекта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 соединительной дороги, коридоры ЦАРЭС 1 и ЦАРЭС 3 (89 км – 159 км), (Север–Юг, 3 фаза) Эпкин-Башкууганды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основного объема строительных работ, ввод в эксплуатацию автодороги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(114,35 млн долл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альтернативной автодороги Север–Юг, км 159–183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устройства 14 км асфальтобетон-ного покрытия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Исламского банка развития и Саудовского фонда развития (33,8 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100 %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автодороги Суусамыр–Талас–Тараз, Фаза IV» (км 105-199)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30 %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Арабской координационной группы (84,3 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Дополнительное финансирование Проекта соединительной дороги, коридоры ЦАРЭС 1 и ЦАРЭС 3 участки Балыкчы – до поворота к перевалу Кувакы со стороны с. Кочкор (0 км –43 км) и Кочкор – Эпкин (62,4 км–89,5 км)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основного объема строительных работ, ввод в эксплуатацию автодороги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АБР                      (90,75 млн долл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Иссык-Кульской кольцевой автомобильной дороги, участок Балыкчы–Корумду км 0–104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100 %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               (4733,400 тыс.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Иссык-Кульской кольцевой автомобильной дороги, участок км 104–184,5 с.Корумду–с.Балбай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внутригосударствен-ных процедур по ратификации Кредитного соглашения с  Кувейтским фондом арабского экономического развития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Арабской координационной группы (128 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Начало строительных работ. Завершение строительных работ на 20 %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40 %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100 %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автодороги Балыкчы–Боконбаево–Барскоон                (0–141 км)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100 %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проекта ГЧП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«Строительство автодороги Алматы -Иссык-Куль»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юридического анализа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АБР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Дорожного фонда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Аккумулирование средств на обслуживание, ремонт и реконструкцию дорог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частных инвестиций в строительство и эксплуатацию автомобильных дорог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другой дорожно-транспортной инфраструктуры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Подписание не менее 3 соглашений ГЧП с частными партнерами по проектам ГЧП   в сфере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строительства и эксплуатации автомобильных дорог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другой дорожно-транспортной инфраструктуры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частных инвестиций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Встраивание страны в международные авиамаршруты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«Развитие и модернизация аэропортов ОАО «Международный аэропорт «Манас»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Подписание Соглашения ГЧП с частным партнером по проекту модернизации аэропортов ОАО «Международный аэропорт «Манас»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МТК, 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«МАМ»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грузового терминала в Международном аэропорту «Ош»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грузовых рейсов, привлечение грузоперевозчиков и получение прибыли от деятельности грузового терминала, предоставляя возможность отправлять/получать грузы через Международный аэропорт «Ош»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МЭК, ОАО «МАМ»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Начало реконструкции элементов аэропорта «Баткен» в Баткенской области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пассажироперевозок внутри страны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МЭК, ОАО «МАМ»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нового аэровокзального комплекса в Международном аэропорту «Иссык-Куль»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обслуживаемых рейсов и пассажиров, создание комфортных условий для прибывающих/ убывающих пассажиров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ОАО «МАМ»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элементов аэродрома и строительство нового здания АВК в аэропорту «Каракол»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ОАО «МАМ»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нового здания АВК в аэропорту «Нарын»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ОАО «МАМ»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баланса интересов потребителей и субъектов естественных монополий в сферах ж/д транспорта и авиации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Оптимизация расходов субъектов естественных монополий в сферах ж/д транспорта и авиации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Доступность услуг для потребителей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3.3. Земельная реформа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управления земельными ресурсами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новой редакции Земельного кодекса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правовых условий регулирования земельных правоотношений, в том числе в рамках ГЧП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министерства и ведомства, 
 ПП ПКР в областях,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инвентаризации земельного фонда КР с формированием цифровой карты земельных угодий сельскохозяйственного и иного назначения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Обновленный кадастр земельных угодий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(350,0 тыс.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геоботанического и почвенного обследования пастбищных угодий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Утвержденный Реестр состояния пастбищных угодий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онлайн-площадки для сделок с землями сельскохозяйственного назначения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щая Земельная биржа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2025–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Концепции развития землепользования и рынка земли сельскохозяйственного назначения в КР на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 годы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правовых, экономических и социальных условий в управлении земельными ресурсами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поддержка ввода в сельскохозяй-ственный оборот новых земель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Освоение малопродуктивных земель путем модернизации, реабилитации и реконструкции ирригационных сооружений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Ввод в эксплуатацию 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0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водохозяйственных объектов, освоение 6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тыс. га новых орошаемых земель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 (55,1 млрд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мелиоративного состояния сельскохозяйственных угодий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мелиоративного состояния земель на площади 50 тыс. 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 (500,0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водохранилищ, бассейнов суточного регулирования и бассейнов декадного регулирования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Ввод 18 аккумулирующих сооружений общей емкостью около 487 млн 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 (55,1 млрд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состояния ирригационных сооружений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текущего и капитального ремонта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каналов протяженностью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439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внесении изменений в некоторые законодательные акты КР (в Водный кодекс КР, Кодекс КР о нарушениях, Закон КР «Об объединениях (ассоциациях) водопользователей и союзах ассоциаций водопользователей»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КР «Об объединениях (ассоциациях) водопользователей и союзах ассоциаций водопользователей»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Всемирного банка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Освоение склоновых и предгорных земель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Освоение неиспользованных, невостребованных земель, склоновых и предгорных земель и введение их в сельскохозяйственный оборот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Освоено 20,0 тыс. га невостребованных земель сельскохозяйственного назначения и 5,0 тыс. га склоновых, предгорных земель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ППП КР в областях, 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Средства республиканского бюджета в сумме 100 млн сом.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3.4. Чистая питьевая вода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доступа населения к услугам водоснабжения и водоотведения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производственного мониторинга качества питьевой воды в сельской местности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системы производственного мониторинга качества питьевой воды в сельской местности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систем питьевого водоснабжения сел республики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доступа населения сельской местности к безопасной питьевой воде по итогам завершения строительства систем питьевого водоснабжения в 645 селах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Госстрой, ОМСУ (по согласованию), АРИС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535,3 млн долл. США: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ВБ 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млн дол. США;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 ВБ «Водная безопасность» в Иссык-Кульской и Баткенской областях – 100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Республика Корея  – 100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ИБР – 23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ЕФСР – 48,2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ИБР и СФР – 60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АБР - 32,9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и реабилитация систем питьевого водоснабжения и канализации в 24 городах республики, а также по проектам «Мырза-Аке, Куршаб и Ден-Булак», «Арсланбаб»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доступа населения городов к безопасной питьевой воде и канализации по итогам завершения строительства и реабилитации систем питьевого водоснабжения и канализации в 24 городах республики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Госстрой,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ЕБРР (сумма проекта – 192,12 млн евро)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Реабилитация систем питьевого водоснабжения сел республики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доступа населения к системам питьевого водоснабжения в 448 селах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Госстрой, ОМСУ (по согласованию), АРИС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средств: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АБР, ВБ, ИБР, ЕБРР, СФР,  ЕФСР (12 136,0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питьевой и поливной водой жителей сел приграничных сел Баткенской области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проектов решений Кабинета Министров КР о финансировании мероприятий по обеспечению питьевой и поливной водой жителей приграничных сел Баткенской области, а также по строительству ирригационных объектов для освоения новых орошаемых земель 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решений Кабинета Министров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Госстрой, МСХ, МФ, АРИС (по согласованию), ПППКР в Баткенской области,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мероприятий по обеспечению питьевой и поливной водой жителей приграничных сел Самаркандек, Паскы-Арык и Жаны-Бак Самаркандекского айылного аймака Баткенского района 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питьевой и поливной водой жителей приграничных сел Самаркандек, Паскы-Арык и Жаны-Бак Самаркандекского айылного аймака Баткенского района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МСХ, МФ, АРИС (по согласованию), ПП ПКР в Баткенской области,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3.5. Рынок труда и занятость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Построение новой системы трудовых отношений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проектов нормативных правовых актов, направленных на совершенствование норм законодательства КР в сфере труда и трудовых отношений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министерства и ведомства,  по согласованию: ФПК, объединения работодателей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комплексной программы по обеспечению достойным трудом (достойная заработная плата, достойная занятость, социальное партнерство)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стратегических целей, приоритетных направлений и задач с учетом глобальных вызовов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министерства и ведомства, по согласованию: ФПК, объединения работодателей, партнеры по развитию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внесении изменений в Закон КР 
 «О содействии занятости в Кыргызской Республике»,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предусматривающего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упрощение процедур оказания услуг безработным гражданам и ищущим работу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предусматривающего сертификацию профессиональных квалификаций (государственных/ частных)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нормативного правового акта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Проработка вопроса о создании Научно-исследовательского института социально-трудовых отношений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предложений о научно-методическом обеспечении государственной политики в сфере труда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МОТ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цифровизации трудовых отношений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КР, предусматривающего внесение изменений в Трудовой кодекс КР, в части регулирования электронного документооборота в сфере трудовых отношений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Одобрение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МЦР, по согласованию: ФПК, объединения работодателей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механизма электронного приема документов и выдачи электронных разрешений на работу иностранным гражданам, осуществляющим трудовую деятельность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равных условий для иностранных граждан, желающих осуществлять трудовую деятельность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перехода на электронный трудовой договор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Концепции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МЦР, ФПК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системы оплаты труда государствен-ных гражданских и муниципальных служащих и повышение эффективности их деятельности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проектов постановлений Кабинета Министров КР, предусматривающих внесение изменений в постановления Кабинета Министров КР, регулирующие условия труда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совершенствования оплаты труда государственных гражданских и муниципальных служащих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Программы.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выполнению Программы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ГАГСМСУ,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методики прогнозирова-ния потребности в трудовых ресурсах на рынке труда исходя из перспективных потребностей экономики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оценок краткосрочной потребности в квалифицированной рабочей силе в пилотных регионах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отчета по итогам пилотирования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МЭК, НСК (по согласованию), 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утверждение методики прогнозирования потребности в трудовых ресурсах на рынке труда с учетом опыта проведенной оценки краткосрочных потребностей в квалифицированной рабочей силе в пилотных регионах и внутренней миграции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методики прогнозирования потребности в трудовых ресурсах на рынке труда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повышения уровня занятости населения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формирование новой модели профессиональ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ной подготовки, переподготовки и повышения квалификации безработных граждан и граждан, ищущих работу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утверждение Программы содействия занятости до 2026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приоритетных направлений и задач в сфере содействия занятости населения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упрощение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автоматизацию процедур оказания услуг  безработным гражданам  и ищущим работу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упрощенного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автоматизированного механизма оказания услуг безработным гражданам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специальных программ содействия занятости и учебных центров, включающих основы предпринимательской деятельности, правовой, финансовой, цифровой грамотности молодежи, женщин, находящихся в отпуске по уходу за детьми, безработных и ищущих работу женщин, малообеспеченных граждан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программ содействия занятости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МОН, об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ъединения работодателей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содействию занятости безработных граждан путем обучения профессиям, востребованным на рынке труда, привлечения на оплачиваемые общественные работы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практических мерах по содействию занятости населения  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ОМСУ (по согласованию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исследования рынка частных агентств по трудоустройству и выработка рекомендаций о возможности ратификации Конвенции МОТ от 19 июня 1997 года № 181 «О частных агентствах занятости»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отчет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 итогам исследования с рекомендациями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         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предусматривающего вовлечение и развитие, а также регулирование деятельности частных агентств занятости на внутреннем рынке труда с учетом Рекомендации МОТ «О частных агентствах занятости» от 19 июня 1997 года № 188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нормативного правового акта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центров по профориентации, особенно технического профиля, независимо от форм собственности с вовлечением работодателей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молодежи и безработных граждан по самостоятельному решению вопросов профессионального становления и подготовки к профессиональной карьере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ПП ПКР в областях, по согласованию: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эрии городов,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ъединения работодателей 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подготовке (переподготовке) квалифицированных специалистов по востребованным специальностям в соответствии с потребностями работодателей и населения, а также с учетом современных тенденций на рынке труда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практических мер по подготовке (переподготовке) специалистов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Проработка вопроса создания Фонда содействия занятости населения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предложений с выводами и рекомендациями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краткосрочных курсов обучения по заказам работодателей, инвестиционных проектов и индивидуальных соискателей, в том числе граждан из малообеспеченных, многодетных семей, ЛОВЗ, внутренних мигрантов через Фонд развития навыков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граждан, прошедших курс обучения (по факту)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АБР – 500,0 тыс. 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поддержки развитию молодежных стартапов посредством государственных социальных заказов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практики поддержки и финансирования проектов по развитию молодежных стартапов посредством государственных социальных заказов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МТСОМ, МКИСМП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Кыргызпатент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профессиональных технических лицеев нового типа в 20 городах – точках экономического развития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предоставляющих услуги профессиональной подготовки, переподготовки и повышения квалификации молодежи, трудовым мигрантам, женщинам, находящимся в отпуске по уходу за ребенком, безработным и малообеспеченным гражданам и гражданам, ищущим работу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модернизации учебных центров на базе профессиональных технических лицеев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проекта «Новые модели профессиональной подготовки, переподготовки и повышения квалификации безработных и малообеспеченных граждан и граждан, ищущих работу» на базе организаций начального и среднего профессионального образования независимо от форм собственности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Реформирование системы профессиональной подготовки, переподготовки и повышения квалификации безработных и малообеспеченных граждан и граждан, ищущих работу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ПП ПКР в областях, мэрии городов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привлеченных донорских средств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системы содействия занятости населения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разработке и интеграции сервисов «Информационная поддержка соискателей и работодателей», 
 «CV-matching», «Электронный трудовой договор», «Развитие системы «Работа без границ» в АИС «Работа без границ» государств-членов ЕАЭС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безработных граждан и работодателей в КР для  поиска вакансий в государствах-членах ЕАЭС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в Информационную систему рынка труда (ИСРТ) нового функционала «Электронная биржа труда», «Анализ рынка труда»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Безработные граждане, в том числе ЛОВЗ, молодые специалисты могут оперативно/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дистанционно находить работу.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Созданы условия для оценки текущей ситуации и выявления потребностей рынка труда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 по совершенствованию Информационной системы рынка труда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оптимизации рабочих процессов ИСРТ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системы защиты прав граждан КР, находящихся за пределами страны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распоряжения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Кабинета Министров КР, предусматривающего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одобрение проекта Меморандума о сотрудничестве между Кыргызской Республикой и Японией 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базовой основе информационного партнерства для надлежащего функционирования системы, касающейся иностранных трудовых ресурсов со статусом проживания «определенный квалифицированный работник»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Подписание Меморандума.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трудоустройства граждан КР в Японии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распоряжения Кабинета Министров КР, предусматривающего одобрение Соглашения о привлечении граждан КР на сезонные работы в Республику Корея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трудоустройства граждан КР в Республике Корея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менеджмента качества для частных агентств занятости (ЧАЗ) на основе международных стандартов ISO 9000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сертифицированных ЧАЗов на основе международных стандартов ISO 9000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Ассоциация ЧАЗов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комплекса мер по повышению уровня правовой грамотности и информированности граждан по вопросам внешней миграции, в том числе о безопасной миграции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осведомленности граждан по вопросам миграции.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распространенных памяток и брошюр.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онлайн- платформ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МИД,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МО, НКО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3.6. Финансовый рынок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ликвидности акций стратегических компаний и привлечение необходимого капитала для модернизации и развития их потенциала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IPO компаний с реализацией до 10 % акций дополнительного выпуска на фондовом рынке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рентабельности стратегических компаний, а также усиление инвестиционного потенциала гражданского общества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согласованию: стратегические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компании, профессиональ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ные участники РЦБ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собственные средства компаний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рынке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бумаг»,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части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устранения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установленных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барьеров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передвижении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капиталов, инвестиций,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между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государствами-членами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ЕАЭС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Взаимный допуск 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размещению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обращению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 бумаг 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организованных торгах 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государствах-членах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ЕАЭС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Оптимизация портфеля государствен-ных активов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перечня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хозяйствующих суб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ъ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ектов государственного сектора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для: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акционирования;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приватизации;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реорганизации;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ликвидации;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преобразования;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передачи ОМСУ;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передачи части функций государственных компаний частному сектору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решений Кабинета Министров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Актуализация нормативной базы по приватизации государственного имущества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внесении изменений в Закон Кыргызской Республики «О приватизации государственной собственности в Кыргызской Республике»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оценки деятельности органов управления хозяйствующих субъектов с госдолей по системе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KPI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вознаграждения и ответственности менеджеров, ориентированной на конкретные финансовые или отраслевые целевые показатели (коммерческие и некоммерческие показатели)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государственной холдингов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(управляющей) компании   по управлению государственными предприятиями и хозяйственными обществами с государственной долей участия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решений Кабинета Министров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развития страховой поддержки взаимной и внешней торговли государств-членов ЕАЭС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C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оздани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национального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института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страхования экспорта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Запущена деятельность национального института страхования экспорта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Участие в Евразийской перестраховочной компании по перестрахованию экспорта в рамках Евразийского экономического союза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Подписание международного соглашения об учреждении Евразийской перестраховочной компании в рамках Евразийского экономического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Выпуск муниципальных ценных бумаг, зеленых и социальных облигаций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Эмиссия и обращение на фондовой бирже муниципальных ценных бумаг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Покрытие сезонного дефицита местного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бюджета, финансирование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инфраструктурных объектов, требующих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единовременных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крупных средств, которыми не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располагает местный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бюджет.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инансирование проектов  муниципалитета, направленных на решение экологических проблем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г. Бишкек (по согласованию),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МФ,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МЭК, профессио-нальные участники РЦБ (по согласованию), ЗАО «КФБ»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9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финансового маркетплейса, позволяющего гражданам КР на одной платформе в онлайн-режиме приобретать финансовые продукты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Разработка, согласование и утверждение дорожной карты по запуску финансового маркетплейса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возможности для граждан КР на одной платформе в онлайн-режиме выбирать и приобретать финансовые продукты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ОЮЛ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«Союз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банков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Кыргызстана»,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НБ, МЭК, коммерческие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банки,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операторы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платежных систем,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платежные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небанковские финасово-кредитные организации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финансирование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дорожной карты по запуску финансового маркетплейса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II кв. 2025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Тестирование и запуск финансового маркетплейса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III–IV кв. 2025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Использование API (открытых программных интерфейсов) – технологий обмена данными между информацион-ными системами организаций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нормативных правовых норм по использованию API (открытых программных интерфейсов)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возможности обмена данными между информационными системами организаций с использованием API (открытых программных интерфейсов)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НБ, коммерческие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банки,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операторы платежных систем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платежные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«МПЦ»,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ОЮЛ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«Союз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банков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Кыргызстана»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 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финансирование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доступности к новым финансовым продуктам через развитие исламских принципов финансирования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постановлений Национального банка КР по мере необходимости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расширения продуктовой линейки банковских услуг по исламским принципам финансирования и роста числа участников рынка исламского банкинга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НБ,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коммерческие банки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собственных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НБ и средств финансово-кредитных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нормативной правовой базы в рамках гармонизации законодатель-ства государств- членов ЕАЭС в сфере финансового рынка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нормативные правовые акты Национального банка КР по итогам достижения концептуальных соглашений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постановления Правления Национального банка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НБ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329.          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цифровых платежных технологий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прототипа платформы цифровой национальной валюты (цифровой сом)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Апробирование применения цифрового сома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НБ (по согласованию),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МФ,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МЭК, МЦР,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ГКНБ, ГСФР, коммерческие банки (по согласованию), операторы платежных систем/платеж-ные организации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собственных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НБ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требований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профессио-нальным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участникам рынка ценных бумаг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Положение о нормативных показателях достаточности собственных средств, устанавливаемых для профессиональных участников рынка ценных бумаг, утвержденное постановлением Правительства КР от 15 августа 2011 года  № 467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уровня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устойчивости, конкурентоспособ-ности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Положение 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квалификационной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аттестации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претендентов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право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квалификационного свидетельства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профессионального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участника рынка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бумаг,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утвержденное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Правительства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от                  1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сентября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2011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года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526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качества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уровня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услуг, предоставляемых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профессиональными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участниками рынка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бумаг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процедуры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сертификации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инвестиционных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консультантов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рейтинговых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агентств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Составление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национальных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перечней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требований к осуществлению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деятельности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рейтинговых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агентств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инвестиционных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консультантов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института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инвестиционных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консультантов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рейтинговых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агентств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рынке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бумаг»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части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деятельности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инвестиционных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консультантов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процессов и услуг на фондовом рынке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новой торговой системы для покупки и продажи ценных бумаг на фондовой бирже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Охват более широкого круга участников фондового рынка за счет удобства использования мобильной программы, повышение надежности системы, а также снижение операционных затрат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по согласованию: фондовые биржи, профессиональ-ные участники РЦБ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актуализированных реестров разрешений и лицензий субъектов небанковского финансового рынка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законодательство в сфере рынка ценных бумаг в целях регулирования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механизмов индивидуальных инвестиционных счетов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рыночной активности участников торгов, ликвидности финансовых инструментов, широкий выбор инструментов инвестирования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фондовые биржи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НПА в целях создания Центральной базы данных, резервного реестра держателей ценных бумаг, Центра раскрытия корпоративной информации для повышения уровня информационного обеспечения инвесторов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Центральной базы данных резервного реестра держателей ценных бумаг, Центра раскрытия корпоративной информации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ЗАО «КФБ», ЗАО «ЦД»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стабильности эмитентов 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рынке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бумаг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внесении изменений в Закон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Кыргызской Республики «Об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акционерных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обществах»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целях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инструментария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стабильности,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уровня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культуры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корпоративного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управления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участников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рынка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бумаг,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системы подготовки кадров 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области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корпоративных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капитализации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фондового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рынка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повышение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эффективности финансовых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операций,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прозрачности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структуры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акционерных обществ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профессио-нальные участники РЦБ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339.          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требований 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платежеспособ-ности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финансовой устойчивости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нормативов для определения уровня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платежеспособности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(пруденциальные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нормативы)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учетом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требований к качеству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структуре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активов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новых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нормативов платежеспособности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 организаций 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части повышения требований к качеству и структуре 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 организаций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государствен-ного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регулирования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надзора за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деятельностью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новой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редакции Закона КР «Об организации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страхования»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учетом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основных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принципов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страхования,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рекомендуемых Международной ассоциацией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надзоров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Одобрение решением Кабинета Министров КР новой редакции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 «Об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организации страхования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Кыргызской Республике»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Совершенствование системы пенсионного обеспечения в целях создания справедливых условий для участников государственного пенсионного социального страхования, усиление страховых принципов назначения пенсий и стимулирование участия в пенсионной системе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комплекса мер по оптимизации пенсионной системы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СФ, 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Социального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фонда и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проактивных услуг путем модернизации информационных систем в сфере пенсионного обеспечения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Предоставление проактивных услуг в сфере пенсионного обеспечения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квартал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Социального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фонда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законопроекта,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предусматривающего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законодательство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вопросам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пенсионного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граждан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Участие страховых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системе пенсионного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граждан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механизма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тестирования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раннему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предупреждению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рисков,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основанного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оценки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рисков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в работу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программного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комплекса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выявлению и раннему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предупреждению рисков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ухудшения финансового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состояния страховых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 на пилотной основе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развития негосударствен-ного пенсионного обеспечения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предусматривающего стимулирование развития негосударственного пенсионного обеспечения и деятельности негосударственных пенсионных фондов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благоприятной правовой базы для различных видов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негосударственного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пенсионного страхования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негосударствен-ные пенсионные фонды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универсальной биржевой площадки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Обращение на фондовой бирже всех финансовых инструментов: акций, облигаций, производных инструментов, виртуальных активов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Мобилизация свободных денежных средств через увеличение объемов биржевой торговли по инструментам финансового рынка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по согласованию: НБ, профессиональ-ные участники РЦБ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электронного страхования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внесении изменений в Гражданский кодекс Кыргызской Республики» в части заключения страхового договора в электронной форме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КР «О внесении изменений в Гражданский кодекс Кыргызской Республики» в части заключения страхового договора в электронной форме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ОЮЛ «Кыргызская ассоциация страховщиков»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механизмов по регулированию страхования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сфере обязательного страхования гражданско-правовой ответственности владельцев автотранспорт-ных средств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постановления Кабинета Министров КР «Об утверждении минимальных размеров страховых сумм, лимитов ответственности и тарифов страховых премий по обязательному страхованию гражданско-правовой ответственности владельцев автотранспортных средств»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постановления Кабинета Министров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ОЮЛ «Кыргызская ассоциация страховщиков»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постановления Кабинета Министров КР «Об утверждении актов в сфере обязательного страхования гражданско-правовой ответственности владельцев автотранспортных средств»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 «Об утверждении актов в сфере обязательного страхования гражданско-правовой ответственности владельцев автотранспортных средств»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ОЮЛ «Кыргызская ассоциация страховщиков»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Положения о прямом регулировании при наступлении страхового случая в сфере обязательного страхования гражданско-правовой ответственности владельцев автотранспортных средств и Положения о страховом арбитре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 об утверждении положений,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требования к платежеспособности и финансовой устойчивости страховых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участия страховых организаций в системе обязательного медицинского страхования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законопроекта, предусматривающего участие страховых организаций в системе обязательного медицинского страхования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Допущение страховых организаций к участию в системе обязательного медицинского страхования согласно законодательству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механизмов по регулированию страхования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сфере обязательного страхования жилых помещений от пожара и стихийных бедствий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Положения о страховом пуле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предусматривающего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опу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 организаций к участию в системе обязательного страхования жилых помещений согласно законодательству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МЧС, ОАО «Государствен-ная страховая организация»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доступности и прозрачности финансовой отчетности организаций (субъектов небанковского рынка)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Публичного депозитария финансовой отчетности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Публичного депозитария финансовой отчетности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порядка создания, управления Публичным депозитарием финансовой отчетности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Международ-ного финансового центра в КР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проектов нормативных правовых актов, предусматривающих условия для функционирования Международного финансового центра в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инвестиционных условий и соответствующей правовой базы для привлечения инвестиций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НБ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исламских принципов финансирования в области фондового рынка (сукук) и страхования (такафул)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проекта нормативного правового акта, предусматривающего стимулирование развития исламских принципов финансирования в области фондового рынка (сукук) и страхования (такафул)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привлекательности исламских финансовых инструментов и увеличение инвестиций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НБ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целевых программ льготного кредитования бизнеса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государственной программы льготного кредитования бизнеса «Капитал для развития»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государственной программы. Начало выдачи льготных кредитов для малого и среднего бизнеса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НБ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кредитных возможностей банков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 100 % государственной долей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ежегодной дополнительной капитализации ОАО «Айыл Банк», ОАО «РСК Банк»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КР о дополнительной капитализации банков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со 100 % государственной долей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МЭК, по согласованию: ОАО «Айыл Банк», ОАО «РСК Банк»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Ежегодно, 2022–2026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Финансирование национально значимых экономических проектов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работы по увеличению ресурсной базы РКФР для повышения инвестиционного потенциала, в том числе в рамках Соглашения между Правительствами РФ и КР, а также через привлечение средств российских и международных финансовых институтов, софинансирования в рамках инструментов ЕАЭС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инвестиционного потенциала и рамок финансирования Российско-Кыргызским Фондом развития крупных инвестиционных проектов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РКФР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         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деятельности Узбекско-Кыргызского Фонда развития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 заявок на финансирование инвестиционных проектов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УКФР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361.     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деятельности Венгерско-Кыргызского Фонда развития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 заявок на финансирование инвестиционных проектов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ВКФР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362.     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нормативных правовых актов, направленных на  создание Суверенного фонда развития и регулирование его деятельности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решений Кабинета Министров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деятельности Суверенного фонда развития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доноров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363.     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Банка развития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деятельности Банка развития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МЭК, НБ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доноров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364.     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Консолидация возможностей и ресурсного потенциала международных фондов развития, созданных на основе двусторонних соглашений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консультационной площадки международных фондов развития, функционирующих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Совместное финансирование крупных инвестиционных проектов 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РКФР, 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ФР, 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ФР, коммерческие банки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РКФР, 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ФР, 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ФР, коммерческих банков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торговли ценными бумагами и увеличение объемов биржевой торговли по инструментам фондового рынка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законодательство в сфере рынка ценных бумаг КР в целях регулирования механизмов индивидуальных инвестиционных счетов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рыночной активности участников торгов, ликвидности финансовых инструментов, широкий выбор инструментов инвестирования 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ЗАО «КФБ»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товарной бирже» в целях формирования и дальнейшего развития единого биржевого рынка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уровня обязательной защиты депозитов, направленной на поддержание доверия к банковским сбережениям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о внесении изменений в Закон КР «О защите банковских вкладов (депозитов)» в части повышения размера компенсации (страхового возмещения) по депозитам вкладчиков при наступлении гарантийного случая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размера компенсации (страхового возмещения) по депозитам вкладчиков при наступлении гарантийного случая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Агентство по защите депозитов, НБ (по согласованию),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III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Агентства по защите депозитов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нормативной правовой базы в сфере аудиторской деятельности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подзаконного акта, предусматривающего порядок проведения внешнего контроля качества аудита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новой системы сертификации аудиторов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369.          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Устранение противоречий в законода-тельстве КР о накопительных пенсионных фондах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проекта Закона КР «О внесении изменений в Закон КР «О накопительных пенсионных фондах в Кыргызской Республике» в части выпуска ценных бумаг накопительным пенсионным фондом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Уточнение норм в законодательстве, касающихся деятельности накопительных пенсионных фондов, установление единых требований и исключение противоречий в части выпуска ценных бумаг накопительными пенсионными фондами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доступности финансовых продуктов и услуг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и реализация Стратегии повышения финансовой доступности на 2022–2026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доступности финасовых услуг посредством реализации мероприятий, предусмотренных в Стратегии повышения финансовой доступности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НБ (по согласованию), 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МФ, МЦР, заинтересован-ные организации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средств республиканского бюджета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собственных средств НБ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государственной жилищной программы «Мой дом 2021-2026»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жилищного строительства, внедрение выдачи жилищных сертификатов и других механизмов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инвестиций, в том числе за счет международных доноров и выпуска ценных бумаг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ОАО «ГИК» (по согласованию),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Инвестиции на сумму не менее 25 млрд сомов и средства республиканского бюджета в размере не менее 10 млрд сомов.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Финансирование приобретения и строительства жилья не менее 740 000 кв. м;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обеспечение жильем не менее 15 000 семей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новых ипотечных продуктов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проекта «Зеленая ипотека»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Выдача ипотечных кредитов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«Зеленая ипотека»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ОАО «ГИК»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 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KFW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реализации 3 фазы на сумму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9 млн евро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3.7. Система государственных финансов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Оптимизация и повышение эффективности расходов бюджета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программного бюджетирования, ориентированного на результат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увязке с национальными стратегическими документами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Ориентация системы бюджетирования на реализацию стратегических целей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Полная автоматизация процедур планирования и исполнения государственного бюджета на программной основе с учетом автоматизированной системы казначейства в пилотных министерствах здравоохранения, образования и науки, труда, социального обеспечения и миграции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прозрачной системы планирования и эффективного использования бюджетных средств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МЗ, МОН, МТ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новых систем межбюджетных отношений, нацеленной на усиление полномочий и ответственности местных органов власти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Передача полномочий, усиление ответственности местных органов власти по формированию и исполнению местных бюджетов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уровня внешнего долга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проектных предложений по обмену государственного внешнего долга на реализацию проектов развития в сфере охраны окружающей среды, экологии, «зеленой» экономики или с акцентом на реализацию программ в социальной сфере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проектных предложений по обмену государственного внешнего долга на проекты развития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переговоров с кредиторами по реструктуризации и списанию государственного внешнего долга, в том числе на основе проектных предложений по обмену долга на реализацию проектов развития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Достижение договоренностей по реструктуризации и списанию государственного внешнего долга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МИД, МЭК, МЮ, МПРЭТН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МЭ, МТК, МСХ,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НБ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заинтересован-ные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вание механизмов осуществления государствен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ных закупок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государственных закупках» в части учета расчетов жизненного цикла товаров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Осуществление закупок с применением учета стоимости товаров в соотношении цена –качество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I–III кв. 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государственных закупках», предусматривающих возможность осуществления централизованных государственных закупок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принципов централизованных государственных закупок товаров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работ, услуг и консультационных услуг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IV. Экономические приоритеты развития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4.1. Развитие «зеленой» экономики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Лесное хозяйство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единой информацион-ной интернет-платформы (на кыргызском, русском, английском языках) для меценатов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 участников международного рынка компенсации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 из любых стран мира, желающих сажать лес в Кыргызстане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интернет-платформы «Зеленые горы Кыргызстана»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работ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интернет-платформы «Зеленые горы Кыргызстана»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механизма привлечения средств меценатов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участников международного рынка компенсации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 для посадки леса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условий для привлечения средств меценатов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участников международного рынка компенсации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 для посадки леса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апуск ГИС для мониторинга земель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 интернет-платформе «Зеленые горы Кыргызстана»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апуск ГИС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 интернет-платформе «Зеленые горы Кыргызстана»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КР об аккумулировании средств для посадки леса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Фонд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посадки леса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МФ, МЮ, МЭК, МПРЭТН,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породы посадочного материала (в зависимости места произ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водства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каталога пород посдадочного 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атериала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для каждого района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информацион-ной кампании о необходимости увеличения территории леса и имеющемся для этого потенциале 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Распространение информационных материалов (в том числе видеороликов) в сети Интернет, на телевидении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информационной кампании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осстановлени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лесных экосистем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рограммы по лесовосстановлению и лесоразведению в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рограмма на основе научных данных по определению возможности восстановления лесных экосистем, облесению склонов и восстановлению пойменных лесов и т.д.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Совершенствование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нормативных правовых актов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области управления природными ресурсами, в том числе разработка методологий комплексного управления природными ресурсами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институциональных и регулятивных систем для планирования и развития с учетом климатических факторов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методов рационального использования, сохранение и восстановление лесов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Облесение малопродуктивных земель путем создания лесных культур и плантаций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культур и плантаций на площади 70 га малопродуктивных землях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прогноза развития и пожарной опасности с помощью моделей, космоснимков для быстрого реагирования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современных технологий – ГИС, с применением спутниковых снимков для быстрого реагирования и принятия мер по сохранению лесов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новых передовых технологий по выращиванию посадочного материала в специализированных базовых питомниках в регионах республики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специализированных базовых питомников в регионах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донорских средств для увеличения территории леса согласно обязательствам КР в рамках РКИК ООН (ОНУВ – 2021)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экспертных групп по разработке проектных предложений для международных фондов и доноров (ВБ, ФАО, ВПП, GIZ, ПРООН, АБР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др.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экспертн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групп по разработке проектных предложений по теме лес (ОНУВ 2021)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МФ, МИД, МЭК,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подача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проектных предложений для увеличения территории леса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реаби-литации лесов, пастбищ в международные фонды и донорам (ВБ, ФАО, ВПП, GIZ, ПРООН, АБР и др.)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Поданы проектные предложения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(не менее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14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МИД, 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МЭК, АИР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 льготным кредитам, ссудам и грантам, также лизинговой технике предпринимателям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занимающимся агролесоводством, садоводством, созданием лесных питомников и плантации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Предприниматели, занимающиеся агролесоводством, созданием лесных питомников и плантаций имеют доступ к льготным кредитам, ссудам и грантам, а также лизинговой технике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МФ, МЭК, банки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со 100 % государствен-ной долей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  международ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ные фонды  развития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Установление сотрудничества с крупными транснациональ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ными компаниями, фондами и мировыми публичными лицами, заинтересован-ными в посадке леса в Кыргызстане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переговоров с транснациональными компаниями, фондами и мировыми публичными лицами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Заключение договор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посадку деревьев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территории леса с привлечением к посадке леса волонтеров, студентов и школьников, местного населения и др.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объема производства посадочного материала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Увеличено количество посадочного материала древесной и кустарной породы: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до 8 млн. шт.;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до 9 млн. шт.;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до 15 млн. шт.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Массовая посадка и посев леса на территории республики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Произведена посадка и посев леса в количестве 6 млн. шт., в том числе: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посадка - 4 млн. шт.;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посев - 2 млн. шт.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МВСХПП, МПРЭТН,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Произведена посадка и посев леса в количестве 7 млн. шт., в том числе: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посадка - 4,5 млн. шт.;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посев - 2,5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Произведена посадка и посев леса в количестве 8 млн. шт., в том числе: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посадка - 5 млн. шт.;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посев - 3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Произведена посадка и посев леса в количестве 8,5 млн. шт., в том числе: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посадка - 5,5 млн. шт.;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посев - 3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Произведена посадка и посев леса в количестве 9 млн. шт., в том числе: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посадка - 6 млн. шт.;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посев - 3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ухода и сохранности посаженного леса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оросительных сетей, уход за лесом,  охрана и защита леса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оросительных сетей,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охрана и защита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посаженного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леса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Микроклональ-ное размножение растений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in vitro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оборудования для микроклонирования растений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in vitro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необходимое оборудование для микроклонирования растений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in vitro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Обучение персонала работе на оборудовании для микроклонирования растений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Производство растений посредством микроклонирования растений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Садоводство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наиболее рентабельных сортов плодовых, плодово-ягодных и орехоплодовых деревьев с высокой приживае-мостью для дальнейшего регионального районирования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научно-практического исследования по выявлению наиболее рентабельных сортов плодовых, плодово-ягодных и орехоплодовых деревьев, определение степени  приживаемости и дальнейшее районирование в соответствии со специализацией регионов республики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Перечня наиболее рентабельных сортов плодовых, плодово-ягодных и орехоплодовых деревьев, определение степени приживаемости и дальнейшее районирование по 7 регионам республики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НАН, КНАУ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законодательной базы по развитию садоводства в горной местности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в Жогорку Кенеш КР проекта Закона КР «О внесении изменений в Земельный кодекс Кыргызской Республики», предусматривающего разрешение на посадку многолетних насаждений 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малопродуктивных землях и деградированных пастбищах, а также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запрета на посадку многолетних насаждений на пахотных землях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 Закона КР одобрен Кабинетом Министров КР и внесен в Жогорку Кенеш КР, создано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правовое условие для развития садоводства 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малопродуктивных землях,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деградированных пастбищах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сохранения пахотных земель в целях  обеспечения продовольственной безопасности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комплекного плана по озеленению селеопасных склонов вблизи населенных пунктов фисташками, миндалем и т.д.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Посадка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фисташк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миндал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ьных деревьев 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селеопасных склонах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граждан КР посадочным материалом плодовых, плодово-ягодных и орехоплодовых деревьев согласно Перечню наиболее рентабельных сортов плодовых, плодово-ягодных и орехоплодовых деревьев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продуцируемой площади питомников, производящих посадочный материал плодовых, плодово-ягодных и орехоплодовых деревьев согласно Перечню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продуцируемой площади питомников с ежегодным увеличением на 100 %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Производство посадочного материала плодовых, плодово-ягодных и орехоплодовых деревьев согласно Перечню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Производство посадочного материала фруктовых и ореховоплодовых деревьев с ежегодным увеличением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100 %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контроля за производством посадочного материала и проведение ежеквартального аудита на местах производства посадочного материала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Загрузка результатов аудита и фото- и видеоотчетов о производстве посадочного материала ежеквартально на сайт «Сады Кыргызстана»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консультационной помощи питомникам в сфере дендралогии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ежеквартальной консультационной поддержки питомников в сфере дендралогии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КНАУ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Поставка на рынок Кыргызстана произведенного посадочного материала плодовых, плодово-ягодных и орехоплодовых деревьев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пунктов продаж саженцев в каждом районном и областном центре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ППП КР в областях, МГА,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единой информацион-ной интернет-платформы (на кыргызском и русском языках) для садоводов Кыргызстана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интернет-платформы «Сады Кыргызстана» и его мобильного приложения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интернет-платформы «Сады Кыргызстана»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Загрузка на интернет-платформе «Сады Кыргызстана»: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информации о наиболее рентабельных сортах плодовых, плодово-ягодных и орехоплодовых деревьев с высокой приживаемостью согласно Перечню;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перечня пунктов продаж саженцев с  указанием места локации и контактов;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обучающих видео-роликов по садоводству на кыргызском и русском языках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Загрузка материалов на интернет-платформе «Сады Кыргызстана»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онлайн-консультаций  специалистом-садоводом на интернет-платформе «Сады Кыргызстана»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Создана на интернет-платформе «Сады Кыргызстана» система онлайн-консультаций  специалистом садоводом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дистанционного обучения для начинающих садоводов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и распространение обучающих видео- и печатных брошюр для каждого сорта плодовых, плодово-ягодных и орехоплодовых деревьев из Перечня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ередача обучающих видео- и печатных брошюр по каждому сорту из Перечня в каждый айыл окмоту и ознакомление хозяйствующих субъектов с технологиями выращивания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Переориентация населения с неплеменного животноводства 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ведение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садоводства, согласно обязательствам КР в рамках РКИК ООН (ОНУВ 2021)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сравнительного анализа рентабельности садоводства и неплеменного животноводства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Опубликование отчета сравнительного анализа рентабельности садоводства и неплеменного животноводства и краткого варианта отчета в газетах и журналах на кыргызском и русском языках, в том числе в изданиях областного и районного масштаба, а также в интернет-изданиях (в 100 изданиях)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СМИ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загрузка видеоролика, популяризирующего садоводство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базе отчета сравнительного анализа рентабельности садоводства и неплеменного животноводства на интернет-платформе «Сады Кыргызстана» и его трансляция на каналах страны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Трансляция видео-ролика, популяризирующего садоводство, минимум 1 раз в неделю на 3 каналах страны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елеканалы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Республиканский бюджет (200,0 тыс.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ирригации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водоскважин и систем капельного орошения для садоводства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109 скважин и систем капельного орошения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землях многолетних насаждений на площади 300,0 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Республиканский бюджет (25,0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донорских средств для увеличения территории садов и  снижения количества неплеменного скота согласно обязательствам КР в рамках РКИК ООН (ОНУВ – 2021)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экспертных групп по разработке проектных предложений для международных фондов и доноров (ВБ, ФАО, ВПП, GIZ)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2 экспертных групп по следующим темам: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садоводство (ОНУВ 2021);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животноводство (ОНУВ 2021)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подача проектных предложений для увеличения территории садов и снижения количества непородистого скота в международные фонды и донорам (ВБ, ФАО, ВПП, GIZ)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Подача более 14 проектных предложений в международные фонды и донорам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  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озобновляемые источник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 энергии и энергоэффективность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процесс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проектирования, разработки и запуска объектов ВИЭ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инвентаризации нормативной правовой базы в области ВИЭ, создание условий для реализации проектов, в том числе путем применения механизма ГЧП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соответствующих изменений в НПА в области ВИЭ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АИР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организаций,  частн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инвест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акон КР «О возобновляемых источниках энергии»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стратегии развития ВИЭ в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шаблон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/паспорт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проекта ВИЭ, определяющ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критерии объекта ВИЭ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алгоритм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действий для инвестора, реализующего проекты по ВИЭ на территории КР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100 проектов по строительству объектов ВИЭ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50 проектов с полным пакетом документов (паспорт, исследование перспективных створов, отведение земельных участков,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ТЭО)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МСХ,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частн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инвест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50 проектов с полным пакетом документов (паспорт, исследование перспективных створов, отведение земельных участков,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ТЭО)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Размещение информаци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(паспорт, фото и видеоматериалы створов и т.д.) по каждому проекту/объекту на официальном сайте уполномоченного органа в сфере энергетики и инвестиций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мере готовности каждого  паспорта проекта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строительства и ввода в эксплуатацию объектов ВИЭ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новых мощностей генерации электроэнергии минимум 150 МВт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–
 100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новых мощностей генерации электроэнергии минимум 250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–
 100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новых мощностей генерации электроэнергии минимум 350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–
 100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новых мощностей генерации электроэнергии минимум 550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–
 100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обеспечения населения электроэнергией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
 (22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эффективности потребления энергии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по энергосбережению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2022–2027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Программы по энергосбережению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2022–2027 годы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альтернативных источников энергии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ВИЭ на среднесрочный (долгосрочный) период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НПА, предусматривающего строительство и дальнейшее применение источника генерирующей мощности по договорному тарифу (в том числе на условиях аренды) для субъектов майнинга без применения ЛЭП энергохолдинга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ВИЭ, привлечение инвестиций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микрогенерации электроэнергии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Предоставление права осуществления продажи произведенной на объектах микрогенерации электрической энергии в сеть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соответствующих изменений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 «О возобновляемых источ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иках энергии» и «Об электроэнергетике»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подключения, взаимозачета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финансирования энергоэффектив-ной модернизации зданий и установок ВИЭ для микрогенерации электроэнергии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 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аккумулированию средств для развития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энергосбережения и ВИЭ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Республиканского фонда энергосбережения и ВИЭ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Внебюджетное финансирование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кредитов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граждан, использующих установки возобновляемых источников энергии и желающих утеплить свое жилье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Выдача льготных кредитов для граждан, использующих установки возобновляемых источников энергии и желающих утеплить свое жилье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(актуализация) национальных строительных норм и правил с повышенными параметрами энергоэффектив-ности для существующих и новых общественных и жилых зданий в 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плана мер по внедрению конкретных технологических решений в различных отраслях экономики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Актуализация следующих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иП: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1)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иП Здания жилые многоквартирные;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2)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иП Котельные установки;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3)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иП Отопление, вентиляция и кондиционирование воздуха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Госстрой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248,600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долл. США)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еленый»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транспорт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Переход на экологически чистые виды топлива и борьба с вредными выхлопными газами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Проработка с ЕЭК вопроса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продлении до 2025 года ввоза новых электромобилей без импортных таможенных пошлин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электромобилей и электрозарядных станций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Освобождение от оплаты НДС на ввозимые электрозарядные станции и их запасные части (комплектующие)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действующего государствен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ного автопарка на электрический транспорт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по переводу государственного автопарка на электромобили (пилотный проект)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электрического транспорта в государственный автопарк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по созданию сети скоростных электрозарядных станций (зарядная инфраструктура) на территории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зарядной инфраструктуры в Кыргызской Республике с учетом горной местности и доступа к электрическим линиям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Управление отходами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образования отходов путем применения мер экономического регулирования в области обращения с товарами, подлежащими вторичной переработке, утилизации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«О внесении  изменений в некоторые законодательные акты КР относительно регулирования оборота товаров, подлежащих вторичной переработке после утраты ими потребительских свойств»  с учетом норм ЕАЭС и международных требований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Концепции внедрения института расширенной ответственности производителей и импортеров товаров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Концепции внедрения института расширенной ответственности производителей и импортеров товаров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МПРЭТН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МЗ, МЭ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проектов решений Кабинета Министров КР об утверждении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Перечня товаров, подлежащих вторичной переработке, размера, порядка взимания утилизационного сбора на переработку вторичных отходов и утилизации;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Порядк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осуществления расширенных обязательств производителей, импортеров,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Методики расчета утилизационного сбора за вторичную переработку сырья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соответствующих постановлений Кабинета Министров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Кодекс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 неналоговых доходах, предусматривающих нормы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уплате сбора за вторичную переработку отходов (утилизационный сбор) производителями, импортерами товаров, подлежащих переработке после утраты ими потребительских свойств и утилизации;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порядку субсидирования организаций по переработке вторичных отходов на софинансирование утвержденных в установленном порядке работ для покрытия расходов на сбор, транспортировку, переработку отходов от использования товаров, подлежащих вторичной переработке и утилизации за счет утилизационных сборов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закона КР о внесении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изменений в Кодекс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 неналоговых доходах по сбору за вторичную переработку отходов (утилизационный сбор) производителями, импортерами товаров, подлежащих переработке после утраты ими потребительских свойств и утилизации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субсидированию организаций.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подзаконных актов Кабинета Министров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МПРЭТН,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и вывод из оборота отдельных видов одноразовых и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рудноперераба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тываемых товаров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решения Кабинета Министров 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 введении запрета или количественных ограничений на импорт отдельных видов одноразовых неперерабатываемых и трудно-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ерерабатываемых товаров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 о введении мер нетарифного регулирования в отношении импорта отдельных видов одноразовых неперерабатываемых и и трудноперерабаты-ваемых товаров 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Проработка механизм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утилизации батарей электромобилей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механизма утилизации батарей электромобилей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Уменьшение объема отходов, предотвраще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ние их образования, их сокращение, переработка и повторное использование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комплексной программы по устойчивому управлению отходами и вторичными ресурсами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комплекса мер, направленных на создание правовых и институциональных предпосылок для эффективной системы управления отходами и вторичными ресурсами (снижение образования, переработка, вторичное использование, безопасная утилизация отходов)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МЭК,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Порядка обращения с отходами производства и потребления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соответствующие НПА, регламентирование требований к объектам обезвреживания, переработки, утилизации отходов, по использованию экологически безопасных технологий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раздельного сбора отходов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отходов, несанкционированных свалок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МКИСМП,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Стимулирование внедрения принципов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зеленой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»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 экономики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инструментов «зеленого» финансирования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елено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финансовой корпорации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климатического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«зеленого»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финансирования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еленую»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финансовую корпорацию и интегрирование в финансовую систему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ОЮЛ «Союз банков Кыргызстана» (по согласованию), 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еализация Дорожной карты  по устойчивому финансированию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механизмов стимулирования «зеленого» финансирования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(по согласованию), 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ОЮЛ «Союз банков Кыргызстана»,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ОЮЛ «Ассоциация микрофинан-совых организаций»,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«КФБ»,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ОЮЛ «Кыргызская ассоциация страховщиков»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внедрения принципов «зеленой» экономики в деятельность малого и среднего бизнеса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ежегодного конкурса «Самый зеленый бизнес» с учреждением призового фонда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конкурса «Самый зеленый бизнес» с учреждением призового фонда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внедрения принципов «зеленой» экономики в деятельность местных сообществ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ежегодного конкурса «Самый зеленый айыл окмоту» с учреждением призового фонда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конкурса «Самый зеленый айыл окмоту» с учреждением призового фонда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4.2. Энергетика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и модернизация существующих мощностей ГЭС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Замена всех четырех гидроагрегатов, ремонт затворов Токтогульско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Прирост мощности ориентировочно на 240 МВт (20 %)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АБР/ЕАБР (бюджет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Фаз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2, 3 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226,4 млн долл. США: АБР – 126,4  млн долл. США, ЕАБР – 100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основного и вспомогательного оборудования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Уч-Курганской ГЭС для обеспечения стабильной генерации электроэнергии в объеме более 180 МВт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гидроагрегатов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повышением мощности с 45 до 56 МВт 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Уч-Курганской ГЭС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АБР (100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Замена основного силового оборудования Ат-Башинской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прироста мощности ГЭС на 4 МВт (10 %)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SECO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(19,82 млн швейц. франков)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Пуск второго гидроагрегата Камбаратинской ГЭС-2 мощностью 120 МВт, строительство ОРУ-500 кВ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Уменьшение дефицита мощностей, прирост мощности 120 МВт, выдача дополнительной «запертой» мощности 30 МВт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ЕАБР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(110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CASA-1000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линии электропередачи ВЛ 500 кВ «Датка-Сугд» протяженностью 455,7 км с дополнительной ячейкой на  ПС «Датка»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экспортного потенциала, привлечение иностранных инвесторов в строительство объектов генерации на территории КР, увеличение ежегодного дохода за счет экспорта в летний период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«НЭСК»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МАР / ЕИБ / ИБР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(45 млн долл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США/70 млн евро/50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новых генерирующих мощностей в 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первоочередных мероприятий для строительства новых генерирующих мощностей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Поиск инвесторов, определение источников финансирования, разработка ТЭО и т.д.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Камбаратинской ГЭС-1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Установленная мощность Камбаратинской ГЭС-1 составляет 1860 МВт (4 агрегата).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Объем энергии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вырабатываемый четырьмя агрегатами за среднемноголетний период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5640 млн кВт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Верхне-Нарынского каскада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Установленная мощность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Верхне-Нарынского каскада ГЭС составляет 237,7 МВт со среднегодовой выработкой 942 млн кВт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ч, в т.ч.:   Акбулунская – 87,4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 
 Нарынская-1 – 47,7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 
 Нарынская-2 – 47,6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        
 Нарынская-3 – 55 МВт          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Суусамыр-Кокомеренского каскада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Суммарн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установленная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мощность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Суусамыр-Кокомеренского каскада ГЭС  составляет 1305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Состоит из 3-х ГЭС: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Каракольская – 33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 
 Кокомеренская ГЭС-1 – 360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 
 Кокомеренская ГЭС-2 – 912 МВт     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Казарманского каскада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Мощность Казарманского каскада ГЭС составляет 1160 МВт со среднегодовой выработкой 4 661,6 млн кВт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ч, в т.ч.:                
 Алабугинская – 600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 
 Карабулунская-1 – 149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 
 Карабулунская-2 – 163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        
 Тогузтороузская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248 МВт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Сары-Джазского каскада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Мощность Сары-Джазского каскада ГЭС составляет 1100 МВт со средней годовой выработкой 4,55 млрд кВт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 электрической энергии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Чаткальского каскада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Мощность Чаткальского каскад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ГЭС составляет 1800 МВт со среднегодовой выработкой 2650 млн кВт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ч, в т.ч.:            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Баркрауская – 700 МВт;         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Нижнечаткальская – 1100 МВт                    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Ала-Букинского каскада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Суммарная  установленная мощность составляет  414 МВт:       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Арпанская-1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136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Арпанская-2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58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Макмальская – 112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Сазская – 108 МВт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Куланакской ГЭС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реке Нарын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электроэнергии,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мощность ГЭС 100 МВт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(100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Кара-Бууринской ГЭС, Уч-Коргонский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айылный аймак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Манасского района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обеспечения населения электроэнергией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(22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Папанской МГЭС, Кара-Кульской МГЭС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обеспечения населения электроэнергией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(25+20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потерь электроэнергии, рост производитель-ности труда в администриро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вании учета электроэнергии и сбора денежных средств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и установка современной системы АСКУЭ, а также модернизация и укрепление распределительных сетей системы электроснабжения ОАО «Ошэлектро»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технических потерь электроэнергии, увеличение надежности электроснабжения, а также улучшение качества электроснабжения потребителей г. Ош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«Ошэлектро»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ЕБРР (5 млн евро)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АСКУЭ, а также модернизация сетей и оборудования ОАО «Востокэлектро»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надежности электроснабжения, сокращение потерь ОАО «Востокэлектро»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«Восток-электро»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ЕБРР (6 млн евро)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автоматической информационной системы коммерческого учета электрической энергии (АИСКУЭ) по всей стране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уровня потерь электроэнергии. Обеспечение прозрачности потребления энергии. Доведение охвата конечных потребителей умными счетчиками до 75 %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международных финансовых институтов (11 млн долл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теплоснабжения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индивидуальных общедомовых тепловых пунктов, установка приборов учета тепловой энергии и водомеров горячей воды с функциями удаленного снятия показаний (умные счетчики), замена и реконструкция магистральной тепловой сети «Восток»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зоны обслуживания ОАО «Бишкектеплосеть», увеличение надежности работы оборудования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«Бишкек-теплосеть»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ВБ (31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Выработка механизмов взаимовыгодно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 сотрудничества по комплексному использованию водно-энергетических ресурсов страны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концептуального документа/дорожной карты по водно-энергетическим ресурсам страны на ближайшую перспективу с учетом нынешних реалий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шагов по эффективному использованию водно-энергетических ресурсов страны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МСХ, МЭК, МИД, ГКНБ, НСК, ПП ПКР в областях, по согласованию: ОМСУ, КНТЦ «Энергия»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водно-энергетического баланса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ближайшую перспективу с ежегодным прогнозом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 об утверждении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водно-энергетического баланса КР на период до 2026 года с ежегодным прогнозированием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МЧС, МЭК, МИД, ГКНБ, МСХ, НСК, ПП ПКР в областях, по согласованию: ОМСУ, ОАО «НЭХК», КНТЦ «Энергия»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топливно-энергетического баланса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ближайшую перспективу с учетом нынешних реалий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 об утверждении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топливно-энергетического баланса КР на период до 2026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КНТЦ «Энергия»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эффективности работы энергокомпаний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Передача мэриям: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г. Бишкек – ТЭЦ г. Бишкек, ОАО «Бишкек теплосеть»;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г. Ош – ТЭЦ г. Ош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конкурентных механизмов ценообразования на электрическую энергию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мэрии гг. Бишкек и Ош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акционерных обществ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объединенной распределительной электроэнергетической компании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путем присоединения к ОАО «Северэлектро» региональных распределительных компаний ОАО «Востокэлектро», ОАО «Ошэлектро»; ОАО «Жалалабатэлектро»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предпосылок и новых механизмов привлечения инвесторов в отрасль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ОАО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НЭХК»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акционерных обществ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единой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электросетевой компании напряжением 0,4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500 кВ с последующим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выделением из нее функций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сбыт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электрической энергии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предпосылок и новых механизмов привлечения инвесторов в отрасль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ОАО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НЭХК»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акционерных обществ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Газоснабжение приграничных сел Баткенской области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предложений по газификации приграничных сел Баткенской области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предложений на рассмотрение Кабинета Министров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МЭК, 
 ПП ПКР в Баткенской области,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Проработка вопроса о добыче и использовании природного газа в селе Ак-Турпак Кадамжайского  района Баткенской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Кабинет Министров КР предложения о добыче и использовании природного газа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МЭК, 
 ПП ПКР в Баткенской области,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4.3. Сельское хозяйство и переработка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развития средних и крупных перерабатываю-щих комплексов, логистических центров для экспорта продукции на внешние рынки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ка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Программ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развития торгово-логистических центров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2024-2026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правов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услови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развитию торгово-логистических центров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рограммы развития пищевой и перерабатывающей промышленности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2022-2026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правовых, экономических и социальных условий по развитию предприятий пищевой и перерабатывающей промышленности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инвестиций в строительство торгово-логистических центров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Направление инвестиционных средств на улучшение логистической и экспортной инфраструктуры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МСХ,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донорских организаций, частные инвестиции  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функционирование индустриального торгово-логистического комплекса в районе пунктов пропуска «Карасу» и «Актилек»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мест дислокации ИТЛЦ, проработка вопроса финансирования, обеспечения инженерно-техническими коммуникациям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АИР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организационных мер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оприятий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 переводу (трансформации) и отводу земель для строительства торгово-логистических центров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(трансформация) и отвод земельных участков для строительства торгово-логистических центров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механизмов стимулирования развития агропромышлен-ного комплекса, в том числе за счет увеличения и структуриро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вания финансовой поддержки со стороны государства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отраслей семеноводства и племенного животноводства посредством выделения дотационных средств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 дотационных средств, закупка кондиционных семян высших репродукций сельскохозяйственных культур, племенных животных и племенных материалов, проведение сортообновлений, сортосмен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обновление племенного состава сельскохозяйственных животных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(936,8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в том числе племенное животноводство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259,0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семеноводство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677,8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и стимулирование кластерного производства в сфере сельского хозяйства и пищевой перерабатывающей промышленности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кластеров по производству молока, мяса, картофеля, овощей, плодов, меда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РКФР (по согласованию), коммерческие банки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процесса консолидации (укрупнения) крестьянских (фермерских) хозяйств в кооперативы и кластерные объединения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Крестьянские (фермерские) хозяйства укрупнены в кооперативы и кластерные объединения посредством применения средств проекта «Финансирование сельского хозяйства»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РКФР, коммерческие банки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(250,0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и оснащение оборудованием фитосанитарной лаборатории в Джалал-Абадской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по сертификации сельскохозяйственной продукции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Джалал-Абадской области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31,0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Оснащение фитосанитарной лаборатории Баткенской, Нарынской областей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по сертификации сельскохозяйственной продукции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Баткенской и Нарынской областях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Оснащение оборудованием Республиканской почвенно-агрохимической лаборатории Службы по земельным ресурсам МСХ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современного оборудования в Республиканской почвенно-агрохимической лаборатории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25,0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Оснащение оборудованием двух химико-токсикологических лабораторий Департамента химизации, защиты и карантина растений МСХ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современного оборудования в двух химико-токсикологическиях лабораториях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21,0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программы «Органическая продукция»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новой редакции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«Об органическом сельскохозяйственном производстве»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правовых условий по развитию органического сельскохозяйственного производства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«Органическая продукция» по развитию органического сельскохозяйственного производства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 годы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правовых, экономических и социальных условий по развитию органического сельскохозяйственного производства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развитию рынка органической сельскохозяйственной продукции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кспорт органической продукции в страны ближнего и дальнего зарубежья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халал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индустрии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порядка проведения и реализации системы добровольной сертификации, маркировки продукции и услуг на соответствие стандартам «Халал» на территории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условий для развития халал-индустрии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                         ГУ «ЦРХИ»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информационной системы прослеживаемости для сертифицированной халал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продукции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Система, обеспечивающая прослеживаемость и достоверность информации о сертифицированной продукции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ГУ «ЦРХИ», МЦР,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
  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1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ТЭО мясного халал-парка (Соглашение Марракеш)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ТЭО мясного халал-парка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мэрия города Бишкек,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городов, ОМСУ,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ГУ «ЦРХИ»,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пилотного проекта мясного халал-парка (при наличии финансирования)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Начало строительства мясного халал-парка (при наличии финансирования)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муниципальных рынков для внедрения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Модели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улучшения условий поставки мясной продукции на внутренние рынки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современной заготовительной конторы на базе муниципального рынка «Орто-Сай»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предусматривающей заготовку, хранение, упаковку, фасовку, оптово-розничную торговлю отечественными товар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ами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под маркой 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Made in Kyrgyzstan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«Адал-Халал»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(3 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требований к процессу убоя сельскохозяйственных животных, предназначенных для последующей реализации на специализированных убойных пунктах, с применением стандартов «халал»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технических регламент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ЕАЭС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качественной и безопасной мясной продукцией крупных переработчиков мясной продукции (изделий).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ветеринарно-санитарных условий в убойных цехах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МЗ, МГА, МЭК,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внутреннего продовольствен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ного рынка устойчивыми поставками продуктов питания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внешних рынков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переговоров с партнерами по развитию на предмет стабильности поставок продуктов питания первой необходимости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Заключение межгосударственных соглашений, обеспечение наличия продуктов питания, которых в стране недостаточно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Регулирование ввоза и вывоза продуктов сельского хозяйства в случае продовольственного кризиса (изменение ставок НДС, установление, снятие запретов)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Регулирование порядка ввоза в страну и вывоза из страны продукции сельского хозяйства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Технологическая модернизация агропромыш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ленного комплекса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благоприятных условий по поставке сельскохозяйственной техники и механизированных средств производства предприятиям перерабатывающей промышленности, оборудования систем капельного орошения и тепличных хозяйств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Поставка сельскохозяйственной техники и оборудования систем перерабатывающей промышленности, капельного орошения и теплиц на сумму 426,0 млн сомов, обновлен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сельскохозяйственн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технического парк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ОАО «Айыл Банк»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по развитию специализированных агротехнических, агрохимических, зооветеринарных центров обслуживания крестьян (фермеров)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в каждой области специализированных агротехнических, агрохимических, зооветеринарных центров обслуживания крестьян (фермеров)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механизмов государственно-частного партнерства по дальнейшему развитию семеноводческих и племенных хозяйств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механизмов деятельности семеноводческих и племенных хозяйств по принципу государственно-частного партнерства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товарно-сырьевой биржи сельскохозяйст-венной отрасли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онлайн- платформы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товарно-сырьевой биржи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условий для участников торгов по ведению деятельности в режиме онлайн. Оказание поддержки субъектам агропромышленного комплекса в экспорте продукции из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оздание государственной брокерской конторы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организация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взаимодействия государственной брокерской конторы 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торгово-логистическими центрами, базами овощехранилищ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по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регулировани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стоимости  на внутреннем рынке по основным видам сельскохозяйственн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продукции через интервенции на биржевых торгах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онсолид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ированы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поток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сельскохозяйственн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продукции (работа по калибровке, сортировке, хранению, транспортировке к конечному потребителю)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утвержденного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орошаемого земледелия в Иссык-Кульской и Нарынской областях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действующего проекта «Развитие орошаемого земледелия в Иссык-Кульской и Нарынской областях до 2026 года»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мероприятий по реабилитации ирригационных сооружений Иссык-Кульской и Нарынской областей, улучшение водообеспеченности орошаемой пашни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(59,5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орошаемого земледелия в Чуйской области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Поиск международного донора, разработка проекта соглашения, ратификация соглашения и реализация проекта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Ратификация соглашения, реабилитация ирригационных сооружений, улучшение водообеспеченности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(25,0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рыбоводства «Аква-культура»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действующей Программы развития рыболовства и аквакультуры в КР на 2019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предложений по экономическому стимулированию роста производства рыбопосадочного материала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(25,0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базы данных «АгроСмарт»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Концепции развития цифрового сельского хозяйства в КР на 2022–2026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основных направлений развития цифровизации в сельском хозяйстве, создание базы данных всего агропромышленного производства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4.4. Развитие туризма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национальных туристических услуг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туристских указателей с QR-кодом, внедрение экологических стандартов для туризм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основанного на сообществах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условий для развития туризма и привлечение туристского потока. Обучение кадров сферы туризма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ОМСУ (по согласованию), МФ, ПП ПКР  в областях, ассоциации туризма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привлеченные средства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(300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мероприятий в рамках региональных проектов: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«ПУРПС ЦА-3»; «ЦАРЕС»; «ПРЭР», ЭКАБ, «Содействие в повышении энергоэффективности и производства возобновляемой энергии в секторе туризма на уровне сообществ в Центральной Азии», «Инициатива туризма по Шелковому Пути»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Кластерный подход в развитии туристического сектора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условий для запуска больших туристических кластеров со специализацией: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горнолыжный – на базе города Каракол;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историко-культурной – на базе города Ош;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рекреационной – на базе города Джалал-Абад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развития сектора в интересах местного сообщества и субъектов туристической отрасли, с учетом оценки природной рекреационной емкости туристско-рекреационных зон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  МКИСМП, ГАГСМ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кластера «медицинский туризм»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реабилитационных услуг, основанных на природно-климатических особенностях страны, и создание соответствующей инфраструктуры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МКИСМП, ПП ПКР в областях, ФПК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о внесении изменений и дополнений в Земельный кодекс КР в части определения категории земель для развития туризма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закона,  определение категории земель для развития туризма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МКИСМП, 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перечня объектов инфраструктуры туризма для подготовки инвестиционных проектных предложений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инвестиционных предложений в сфере туризма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  МКИСМП, МСХ, ФУГИ, 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оценки туристической емкости экосистемы озера Иссык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Куль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емкости туристического потенциала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озера Иссык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Куль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фонда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поддержки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развития туризма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постановления Кабинета Министров 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Фонд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поддержки развития туризма в 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КР, утверждение Положения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Фонд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поддержки развития туризма в 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Положения о Национальном совете по развитию туризма в КР и его состава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 утверждени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Положения о Национальном совете по развитию туризма в 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Решение организационных и юридических вопросов передачи объектов туризма в Фонд развития туризма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Указ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Президента КР, постановления Кабинета Министров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МЭК,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согласованию),государствен-ные органы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страны на мировых туристских рынках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Стратегии развития туризма на 2022-2026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Эффективное продвижение туризма и повышение имиджа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туристического бренда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узнаваемости страны на мировом или региональном туристском рынке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инфраструктуры туристской зоны в 
 г. Каракол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развития курортно-туристской зоны, выделение средств в размере 1 млрд сом.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мэрия г. Каракол (по согласованию), ПП ПКР в Иссык-Кульской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основных направлений и принципов развития халал- туризма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развития халал-туризма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абинета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инистров КР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ГУ «ЦРХИ»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методических рекомендаций по внедрению турпакетов, соответствующих требованиям «халал»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количества туристов из мусульманских стран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4.5. Горная добыча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крупных проектов по разработке  месторождений полезных ископаемых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предприятий по разработке олововольфрамового месторождения Сары-Жаз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новых рабочих мест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Иссык-Кульской области,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Реабилитация деятельности угледобывающего предприятия ОсОО «Жырдоргокомур»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новых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ПП ПКР в Иссык-Кульской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Эффективное освоение действующих месторождений (Терек, Тереккан, Перевальное и др.)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новых рабочих мест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Ввод в эксплуатацию новых месторождений (Андаш, Талды-Булак, Тоголок, Чаарат и др.)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новых рабочих мест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содействия в вводе в эксплуатацию золотоизвлекательной фабрики Тохтозан,  Солтон-Сары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горнодобывающего предприятия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Джалал-Абадской области, МПРЭТН, 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(Утратил силу в соответствии с </w:t>
            </w:r>
            <w:hyperlink w:history="1" r:id="rId_idxxbaagmr3qrrvi61l_">
              <w:r>
                <w:rPr>
                  <w:rFonts w:ascii="Arial" w:cs="Arial" w:eastAsia="Arial" w:hAnsi="Arial"/>
                  <w:i/>
                  <w:iCs/>
                  <w:color w:val="1D4ED8"/>
                  <w:sz w:val="16"/>
                  <w:szCs w:val="16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 от 13 сентября 2023 года № 467)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(Утратил силу в соответствии с </w:t>
            </w:r>
            <w:hyperlink w:history="1" r:id="rIdf4r5r7gdjfpdlk7jqz23y">
              <w:r>
                <w:rPr>
                  <w:rFonts w:ascii="Arial" w:cs="Arial" w:eastAsia="Arial" w:hAnsi="Arial"/>
                  <w:i/>
                  <w:iCs/>
                  <w:color w:val="1D4ED8"/>
                  <w:sz w:val="16"/>
                  <w:szCs w:val="16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 Кабинета Министров КР от 10 февраля 2023 года № 61)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процессов лицензирования недропользова-ния, внешнеэко-номической деятельности и обеспечение прозрачности при использовании и распределении средств, поступающих от недропользова-телей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внедрения цифровой системы приема документов, проведения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электронного лицензирования права пользования недрами (аукционные участки недр)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искусственных барьеров и повышение прозрачности при получении лицензий на право пользования недрами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МФ,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цифрового решения по обеспечению рационального, прозрачного использования финансовых средств, поступающих от горнодобываю-щей отрасли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цифровых платформ распределения финансовых средств, поступающих от горнодобывающих компаний в фонды, республиканский и местные бюджеты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прозрачности распределения финансовых средств и снижен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конфликтн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потенциал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среди местного населения в местах расположения объектов недропользования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МЦР,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нормативных правовых актов в части рекультивации земель, нарушенных в процессе пользования недрами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и дополнений в законодательство по рекультивации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ответственности недропользователей, гарантированная рекультивация месторождений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543.          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требований к содержанию технических проектов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законодательство в части утверждения требований к содержанию технических проектов на проведение геолого-поисковых, геологоразведочных работ и разработку месторождений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Стандартизация технических проектов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4.6. Легкая промышленность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развития и повышения конкуренто-способности продукции легкой промышлен-ности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 простаивающих государственных и муниципальных зданий и помещений на льготной основе для организации швейного производства в регионах и содействие в обеспечении инженерной инфраструктурой, в т.ч. электроэнергией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рабочих мест в регионах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МЭК, 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проекта решения Кабинета Министров КР об одобрении и запуске Программы лизинга промышленного оборудования для предприятий легкой промышленности на льготных условиях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и запуск процессов реализации Программы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по согласованию: РКФР, УКФР, ВКФР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(420 тыс. сомов)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проекта постановления Кабинета Министров КР «Об утверждении Программы развития легкой промышленности КР на 2022–2025 годы»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инета Министров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 утверждении Программы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 и средств, выделяемых на развитие регионов              (322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совместных предприятий по созданию хлопко-текстильного кластера (хлопкоочистительный завод, фабрика по производству пряжи, текстильная фабрика и машинно-тракторный парк, а также завод по производству масла) в Аралском айылном аймаке Ноокенского района, на площади 20 га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500 новых рабочих мест, увеличение налоговых поступлений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Джалал-Абадской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2022 -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УКФР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(20,0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крупных кластерных производств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Проработка вопроса о предоставлении грантовых средств на строительство очистного сооружения для промышленной зоны проекта «Технополис для текстильно-швейного производства» в Чуйской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 грантовых средств в размере 1,7 млн долл. США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             (1,7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содействия в реализации проектов: ОсОО «Индустриальный парк «Силк Вей» и «Технополис» для текстильного и швейного производства  в Чуйской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более 10 тыс. 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в Чуйской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2022 -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в сумме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млн долл. США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организации и строительстве промышленного парка ОсОО «Кыргыз Текстиль ЛТД» (I–III этап)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выпуска продукции, поступления налогов в местный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города Ош (по согласованию) МЭК, МЭ, 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2022 -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промышленного парка ОсОО «Кыргыз Текстиль ЛТД» питьевой водой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ышленного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производства инженерными коммуникациями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мэрия города Ош (по согласованию),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местных бюджетов, частные инвестиции 
 (60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2,5 км дороги от г. Ош до территории промышленного парка ОсОО «Кыргыз Текстиль ЛТД»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мэрия города Ош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местных бюджетов, частные инвестиции 
 (75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 ОсОО «Кыргыз Текстиль ЛТД» дополнительных мощностей электроэнергии до 19 МВт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Замена автотрансформатора на ПС 220/110/10 кВ «Узловая» мощностью 125 МВА на 200 МВА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«НЭСК», «Ошэлектро»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местных бюджетов, частных инвестиций 
 (90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ОсОО «Текстиль Транс» в запуске хлопкоочистительного завода с выпуском 12,0 тыс. тонн хлопкового волокна в сезон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производства собственным сырьем, выпуск 16 тыс. тонн кормов для животных и 45,0 тыс. тонн растительного масла с  создание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дополнительных 300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ПППКР в Чуйской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(6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ОсОО «Декна Бишкек Текстиль» в запуске текстильного кластера по выпуску синтетических и полусинтетических тканей и швейных изделий на базе простаивающего Кара-Балтинского коврового комбината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Выпуск импортозамещающей продукции с созданием до 1 тысячи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МЭК, 
 ПП ПКР в Чуйской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                (25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международного инвестора из числа известных брендов для размещения своего производства на территории 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инвесторов и проработка вопроса об организации производства брендовой продукции в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Ежегодный рост выпуска швейной продукции на 5 %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МЭК,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       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 и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инвестиции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лаборатории по испытаниям продукции легкой промышлен-ности, аккредитован-ной в соответствии с требованиями  международного стандарта, с целью выполнения  задач ЕАЭС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механизма реализации проекта по строительству и запуску лаборатории (прямые инвестиции)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Предприятия легкой промышленности имеют возможность получения сертификатов на свою продукцию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 и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инвестиции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дополнительных ресурсов для финансирования строительства и оснащения лаборатории в рамках проектов международной донорской помощи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международ-ные организации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лаборатории по испытаниям продукции легкой промышленности, соответствующей требованиям ЕАЭС, в целях обучения в одном из учебных заведений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Основание для проведения научных работ, студенты получат возможность обучаться по вопросам сертификации продукции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МЭК, международ-ные организации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V. Социальное развитие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5.1. Социокультурное развитие, формирование гражданской идентичности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гражданской идентичности Кыргыз жараны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Выполнение Плана мероприятий по реализации Концепции развития гражданской идентичности Кыргыз жараны в КР на  2021–2026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условий и запуск механизмов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Концепции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государствен-ные органы,  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межведомственной коммуникационной стратегии и медиаплана по информированию целевых групп населения с учетом интересов и возраста разных групп населения о гражданской идентичности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условий и запуск механизмов об осознании всеми гражданами себя Кыргыз жараны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(гражданами КР)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государствен-ные органы,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 включение вопросов формирования гражданской идентичности и ценности многообразия в программы государственных  учебных заведений и  курсов повышения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квалификации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Обучение вопросам формирования гражданской идентичности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государствен-ные органы,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 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защиты, сохранение и популяризация объектов историко-культурного наследия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ремонтно-реставрационных и консервационных работ недвижимых объектов историко-культурного наследия и улучшение их инфраструктуры:
 1) Нарынская область – 4 объекта (Таш-Рабат, крепость Чолок-Коргон, кумбез Кырк-Чоро, городище Кошой-Коргон);
 2) Таласская область – 1 объект (кумбез Арзымата);
 3) Ошская область – 1 объект (Узгенский археолого-архитектурный комплекс);
 4) Баткенская область – 1 объект (крепость Кан);
 5) Чуйская область – 1 объект (башня Бурана);
 6) Джалал-Абадская область – 1 объект (кумбез Имам-Ата);
 7) г. Ош – 1 объект (наскальные изображения Сулайман-Тоо);
 8) г. Бишкек – 2 объекта (здания Дома дружбы, дома Терентьева)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исследованных, отреставрированных объектов историко-культурного наследия и улучшение инфраструктуры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              (200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Защита объектов историко-культурного наследия путем разработки и утверждения проектов охранных зон недвижимых объектов историко-культурного наследия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утвержденных проектов охранной зоны недвижимых объектов историко-культурного наследия и их отведенных территорий под историко-культурное назначение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            (67 млн 200 тыс.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государственных музейных учреждений на объектах историко- культурного наследия республиканского, международного значения (ЮНЕСКО) и строительство зданий музеев:
 1) Чуйская область – 2 объекта (городище Невакет, городище Суяб);
 2) Ошская область – 2 объекта (Узгенский археолого-архитектурный комплекс, наскальные изображения Суроттуу-Таш (Айрымач-Тоо);
 3) Таласская область 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объект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(городище Ак-Добо (Тебакет)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Атлах)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
 4) Джалал-Абадская область 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объект (наскальные изображения Саймалуу-Таш);
 5) Иссык-Кульская область – 1 объект (Сан-Ташский могильник);
 6) Баткенская область – 1 объект (на территории объектов историко-культурного наследия);
 7) Нарынская область – 1 объект (на базе городища Кошой Коргон и Таш Рабат)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(строительство) музейных учреждений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Национальная комиссия КР по делам ЮНЕСКО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(370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археологических исследований, раскопок, документирования и музеефикации: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1) на городище Кузнечная крепость в г. Бишкек;
 2) на городище Ключевское в г. Бишкек;
 3) на городище Ак-Бууры в г.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4) на объекте историко-культурного наследия «Атлах» в Таласской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Мероприятия по сохранению, музеефикации и созданию инфраструктуры туризма на средневековых городищах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ОМСУ, мэрии г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ородов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Бишкек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Ош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
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                 (410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эффективной системы учета, отчетности и сохранности памятников истории и культуры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инвентаризации и паспортизации памятников республиканского и местного значений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сохранности памятников и музеев республиканского и местного значений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планов охраны и эвакуации коллекций музеев в случае ЧП и природных катастроф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МЧС, 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регулярных тренингов для всех сотрудников музеев по организации документирования, цифровизации и эвакуации музейных коллекций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государственного архива электронных документов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государственного архива электронных документов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зданий Центрального государственного архива и Центрального государственного архива кинофотодокументов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сохранности документов Национального архивного фонда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Выявление и сбор архивных документов о Кыргызстане и кыргызах в архивах зарубежных стран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Пополнение Национального архивного фонда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в КНУ имени Ж. Баласагына направления подготовки в области архивоведения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историков-архивистов и обеспечение кадрами архивных учреждений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Сохранение и улучшение инфраструктуры объектов историко-культурного наследия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Включение серийной транснациональной номинации «Шелковый путь: Фергана Сырдарьинский коридор» в Список Всемирного наследия ЮНЕСКО, а также таких объектов, как городище Узген, Шоробашат, Мады Кульбескан, Чанчаркан, Кайрагач и культурный ландшафт Сафид-Булан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сохранности историко-культурного наследия Кыргызстана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Национальная комиссия КР по делам ЮНЕСКО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                (20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выставок в области ремесленни-чества в зарубежных странах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«Каравана продуктов ремесленничества» для повышения экспортного потенциала ремесленной продукции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Сохранение, развитие культурных связей, повышение туристического и экономического потенциала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  
 (40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и проведение национальных игр кочевников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в регионах национальных игр кочевников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и популяризация традиций, обычаев и культуры кочевой цивилизации, повышение имиджа страны, повышение туристического потенциала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ПППКР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раз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два года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
  (40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к участию и проведению Всемирных игр кочевников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комплекса мер по организации и обеспечению участия во Всемирных играх кочевников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обычаев и культуры кочевой цивилизации, повышение имиджа страны за рубежом, повышение туристического потенциала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раз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два года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
 (150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Популяризация эпосов народов мира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и проведение VII Всемирного фестиваля эпосов народов мира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Сохранение феномена эпоса, изучение народных традиций, обычаев и обрядов, фундаментальных ценностей народов мира в эпоху глобализации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
 (10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в сфере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продвижения  духовно-нравственных ценностей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укрепление социокультур-ной интеграции кыргызов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и популяризация кыргызских национальных ремесел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«Улуттук мурас борбору» (Центр национального наследия) на принципах государственно-частного партнерства для развития и популяризации кыргызских национальных ремесел, нематериального культурного наследия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оздан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центр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«Улуттук мурас борбору» на принципах государственно-частного партнерства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информационного движения  «История людей – история страны» о достижениях, успешных практиках для популяризации и продвижения  духовно-нравственных ценностей и гражданской идентичности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 выступлений, 12 проектов в год «История людей – история страны».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Более 500 тыс. посетителей в социальных сетях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Охват движением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все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сел и городов в форматах онлайн и офлайн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ные СМИ,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комплекса мероприятий в рамках Национальной программы «Кыргыз ааламы» и медиапроекта «Ала-Тоо», направленных на сохранение и укрепление социокультурной интеграции кыргызов, проживающих в стране и за рубежом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азвитие культурно-экономических связей с историческими местами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проектов, 30 %  охвата кыргызов, проживающих за рубежом  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по согласованию: ЭЛТР, КТРК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информационного портала kuttuel.kg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Функционирование информационного портала, создание условий для распространения материалов по духовно-нравственному развитию, проведение анализа и мониторинга реализации Концепции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художественно-документальных фильмов, анимационных фильмов, игр для детей и взрослых на кыргызском языке на темы легенд, дастанов, игр, сказок, санжыра и размещение на вновь созданном сайте kuttuel.kg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3 художественных фильмов, 5 документальных фильмов, 3 мультфильмов,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онлайн-игр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«Даанышман», ориентированного на развитие у населения мировоззрения кочевой цивилизации и традиционных знаний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художественных фильмов,  документальных фильмов, мультфильмов,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книг и фотоальбомов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МОН, НАН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«Шерине»  в форме музыкальной программы «Салттуу музыка жумалыгы», направленного на укрепление межрегиональных связей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недельных фестивалей «Салттуу музыка жумалыгы»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«Культ сундук предков» через развитие материальных и духовных культур народов Кыргызстана и их пропаганду через деятельность музеев  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экспонатов в музеях, посещений музеев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комплекс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мероприятий под общим названием «Мен – эмгекчилмин», направленных на формирование  позитивного образа трудолюбивого человека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рекламных роликов, короткометражных сюжетов, песен, картин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новых цифровых решений в области культуры и искусства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национальной электронной библиотеки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национальной электронной библиотеки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
 МЦР,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
 (22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государственного электронного музейного каталога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государственного электронного музейного каталога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
 (5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единой электронной системы учета билетного хозяйства учреждений культуры, театрально- зрелищных учреждений, музейных и библиотечных учреждений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единой электронной системы учета билетного хозяйства учреждений культуры, театрально- зрелищных учреждений, музейных и библиотечных учреждений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
 (15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Укрепление потенциала
 и расширение
 сотрудничества
 субъектов
 государствен-ных
 конфессио-нальных
 отношений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обучения и
 повышения квалификации на
 системной основе членов
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ежконфессиональных советов
 республиканского и
 регионального уровней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
 правомерности
 принятия решений, а
 также качества
 решений по вопросам,
 обсуждаемым на
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ежконфессиональных
 советах.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тренингов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
 семинаров в год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ГКДР,
 религиозные
 организации,
 НПО (по
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Укрепление светских и правовых основ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свободе вероисповедания и религиозных объединениях» в новой редакции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редакции Закона КР об урегулировании вопросов, касающ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ся религиозной сферы, таких как: учетная регистрация религиозных организаций, реформирование религиозного и религиоведческого образования и т.д.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ГКДР, МЮ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кв.2022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593.          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
 системы религиозного и
 религиоведчес-кого
 образования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Публикация на сайте ГКДР информации о зарубежных религиозных учебных
 заведениях, рекомендованных со
 стороны ГКДР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гражданами
 КР, абитуриентами
 доступа к объективной
 информации о
 возможностях
 получения
 качественного
 религиозного
 образования
 за границей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ГКДР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статуса постоянного партнера «ALTE»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Прохождение международного аудита ALTE на получение статуса полноправного члена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Статус постоянного партнера «ALTE»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ГУ «Кыргызтест»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 НКГЯ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Апробация электронного Web-портала для обучения государствен-ному и официальному языкам по системе «Кыргызтест»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апробация материально-технической базы для обеспечения широкого доступа к электронным учебникам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процесса обучения государственному и официальному языкам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ГУ «Кыргызтест»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 НКГЯ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Международный аудит на проведение тестирования по международно-му (английский) языку по системе «Кыргызтест»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пакета регламентирующих документов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разрешительных документов международного класса по системе «Кыргызтест»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ГУ «Кыргызтест»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 НКГЯ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программного продукта (искусственного интеллекта)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технического задания для перевода с других языков и программного аппарата для анализа и понимания семантического содержания текста на кыргызском языке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Программный продукт для перевода с других языков на кыргызский язык, с кыргызского на другие языки и внедрение кыргызского языка в информационные технологии, реализуемые в рамках проектов «Искусственный интеллект»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НКГЯ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конкурса «Город, дружественный детям и молодежи»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деятельности городов по созданию благоприятных условий для детей и молодежи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национального конкурса «Город, дружественный детям и молодежи», в котором приняли участия все города КР. Победители конкурса награждены денежными призами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мэрии городов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Один раз в два года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(7 млн сом. (раз в два года) до 2026 года потребность составит 21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599.          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республикан-ской молодежной школы лидеров «Келечек»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активной и одаренной молодежи для получения дополнительных полезных знаний, навыков и ценной информации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знаний по улучшению лидерских качеств, патриотическому воспитанию и укреплению мягких навыков молодежи  всех регионов КР ежегодно в количестве 100 человек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Кыргызпатент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 (3 млн сом. (ежегодно) до конца 2026 года потребность составит 15 млн сом.)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5.2. Здоровая нация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здорового и активного долголетия и разработка кардинальных преобразований в области здравоохране-ния, совершенство-вание системы управления и оказания услуг здравоохранения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плана мер по модернизации службы общественного здравоохранения с расширением ее функций, усилением мер профилактики и санитарно-эпидемиологического надзора с вовлечением ОМСУ и других секторов на основе применения инновационных и цифровых технологий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Утвержденный план по модернизации службы общественного здравоохранения.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Опубликованные отчеты по реализации плана по модернизации службы общественного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единой цифровой национальной системы оценки и управления рисками для здоровья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Функционирующая цифровая Национальная карта здоровья для анализа и оценки текущей эпидемиологической ситуации в стране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технологий моделирования и прогнозирования различных сценариев распространения заболеваний, эпидемий и выработка рекомендаций по их предупреждению, снижению негативных последствий, в т.ч. от дорожно-транспортных происшествий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прогнозирования и предупреждения негативных последствий распространения заболеваний и дорожно-транспортных происшествий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МЧС, 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обеспечение деятельности института общественного здравоохранения на базе существующих и реорганизованных организаций общественного здравоохранения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нормативного правового акта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формирования единой медицинской информационной системы, интегрированной с информационными системами «Санарип Аймак», «Цифровой социальный паспорт»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Функционирующая единая медицинская информационная система, интегрированная с информационными системами «Санарип Аймак», «Цифровой социальный паспорт»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движения «Өзүңдөн башта»  (Начни с себя), направленного на развитие массовых видов физической культуры и спорта, спорта под открытым небом,  вклад каждого  в развитие физкультуры и спорта в своем дворе/квартале/ улице/селе/городе, с учетом потребностей ЛОВЗ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50 % охвата населения, проведение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мероприятий и реализация 100 проектов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государствен-ные СМИ,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первичных медико-санитарных услуг, модернизация и оснащение центров семейной медицины с использованием современных инновационных и информацион-ных подходов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Программы государственных гарантий по обеспечению граждан медико-санитарной помощью с целью включения профилактических услуг и усиления адресного подхода для целевых, уязвимых и ключевых групп населения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охвата услугами здравоохранения приоритетных заболеваний на уровне первичной медико-санитарной помощи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принятие постановления Кабинета Министров КР о порядке организации и проведения регулярных обязательных профилактических медицинских осмотров, скрининговых исследований детей и целевых групп взрослого населения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механизма оплаты поставщикам ПМСП независимо от форм собственности, включая дистанционные услуги здравоохранения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рынка услуг ПМСП независимо от форм собственности, включая профилактические и дистанционные услуги, телемедицину с использованием цифровых технологий, механизмов и источников финансирования обязательного медицинского страхования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электронной медицинской карты человека «Цифровой паспорт здоровья» на уровне ПМСП с раннего возраста и интегрированной во все уровни оказания медицинской помощи и организации здравоохранения независимо от форм собственности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«Цифровой паспорт здоровья»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квалификации врачей и медсестер, в том числе с использованием дистанционных форм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и повышение квалификации врачей и медсестер в соответствии с потребностями населения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подготовки по оказанию первой доврачебной медицинской помощи и  развитию цифровой грамотности и повышению потенциала медицинских работников с  ориентиром на предоставление дистанционных услуг здравоохранения и телемедицины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обучающих программ по оказанию первой доврачебной медицинской помощи в систему подготовки и переподготовки социальных работников, работников правоохранительных органов и военнослужащих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МОН, МВД, МО, 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механизмов согласованности между выпуском системы образования и спросом практического здравоохранения и регулирования подготовки узких специалистов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Совместный приказ МЗ и МОН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системы подготовки и переподготовки эпидемиологов нового формата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развития медицинского образования на 2022–2026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постановлением Кабинета Министров КР Программы развития медицинского образования на 2022–2026 годы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механизмов регулирования профессиональ-ной деятельности медицинских работников за счет вовлечения профессиональ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ных ассоциаций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системы национального квалификационного тестирования (онлайн) медицинских и фармацевтических работников и независимой системы оценки компетенций на основе цифровых технологий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центра оценки навыков и компетенций.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медицинских и фармацевтических работников, прошедших национальное квалификационное тестирование (онлайн)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потенциала профессиональных ассоциаций в непрерывном профессиональном развитии и оценке компетенций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приказа МЗ КР о делегировании аттестации медицинских и фармацевтических работников профессиональным ассоциациям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новых современных технологий и модернизация существующих организаций здравоохранения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отделений экстренной медицинской помощи в районных больницах, с использованием внутреннего штата стационара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качества и оперативности оказываемой экстренной медицинской помощи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ОМСУ 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картирования всех мест дислокации пунктов экстренной медицинской помощи с учетом существующих нормативов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Рациональное использование имеющихся бригад скорой медицинской помощи, обеспечивающих круглосуточное обслуживание населения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лабораторно-диагностических услуг в регионах, в том числе посредством ГЧП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доступа населения к качественным лабораторным услугам здравоохранения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международных стандартов качества лабораторной службы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лабораторной информационной системы, включающей все лаборатории независимо от форм собственности, интегрированной в единую медицинскую информационную систему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и модернизация скорой медицинской помощи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единых диспетчерских пунктов на уровне районов, на базе районных больниц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населения экстренной медицинской помощью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и обеспечение материально-технического, цифрового потенциала скорой медицинской помощи 
 гг. Бишкек и Ош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мэрии городов Бишкек и Ош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2024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местного бюджета гг. Бишкек и Ош, 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системы оплаты труда работников скорой медицинской помощи гг. Бишкек и Ош с целью сохранения и привлечения профессиональных кадров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Предоставление цифровых информационных и коммуникационных инструментов всем диспетчерским центрам в соответствии с национальным (единым) стандартом, основанным на программном решении, реализованном в городе Бишкек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доступа к услугам экстренной и скорой медицинской помощи жителей при эффективном использовании имеющихся ресурсов скорой помощи.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Единая и достоверная статистика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МЦР, МТК, мэрии городов Бишкек и Ош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местных бюджетов гг. Бишкек и Ош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логистической схемы управления и локализации станций скорой помощи в гг. Бишкек и Ош с использованием цифровых технологий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диспетчерской службы СМП г. Ош на базе программы станции скорой помощи 
 г. Бишкек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доступа к услугам экстренной и скорой медицинской помощи жителей г. Ош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мэрии городов Бишкек и Ош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местных бюджетов гг. Бишкек и Ош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629.          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и оснащение нового корпуса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Республикан-ской инфекционной клинической больницы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по строительству и оснащению нового корпуса Республиканской инфекционной клинической больницы на 130 коек в г. Бишкек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состояния и качества медицинского обслуживания пациентов в Республиканской клинической инфекционной больнице, а также профилактика внутрибольничных инфекций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млн долл. США (Республика Корея)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охраны материнства и детств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перинатальных центров в городах Бишкек, Талас, Ош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оказания доступной и качественной медицинской помощи матерям и детям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проведение скрининговых исследований для раннего выявления пороков развития у детей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актов, направленных на снижение детской инвалидности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«Умай-Эне»,  направленного на улучшение  репродуктивного здоровья,  подготовки к материнству и уходу за новорожденными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Охват 50 % молодых матерей, снижение материнской и детской смертности на 3 %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профилактики и санитарно-эпидемиологи-ческого надзора за инфекционными заболеваниями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проведения плановой иммунизации согласно Национальному календарю профилактических прививок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Поддержание не менее 95 % охвата профилактическими прививками ежегодно детей до 2 лет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системы эпидемиологического надзора, стандартов его операционных процедур на основе цифровых технологий, за инфекционными и неинфекционными заболеваниями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Приказ МЗ о внедрении эпиднадзора и публикация отчетов на сайте МЗ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информационно-коммуникационных кампаний, направленных на информирование общественности о вреде курения/употребления табака, укрепление здоровья и профилактику неинфекционных заболеваний, ВИЧ, туберкулеза, охрану репродуктивного здоровья, планирование семьи, охрану здоровья матери и ребенка, вакцинацию детей, с использование современных информационных технологий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информационно-коммуникационных кампаний с использованием современных информационных технологий (мобильные приложения)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ОМСУ (по согласованию),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профилактичес-ких осмотров, включая диагностические исследования населения высокогорных и труднодоступ-ных районов республики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«Караван здоровья в Кыргызской Республике», финансируемого из средств Евразийского фонда стабилизации и развития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Раннее выявление, диагностика заболеваний, повышение качества и эффективности предоставления медицинской и профилактической помощи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обеспечение деятельности передвижных амбулаторных диагностических центров, особенно в труднодоступных и отдаленных регионах страны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новых механизмов медицинского страхования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дифференцированной системы медицинского страхования в зависимости от приверженности здоровому образу жизни, включая сокращение потребления табака, алкоголя, соли и сахаросодержащих продуктов, а также повышение физической активности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актов, стимулирующих развитие навыков здорового образа жизни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предложений о внесении изменений в законы КР «О тарифах страховых взносов по государственному социальному страхованию», «О государственном социальном страховании», «О медицинском страховании граждан в Кыргызской Республике» в части увеличения охвата застрахованных и совершенствования принципов тарификации страховых взносов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охвата населения обязательным медицинским страхованием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Изменение принципов и механизмов финансирования системы здравоохранения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Переход к механизму финансирования пациентов – «деньги следуют за пациентом»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Использование гражданами своих прав на лечение в организациях здравоохранения независимо от форм собственности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бизнеса к оказанию услуг здравоохранения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не менее 3 инвестиционных проектов в сфере здравоохранения, в том числе  по механизмам ГЧП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принципов функционирования Фонда обязательного медицинского страхования при МЗ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Задачи и функции Фонда пересмотрены и изменены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рынка реабилитацион-ных услуг и по медико-социальному уходу,   социально-средовой инфраструкту-ры, способ-ствующей преодолению лицами с ограниченными возможностями здоровья (ЛОВЗ) физических и психологичес-ких барьеров на пути к восстановлению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специалистов реабилитации и абилитации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подготовки реабилитологов на базе профессионального образования за счет бюджетных средств с использованием возможностей национальных и международных профессиональных ассоциаций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учебно-методического центра для развития инновационных подходов к оказанию реабилитационных услуг населению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Реформирование технологий и работы медико-социальных экспертных комиссий с ориентиром на реабилитацию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введение системы профессиональной сертификации персонала, оказывающего услуги медико-социального ухода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Легализация неформального рынка медико-социального ухода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Упрощение процедур лицензирования и аккредитация организаций, оказывающих услуги медико-социального ухода за детьми ОВЗ, ЛОВЗ, пожилыми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организаций, легализация неформального рынка медико-социального ухода и создание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инвестиционной привлекатель-ности отрасли физической культуры и спорта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проектов ГЧП и организация конкурса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сфере создания инфраструктуры физической культуры и спорта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Подписание не менее 3 проектов ГЧП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5.3. Образованная нация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системы переподготовки кадров и повышения квалификации в системе образования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пилотирование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системы национально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независимой сертификации кадров системы образования по результатам переподготовки и повышения квалификации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Пилотирование системы национальной независимой сертификации кадров системы образования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Упрощение системы переподготовки специалистов для системы образования в организациях образования независимо от форм собственности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качества стратегического управления системой образования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единой информационной системы образования, интегрированной с информационными базами социального обеспечения, здравоохранения и социального страхования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Функционирующая единая информационная система образования, интегрированная с информационными базами социального обеспечения, здравоохранения и социального страхования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МЦР, 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цифрового паспорта образования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Цифровой паспорт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новой редакции проекта Закона КР «Об образовании в Кыргызской Республике»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доступа и качества всех образовательных услуг и программ независимо от форм собственности для всех граждан на протяжении всего жизненного цикла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уровня охвата школьным и дошкольным образованием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механизма государственного социального заказа для поддержки деятельности центров развития детей, семейных и общинных детских садов, детских центров адаптации, центров вечернего и выходного пребывания детей при обеспечении социальными услугами дошкольного образования уязвимых категорий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финансирования через государственный социальный заказ. Развитие услуг дошкольного образования по поддержке уязвимых слоев населения  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500 детских садов кратковременного пребывания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(по 100 ДОО ежегодно)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доступа к программам дошкольного образования 40 тыс. детей дошкольного возраста по итогам реализации проекта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ОМСУ (по согласованию), 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средств ВБ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(11,25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объектов дошкольного образования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строительства 52 детских садов по республике: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Чуйская область – 11 объектов;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Баткенская область – 6 объектов;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Джалал-Абадская область – 7 объектов;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Иссык-Кульская область – 3 объекта;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Нарынская область – 6 объектов;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Ошская область – 17 объектов;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Таласская область – 2 объекта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
 (1532,9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Санитарных эпидемиологических норм и правил для различных типов детских садов и программ дошкольной подготовки для создания безопасной обучающей среды и здорового образа жизни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охвата дошкольным образованием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онлайн-платформы «Обучающий паспорт» для педагогов, родителей и детей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Доступ материалов по образованию, уходу за детьми дошкольного возраста в онлайн-режиме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ЮНИСЕФ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ГЧП по строительству дошкольных образовательных учреждений в регионах КР с применением разных моделей ГЧП, в том числе с государственным                 софинансированием капитальных затрат в рамках ГЧП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Соглашения частным партнером по проекту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МЭК,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гг. Бишкек и Ош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принципов подушевого финансирова-ния на всех уровнях образования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обновленной модели нормативного (ваучерного) финансирования базового объема услуг дошкольного образования с ориентиром на стандарты раннего развития детей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 учетом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международного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регионального опыта и сотрудничества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эффективности финансирования дошкольного образования.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новой модели финансирования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ВБ 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Пилотирование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мониторинг и оценка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проекта новой модели управления в школе (финансовой и административной автономии) и внедрения обновленного подушевого (ваучерного) финансирования, развития инклюзивного образования, а также тестирования показателей достижений учащихся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КР о пилотировании проекта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нормативных правовых актов для пилотирования обновленного подушевого (ваучерного) финансирования на основе новых механизмов управления в школе (финансовой и административной автономии)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охвата услугами школьного образования и показателей достижений учащихся.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Публикации отчетов по результатам мониторинга и оценки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2025 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ежегодного показателя покрытия нормативным финансированием – не менее 100%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качества школьного образования.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Показатель покрытия нормативным финансированием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(4,5 млрд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нормативного (подушевого) финансирования государственных спузов при МОН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эффективности деятельности спузов в предоставлении образовательных услуг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содержания и структуры школьных образовательных стандартов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нового Государственного образовательного стандарта школьного общего образования, Базового учебного плана, обновление предметных образовательных стандартов начальной, основной и старшей школы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качества школьного образования.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разработанных стандартов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учебно- методических комплексов по предметам математика, физика, химия, биология, информационные технологии путем разработки национальных учебно-методических комплексов и/или адаптации лучших международных практик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технологий цифровых учебников, программ чтения и получения знаний, навыков на электронных носителях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единой цифровой платформы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-учебников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Системная подготовка школ страны к участию в Международной программе по оценке образовательных достижений учащихся PISA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Степень подготовки по следующим направлениям PISA – естественные науки, математика, чтение и понимание, социальные навыки – решение проблем, компьютерная грамотность и иностранные языки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многоязычного образования (кыргызский, русский, английский)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Методическая поддержка детских садов и школ, работающих по программам многоязычного образования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доступа к программам многоязычного образования (охват 60 детских садов и 100 школ)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Фонда «Сорос-Кыргызстан»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внедрения многоязычного и поликультурного образования на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2030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внедрения многоязычного и поликультурного образования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объектов образования, отвечающих современным требованиям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проектно-сметной документации по строительству и своевременное качественное строительство объектов образования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безопасной образовательной среды (строительство и ремонт 102 зданий аварийных средних школ в регионах до 2026 года включительно)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 согласно Титульному списку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школ «Достук» в г. Ош, 
 г. Каракол, Чуйской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нагрузки на школы, создание безопасной образовательной среды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мэрии городов Ош, Каракол (по согласованию), ПП ПКР в Чуйской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средств Российской Федерации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содержания образования общеобразо-вательных организаций с учетом открытия учебно-воспитательных комплексов «Кыргызские лицеи» (далее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УВК)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Отбор общеобразовательных организаций по регионам республики с целью открытия на их базе УВК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каждом регионе открыты УВК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при УВК «кванториумов», лабораторных площадок как первоначальной ступени создания школьных технопарков для освоения перспективных инженерных направлений программирования, 3-D моделирования, лазерных технологий, робототехники, в том числе с использованием дистанционной формы обучения, с отечественными и зарубежными вузами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открытых при УВК кванториумов и лабораторий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КАО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программы горячего школьного питания для учеников начальных классов во всех школах КР согласно Закону КР «Об организации питания учащихся в общеобразова-тельных организациях» от 4 декабря 2019 года № 135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Ежедневная организация горячего питания в школах (осуществление необходимых ремонтно-строительных работ пищеблоков и столовых школ, поставка обогащенной муки и необходимого пакета кухонного оборудования, обучение сотрудников, проведение информационно-разъяснительной работы)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программы горячего школьного питания для учеников начальных классов в 100 % школах (общеобразовательных организациях)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Осуществление в школах мероприятий по пропаганде здорового питания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Утвержденная программа для школ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средств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ежедневного безопасного школьного питания для детей младшего школьного возраста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школ, обеспечивающих детей младшего школьного возраста разнообразной и полноценной едой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средств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Дальнейшее совершенствование нормативно-правовой базы школьного питания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соответствующих НПА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средств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запуск системы подвоза учащихся «Школьный автобус»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подвоза учащихся к местам обучения и обратно на школьных автобусах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Исходя из возможностей МГА и ОМСУ (решение местных бюджетов о распределении бюджета)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Изменение социального статуса и положения учителей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размера заработной платы педагогических работников образовательных организаций на 50 % и пересмотр системы оплаты труда работников образования в стимулирующей части с ориентиром на показатели функциональной грамотности учащихся и  детей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труда педагогических работников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льготной ипотечной программы для педагогов, выделени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земельных участков под ведение домашнего хозяйства и строительство жилья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статуса педагога, закрепление учителей на местах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ОМСУ (по согласованию), 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местных бюджетов и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доступа домохозяйств к высокоскорост-ному широкополос-ному интернету вне зависимости от места их проживания и уровня доходов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абонентской платы за пользование школами сети Интернет со скоростью не менее 10Мб.сек и локальной сетевой инфраструктурой за счет средств местных бюджетов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Интернетизация школ республики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Исходя из возможностей МГА и ОМСУ (решение местных бюджетов о распределении бюджета)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Дополнение штатного расписания учебных заведений единицами для работы с информационными системами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Поддержание всех информационных систем в актуальном состоянии и разработка новых платформ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(880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специального государственного предприятия по разработке и управлению информационными системами в сфере образования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мер по улучшению качества подготовки рабочих кадров и специалистов с учетом требований работодателей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по внедрению в системе начального профессионального образования эффективного социального партнерства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Новая форма социального партнерства, позволяющая в рамках запуска полного производственного цикла обеспечить постоянную связь бизнеса и обучения, а также повышение качества подготовки кадров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введение независимой сертификации профессиональных компетенций учащихся, включая прошедших обучение на предприятиях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Независимая сертификация, показывающая качество подготовки кадров и их соответствие требованиям рынка труда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соответствия содержания профессио-нального образования современным требованиям и запросам рынка труда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информационной профориентационной кампании с привлечением работодателей, вузов и спузов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абитуриентов, выбравших для обучения инженерные направления подготовки и специальности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 январь-июнь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Совершенствование содержания высшего и среднего профессионального образования с учетом Национальной квалификационной рамки, профессиональных стандартов, позволяющих формировать программы высшего и среднего профессионального образования с учетом потребностей национального и международного рынков труда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разработанных обновленных государственных образовательных стандартов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Включение в содержание ВПО и СПО вопросов устойчивого развития (изменения климата, энергоэффективности, применения возобновляемых источников энергии, экологической безопасности, чрезвычайных ситуаций и др.) и принципов «зеленой» экономики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Владение компетенциями по вопросам устойчивого развития выпускниками вузов и спузов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дуального обучения в спузах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профессиональных лицеях и внедрение системы наставничества на предприятиях с четкими правами и обязанностями сторон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учебных заведений, применяющих дуальное обучение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МТСОМ, объединения работодателей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научно-исследователь-ского направления деятельности вузов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действующие НПА в целях обеспечения условий для мотивации привлечения ученых, в том числе аспирантов, к научно-исследовательской и конструкторской работе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размеры стипендий студентам и учащимся государственных образовательных организаций начального, среднего и высшего профессионального образования КР и надбавки за ученую степень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Переход на финансовую, академическую и управленческую самостоятельность вузов с изменением принципов финансирования и формирования тарифов на образование в вузах с ориентиром на результат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Последовательный рост поступлений от иностранных студентов в структуре бюджета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грантового финансирования научных исследований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impact фактора (индекс цитируемости научных исследований)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проекта «вузы – инноваторы»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Интеграция вузовской науки в устойчивое инновационное развитие страны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вовлечения вузов в международные научные исследования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удельного веса привлекаемых грантовых средств на НИР не менее 50 % в общей структуре НИР вуза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молодежных технопарков с функцией общественных центров инноваций и креативных индустрий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4 центров на базе Кыргызского государственного университета строительства, транспорта и архитектуры им. 
 Н. Исанова, Кыргызско- Российского Славянского университета им. 
 Б. Ельцина, Кыргызского государственного технического университета 
 им. И. Раззакова, Ошского технологического университета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собственных средств вузов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Переориентация государственного заказа на прикладные исследования и улучшение качества исследовательской деятельности и экономической эффективности результатов работ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разработанного и пилотируемого проекта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собственных средств вузов и средств республиканского бюджета (150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сотрудничества с высшими учебными заведениями в области подготовки кадров и осуществления совместных научных проектов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Ежегодное выделение вузами финансовых средств на развитие науки – не менее 1 % от общего размера собственных специальных средств вуза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прикладных научных исследований в вузах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собственных средств вузов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5.4. Инклюзивный рост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минимальных уровней социальной защиты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оценки системы социальной защиты населения на соответствие международным нормам и стандартам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аналитической информации с выводами и рекомендациями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СФ, по согласованию: ФПК, объединения работодателей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социальной защиты населения с учетом международных норм и рекомендаций МОТ о нормах социального обеспечения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модельной системы социальной защиты, гарантирующей всем минимальные уровни социальной защиты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СФ, по согласованию: ФПК, объединения работодателей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возможностей для вовлечения в профессиональ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ное обучение девушек и женщин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специальных профориентационных и обучающих программ, направленных на привлечение в систему начального профессионального образования девушек и женщин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девушек и молодых женщин, не имеющих профессионального образования, получающих профессиональные навыки, необходимые для трудоустройства и самозанятости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Предоставление образовательных грантов (квот приема), выделяемых для приема в образовательные организации начального, среднего и высшего профессионального образования, особенно технического, молодым девушкам и женщинам из малообеспеченных семей, проживающих в высокогорных и отдаленных регионах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доступа молодых девушек и женщин к услугам профессионального образования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мер социальной защиты семей с детьми 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повышение размера пособия по малообеспеченности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размеров пособий по малообеспеченности на 20 %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(4702,6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повышение размеров гарантированного минимального дохода и пособия по малообеспеченности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размеров ГМД и пособий по малообеспеченности на 10 %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(5145,9 млн сом.,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(5811,3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Рассмотрение вопроса создания Фонда будущих поколений для аккумулирования средств от добычи и эксплуатации невозобновляемых ресурсов в целях финансовой поддержки раннего развития детей и молодежи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аналитической справки о целесообразности создания Фонда будущих поколений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МПРЭТН, МЭК,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 и изучение вопросов введения оплачиваемого труда по уходу за ребенком до 3 лет в виде пособия на ребенка и оплачиваемого отпуска по уходу за ребенком из различных источников финансирования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аналитического отчета с рекомендациями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 МПРЭТН,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реализации трудового потенциала малоимущих и малообеспечен-ных семей, находящихся в трудной жизненной ситуации         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пилотирования по внедрению социального контракта путем предоставления в лизинг техники и микрокредитного финансирования малоимущим и малообеспеченным семьям на основе социального контракта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порядка оказания единовременной помощи малоимущим и малообеспеченным семьям на основе социального контракта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МФ, МГА,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ВПП ООН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комплекса мер по итогам пилотирования системы социальных контрактов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Подведение итогов пилотирования и подготовка комплекса мер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МГА,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средств ВПП ООН – 244 тыс. 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доходоприносящих, инфраструктурных и обучающих проектов с участием малообеспеченных семей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помощи в обмен на участие в общественно-полезных работах малообеспеченных семей с низким статусом продовольственной безопасности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        ПП ПКР в областях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Предупрежде-ние и пресечение любых форм семейного насилия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коррекционных программ по изменению насильственного поведения для лиц, совершивших семейное насилие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практических мер по предотвращению повторных случаев семейного насилия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ПП ПКР в областях, ОМСУ (по согласованию), МВД,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предусматривающего улучшение механизмов взаимодействия субъектов по охране и защите от семейного насилия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нормативного правового акта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МВД,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мер по социальной защите детей, находящихся в трудной жизненной ситуации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Положение о порядке выявления детей и семей, находящихся в трудной жизненной ситуации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порядка выявления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детей и семей, находящихся в трудной жизненной ситуации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регламентирующего порядок функционирования автоматизированной базы данных детей, находящихся в трудной жизненной ситуации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порядка функционирования автоматизированной базы данных детей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Плана по поддержке семьи, защите детей и предотвращению жестокого обращения и насилия в отношении детей (2 этап)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приоритетных задач/мер по вопросам поддержки семьи и защиты детей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комплекс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мер по искоренению наихудших форм детского труда и принудительного труда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и реализация мер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искоренению наихудших форм детского труда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МВД, МОН,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по согласованию: ОМСУ, НКО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потребностей выпускников детского учреждения интернатного типа (ДУИТ) в обеспечении жильем либо земельным участком под индивидуальное жилищное строительство и решение вопроса постановки на учет для первоочередного предоставления жилья либо земельного участка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потребностей и решение вопросов постановки на учет выпускников ДУИТ.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выпускников детского учреждения интернатного типа, обеспеченных жильем, земельным участком (по факту)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Госстрой, МФ, 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укрепления и развития института семьи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комплекса мер по укреплению и развитию института семьи, семейных ценностей (культурно-массовые мероприятия, телесюжеты, тематические акции, кинопоказы, выставки, программы, конкурсы, социальные ролики и т.д.)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укреплению авторитета семьи, базовых семейных ценностей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МТСОМ, МОН, МЗ, 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согласованию), НКО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комплекса мер по развитию семейных форм воспитания детей-сирот, детей, оставшихся без попечения родителей (усыновление/удочере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ние, приемные (фостерные) семьи, опека и попечительство)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Доля детей, охваченных семейными формами устройства, из общего количества детей, оставшихся без попечения родителей (по факту)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обучающих мероприятий по формированию родительской компетентности в семьях, принявших на воспитание детей-сирот, детей, оставшихся без попечения родителей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Доля семей, прошедших обучение, из общего числа семей, принявших на воспитание детей (по факту)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МЗ, 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Плана действий по искоренению ранних и принудительных браков до 2023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задач/мер по искоренению ранних и принудительных браков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МВД, МОН, МЗ, МГА, ОМСУ, НКО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 действующего законодательства на соответствие международным трудовым нормам в сфере охраны материнства, в части регулирования вопросов назначения пособий по беременности и родам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аналитического отчета с выводами и предложениями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ФПК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исследований по вовлечению мужчин в борьбу за гендерное равенство и ответственному отцовству, равному распределению неоплачиваемого труда в семье 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отчета по итогам исследования с выводами и рекомендациями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НКО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Поэтапное обеспечение физической доступности ЛОВЗ и маломобильных групп населения к социальной инфраструктуре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обследований объектов социальной инфраструктуры на предмет доступности для ЛОВЗ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Выявление ограничений, препятствующих жизнедеятельности ЛОВЗ, и проведение оценки потребности в их устранении.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планов и программ физической доступности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МГА, мэрии гг. Бишкек и Ош (по согласованию), ОМСУ (по согласованию), Госстрой, МТСОМ, НКО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комплекса мер по созданию доступной среды для ЛОВЗ и маломобильных групп населения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объектов социальной инфраструктуры, оборудованных специальными приспособлениями (по факту).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транспортных средств, оборудованных специальными приспособлениями (по факту)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МГА, по согласованию: мэрии гг. Бишкек и Ош, ОМСУ, Госстрой, МТСОМ, НКО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прав лиц с ограниченными возможностями здоровья (ЛОВЗ)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расширение категории получателей услуг персонального ассистента из числа ЛОВЗ, нуждающихся в постоянном уходе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доступа к услугам персонального ассистента ЛОВЗ старше 18 лет, нуждающихся в постоянном уходе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увеличение размеров пособий для ЛОВЗ от общего заболевания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размеров пособий для ЛОВЗ от общего заболевания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(266,0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реализации положений Конвенции ООН о правах инвалидов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утверждение программы «Доступная страна»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приоритетных направлений, задач и мер по интеграции ЛОВЗ в общественную жизнь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МЗ, МОН, МЭК, МФ, МЦР, 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анализа/исследований причин возникновения инвалидности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реабилитационной системы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отчета по итогам исследования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 выводами и рекомендациями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МЗ,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МВД, партнеры по развитию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проектов нормативных правовых актов, направленных на реализацию положений Конвенции ООН о правах инвалидов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комплекса мер по оптимизации системы оценки инвалидности и реабилитации ЛОВЗ в соответствии с принципами МКФ и Конвенции ООН о правах инвалидов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практических мер по оптимизации системы медико-социальной экспертизы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МЗ, МОН, НКО (по согласованию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политики гендерного равенства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проекта Национальной стратегии по достижению гендерного равенства до 2030 года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приоритетных направлений, задач и мер политики по достижению гендерного равенства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распоряжения Кабинета Министров КР, предусматривающего образование межведомственной рабочей группы по разработке предложений по специальным мерам и повышению женского политического участия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предложений по внедрению специальных мер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и проведение 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циональных консультаций по обсуждению предложений по внедрению специальных мер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Доработка предложений по итогам обсуждений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МЮ, МГА, НКО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предусматривающего внедрение специальных мер обеспечения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нормативного правового акта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целевых  проектов для поддержания женщин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по поддержке женщин в науке.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«Аялзат» и «Курманжан-датка». Возрождение и формирование образа «Курманжан-датка» у нынешнего поколения женщин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«Женское лидерство в науке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IT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специализированных программ для женщин в отдаленных регионах и этнических сообществах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 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Партнеры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Поддержка уязвимых категорий этнических кыргызов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оказанию содействия добровольному переселению этнических кыргызов, проживающих на Малом и Большом Памире Афганистана, в Кыргызскую Республику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Переселение этнических кыргызов из Афганистана, размещение на территории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мер по решению социальных вопросов этнических кыргызов, проживающих на территории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этническими кыргызами социальных гарантий и льгот в соответствии с законодательством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МЗ, 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5.5. Рынок социальных услуг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подходов к развитию рынка социальных услуг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КР, предусматривающего совершенствование социальных услуг и внедрение рыночных механизмов в систему социального обслуживания граждан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принципов, условий и порядка предоставления социальных услуг, в том числе платных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статуса социальных работников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нормативного правового акта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ваучерной системы финансирования социальных услуг в рамках государственного социального заказа и пересмотр нормативов финансирования с переходом на принцип «деньги идут за пациентом»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внедрению ваучерной системы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МЗ,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стандартов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оказания услуг с ориентиром на результаты развития детей с ограниченными возможностями здоровья или оказавшихся в трудной жизненной ситуации, лиц с инвалидностью, пожилых граждан и других представителей социально уязвимых слоев населения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обновленной методологии расчета стоимости социальных услуг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 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исследования с целью выявления мнения населения о социально-экономической ситуации в регионах, конкретных причин недовольства, видения перспектив, а также возможных направлений успешного развития социального предпринимательства в регионах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аналитической информации с выводами и предложениями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внесении изменений в Закон КР «О государственной поддержке малого предпринимательства» в части закрепления понятий «социальное предпринимательство», «социальное предприятие»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нормативного правового акта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Создание/поддержка центров/служб для социально незащищенных категорий граждан (семей и детей, находящихся в трудной жизненной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ситуации, ЛОВЗ, пожилых граждан, пострадавших от семейного насилия), в рамках государственного социального заказа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в т.ч.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посредством социальных талонов (ваучер)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необходимой помощи социально незащищенными категориями граждан.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центров/служб для социально незащищенных категорий граждан (по факту)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министерства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ведомства,        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гг. Бишкек и Ош,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системы цифровых услуг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работы по упрощению процедур прохождения освидетельствования, переосвидетельствова-ния, установления факта инвалидности (автоматизация справки (форма 088/у)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работы по автоматизации процесса выдачи справок.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передачи справок/ данных без участия гражданина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сервиса «Электронная очередь на санаторно-курортное лечение» и «Электронная очередь на предоставление кресла-коляски» для ЛОВЗ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электронной очереди на получение услуг для ЛОВЗ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работы по автоматизации процедур назначения и выплаты государственных пособий и денежных компенсаций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Исключение случаев истребования от граждан бумажных справок/данных.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социальных выплат на безналичный расчет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Автоматизация учета, контроль и мониторинг индивидуальных программ медицинской и социальной реабилитации ЛОВЗ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работы по автоматизации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пилотирования и начало работы по внедрению базы данных детей, находящихся в трудной жизненной ситуации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Начало работы по внедрению автоматизированной базы данных по всей республике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цифровой экосистемы на основе цифрового социального паспорта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цифрового социального паспорта на каждого гражданина с уровнем доходов ниже черты бедности и прожиточного минимума и нуждающихся в социальной и гуманитарной (продовольственной) помощи, имеющих статус ЛОВЗ, включая детей ОВЗ, пожилых граждан на основе автоматизированных данных «Санарип аймак» и интегрированной с информационными системами социального обеспечения, образования, здравоохранения и медицинского, социального страхования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цифрового социального паспорта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инструментов для оказания целевой социальной помощи гражданам из уязвимых и целевых групп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ГАГСМ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У, МЦР,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МОН, СФ,     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донорских организаций,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местных бюджетов,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ВПП ООН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доступа граждан к национальному библиотечному фонду путем внедрения современных технологий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Оцифровка национального библиотечного фонда и создание цифрового механизма предоставления услуг населению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Современные инновационные методы организации библиотечного дела и оказание услуг населению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VI. Внешняя политика и национальная безопасность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6.1. Обеспечение ключевых приоритетов национальной безопасности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Упреждение угроз национальной безопасности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национальной безопасности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системы взглядов, идей и принципов по защите личности, общества и государства от внешних и внутренних угроз безопасности во всех сферах жизнедеятельности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Секретариат Совета безопасности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совместного с Международным союзом электросвязи и Всемирным банком по проекта созданию технической инфраструктуры команды реагирования на киберинциденты МЦР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cert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ict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kg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Установление и настройка технических средств и оборудования для функционирования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cert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ict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Обучение специалистов подразделения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500 тыс. долл. США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принятия проекта Закона КР «О внешней разведывательной деятельности» Жогорку Кенешем КР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новой нормативной правовой базы для развития эффективной системы обеспечения национальной безопасности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принятия проекта Закона КР «О контрразведывательной деятельности» Жогорку Кенешем КР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мер, направленных на прием беженцев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предусматривающего порядок взаимодействия государственных органов в ситуации прибытия лиц в экстренном массовом порядке на территорию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  нормативного правового акта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МИД, 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внедрению проездного документа для беженцев по стандартам ИКАО (Международная организация гражданской авиации)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документ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международного образца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МИД, МВД,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6.2. Обеспечение военной безопасности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Военная безопасность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Военной доктрины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имеющиеся механизмы формирования мобилизационного резерва, а также в порядок обеспечения военнообязанных мобилизационного резерва, в особенности на приграничных территориях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Объединение ГП «БШЗ» и ОАО «БМЗ», восстановление единого производственного предприятия, организация на его базе изготовления станков и оборудования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основ для обеспечения в рамках государственного заказа производства необходимого для Вооруженных Сил и других воинских формирований КР спец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иальной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продукции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МО, АИР,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ОАО «БМЗ», ГП «БШЗ»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 IV кв. 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технологических линий ГП «БШЗ», расширение линейки производства спец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иальной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продукции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производства беспилотных летательных аппаратов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Восстановление предприятий военно-промышленного комплекса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основ для обеспечения производства необходимых для Вооруженных Сил и других воинских формирований КР боеприпасов в рамках государственного заказа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МО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наращивания потенциала предприятий военно-промышленного комплекса, создания новых производственных предприятий для организации производства современного вооружения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государственной программы развития ВПК «Кыргыз Курал»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МО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6.3. Безопасность границ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юридического оформления линии Государствен-ной границы КР с сопредель-ными государст-вами и создание условий для стабильности и безопасности в приграничной зоне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ревизии частных земельных участков вдоль Государственной границы КР с целью выявления иностранных граждан, незаконно владеющих земельными наделами и другими видами недвижимого имущества, и возврата их в собственность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ревизии частных земельных участков вдоль Государственной границы КР и по итогам возвращение в собственность КР имущества иностранных граждан, незаконно владеющих земельными наделами и другими видами недвижимого имущества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СП КМ по приграничным вопросам,  МСХ, 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процедур по делимитации и демаркации на участках кыргызско-таджикской и кыргызско-узбекской государственной границы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процедуры делимитации и демаркации на всех неописанных участках кыргызско-таджикской и кыргызско-узбекской государственной границы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Межправитель-ственная комиссия по приграничным вопросам,  ГКНБ,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приграничных территорий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генеральных планов развития приграничных территорий Баткенской, Ошской, Джалал-Абадской областей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Подготовлены Генеральные планы развития приграничных территорий Баткенской, Ошской, Джалал-Абадской областей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Баткенской, Ошской, Джалал-Абадской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Всемирного банка «Региональное экономическое развитие» в Баткенской, Ошской областях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 реализован в Баткенской, Ошской областях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пограничной инфраструктуры вне пунктов пропуска и в пунктах пропуска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Капитальное строительство подразделений охраны Государственной границы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плотности охраны Государствен-ной границы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ПС ГКНБ,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Инженерное оборудование кыргызско-казахстанского участка государственной границы с привлечением подрядной организации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Соблюдение административноправовых режимов на государственной границе, создание условий для предотвращения нарушений государственной границы, их своевременного обнаружения и задержания нарушителей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ПС ГКНБ,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ПС ГКНБ современным вооружением, военной и специальной техникой, техническими средствами охраны Государствен-ной границы КР (ТСОГ) и пограничного контроля (ТСПК), средствами связи,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Автоматизиро-ванными системами технического контроля, системами инженерно-технической защиты и телевизионного наблюдения, системами контроля доступа и т.д.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Переоснащение всех структурных подразделений современным вооружением, боеприпасами, военной и специальной техникой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качества охраны Государствен-ной границы КР, мобильности и оперативности реагирования на изменение обстановки.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устойчивой и непрерывной связи с подразделениями, дислоцированными в труднодоступных горных регионах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ПС ГКНБ,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проекта «Безопасная граница» по аналогии с проектом «Безопасный город»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современными автоматизированными системами визуального и технического контроля обстановки на Государственной границе КР и в пунктах пропуска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Оснащение техническими средствами контроля наиболее важных участков Государственной границы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ПС ГКНБ,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ситуационного центра (центра мониторинга обстановки)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Функционирование центров мониторинга в управлениях ПС в областях и Главного центра мониторинга в ЦА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ПС ГКНБ,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6.4. Внешняя политика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Укрепление всестороннего сотрудничества со странами Центрально-Азиатского региона, союзниками и стратегическими партнерами, дружествен-ными государствами ближнего и дальнего зарубежья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и проведение визитов на уровне глав государств, глав парламентов, глав правительств, глав внешнеполитических ведомств и на других уровнях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Благоприятные внешнеполитические условия для защиты и продвижения национальных интересов КР, решение актуальных вопросов двустороннего сотрудничества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взаимных визитов/встреч на высоком, высшем и рабочем уровнях, проведение и участие в международных мероприятиях в рамках универсальных и региональных организаций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национальных интересов КР в международных глобальных и региональных организациях, поддержание стратегических, союзнических и дружественных отношений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эффективности сотрудничества с международ-ными региональ-ными организа-циями в области борьбы с изменением климата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национальных интересов КР в рамках конференций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механизмов РКИК ООН и Парижского соглашения, инициативы «Зеленая Центральная Азия», диалоговых площадок в формате «ЦА+», таких как «С5+1», «Корея=ЦА» и др.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в КР инициатив по развитию «зеленых» технологий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МЭК, МИД,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Выдвижение международных инициатив 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поддержки кандидатуры КР в Совете по правам человека ООН на период 2023-2025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национальных интересов КР посредством участия в решении глобальных и региональных проблем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перспективного плана продвижения кандидатуры КР в выборные органы международных организаций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возможностей КР в решении вопросов в рамках международных организаций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МИД, заинтересован-ные 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Защита прав и обеспечение интересов граждан КР за рубежом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Мониторинг положения граждан КР в зарубежных странах и принятие мер по защите их прав и интересов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защищенности прав и интересов граждан КР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Облегчение условий въезда, пребывания, осуществления трудовой деятельности, получения медицинской помощи, социальной защиты и др. для граждан КР в зарубежных странах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условий в зарубежных странах для реализации прав и интересов граждан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географии дипломатичес-кого присутствия КР в иностранных государствах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дипломатических и консульских учреждений КР в зарубежных странах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доступа граждан КР к консульскому обслуживанию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сети института почетных консулов КР в иностранных государствах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Заключение соглашений с иностранными государствами в консульской сфере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правовых оснований для защиты и реализации прав и интересов граждан КР за рубежом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продвижении экспорта отечественных товаров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организации специальных мероприятий (экономические форумы, бизнес-форумы, выставки и т.д.).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 финансовых средств для поддержки участия предпринимателей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МЭК, МСХ, МИД, МФ, ТПП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организации и проведении визитов потенциальных инвесторов, бизнес-делегаций в КР, организации и проведении встреч и переговоров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условий для реализации отечественных товаров в зарубежных странах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МИД,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института торговых представителей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КР о создании торговых представителей за рубежом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МИД, МФ, 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VII.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Особые приоритеты развития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7.1. Модернизация городов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городских агломераций и прилежащих к ним опорных территорий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или разработка генеральных планов развития городов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Обеспечение топографическими съемками населенных пунктов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100 % освоение средств республиканского бюджета на подготовку генеральных планов. Ежегодное утверждение не менее 4 генпланов местным кенешем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(50 млн сомов ежегодно)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в систему городского благоустройства принципов экологического озеленения и доступности зеленых зон для населения в пределах 500 метров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не менее    2 % ежегодного роста зеленых насаждений в городах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городов (по согласованию), МПРЭТН, 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Ежегодная передача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городам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посадочного материала древесной и кустарной породы в количестве 1 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шт.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городов (по согласованию),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и реализация городских программ по оздоровлению экологии в городах Бишкек и Ош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Концентрация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PM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2,5 не выше 20 % от рекомендуемого ВОЗ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городов Бишкек, Ош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сводной технологической карты градообразующих, кластерных, циклических предприятий (промышленных)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и реализация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технологической карты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МЭК, НИСИ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«Строительство международного делового центра «Бишкек-Сити»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работы государственной дирекции по реализации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«Строительство международного делового центра «Бишкек-Сити»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строительства крупнейшего делового, культурного и архитектурно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центра.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ривлечение инвестиций и развитие инфраструктуры города Бишкек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Государствен-ная дирекция по реализации проекта «Строительство международ-ного делового центра «Бишкек-Сити»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современного и  устойчивого города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экологически чистого города Асман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оказание полного содействия в организации строительства города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НПА, направленных на организацию/регулиро-вание строительства города Асман.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Начало строительства города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Государствен-ная дирекция по строительству экологически чистого города Асман (по согласованию), заинтересован-ные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и запуск систем водоснабжения и водоотведения по современным технологиям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и реабилитация объектов санитарии в социальных учреждениях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уровня заболеваемости от кишечной инфекции в социальных учреждениях 50 сел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МОН, АРИС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ВБ, ЮНИСЕФ – (40,3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«Управление сточными водами Иссык-Куля» в городе Чолпон-Ата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Государственный акт о вводе в эксплуатацию очистного сооружения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повышение качества очистки сточных вод и улучшение экологии города Чолпон-Ата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Госстрой,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АБР (32,4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«Управление сточными водами Иссык-Куля» в городах Балыкчы,  Каракол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Государственный акт о вводе в эксплуатацию очистного сооружения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повышение качества очистки сточных вод и улучшение экологии городов Балыкчы и Каракол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Госстрой,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программы управления отходами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Концепции управления отходами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Постановление Кабинета Министров КР об утверждении Концепции.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основных направлений совершенствования управления отходами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новой системы управления мусорными полигонами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Разграничение полномочий между государственными органами и органами МСУ по управлению полигонами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практики передачи сбора, вывоза и утилизации отходов частному сектору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Не менее 50 договоров аутсорсинга по управлению отходами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мусороперерабатываю-щего завода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ТЭО строительства завода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города Ош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мусороперерабатываю-щего завода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по строительству завода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города Бишкек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инфраструктуры городов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роста доходов городских бюджетов для целей развития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городских бюджетов на капитальные вложения не менее 10 % в год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городов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местных бюджетов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качества муниципальных дорог в городах республики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Ежегодный объем финансирования из республиканского бюджета не менее 500 млн сомов в год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ГЧП «Организация парковок вдоль дорог в городе Бишкек»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Подписание соглашения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проекту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ГЧП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города Бишкек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803.          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и обеспечение функционирова-ния ЦОН в каждом городе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ЦОН: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городские – 10; районные – 17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ЦОН (наличие в каждом городе). Максимальная автоматизация процессов выдачи справок и разрешительных документов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ГП «Инфоком»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(81 млн сом.)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7.2. Устойчивость окружающей среды и изменение климата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Гармонизация законодатель-ства в сфере радиационной безопасности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 законодательства и его гармонизация в соответствии с международными нормами и стандартами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Совершенствование нормативной и регулирующей инфраструктуры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радиационной безопасности населения и окружающей среды от негативного воздействия ионизирующего излучения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инвентаризации источников ионизирующего излучения, используемых в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базы данных радиоактивных источников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МЧС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нормативных правовых актов в области охраны атмосферного воздуха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 КР «Об охране атмосферного воздуха» и подзаконные акты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метода регулирования выбросов загрязняющих веществ в атмосферный воздух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рисков воздействия химических веществ на здоровье человека и окружающую среду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национальной инвентаризации химических веществ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Национальный реестр химических веществ для включения в единый реестр химических веществ ЕАЭС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зонирования ООПТ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роведение работы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зонировани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ю ООПТ с помощью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разработк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ГИС-карт высокого разрешения для каждой зоны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Доработка и обновление схемы зонирования ООПТ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809.          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экологического сознания населения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видеороликов, буклетов, формирование экопросвещения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Распространение материалов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НПО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Гармонизация национального законодатель-ства с междуна-родными нормами, в том числе с нормами ЕАЭС, в части обращения с отходами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 законодательства и приведение в соответствие с международными нормами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Совершенствование НПА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качества очистки сточных вод очистных сооружений муниципальных предприятий КР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Регулярное определение эффективности работ очистных сооружений муниципальных предприятий республики, усиление мероприятий по повышению качества сточных вод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Оценка потребности и возможности по проведению реконструкции действующих очистных сооружений муниципальных предприятий и строительства новых муниципальных очистных сооружений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мэрии городов,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Предотвращение экологических катастроф на территории КР, повышение эффективности обеспечения радиационной безопасности территорий, подвергшихся воздействию уранодобываю-щих производств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межгосударственной целевой программы «Рекультивация территорий государств, подвергшихся воздействию уранодобывающих производств»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экологической обстановки и повышение социальной жизни населения, проживающего в 
 с. Мин-Куш Жумгальского района, с. Шекафтар Чаткальского района и г. Майлуу-Суу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  (Согласно Решению СГП СНГ от 28 октября 2016 г. в          г. Минск)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Бюджет Исполнительного комитета СНГ за счет взносов государств-участников реализации Программы, соответственно Российской Федерации           (75 %), Республики Казахстан (15 %), Кыргызской Республики (5 %) и Республики Таджикистан         (5 %)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 по рекультивации площадок уранового наследия в поселке Шекафтар Чаткальского района, с. Мин-Куш Жумгальского района и г. Майлуу-Суу в рамках Рамочного соглашения, ратифицированного Законом КР от 2 августа 2017 года № 169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 Счета экологической реабилитации для Центральной Азии под управлением ЕБРР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сопротивляемос-ти и способности адаптироваться к опасным климатическим явлениям и стихийным бедствиям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защитных мероприятий на приграничных потенциально опасных участках реки Чу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 целевых финансовых средств из республиканского бюджета, проведение работ на 15 объектах реки Чу (ежегодно по 3 объекта). Защита жилых домов, пограничных столбов, автодороги Бишкек-Нарын-Торугарт, сельхозугодий вдоль границы с Республикой Казахстан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Чуйской области,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внебюджетных источников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финансирования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аварийно-восстановительных работ, капитального строительства и специальных предупредительных и ликвидационных мероприятий на потенциально опасных участках республики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Защита жилых домов/сельхозугодий (га):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2022 г. – 14700/4500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2023 г. – 15200/4760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2024 г. – 16600/5100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2025 г. – 16900/5440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2026 г. – 17500/6720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внебюджетных источников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финансирования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инженерных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мероприятий по снижению оползневых рисков и установка системы мониторинга на 20 оползнеопасных участках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оползневых рисков и защи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: 990 жилых домов (5 тыс.  чел.), 39 социальных и промышленных объектов, объектов инфраструктуры, 196 га земель сельскохозяйственного назначения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пожарной техники и пожарно-спасательного оборудования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потенциала пожарно-спасательных подразделений для своевременного реагирования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и реконструкция пожарно-спасательных частей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Выполнение строительств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реконструкция 5 пожарно-спасательных частей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дистанционного метода обучения населения по вопросам безопасности в ЧС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охвата населения республики для повышения знаний по безопасности в ЧС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плана (2 этап – 2023–2026 годы) по реализации Концепции комплексной защиты населения и территории КР от чрезвычайных ситуаций на 2018–2030 годы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Плана мероприятий (2 этап – 2023–2026 годы) по реализации Концепции комплексной защиты населения и территории КР от чрезвычайных ситуаций на 2018–2030 годы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риобретение специальной инженерной техники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Прием-передача приобретенной специальной инженерной техники и распределение между подразделениями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Укрепление потенциала противодействия стихийным бедствиям, в том числе связанным с климатическими изменениями, через реализацию приоритетов Сендайской рамочной программы, комплексную оценку и учет возможностей снижения рисков бедствий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Национальной платформы по снижению риска бедствий для усиления взаимодействия между заинтересованными сторонами. Утверждение положения Национальной платформы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интеграция в государственные стратегические документы мер по снижению риска бедствий и рисков развития медленно развивающихся опасностей и угроз, в том числе связанных с изменением климата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комплексной оценки рисков развития медленно развивающихся опасностей и угроз и разработка механизмов и мер по их преодолению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МПРЭТН,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мер по снижению риска бедствий в программы развития областей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отраслевых планов по снижению риска бедствий на областном уровне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МПРЭТН, МСХ,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попадания химических веществ в окружающую среду и снижение негативного воздействия на здоровье людей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экологически безопасного обезвреживания устаревших пестицидов на могильнике в с. Сузак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Уничтожение устаревших пестицидов на территории крупного могильника Сузак-А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МСХ,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рационального освоения и эффективного использования земельных ресурсов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ротационного использования пастбищных угодий (консервация деградированных пастбищ) для снижения деградации и сохранения экосистемы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Объявление моратория на использование деградированных пастбищ и проведение мониторинга пастбищными комитетами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обеспечению устойчивой практики государствен-ных закупок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типовых технических спецификаций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для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облегч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закупающим организациям формирования конкурсной документации с учетом критериев устойчивости производства и потребления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устойчивых государственных закупок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информирован-ности населения об устойчивом развитии и образе жизни в гармонии с природой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идей и принципов экологически мотивированного поведения путем интеграции вопросов устойчивого потребления и производства, устойчивого образа жизни, экологической безопасности и охраны окружающей среды в систему непрерывного экологического образования и просвещения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тренингов, акций и семинаров для учителей, учеников, преподавателей по устойчивому потреблению и производству, формированию устойчивого образа жизни, экологической безопасности и охране окружающей среды в, как минимум, 4 регионах республики с охватом СОШ, местных сообществ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Интеграция мер реагирования на изменение климата в политику, стратегии и планирование на национальном уровне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национальной политики по среднесрочному и долгосрочному планированию и реализации адаптационных мер к изменению климата в рамках Парижского соглашения РКИК ООН и ОНУВ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Национального адаптационного плана (НАП)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 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 поддержке Зеленого климатического фонда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отраслевых программ по адаптации к изменению климата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планов адаптации для 3-х южных областей и 4-х приоритетных отраслей: чрезвычайные ситуации, здравоохранение, сохранение биоразнообразия, сельское хозяйство и ирригация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МЧС, МСХ,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 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 поддержке Зеленого климатического фонда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четвертого национального сообщения КР по Рамочной конвенции ООН об изменении климата (РКИК ООН)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инвентаризации выбросов парниковых газов, оценка и прогноз изменения климата и формирование национального сообщения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национальной политики по планированию и реализации митигационных мер в рамках Парижского соглашения РКИК ООН и ОНУВ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концепции развития с низким уровнем выбросов парниковых газов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конкретных отраслевых проектов для подачи в Зеленый климатический фонд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Одобрение отраслевых проектов Зеленым климатическим фондом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поддержки в аккредитации Национального финансового института в Зеленом климатическом фонде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Аккредитация Национального финансового института в Зеленом климатическом фонде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просвещения, распространения информации, образования по вопросам смягчения последствий изменения климата, адаптации к ним и раннему предупрежде-нию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информационных кампаний по вопросам изменения климата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информированности общества по вопросам последствий изменения климата и адаптации к ним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Государственного образовательного стандарта школьного общего образования, Базового учебного плана и, соответственно, обновление предметных образовательных стандартов начальной, основной и старшей школы, согласно которым в учебные предметы будет включена соответствующая тематика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ГОС, БУП, предметные стандарты в части климатического воспитания и образования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новых подходов в трудовом воспитании школьников – «Лучшая зеленая школа»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Вовлечение детей в совместную социальную деятельность по вопросам изменения климата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(Положение, информационная кампания, проведение конкурса)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Сохранение, сдерживание деградации и восстановление природных экосистем и их услуг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и дополнений в Закон КР «Об особо охраняемых природных территориях» о придании отдельным ледникам статуса ООПТ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НПА по  приданию статуса особо охраняемых природных территорий некоторым ледникам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кадастра особо охраняемых природных территорий (ООПТ)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кадастра ООПТ в виде информационной электронной системы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проектных документов по образованию двух новых государственных природных парков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Образование двух государственных природных парков (в Ошской и Баткенской областях)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обновленного перечня видов Красной книги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научных исследований, пересмотр и утверждение перечня краснокнижных видов биоразнообразия, подготовка информации для издания Красной книги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МСХ, НАН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при финансировании партнеров в области снижения рисков бедствий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Концепции экологической безопасности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Сохранение благоприятной окружающей среды, биологического разнообразия и природных ресурсов для удовлетворения потребностей нынешнего и будущего поколений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принятие Экологического кодекса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Регулирование общественных отношений в сфере взаимодействия человека и природы (экологические отношения)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устойчивости к рискам стихийных бедствий в Кыргызстане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Совершенствование системы готовности и реагирования на стихийные бедствия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грантовые средства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устойчивости водных ресурсов к изменению климата и стихийным бедствиям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инженерной техники, а также строительство 20 гидрологических постов и их оснащение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грантовые средства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оперативного реагирования на ЧС с использованием авиационной техники и аэромобильных групп спасателей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новых вертолетов для ликвидации последствий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Осуществление пожаротушения в труднодоступной горной местности и перевозка крупногабаритных грузов на территории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организаций, инвесторов,  лизинг новых воздушных судов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риобретение двух легких вертолетов типа Еврокоптер Н 125 для осуществления полетов санитарной авиации, оперативной переброски спасателей в места чрезвычайных ситуаций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Полеты по оказанию экстренной медицинской помощи населению, оперативная доставка спасателей в места чрезвычайных ситуаций в случае невозможности доставки наземным транспортом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среднего вертолета «Ансат» для осуществления перевозки пассажиров, доставки грузов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Полеты по обслуживанию населения, выполнение заказных полетов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организаций, гранты международных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беспилотных летательных аппаратов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Полеты по мониторингу потенциально опасных участков с целью предотвращения возникновения чрезвычайных ситуаций. Уменьшение расходов, связанных с обслуживанием воздушных судов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грузовых транспортных самолетов типа Ан-26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оперативной доставки большого объема гуманитарной помощи в случае возникновения глобальных чрезвычайных ситуаций техногенного и природного характера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2024–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в эксплуатацию аэродрома «Байтик»: выполнение ремонтно-строительных работ на взлетно-посадочной полосе и установление ограждения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базирования воздушных судов на авиационной базе МЧС в селе Байтик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собственных средств, привлечения инвесторов с возможностью совместного базирования на данном аэродроме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Сдача в эксплуатацию здания и ангара аэродрома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Размещение на данной базе складов с необходимыми материально-техническими ценностями, спасателей и технических средств для выполнения полетов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собственных средств, привлечения грантов международных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сертификата аэродрома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выполнения взлетов, посадок, уменьшение времени на подготовку к вылету в случае ЧС, более оперативное выполнение поставленных задач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собственных средств, привлечения инвесторов с возможностью совместного базирования на данном аэродроме</w:t>
            </w:r>
          </w:p>
        </w:tc>
      </w:tr>
      <w:tr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0"/>
        <w:gridCol w:w="8598"/>
      </w:tblGrid>
      <w:tr>
        <w:tc>
          <w:tcPr>
            <w:tcW w:type="dxa" w:w="1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8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Президенте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инвестициям и развитию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информационная система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развития и инвестирования сообществ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ВПП ООН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продовольственная программа Организации Объединенных Наций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Геоинформационная система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ГФСУ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фонд сельскохозяйственных угодий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Министерстве финансов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«КТЖ»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«НК» Кыргыз темир жолу»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«ЦРХИ»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«Центр по развитию халал-индустрии»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«КФБ»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«Кыргызская фондовая биржа»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«ЦД»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«Центральный депозитарий» 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«МПЦ»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«Межбанковский Процессинговый Центр»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ЕАЭС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эконономический союз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банк реконструкции и развития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ЕИБ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инвестиционный банк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КАО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академия образования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КНТЦ «Энергия»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научно-технический центр по энергетике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КГЮУ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юридический университет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аграрный университет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 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Местная государственная администрация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государственному языку и языковой политике при Президенте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НКО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Некоммерческая организация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Неправительственная организация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 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ЭС»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ткрытое акционерное общество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«МАМ»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«Международный аэропорт «Манас»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 «Национальная электрическая сеть Кыргызстана»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НЭХК»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ткрытое акционерное общество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энергетическая холдинговая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«ГИК»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«Государственная ипотечная компания»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«БМЗ»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«Бишкекский машиностроительный завод»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«БШЗ»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«Бишкекский штамповочный завод»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ООПТ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охраняемые природные территории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ПМСП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медико-санитарная помощь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ПУРПС ЦА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улучшению региональных путей сообщения в Центральной Азии 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РГА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Районная государственная администрация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Российско-Кыргызский Фонд развития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РКИК ООН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Рамочная конвенция Организации Объединенных Наций об изменении климата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РЦБ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ценных бумаг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УКФР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Узбекско-Кыргызский Фонд развития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ВКФР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Венгерско-Кыргызский Фонд развития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 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КМ по приграничным вопросам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 представительство Кабинета Министров Кыргызской Республики по приграничным вопросам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ТЭО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ехнико-экономическое обоснование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чрезвычайных ситуаций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Объединенных Наций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ФПК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профсоюзов Кыргызстана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COVAX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доступ к вакцинам COVID-19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c6_hydpgh6cpipkcd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dalil.kg/document/158853</w:t>
      </w:r>
    </w:hyperlink>
  </w:p>
  <w:p>
    <w:pPr>
      <w:spacing w:after="0" w:before="40"/>
      <w:jc w:val="center"/>
    </w:pPr>
    <w:hyperlink w:history="1" r:id="rIdr22_f8yqz4pvyrh-7ft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zpgo5jtri91yirypcwq" Type="http://schemas.openxmlformats.org/officeDocument/2006/relationships/hyperlink" Target="https://dalil.kg/document/158852" TargetMode="External"/><Relationship Id="rIdrfgpy3tpslf_1s6erezot" Type="http://schemas.openxmlformats.org/officeDocument/2006/relationships/hyperlink" Target="https://dalil.kg/document/159435" TargetMode="External"/><Relationship Id="rIdr0ub63ykrioguy0kl6soc" Type="http://schemas.openxmlformats.org/officeDocument/2006/relationships/hyperlink" Target="https://dalil.kg/document/159960" TargetMode="External"/><Relationship Id="rId3hvm2pdcn8ef7qlvlnm6k" Type="http://schemas.openxmlformats.org/officeDocument/2006/relationships/hyperlink" Target="https://dalil.kg/document/160421" TargetMode="External"/><Relationship Id="rId1x4zmpcy1ipmblf1z4n-v" Type="http://schemas.openxmlformats.org/officeDocument/2006/relationships/hyperlink" Target="https://dalil.kg/document/230001359" TargetMode="External"/><Relationship Id="rIdpegztebtgkzqzq-5-vomo" Type="http://schemas.openxmlformats.org/officeDocument/2006/relationships/hyperlink" Target="https://dalil.kg/document/230014424" TargetMode="External"/><Relationship Id="rId7khiv8dog4hpqnrzo7l_z" Type="http://schemas.openxmlformats.org/officeDocument/2006/relationships/hyperlink" Target="https://dalil.kg/document/159435" TargetMode="External"/><Relationship Id="rId_idxxbaagmr3qrrvi61l_" Type="http://schemas.openxmlformats.org/officeDocument/2006/relationships/hyperlink" Target="https://dalil.kg/document/160421" TargetMode="External"/><Relationship Id="rIdf4r5r7gdjfpdlk7jqz23y" Type="http://schemas.openxmlformats.org/officeDocument/2006/relationships/hyperlink" Target="https://dalil.kg/document/15996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c6_hydpgh6cpipkcdxx" Type="http://schemas.openxmlformats.org/officeDocument/2006/relationships/hyperlink" Target="https://dalil.kg/document/158853" TargetMode="External"/><Relationship Id="rIdr22_f8yqz4pvyrh-7ft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2026-09-23T21:07:53.874Z</dcterms:created>
  <dcterms:modified xsi:type="dcterms:W3CDTF">2026-09-23T21:07:53.874Z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