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dbvcbsgzyx6aajgrm2az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февраля 2024 года № 84</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60" w:before="200"/>
        <w:jc w:val="center"/>
      </w:pPr>
      <w:r>
        <w:rPr>
          <w:rFonts w:ascii="Arial" w:cs="Arial" w:eastAsia="Arial" w:hAnsi="Arial"/>
          <w:b/>
          <w:bCs/>
          <w:sz w:val="28"/>
          <w:szCs w:val="28"/>
        </w:rPr>
        <w:t xml:space="preserve">Устав</w:t>
      </w:r>
    </w:p>
    <w:p>
      <w:pPr>
        <w:spacing w:after="60" w:before="200"/>
        <w:jc w:val="center"/>
      </w:pPr>
      <w:r>
        <w:rPr>
          <w:rFonts w:ascii="Arial" w:cs="Arial" w:eastAsia="Arial" w:hAnsi="Arial"/>
          <w:b/>
          <w:bCs/>
          <w:sz w:val="28"/>
          <w:szCs w:val="28"/>
        </w:rPr>
        <w:t xml:space="preserve">открытого акционерного общества "Кыргызиндустрия"</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6rh57ka8fhgaaairojbd_">
        <w:r>
          <w:rPr>
            <w:rFonts w:ascii="Arial" w:cs="Arial" w:eastAsia="Arial" w:hAnsi="Arial"/>
            <w:i/>
            <w:iCs/>
            <w:color w:val="1D4ED8"/>
            <w:sz w:val="24"/>
            <w:szCs w:val="24"/>
            <w:u w:val="single"/>
          </w:rPr>
          <w:t xml:space="preserve">22 марта 2023 года № 148</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Открытое акционерное общество "Кыргызиндустрия" (далее - Общество) является коммерческой организацией, созданной в соответствии с </w:t>
      </w:r>
      <w:hyperlink w:history="1" r:id="rIdtftlqcdg-ngqkcb99x_-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Гражданским </w:t>
      </w:r>
      <w:hyperlink w:history="1" r:id="rIdu0izbdasf1pasvvqrc_r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qpd9sttxxo7zr5sia_c2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другими нормативными правовыми актами,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Общество осуществляет свою деятельность на основании Устава Общества,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3. Общество считается созданным как юридическое лицо с момента его государственной регистрации в установленном законодательством Кыргызской Республики порядке. Общество создается без ограничения срока деятельности.</w:t>
      </w:r>
    </w:p>
    <w:p>
      <w:pPr>
        <w:spacing w:after="60"/>
        <w:ind w:firstLine="567"/>
        <w:jc w:val="both"/>
      </w:pPr>
      <w:r>
        <w:rPr>
          <w:rFonts w:ascii="Arial" w:cs="Arial" w:eastAsia="Arial" w:hAnsi="Arial"/>
          <w:sz w:val="24"/>
          <w:szCs w:val="24"/>
        </w:rPr>
        <w:t xml:space="preserve">4. Полное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"Кыргызиндустрия" ачык акционердик коому";</w:t>
      </w:r>
    </w:p>
    <w:p>
      <w:pPr>
        <w:spacing w:after="60"/>
        <w:ind w:firstLine="567"/>
        <w:jc w:val="both"/>
      </w:pPr>
      <w:r>
        <w:rPr>
          <w:rFonts w:ascii="Arial" w:cs="Arial" w:eastAsia="Arial" w:hAnsi="Arial"/>
          <w:sz w:val="24"/>
          <w:szCs w:val="24"/>
        </w:rPr>
        <w:t xml:space="preserve">- на официальном языке: "Открытое акционерное общество "Кыргызиндустрия";</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 английском языке</w:t>
      </w:r>
      <w:r>
        <w:rPr>
          <w:rFonts w:ascii="Arial" w:cs="Arial" w:eastAsia="Arial" w:hAnsi="Arial"/>
          <w:sz w:val="24"/>
          <w:szCs w:val="24"/>
        </w:rPr>
        <w:t xml:space="preserve">: "Kyrgyzindustry" Open Joint Stock Company".</w:t>
      </w:r>
    </w:p>
    <w:p>
      <w:pPr>
        <w:spacing w:after="60"/>
        <w:ind w:firstLine="567"/>
        <w:jc w:val="both"/>
      </w:pPr>
      <w:r>
        <w:rPr>
          <w:rFonts w:ascii="Arial" w:cs="Arial" w:eastAsia="Arial" w:hAnsi="Arial"/>
          <w:sz w:val="24"/>
          <w:szCs w:val="24"/>
        </w:rPr>
        <w:t xml:space="preserve">Сокращенное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"Кыргызиндустрия" ААК";</w:t>
      </w:r>
    </w:p>
    <w:p>
      <w:pPr>
        <w:spacing w:after="60"/>
        <w:ind w:firstLine="567"/>
        <w:jc w:val="both"/>
      </w:pPr>
      <w:r>
        <w:rPr>
          <w:rFonts w:ascii="Arial" w:cs="Arial" w:eastAsia="Arial" w:hAnsi="Arial"/>
          <w:sz w:val="24"/>
          <w:szCs w:val="24"/>
        </w:rPr>
        <w:t xml:space="preserve">- на официальном языке: "ОАО "Кыргызиндустрия";</w:t>
      </w:r>
    </w:p>
    <w:p>
      <w:pPr>
        <w:spacing w:after="60"/>
        <w:ind w:firstLine="567"/>
        <w:jc w:val="both"/>
      </w:pPr>
      <w:r>
        <w:rPr>
          <w:rFonts w:ascii="Arial" w:cs="Arial" w:eastAsia="Arial" w:hAnsi="Arial"/>
          <w:sz w:val="24"/>
          <w:szCs w:val="24"/>
        </w:rPr>
        <w:t xml:space="preserve">- на английском языке: "Kyrgyzindustry" OJSC".</w:t>
      </w:r>
    </w:p>
    <w:p>
      <w:pPr>
        <w:spacing w:after="60"/>
        <w:ind w:firstLine="567"/>
        <w:jc w:val="both"/>
      </w:pPr>
      <w:r>
        <w:rPr>
          <w:rFonts w:ascii="Arial" w:cs="Arial" w:eastAsia="Arial" w:hAnsi="Arial"/>
          <w:sz w:val="24"/>
          <w:szCs w:val="24"/>
        </w:rPr>
        <w:t xml:space="preserve">5. Учредителем и единственным акционером Общества является Кабинет Министров Кыргызской Республики (далее - Единственный акционер Общества).</w:t>
      </w:r>
    </w:p>
    <w:p>
      <w:pPr>
        <w:spacing w:after="200" w:before="200"/>
        <w:jc w:val="center"/>
      </w:pPr>
      <w:r>
        <w:rPr>
          <w:rFonts w:ascii="Arial" w:cs="Arial" w:eastAsia="Arial" w:hAnsi="Arial"/>
          <w:b/>
          <w:bCs/>
          <w:sz w:val="24"/>
          <w:szCs w:val="24"/>
        </w:rPr>
        <w:t xml:space="preserve">Глава 2. Юридический статус, права и задачи Общества</w:t>
      </w:r>
    </w:p>
    <w:p>
      <w:pPr>
        <w:spacing w:after="60"/>
        <w:ind w:firstLine="567"/>
        <w:jc w:val="both"/>
      </w:pPr>
      <w:r>
        <w:rPr>
          <w:rFonts w:ascii="Arial" w:cs="Arial" w:eastAsia="Arial" w:hAnsi="Arial"/>
          <w:sz w:val="24"/>
          <w:szCs w:val="24"/>
        </w:rPr>
        <w:t xml:space="preserve">6. Общество является юридическим лицом, обладает обособленным имуществом, имеет самостоятельный баланс, корреспондентские, расчетные, валютные и другие счета в банках Кыргызской Республики и за ее пределами.</w:t>
      </w:r>
    </w:p>
    <w:p>
      <w:pPr>
        <w:spacing w:after="60"/>
        <w:ind w:firstLine="567"/>
        <w:jc w:val="both"/>
      </w:pPr>
      <w:r>
        <w:rPr>
          <w:rFonts w:ascii="Arial" w:cs="Arial" w:eastAsia="Arial" w:hAnsi="Arial"/>
          <w:sz w:val="24"/>
          <w:szCs w:val="24"/>
        </w:rPr>
        <w:t xml:space="preserve">7. Общество - коммерческая организация, созданная в форме открытого акционерного общества.</w:t>
      </w:r>
    </w:p>
    <w:p>
      <w:pPr>
        <w:spacing w:after="60"/>
        <w:ind w:firstLine="567"/>
        <w:jc w:val="both"/>
      </w:pPr>
      <w:r>
        <w:rPr>
          <w:rFonts w:ascii="Arial" w:cs="Arial" w:eastAsia="Arial" w:hAnsi="Arial"/>
          <w:sz w:val="24"/>
          <w:szCs w:val="24"/>
        </w:rPr>
        <w:t xml:space="preserve">8. Общество имеет круглую печать и штампы со своим фирменным наименованием на государственном, официальном и английском языках, бланки со своим фирменным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9. Общество обладает полной хозяйственной самостоятельностью в вопросах определения формы управления, принятия хозяйственных решений, сбыта продукции и предоставления услуг, установления цен, оплаты труда, распределения чистой прибыли в соответствии с законодательством Кыргызской Республики. Вмешательство в хозяйственную и иную деятельность Общества государственных органов и иных организаций не допускается, если оно не затрагивает их прав по осуществлению контроля и надзора за деятельностью Общества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10. Общество является собственником имущества, принадлежащего ему на праве частной собственности, и осуществляет права собственника в соответствии с целями своей деятельности и назначением имущества.</w:t>
      </w:r>
    </w:p>
    <w:p>
      <w:pPr>
        <w:spacing w:after="60"/>
        <w:ind w:firstLine="567"/>
        <w:jc w:val="both"/>
      </w:pPr>
      <w:r>
        <w:rPr>
          <w:rFonts w:ascii="Arial" w:cs="Arial" w:eastAsia="Arial" w:hAnsi="Arial"/>
          <w:sz w:val="24"/>
          <w:szCs w:val="24"/>
        </w:rPr>
        <w:t xml:space="preserve">11. Общество может от своего имени приобретать имущественные и неимущественные права, участвовать в гражданском обороте, нести обязанности, быть истцом и ответчиком в суде, вправе совершать любые сделки,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12. Общество несет ответственность по своим обязательствам всем своим имуществом,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 Общество не несет ответственности по обязательствам государства, равно как и государство не несет ответственности по обязательствам Общества, за исключением случаев, когда государство само принимает на себя такие обязательства.</w:t>
      </w:r>
    </w:p>
    <w:p>
      <w:pPr>
        <w:spacing w:after="60"/>
        <w:ind w:firstLine="567"/>
        <w:jc w:val="both"/>
      </w:pPr>
      <w:r>
        <w:rPr>
          <w:rFonts w:ascii="Arial" w:cs="Arial" w:eastAsia="Arial" w:hAnsi="Arial"/>
          <w:sz w:val="24"/>
          <w:szCs w:val="24"/>
        </w:rPr>
        <w:t xml:space="preserve">14. Общество не отвечает по обязательствам Единственного акционера Общества, а Единственный акционер Общества не отвечает по обязательствам Общества и несет лишь риск убытков, связанных с деятельностью Общества, в пределах стоимости принадлежащих ему акций.</w:t>
      </w:r>
    </w:p>
    <w:p>
      <w:pPr>
        <w:spacing w:after="60"/>
        <w:ind w:firstLine="567"/>
        <w:jc w:val="both"/>
      </w:pPr>
      <w:r>
        <w:rPr>
          <w:rFonts w:ascii="Arial" w:cs="Arial" w:eastAsia="Arial" w:hAnsi="Arial"/>
          <w:sz w:val="24"/>
          <w:szCs w:val="24"/>
        </w:rPr>
        <w:t xml:space="preserve">15. Если несостоятельность (банкротство) Общества вызвана действиями (бездействием) Единственного акционера Общества или других лиц, которые имеют право давать обязательные для Общества указания либо иным образом имеют возможность определять его действия, то на Единственного акционера Общества или других лиц в случае недостаточности имущества Общества может быть возложена субсидиарная ответственность по его обязательствам.</w:t>
      </w:r>
    </w:p>
    <w:p>
      <w:pPr>
        <w:spacing w:after="60"/>
        <w:ind w:firstLine="567"/>
        <w:jc w:val="both"/>
      </w:pPr>
      <w:r>
        <w:rPr>
          <w:rFonts w:ascii="Arial" w:cs="Arial" w:eastAsia="Arial" w:hAnsi="Arial"/>
          <w:sz w:val="24"/>
          <w:szCs w:val="24"/>
        </w:rPr>
        <w:t xml:space="preserve">16. Общество имеет право самостоятельно осуществлять внешнеэкономическую деятельность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 Общество имеет право на коммерческую тайну. Состав сведений, составляющих коммерческую тайну, определяется законодательством Кыргызской Республики и Исполнительным органом Общества.</w:t>
      </w:r>
    </w:p>
    <w:p>
      <w:pPr>
        <w:spacing w:after="60"/>
        <w:ind w:firstLine="567"/>
        <w:jc w:val="both"/>
      </w:pPr>
      <w:r>
        <w:rPr>
          <w:rFonts w:ascii="Arial" w:cs="Arial" w:eastAsia="Arial" w:hAnsi="Arial"/>
          <w:sz w:val="24"/>
          <w:szCs w:val="24"/>
        </w:rPr>
        <w:t xml:space="preserve">18. Общество также имеет, но не ограничивается следующими правами:</w:t>
      </w:r>
    </w:p>
    <w:p>
      <w:pPr>
        <w:spacing w:after="60"/>
        <w:ind w:firstLine="567"/>
        <w:jc w:val="both"/>
      </w:pPr>
      <w:r>
        <w:rPr>
          <w:rFonts w:ascii="Arial" w:cs="Arial" w:eastAsia="Arial" w:hAnsi="Arial"/>
          <w:sz w:val="24"/>
          <w:szCs w:val="24"/>
        </w:rPr>
        <w:t xml:space="preserve">1) действовать в течение неограниченного срока, если не будет принято решение о ликвидации или реорганизации Общества в соответствии с законодательством Кыргызской Республики и положениями настоящего Устава;</w:t>
      </w:r>
    </w:p>
    <w:p>
      <w:pPr>
        <w:spacing w:after="60"/>
        <w:ind w:firstLine="567"/>
        <w:jc w:val="both"/>
      </w:pPr>
      <w:r>
        <w:rPr>
          <w:rFonts w:ascii="Arial" w:cs="Arial" w:eastAsia="Arial" w:hAnsi="Arial"/>
          <w:sz w:val="24"/>
          <w:szCs w:val="24"/>
        </w:rPr>
        <w:t xml:space="preserve">2) выпускать, размещать, приобретать, выкупать, реализовывать акции и другие ценные бумаги в порядке, установленном законодательством Кыргызской Республики и положениями настоящего Устава;</w:t>
      </w:r>
    </w:p>
    <w:p>
      <w:pPr>
        <w:spacing w:after="60"/>
        <w:ind w:firstLine="567"/>
        <w:jc w:val="both"/>
      </w:pPr>
      <w:r>
        <w:rPr>
          <w:rFonts w:ascii="Arial" w:cs="Arial" w:eastAsia="Arial" w:hAnsi="Arial"/>
          <w:sz w:val="24"/>
          <w:szCs w:val="24"/>
        </w:rPr>
        <w:t xml:space="preserve">3) создавать самостоятельно или совместно с другими обществами хозяйственные товарищества и общества, ассоциации и объединения, в том числе с участием иностранных граждан и юридических лиц, а также участвовать в деятельности и сотрудничать в другой форме с международными, общественными, кооперативными и иными организациями;</w:t>
      </w:r>
    </w:p>
    <w:p>
      <w:pPr>
        <w:spacing w:after="60"/>
        <w:ind w:firstLine="567"/>
        <w:jc w:val="both"/>
      </w:pPr>
      <w:r>
        <w:rPr>
          <w:rFonts w:ascii="Arial" w:cs="Arial" w:eastAsia="Arial" w:hAnsi="Arial"/>
          <w:sz w:val="24"/>
          <w:szCs w:val="24"/>
        </w:rPr>
        <w:t xml:space="preserve">4) создавать на территории Кыргызской Республики и за ее пределами дочерние и зависимые общества, филиалы и открывать представительства с соблюдением требований законодательства Кыргызской Республики или иностранного государства, на территории которого учреждается общество, филиал или представительство, если иное не предусмотрено ратифицированным международным договором Кыргызской Республики;</w:t>
      </w:r>
    </w:p>
    <w:p>
      <w:pPr>
        <w:spacing w:after="60"/>
        <w:ind w:firstLine="567"/>
        <w:jc w:val="both"/>
      </w:pPr>
      <w:r>
        <w:rPr>
          <w:rFonts w:ascii="Arial" w:cs="Arial" w:eastAsia="Arial" w:hAnsi="Arial"/>
          <w:sz w:val="24"/>
          <w:szCs w:val="24"/>
        </w:rPr>
        <w:t xml:space="preserve">5) дочерние общества имеют права юридического лица и действуют на основании утвержденных Обществом уставов;</w:t>
      </w:r>
    </w:p>
    <w:p>
      <w:pPr>
        <w:spacing w:after="60"/>
        <w:ind w:firstLine="567"/>
        <w:jc w:val="both"/>
      </w:pPr>
      <w:r>
        <w:rPr>
          <w:rFonts w:ascii="Arial" w:cs="Arial" w:eastAsia="Arial" w:hAnsi="Arial"/>
          <w:sz w:val="24"/>
          <w:szCs w:val="24"/>
        </w:rPr>
        <w:t xml:space="preserve">6) филиал и представительство не являются юридическими лицами, действуют на основании утвержденного Обществом положения. Филиал и представительство наделяются имуществом, которое учитывается как на их отдельных балансах, так и на балансе Общества. Руководители филиала и представительства назначаются президентом Общества и действуют на основании доверенности, выданной Обществом;</w:t>
      </w:r>
    </w:p>
    <w:p>
      <w:pPr>
        <w:spacing w:after="60"/>
        <w:ind w:firstLine="567"/>
        <w:jc w:val="both"/>
      </w:pPr>
      <w:r>
        <w:rPr>
          <w:rFonts w:ascii="Arial" w:cs="Arial" w:eastAsia="Arial" w:hAnsi="Arial"/>
          <w:sz w:val="24"/>
          <w:szCs w:val="24"/>
        </w:rPr>
        <w:t xml:space="preserve">7) открывать и вести банковские счета в иностранной и национальной валюте как на территории Кыргызской Республики, так и за ее пределами;</w:t>
      </w:r>
    </w:p>
    <w:p>
      <w:pPr>
        <w:spacing w:after="60"/>
        <w:ind w:firstLine="567"/>
        <w:jc w:val="both"/>
      </w:pPr>
      <w:r>
        <w:rPr>
          <w:rFonts w:ascii="Arial" w:cs="Arial" w:eastAsia="Arial" w:hAnsi="Arial"/>
          <w:sz w:val="24"/>
          <w:szCs w:val="24"/>
        </w:rPr>
        <w:t xml:space="preserve">8) заключать договоры, контракты и другие соглашения;</w:t>
      </w:r>
    </w:p>
    <w:p>
      <w:pPr>
        <w:spacing w:after="60"/>
        <w:ind w:firstLine="567"/>
        <w:jc w:val="both"/>
      </w:pPr>
      <w:r>
        <w:rPr>
          <w:rFonts w:ascii="Arial" w:cs="Arial" w:eastAsia="Arial" w:hAnsi="Arial"/>
          <w:sz w:val="24"/>
          <w:szCs w:val="24"/>
        </w:rPr>
        <w:t xml:space="preserve">9) приобретать, использовать, являться владельцем и распорядителем, сдавать и брать в аренду, продавать и любым другим способом распоряжаться недвижимым и другим имуществом в соответствии с законодательством Кыргызской Республики и положениями настоящего Устава, а также совершать любые сделки,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10) назначать должностных лиц и уполномоченных сотрудников в соответствии с деятельностью Общества, в том числе иностранных граждан, самостоятельно определять формы, размеры и виды оплаты труда и вознаграждения;</w:t>
      </w:r>
    </w:p>
    <w:p>
      <w:pPr>
        <w:spacing w:after="60"/>
        <w:ind w:firstLine="567"/>
        <w:jc w:val="both"/>
      </w:pPr>
      <w:r>
        <w:rPr>
          <w:rFonts w:ascii="Arial" w:cs="Arial" w:eastAsia="Arial" w:hAnsi="Arial"/>
          <w:sz w:val="24"/>
          <w:szCs w:val="24"/>
        </w:rPr>
        <w:t xml:space="preserve">11) принимать на работу работников и изменять их численность с учетом перспективы развития Общества;</w:t>
      </w:r>
    </w:p>
    <w:p>
      <w:pPr>
        <w:spacing w:after="60"/>
        <w:ind w:firstLine="567"/>
        <w:jc w:val="both"/>
      </w:pPr>
      <w:r>
        <w:rPr>
          <w:rFonts w:ascii="Arial" w:cs="Arial" w:eastAsia="Arial" w:hAnsi="Arial"/>
          <w:sz w:val="24"/>
          <w:szCs w:val="24"/>
        </w:rPr>
        <w:t xml:space="preserve">12) улучшать организацию управления, формы и методы экономической деятельности, включая подготовку и повышение квалификации кадров;</w:t>
      </w:r>
    </w:p>
    <w:p>
      <w:pPr>
        <w:spacing w:after="60"/>
        <w:ind w:firstLine="567"/>
        <w:jc w:val="both"/>
      </w:pPr>
      <w:r>
        <w:rPr>
          <w:rFonts w:ascii="Arial" w:cs="Arial" w:eastAsia="Arial" w:hAnsi="Arial"/>
          <w:sz w:val="24"/>
          <w:szCs w:val="24"/>
        </w:rPr>
        <w:t xml:space="preserve">13) предоставлять денежные ссуды в интересах Общества, инвестировать и реинвестировать средства Общества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осуществлять единую стратегию развития с учетом общих задач Общества, а также потребностей в расширении, реконструкции и технической оснащенности;</w:t>
      </w:r>
    </w:p>
    <w:p>
      <w:pPr>
        <w:spacing w:after="60"/>
        <w:ind w:firstLine="567"/>
        <w:jc w:val="both"/>
      </w:pPr>
      <w:r>
        <w:rPr>
          <w:rFonts w:ascii="Arial" w:cs="Arial" w:eastAsia="Arial" w:hAnsi="Arial"/>
          <w:sz w:val="24"/>
          <w:szCs w:val="24"/>
        </w:rPr>
        <w:t xml:space="preserve">15) осуществлять торговую, экономическую, научную и техническую деятельность, а также сотрудничество с иностранными организациями;</w:t>
      </w:r>
    </w:p>
    <w:p>
      <w:pPr>
        <w:spacing w:after="60"/>
        <w:ind w:firstLine="567"/>
        <w:jc w:val="both"/>
      </w:pPr>
      <w:r>
        <w:rPr>
          <w:rFonts w:ascii="Arial" w:cs="Arial" w:eastAsia="Arial" w:hAnsi="Arial"/>
          <w:sz w:val="24"/>
          <w:szCs w:val="24"/>
        </w:rPr>
        <w:t xml:space="preserve">16) проводить тендеры, в том числе международные, необходимые для осуществления деятельности Общества;</w:t>
      </w:r>
    </w:p>
    <w:p>
      <w:pPr>
        <w:spacing w:after="60"/>
        <w:ind w:firstLine="567"/>
        <w:jc w:val="both"/>
      </w:pPr>
      <w:r>
        <w:rPr>
          <w:rFonts w:ascii="Arial" w:cs="Arial" w:eastAsia="Arial" w:hAnsi="Arial"/>
          <w:sz w:val="24"/>
          <w:szCs w:val="24"/>
        </w:rPr>
        <w:t xml:space="preserve">17) создавать резервные фонды или формировать другие фонды, необходимые для устойчивой финансовой деятельности Общества;</w:t>
      </w:r>
    </w:p>
    <w:p>
      <w:pPr>
        <w:spacing w:after="60"/>
        <w:ind w:firstLine="567"/>
        <w:jc w:val="both"/>
      </w:pPr>
      <w:r>
        <w:rPr>
          <w:rFonts w:ascii="Arial" w:cs="Arial" w:eastAsia="Arial" w:hAnsi="Arial"/>
          <w:sz w:val="24"/>
          <w:szCs w:val="24"/>
        </w:rPr>
        <w:t xml:space="preserve">18) вносить изменения и дополнения в настоящий Устав или утверждать его в новой редакции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19) защищать свои права и интересы любыми способами, предусмотренными законодательством Кыргызской Республики и нормами международного права;</w:t>
      </w:r>
    </w:p>
    <w:p>
      <w:pPr>
        <w:spacing w:after="60"/>
        <w:ind w:firstLine="567"/>
        <w:jc w:val="both"/>
      </w:pPr>
      <w:r>
        <w:rPr>
          <w:rFonts w:ascii="Arial" w:cs="Arial" w:eastAsia="Arial" w:hAnsi="Arial"/>
          <w:sz w:val="24"/>
          <w:szCs w:val="24"/>
        </w:rPr>
        <w:t xml:space="preserve">20) создавать в установленном порядке институты и учебные центры Общества;</w:t>
      </w:r>
    </w:p>
    <w:p>
      <w:pPr>
        <w:spacing w:after="60"/>
        <w:ind w:firstLine="567"/>
        <w:jc w:val="both"/>
      </w:pPr>
      <w:r>
        <w:rPr>
          <w:rFonts w:ascii="Arial" w:cs="Arial" w:eastAsia="Arial" w:hAnsi="Arial"/>
          <w:sz w:val="24"/>
          <w:szCs w:val="24"/>
        </w:rPr>
        <w:t xml:space="preserve">21) в установленном порядке учреждать печатные издания, телевизионные, видеоканалы и интернет-сайты Общества, необходимые для выполнения его задач и функций;</w:t>
      </w:r>
    </w:p>
    <w:p>
      <w:pPr>
        <w:spacing w:after="60"/>
        <w:ind w:firstLine="567"/>
        <w:jc w:val="both"/>
      </w:pPr>
      <w:r>
        <w:rPr>
          <w:rFonts w:ascii="Arial" w:cs="Arial" w:eastAsia="Arial" w:hAnsi="Arial"/>
          <w:sz w:val="24"/>
          <w:szCs w:val="24"/>
        </w:rPr>
        <w:t xml:space="preserve">22) заключать договоры с международными организациями, оказывающими финансовую и техническую помощь на грантовой, кредитной и заемной основе, в целях успешного функционирования деятельности Общества;</w:t>
      </w:r>
    </w:p>
    <w:p>
      <w:pPr>
        <w:spacing w:after="60"/>
        <w:ind w:firstLine="567"/>
        <w:jc w:val="both"/>
      </w:pPr>
      <w:r>
        <w:rPr>
          <w:rFonts w:ascii="Arial" w:cs="Arial" w:eastAsia="Arial" w:hAnsi="Arial"/>
          <w:sz w:val="24"/>
          <w:szCs w:val="24"/>
        </w:rPr>
        <w:t xml:space="preserve">23) участвовать и организовывать конференции, семинары, круглые столы, выставки, в том числе с участием международных институтов, организаций, обществ и финансовых учреждений;</w:t>
      </w:r>
    </w:p>
    <w:p>
      <w:pPr>
        <w:spacing w:after="60"/>
        <w:ind w:firstLine="567"/>
        <w:jc w:val="both"/>
      </w:pPr>
      <w:r>
        <w:rPr>
          <w:rFonts w:ascii="Arial" w:cs="Arial" w:eastAsia="Arial" w:hAnsi="Arial"/>
          <w:sz w:val="24"/>
          <w:szCs w:val="24"/>
        </w:rPr>
        <w:t xml:space="preserve">24) совершать иные действия, не запрещенные законодательством Кыргызской Республики. Деятельность Общества не ограничивается действиями, оговоренными в Уставе.</w:t>
      </w:r>
    </w:p>
    <w:p>
      <w:pPr>
        <w:spacing w:after="60"/>
        <w:ind w:firstLine="567"/>
        <w:jc w:val="both"/>
      </w:pPr>
      <w:r>
        <w:rPr>
          <w:rFonts w:ascii="Arial" w:cs="Arial" w:eastAsia="Arial" w:hAnsi="Arial"/>
          <w:sz w:val="24"/>
          <w:szCs w:val="24"/>
        </w:rPr>
        <w:t xml:space="preserve">19. Задачами Общества являются:</w:t>
      </w:r>
    </w:p>
    <w:p>
      <w:pPr>
        <w:spacing w:after="120"/>
        <w:jc w:val="both"/>
      </w:pPr>
      <w:r>
        <w:rPr>
          <w:rFonts w:ascii="Arial" w:cs="Arial" w:eastAsia="Arial" w:hAnsi="Arial"/>
          <w:sz w:val="24"/>
          <w:szCs w:val="24"/>
        </w:rPr>
        <w:t xml:space="preserve">1) модернизация промышленности в увязке с развитием энергетической и транспортной инфраструктуры Кыргызской Республики путем организации новых инновационных производств, инфраструктурных объектов и обеспечение импортозамещения;</w:t>
      </w:r>
    </w:p>
    <w:p>
      <w:pPr>
        <w:spacing w:after="60"/>
        <w:ind w:firstLine="567"/>
        <w:jc w:val="both"/>
      </w:pPr>
      <w:r>
        <w:rPr>
          <w:rFonts w:ascii="Arial" w:cs="Arial" w:eastAsia="Arial" w:hAnsi="Arial"/>
          <w:sz w:val="24"/>
          <w:szCs w:val="24"/>
        </w:rPr>
        <w:t xml:space="preserve">2) привлечение и стимулирование инвестиций зарубежных организаций, компаний, фирм, иностранных финансовых институтов, отечественных юридических и физических лиц;</w:t>
      </w:r>
    </w:p>
    <w:p>
      <w:pPr>
        <w:spacing w:after="60"/>
        <w:ind w:firstLine="567"/>
        <w:jc w:val="both"/>
      </w:pPr>
      <w:r>
        <w:rPr>
          <w:rFonts w:ascii="Arial" w:cs="Arial" w:eastAsia="Arial" w:hAnsi="Arial"/>
          <w:sz w:val="24"/>
          <w:szCs w:val="24"/>
        </w:rPr>
        <w:t xml:space="preserve">3) создание современных предприятий, учреждений, организаций и новых рабочих мест в стране;</w:t>
      </w:r>
    </w:p>
    <w:p>
      <w:pPr>
        <w:spacing w:after="60"/>
        <w:ind w:firstLine="567"/>
        <w:jc w:val="both"/>
      </w:pPr>
      <w:r>
        <w:rPr>
          <w:rFonts w:ascii="Arial" w:cs="Arial" w:eastAsia="Arial" w:hAnsi="Arial"/>
          <w:sz w:val="24"/>
          <w:szCs w:val="24"/>
        </w:rPr>
        <w:t xml:space="preserve">4) осуществление мер по стимулированию деятельности промышленных предприятий, учреждений, организаций различных форм собственности путем информационно-аналитического обеспечения и предоставления им финансовой поддержки;</w:t>
      </w:r>
    </w:p>
    <w:p>
      <w:pPr>
        <w:spacing w:after="60"/>
        <w:ind w:firstLine="567"/>
        <w:jc w:val="both"/>
      </w:pPr>
      <w:r>
        <w:rPr>
          <w:rFonts w:ascii="Arial" w:cs="Arial" w:eastAsia="Arial" w:hAnsi="Arial"/>
          <w:sz w:val="24"/>
          <w:szCs w:val="24"/>
        </w:rPr>
        <w:t xml:space="preserve">5) оздоровление неплатежеспособных хозяйствующих субъектов Общества;</w:t>
      </w:r>
    </w:p>
    <w:p>
      <w:pPr>
        <w:spacing w:after="60"/>
        <w:ind w:firstLine="567"/>
        <w:jc w:val="both"/>
      </w:pPr>
      <w:r>
        <w:rPr>
          <w:rFonts w:ascii="Arial" w:cs="Arial" w:eastAsia="Arial" w:hAnsi="Arial"/>
          <w:sz w:val="24"/>
          <w:szCs w:val="24"/>
        </w:rPr>
        <w:t xml:space="preserve">6) развитие цифровизации автоматизированных систем обработки, хранения и распространения информации о состоянии промышленных предприятий, учреждений и организаций;</w:t>
      </w:r>
    </w:p>
    <w:p>
      <w:pPr>
        <w:spacing w:after="60"/>
        <w:ind w:firstLine="567"/>
        <w:jc w:val="both"/>
      </w:pPr>
      <w:r>
        <w:rPr>
          <w:rFonts w:ascii="Arial" w:cs="Arial" w:eastAsia="Arial" w:hAnsi="Arial"/>
          <w:sz w:val="24"/>
          <w:szCs w:val="24"/>
        </w:rPr>
        <w:t xml:space="preserve">7) разработка технико-экономического обоснования инвестиционной стадии проекта, прединвестиционный анализ рынка и оптимизация инвестиционного проекта;</w:t>
      </w:r>
    </w:p>
    <w:p>
      <w:pPr>
        <w:spacing w:after="60"/>
        <w:ind w:firstLine="567"/>
        <w:jc w:val="both"/>
      </w:pPr>
      <w:r>
        <w:rPr>
          <w:rFonts w:ascii="Arial" w:cs="Arial" w:eastAsia="Arial" w:hAnsi="Arial"/>
          <w:sz w:val="24"/>
          <w:szCs w:val="24"/>
        </w:rPr>
        <w:t xml:space="preserve">8) содействие в предоставлении льготных условий финансирования и софинансирования проектов, направленных на разработку, внедрение новой высокотехнологичной продукции, техническую оснащенность и создание инновационных конкурентоспособных производств на базе наилучших доступных технологий;</w:t>
      </w:r>
    </w:p>
    <w:p>
      <w:pPr>
        <w:spacing w:after="60"/>
        <w:ind w:firstLine="567"/>
        <w:jc w:val="both"/>
      </w:pPr>
      <w:r>
        <w:rPr>
          <w:rFonts w:ascii="Arial" w:cs="Arial" w:eastAsia="Arial" w:hAnsi="Arial"/>
          <w:sz w:val="24"/>
          <w:szCs w:val="24"/>
        </w:rPr>
        <w:t xml:space="preserve">9) приобретение прав на результаты интеллектуальной деятельности (лицензий и патентов) у отечественных и иностранных правообладателей;</w:t>
      </w:r>
    </w:p>
    <w:p>
      <w:pPr>
        <w:spacing w:after="60"/>
        <w:ind w:firstLine="567"/>
        <w:jc w:val="both"/>
      </w:pPr>
      <w:r>
        <w:rPr>
          <w:rFonts w:ascii="Arial" w:cs="Arial" w:eastAsia="Arial" w:hAnsi="Arial"/>
          <w:sz w:val="24"/>
          <w:szCs w:val="24"/>
        </w:rPr>
        <w:t xml:space="preserve">10) приобретение и производство современного промышленного и иного оборудования для целей технической оснащенности и модернизации, а также их монтаж, наладка и иные мероприятия по его подготовке для серийного производства инновационных продуктов;</w:t>
      </w:r>
    </w:p>
    <w:p>
      <w:pPr>
        <w:spacing w:after="60"/>
        <w:ind w:firstLine="567"/>
        <w:jc w:val="both"/>
      </w:pPr>
      <w:r>
        <w:rPr>
          <w:rFonts w:ascii="Arial" w:cs="Arial" w:eastAsia="Arial" w:hAnsi="Arial"/>
          <w:sz w:val="24"/>
          <w:szCs w:val="24"/>
        </w:rPr>
        <w:t xml:space="preserve">11) открытие новых организаций, учреждений и обществ с различными формами собственности;</w:t>
      </w:r>
    </w:p>
    <w:p>
      <w:pPr>
        <w:spacing w:after="60"/>
        <w:ind w:firstLine="567"/>
        <w:jc w:val="both"/>
      </w:pPr>
      <w:r>
        <w:rPr>
          <w:rFonts w:ascii="Arial" w:cs="Arial" w:eastAsia="Arial" w:hAnsi="Arial"/>
          <w:sz w:val="24"/>
          <w:szCs w:val="24"/>
        </w:rPr>
        <w:t xml:space="preserve">12) предоставление инжиниринговых услуг субъектам предпринимательства;</w:t>
      </w:r>
    </w:p>
    <w:p>
      <w:pPr>
        <w:spacing w:after="60"/>
        <w:ind w:firstLine="567"/>
        <w:jc w:val="both"/>
      </w:pPr>
      <w:r>
        <w:rPr>
          <w:rFonts w:ascii="Arial" w:cs="Arial" w:eastAsia="Arial" w:hAnsi="Arial"/>
          <w:sz w:val="24"/>
          <w:szCs w:val="24"/>
        </w:rPr>
        <w:t xml:space="preserve">13) совершенствование и развитие работы Общества;</w:t>
      </w:r>
    </w:p>
    <w:p>
      <w:pPr>
        <w:spacing w:after="60"/>
        <w:ind w:firstLine="567"/>
        <w:jc w:val="both"/>
      </w:pPr>
      <w:r>
        <w:rPr>
          <w:rFonts w:ascii="Arial" w:cs="Arial" w:eastAsia="Arial" w:hAnsi="Arial"/>
          <w:sz w:val="24"/>
          <w:szCs w:val="24"/>
        </w:rPr>
        <w:t xml:space="preserve">14) проведение последовательной и планомерной работы по реализации антикоррупционной политики, направленной на снижение коррупционных рисков в Обществе;</w:t>
      </w:r>
    </w:p>
    <w:p>
      <w:pPr>
        <w:spacing w:after="60"/>
        <w:ind w:firstLine="567"/>
        <w:jc w:val="both"/>
      </w:pPr>
      <w:r>
        <w:rPr>
          <w:rFonts w:ascii="Arial" w:cs="Arial" w:eastAsia="Arial" w:hAnsi="Arial"/>
          <w:sz w:val="24"/>
          <w:szCs w:val="24"/>
        </w:rPr>
        <w:t xml:space="preserve">15) обеспечение гласности и прозрачности деятельности Общества.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ojzljx46tsl_kaynonm">
        <w:r>
          <w:rPr>
            <w:rFonts w:ascii="Arial" w:cs="Arial" w:eastAsia="Arial" w:hAnsi="Arial"/>
            <w:color w:val="1D4ED8"/>
            <w:sz w:val="24"/>
            <w:szCs w:val="24"/>
            <w:u w:val="single"/>
          </w:rPr>
          <w:t xml:space="preserve">22 марта 2023 года № 148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Для решения возложенных задач Общество осуществляет следующие основные функции:</w:t>
      </w:r>
    </w:p>
    <w:p>
      <w:pPr>
        <w:spacing w:after="60"/>
        <w:ind w:firstLine="567"/>
        <w:jc w:val="both"/>
      </w:pPr>
      <w:r>
        <w:rPr>
          <w:rFonts w:ascii="Arial" w:cs="Arial" w:eastAsia="Arial" w:hAnsi="Arial"/>
          <w:sz w:val="24"/>
          <w:szCs w:val="24"/>
        </w:rPr>
        <w:t xml:space="preserve">1) подготовка и внесение предложений по совершенствованию промышленной политики в увязке с развитием энергетической и транспортной инфраструктуры и механизма банкротства (несостоятельности);</w:t>
      </w:r>
    </w:p>
    <w:p>
      <w:pPr>
        <w:spacing w:after="60"/>
        <w:ind w:firstLine="567"/>
        <w:jc w:val="both"/>
      </w:pPr>
      <w:r>
        <w:rPr>
          <w:rFonts w:ascii="Arial" w:cs="Arial" w:eastAsia="Arial" w:hAnsi="Arial"/>
          <w:sz w:val="24"/>
          <w:szCs w:val="24"/>
        </w:rPr>
        <w:t xml:space="preserve">2) реализация программ Кабинета Министров Кыргызской Республики в области развития промышленности и предпринимательства;</w:t>
      </w:r>
    </w:p>
    <w:p>
      <w:pPr>
        <w:spacing w:after="60"/>
        <w:ind w:firstLine="567"/>
        <w:jc w:val="both"/>
      </w:pPr>
      <w:r>
        <w:rPr>
          <w:rFonts w:ascii="Arial" w:cs="Arial" w:eastAsia="Arial" w:hAnsi="Arial"/>
          <w:sz w:val="24"/>
          <w:szCs w:val="24"/>
        </w:rPr>
        <w:t xml:space="preserve">3) предоставление финансовой и иной поддержки субъектам деятельности в сфере промышленности, предпринимательства и услуг в Кыргызской Республике, в любой соответствующей законодательству Кыргызской Республики форме, в том числе в форме займов, грантов, взносов в уставный капитал хозяйственных обществ, финансовой аренды (лизинга);</w:t>
      </w:r>
    </w:p>
    <w:p>
      <w:pPr>
        <w:spacing w:after="60"/>
        <w:ind w:firstLine="567"/>
        <w:jc w:val="both"/>
      </w:pPr>
      <w:r>
        <w:rPr>
          <w:rFonts w:ascii="Arial" w:cs="Arial" w:eastAsia="Arial" w:hAnsi="Arial"/>
          <w:sz w:val="24"/>
          <w:szCs w:val="24"/>
        </w:rPr>
        <w:t xml:space="preserve">4) проведение по обращению заинтересованных лиц экспертизы уровня проработки маркетинговой стратегии проекта, перспективы внедрения в развитие промышленности и предпринимательства результатов научно-исследовательских и опытно-конструкторских работ;</w:t>
      </w:r>
    </w:p>
    <w:p>
      <w:pPr>
        <w:spacing w:after="60"/>
        <w:ind w:firstLine="567"/>
        <w:jc w:val="both"/>
      </w:pPr>
      <w:r>
        <w:rPr>
          <w:rFonts w:ascii="Arial" w:cs="Arial" w:eastAsia="Arial" w:hAnsi="Arial"/>
          <w:sz w:val="24"/>
          <w:szCs w:val="24"/>
        </w:rPr>
        <w:t xml:space="preserve">5) проведение в установленном порядке отбора и экспертизы проектов субъектов деятельности в сферах промышленности и предпринимательства для предоставления финансовой поддержки, включая техническую, экономическую, финансовую, инвестиционную, юридическую, маркетинговую и организационно-управленческую экспертизы;</w:t>
      </w:r>
    </w:p>
    <w:p>
      <w:pPr>
        <w:spacing w:after="60"/>
        <w:ind w:firstLine="567"/>
        <w:jc w:val="both"/>
      </w:pPr>
      <w:r>
        <w:rPr>
          <w:rFonts w:ascii="Arial" w:cs="Arial" w:eastAsia="Arial" w:hAnsi="Arial"/>
          <w:sz w:val="24"/>
          <w:szCs w:val="24"/>
        </w:rPr>
        <w:t xml:space="preserve">6) содействие развитию в Кыргызской Республике индустриальных парков, технопарков, промышленных регионов, территориальных промышленных кластеров;</w:t>
      </w:r>
    </w:p>
    <w:p>
      <w:pPr>
        <w:spacing w:after="60"/>
        <w:ind w:firstLine="567"/>
        <w:jc w:val="both"/>
      </w:pPr>
      <w:r>
        <w:rPr>
          <w:rFonts w:ascii="Arial" w:cs="Arial" w:eastAsia="Arial" w:hAnsi="Arial"/>
          <w:sz w:val="24"/>
          <w:szCs w:val="24"/>
        </w:rPr>
        <w:t xml:space="preserve">7) участие в реализации государственных программ по развитию промышленности и предпринимательства в Кыргызской Республике;</w:t>
      </w:r>
    </w:p>
    <w:p>
      <w:pPr>
        <w:spacing w:after="60"/>
        <w:ind w:firstLine="567"/>
        <w:jc w:val="both"/>
      </w:pPr>
      <w:r>
        <w:rPr>
          <w:rFonts w:ascii="Arial" w:cs="Arial" w:eastAsia="Arial" w:hAnsi="Arial"/>
          <w:sz w:val="24"/>
          <w:szCs w:val="24"/>
        </w:rPr>
        <w:t xml:space="preserve">8) формирование, ведение и организация использования баз, банков данных и информационных ресурсов цифровых систем о состоянии отраслей промышленности и предпринимательства Кыргызской Республики, в том числе обанкротившихся предприятий, организаций всех форм собственности, и прогнозе их развития.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yq0gt85gm3ivinl16qld">
        <w:r>
          <w:rPr>
            <w:rFonts w:ascii="Arial" w:cs="Arial" w:eastAsia="Arial" w:hAnsi="Arial"/>
            <w:color w:val="1D4ED8"/>
            <w:sz w:val="24"/>
            <w:szCs w:val="24"/>
            <w:u w:val="single"/>
          </w:rPr>
          <w:t xml:space="preserve">22 марта 2023 года № 148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Цель и виды деятельности Общества</w:t>
      </w:r>
    </w:p>
    <w:p>
      <w:pPr>
        <w:spacing w:after="60"/>
        <w:ind w:firstLine="567"/>
        <w:jc w:val="both"/>
      </w:pPr>
      <w:r>
        <w:rPr>
          <w:rFonts w:ascii="Arial" w:cs="Arial" w:eastAsia="Arial" w:hAnsi="Arial"/>
          <w:sz w:val="24"/>
          <w:szCs w:val="24"/>
        </w:rPr>
        <w:t xml:space="preserve">21. Основной целью создания и деятельности Общества является получение прибыли.</w:t>
      </w:r>
    </w:p>
    <w:p>
      <w:pPr>
        <w:spacing w:after="60"/>
        <w:ind w:firstLine="567"/>
        <w:jc w:val="both"/>
      </w:pPr>
      <w:r>
        <w:rPr>
          <w:rFonts w:ascii="Arial" w:cs="Arial" w:eastAsia="Arial" w:hAnsi="Arial"/>
          <w:sz w:val="24"/>
          <w:szCs w:val="24"/>
        </w:rPr>
        <w:t xml:space="preserve">22. Основной вид деятельности Общества: обрабатывающие производства (обрабатывающая промышленность).</w:t>
      </w:r>
    </w:p>
    <w:p>
      <w:pPr>
        <w:spacing w:after="60"/>
        <w:ind w:firstLine="567"/>
        <w:jc w:val="both"/>
      </w:pPr>
      <w:r>
        <w:rPr>
          <w:rFonts w:ascii="Arial" w:cs="Arial" w:eastAsia="Arial" w:hAnsi="Arial"/>
          <w:sz w:val="24"/>
          <w:szCs w:val="24"/>
        </w:rPr>
        <w:t xml:space="preserve">Общество осуществляет другие виды деятельности:</w:t>
      </w:r>
    </w:p>
    <w:p>
      <w:pPr>
        <w:spacing w:after="60"/>
        <w:ind w:firstLine="567"/>
        <w:jc w:val="both"/>
      </w:pPr>
      <w:r>
        <w:rPr>
          <w:rFonts w:ascii="Arial" w:cs="Arial" w:eastAsia="Arial" w:hAnsi="Arial"/>
          <w:sz w:val="24"/>
          <w:szCs w:val="24"/>
        </w:rPr>
        <w:t xml:space="preserve">1) производство технической, строительной и других видов продукции;</w:t>
      </w:r>
    </w:p>
    <w:p>
      <w:pPr>
        <w:spacing w:after="60"/>
        <w:ind w:firstLine="567"/>
        <w:jc w:val="both"/>
      </w:pPr>
      <w:r>
        <w:rPr>
          <w:rFonts w:ascii="Arial" w:cs="Arial" w:eastAsia="Arial" w:hAnsi="Arial"/>
          <w:sz w:val="24"/>
          <w:szCs w:val="24"/>
        </w:rPr>
        <w:t xml:space="preserve">2) производство товаров народного потребления;</w:t>
      </w:r>
    </w:p>
    <w:p>
      <w:pPr>
        <w:spacing w:after="60"/>
        <w:ind w:firstLine="567"/>
        <w:jc w:val="both"/>
      </w:pPr>
      <w:r>
        <w:rPr>
          <w:rFonts w:ascii="Arial" w:cs="Arial" w:eastAsia="Arial" w:hAnsi="Arial"/>
          <w:sz w:val="24"/>
          <w:szCs w:val="24"/>
        </w:rPr>
        <w:t xml:space="preserve">3) производство продуктов питания;</w:t>
      </w:r>
    </w:p>
    <w:p>
      <w:pPr>
        <w:spacing w:after="60"/>
        <w:ind w:firstLine="567"/>
        <w:jc w:val="both"/>
      </w:pPr>
      <w:r>
        <w:rPr>
          <w:rFonts w:ascii="Arial" w:cs="Arial" w:eastAsia="Arial" w:hAnsi="Arial"/>
          <w:sz w:val="24"/>
          <w:szCs w:val="24"/>
        </w:rPr>
        <w:t xml:space="preserve">4) полиграфические услуги, организации средств массовой информации;</w:t>
      </w:r>
    </w:p>
    <w:p>
      <w:pPr>
        <w:spacing w:after="60"/>
        <w:ind w:firstLine="567"/>
        <w:jc w:val="both"/>
      </w:pPr>
      <w:r>
        <w:rPr>
          <w:rFonts w:ascii="Arial" w:cs="Arial" w:eastAsia="Arial" w:hAnsi="Arial"/>
          <w:sz w:val="24"/>
          <w:szCs w:val="24"/>
        </w:rPr>
        <w:t xml:space="preserve">5) профессиональная деятельность на рынке ценных бумаг: брокерская деятельность; дилерская деятельность; деятельность по доверительному управлению ценными бумагами; деятельность в качестве инвестиционного консультанта;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недропользование: разведка, добыча и переработка полезных ископаемых, в том числе разработка месторождений полезных ископаемых;</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строительство и реконструкция инфраструктурных объектов;</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строительство и реконструкция электроэнергетических объектов;</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транспортная логистика;</w:t>
      </w:r>
    </w:p>
    <w:p>
      <w:pPr>
        <w:spacing w:after="120"/>
        <w:jc w:val="both"/>
      </w:pPr>
      <w:r>
        <w:rPr>
          <w:rFonts w:ascii="Arial" w:cs="Arial" w:eastAsia="Arial" w:hAnsi="Arial"/>
          <w:sz w:val="24"/>
          <w:szCs w:val="24"/>
        </w:rPr>
        <w:t xml:space="preserve">6) дополнительная деятельность, направленная на поддержание бизнеса, не включенная в другие группировки;</w:t>
      </w:r>
    </w:p>
    <w:p>
      <w:pPr>
        <w:spacing w:after="60"/>
        <w:ind w:firstLine="567"/>
        <w:jc w:val="both"/>
      </w:pPr>
      <w:r>
        <w:rPr>
          <w:rFonts w:ascii="Arial" w:cs="Arial" w:eastAsia="Arial" w:hAnsi="Arial"/>
          <w:sz w:val="24"/>
          <w:szCs w:val="24"/>
        </w:rPr>
        <w:t xml:space="preserve">7) иные виды деятельности, не противоречащие законодательству Кыргызской Республики и соответствующие уставным целям.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j8ecrr9wziqfnacxk-sj">
        <w:r>
          <w:rPr>
            <w:rFonts w:ascii="Arial" w:cs="Arial" w:eastAsia="Arial" w:hAnsi="Arial"/>
            <w:color w:val="1D4ED8"/>
            <w:sz w:val="24"/>
            <w:szCs w:val="24"/>
            <w:u w:val="single"/>
          </w:rPr>
          <w:t xml:space="preserve">22 марта 2023 года № 148)</w:t>
        </w:r>
      </w:hyperlink>
    </w:p>
    <w:p>
      <w:pPr>
        <w:spacing w:after="60"/>
        <w:ind w:firstLine="567"/>
        <w:jc w:val="both"/>
      </w:pPr>
      <w:r>
        <w:rPr>
          <w:rFonts w:ascii="Arial" w:cs="Arial" w:eastAsia="Arial" w:hAnsi="Arial"/>
          <w:sz w:val="24"/>
          <w:szCs w:val="24"/>
        </w:rPr>
        <w:t xml:space="preserve">23. Виды деятельности, на которые требуются специальные разрешения (лицензии), Общество осуществляет на основе лицензий, выдаваемых уполномоченными государственными органами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4. Уставный капитал. Имущество и средства Общества</w:t>
      </w:r>
    </w:p>
    <w:p>
      <w:pPr>
        <w:spacing w:after="60"/>
        <w:ind w:firstLine="567"/>
        <w:jc w:val="both"/>
      </w:pPr>
      <w:r>
        <w:rPr>
          <w:rFonts w:ascii="Arial" w:cs="Arial" w:eastAsia="Arial" w:hAnsi="Arial"/>
          <w:sz w:val="24"/>
          <w:szCs w:val="24"/>
        </w:rPr>
        <w:t xml:space="preserve">24. Уставный капитал Общества составляет 1000000000,0 (один миллиард) сомов, который разделен на 1000000 (один миллион) штук простых акций номинальной стоимостью одной акции 1000,0 (одна тысяча) сомов.</w:t>
      </w:r>
    </w:p>
    <w:p>
      <w:pPr>
        <w:spacing w:after="60"/>
        <w:ind w:firstLine="567"/>
        <w:jc w:val="both"/>
      </w:pPr>
      <w:r>
        <w:rPr>
          <w:rFonts w:ascii="Arial" w:cs="Arial" w:eastAsia="Arial" w:hAnsi="Arial"/>
          <w:sz w:val="24"/>
          <w:szCs w:val="24"/>
        </w:rPr>
        <w:t xml:space="preserve">25. Все акции Общества являются именными и выпускаются в бездокументарной форме.</w:t>
      </w:r>
    </w:p>
    <w:p>
      <w:pPr>
        <w:spacing w:after="60"/>
        <w:ind w:firstLine="567"/>
        <w:jc w:val="both"/>
      </w:pPr>
      <w:r>
        <w:rPr>
          <w:rFonts w:ascii="Arial" w:cs="Arial" w:eastAsia="Arial" w:hAnsi="Arial"/>
          <w:sz w:val="24"/>
          <w:szCs w:val="24"/>
        </w:rPr>
        <w:t xml:space="preserve">26. Каждая простая акция имеет один голос.</w:t>
      </w:r>
    </w:p>
    <w:p>
      <w:pPr>
        <w:spacing w:after="60"/>
        <w:ind w:firstLine="567"/>
        <w:jc w:val="both"/>
      </w:pPr>
      <w:r>
        <w:rPr>
          <w:rFonts w:ascii="Arial" w:cs="Arial" w:eastAsia="Arial" w:hAnsi="Arial"/>
          <w:sz w:val="24"/>
          <w:szCs w:val="24"/>
        </w:rPr>
        <w:t xml:space="preserve">27. Акции Общества подлежат регистрации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Уставный капитал Общества может быть изменен в сторону увеличения или уменьшения в соответствии с настоящим Уставом и законодательством Кыргызской Республики.</w:t>
      </w:r>
    </w:p>
    <w:p>
      <w:pPr>
        <w:spacing w:after="60"/>
        <w:ind w:firstLine="567"/>
        <w:jc w:val="both"/>
      </w:pPr>
      <w:r>
        <w:rPr>
          <w:rFonts w:ascii="Arial" w:cs="Arial" w:eastAsia="Arial" w:hAnsi="Arial"/>
          <w:sz w:val="24"/>
          <w:szCs w:val="24"/>
        </w:rPr>
        <w:t xml:space="preserve">29. Имущество Общества составляют основные фонды и оборотные средства, а также иные ценности.</w:t>
      </w:r>
    </w:p>
    <w:p>
      <w:pPr>
        <w:spacing w:after="60"/>
        <w:ind w:firstLine="567"/>
        <w:jc w:val="both"/>
      </w:pPr>
      <w:r>
        <w:rPr>
          <w:rFonts w:ascii="Arial" w:cs="Arial" w:eastAsia="Arial" w:hAnsi="Arial"/>
          <w:sz w:val="24"/>
          <w:szCs w:val="24"/>
        </w:rPr>
        <w:t xml:space="preserve">30. Средства Общества формируются за счет:</w:t>
      </w:r>
    </w:p>
    <w:p>
      <w:pPr>
        <w:spacing w:after="60"/>
        <w:ind w:firstLine="567"/>
        <w:jc w:val="both"/>
      </w:pPr>
      <w:r>
        <w:rPr>
          <w:rFonts w:ascii="Arial" w:cs="Arial" w:eastAsia="Arial" w:hAnsi="Arial"/>
          <w:sz w:val="24"/>
          <w:szCs w:val="24"/>
        </w:rPr>
        <w:t xml:space="preserve">1) прибыли, полученной от финансово-хозяйственной и иной деятельности;</w:t>
      </w:r>
    </w:p>
    <w:p>
      <w:pPr>
        <w:spacing w:after="60"/>
        <w:ind w:firstLine="567"/>
        <w:jc w:val="both"/>
      </w:pPr>
      <w:r>
        <w:rPr>
          <w:rFonts w:ascii="Arial" w:cs="Arial" w:eastAsia="Arial" w:hAnsi="Arial"/>
          <w:sz w:val="24"/>
          <w:szCs w:val="24"/>
        </w:rPr>
        <w:t xml:space="preserve">2) инвестиций;</w:t>
      </w:r>
    </w:p>
    <w:p>
      <w:pPr>
        <w:spacing w:after="60"/>
        <w:ind w:firstLine="567"/>
        <w:jc w:val="both"/>
      </w:pPr>
      <w:r>
        <w:rPr>
          <w:rFonts w:ascii="Arial" w:cs="Arial" w:eastAsia="Arial" w:hAnsi="Arial"/>
          <w:sz w:val="24"/>
          <w:szCs w:val="24"/>
        </w:rPr>
        <w:t xml:space="preserve">3) дивидендов по ценным бумагам;</w:t>
      </w:r>
    </w:p>
    <w:p>
      <w:pPr>
        <w:spacing w:after="60"/>
        <w:ind w:firstLine="567"/>
        <w:jc w:val="both"/>
      </w:pPr>
      <w:r>
        <w:rPr>
          <w:rFonts w:ascii="Arial" w:cs="Arial" w:eastAsia="Arial" w:hAnsi="Arial"/>
          <w:sz w:val="24"/>
          <w:szCs w:val="24"/>
        </w:rPr>
        <w:t xml:space="preserve">4) взносов от чистой прибыли подразделений, входящих в состав Общества, размеры которых определяются Исполнительным органом Общества;</w:t>
      </w:r>
    </w:p>
    <w:p>
      <w:pPr>
        <w:spacing w:after="60"/>
        <w:ind w:firstLine="567"/>
        <w:jc w:val="both"/>
      </w:pPr>
      <w:r>
        <w:rPr>
          <w:rFonts w:ascii="Arial" w:cs="Arial" w:eastAsia="Arial" w:hAnsi="Arial"/>
          <w:sz w:val="24"/>
          <w:szCs w:val="24"/>
        </w:rPr>
        <w:t xml:space="preserve">5) международных и иных грантов;</w:t>
      </w:r>
    </w:p>
    <w:p>
      <w:pPr>
        <w:spacing w:after="60"/>
        <w:ind w:firstLine="567"/>
        <w:jc w:val="both"/>
      </w:pPr>
      <w:r>
        <w:rPr>
          <w:rFonts w:ascii="Arial" w:cs="Arial" w:eastAsia="Arial" w:hAnsi="Arial"/>
          <w:sz w:val="24"/>
          <w:szCs w:val="24"/>
        </w:rPr>
        <w:t xml:space="preserve">6) кредитов банков и других финансово-кредитных учреждений, включая международные;</w:t>
      </w:r>
    </w:p>
    <w:p>
      <w:pPr>
        <w:spacing w:after="60"/>
        <w:ind w:firstLine="567"/>
        <w:jc w:val="both"/>
      </w:pPr>
      <w:r>
        <w:rPr>
          <w:rFonts w:ascii="Arial" w:cs="Arial" w:eastAsia="Arial" w:hAnsi="Arial"/>
          <w:sz w:val="24"/>
          <w:szCs w:val="24"/>
        </w:rPr>
        <w:t xml:space="preserve">7) других доходов и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31. Общество вправе создать Специальный фонд, средства которого формируются из нераспределенной чистой прибыли Общества и направляются по решению Единственного акционера Общества на увеличение уставного капитала Общества (капитализацию).</w:t>
      </w:r>
    </w:p>
    <w:p>
      <w:pPr>
        <w:spacing w:after="60"/>
        <w:ind w:firstLine="567"/>
        <w:jc w:val="both"/>
      </w:pPr>
      <w:r>
        <w:rPr>
          <w:rFonts w:ascii="Arial" w:cs="Arial" w:eastAsia="Arial" w:hAnsi="Arial"/>
          <w:sz w:val="24"/>
          <w:szCs w:val="24"/>
        </w:rPr>
        <w:t xml:space="preserve">32. Запрещается использовать средства Специального фонда на иные цели.</w:t>
      </w:r>
    </w:p>
    <w:p>
      <w:pPr>
        <w:spacing w:after="200" w:before="200"/>
        <w:jc w:val="center"/>
      </w:pPr>
      <w:r>
        <w:rPr>
          <w:rFonts w:ascii="Arial" w:cs="Arial" w:eastAsia="Arial" w:hAnsi="Arial"/>
          <w:b/>
          <w:bCs/>
          <w:sz w:val="24"/>
          <w:szCs w:val="24"/>
        </w:rPr>
        <w:t xml:space="preserve">Глава 5. Акции Общества. Увеличение и уменьшение количества обращаемых акций</w:t>
      </w:r>
    </w:p>
    <w:p>
      <w:pPr>
        <w:spacing w:after="60"/>
        <w:ind w:firstLine="567"/>
        <w:jc w:val="both"/>
      </w:pPr>
      <w:r>
        <w:rPr>
          <w:rFonts w:ascii="Arial" w:cs="Arial" w:eastAsia="Arial" w:hAnsi="Arial"/>
          <w:sz w:val="24"/>
          <w:szCs w:val="24"/>
        </w:rPr>
        <w:t xml:space="preserve">33. Все простые акции Общества имеют одинаковую номинальную стоимость и предоставляют акционерам - их владельцам одинаковый объем прав.</w:t>
      </w:r>
    </w:p>
    <w:p>
      <w:pPr>
        <w:spacing w:after="60"/>
        <w:ind w:firstLine="567"/>
        <w:jc w:val="both"/>
      </w:pPr>
      <w:r>
        <w:rPr>
          <w:rFonts w:ascii="Arial" w:cs="Arial" w:eastAsia="Arial" w:hAnsi="Arial"/>
          <w:sz w:val="24"/>
          <w:szCs w:val="24"/>
        </w:rPr>
        <w:t xml:space="preserve">34. Простые акции Общества являются голосующими акциями по всем вопросам компетенции Единственного акционера Общества.</w:t>
      </w:r>
    </w:p>
    <w:p>
      <w:pPr>
        <w:spacing w:after="60"/>
        <w:ind w:firstLine="567"/>
        <w:jc w:val="both"/>
      </w:pPr>
      <w:r>
        <w:rPr>
          <w:rFonts w:ascii="Arial" w:cs="Arial" w:eastAsia="Arial" w:hAnsi="Arial"/>
          <w:sz w:val="24"/>
          <w:szCs w:val="24"/>
        </w:rPr>
        <w:t xml:space="preserve">35. Общество вправе выпускать привилегированные акции, доля которых в общем объеме уставного капитала не должна превышать 25 процентов.</w:t>
      </w:r>
    </w:p>
    <w:p>
      <w:pPr>
        <w:spacing w:after="60"/>
        <w:ind w:firstLine="567"/>
        <w:jc w:val="both"/>
      </w:pPr>
      <w:r>
        <w:rPr>
          <w:rFonts w:ascii="Arial" w:cs="Arial" w:eastAsia="Arial" w:hAnsi="Arial"/>
          <w:sz w:val="24"/>
          <w:szCs w:val="24"/>
        </w:rPr>
        <w:t xml:space="preserve">36. Привилегированные акции предоставляют акционерам - их владельцам одинаковый объем прав.</w:t>
      </w:r>
    </w:p>
    <w:p>
      <w:pPr>
        <w:spacing w:after="60"/>
        <w:ind w:firstLine="567"/>
        <w:jc w:val="both"/>
      </w:pPr>
      <w:r>
        <w:rPr>
          <w:rFonts w:ascii="Arial" w:cs="Arial" w:eastAsia="Arial" w:hAnsi="Arial"/>
          <w:sz w:val="24"/>
          <w:szCs w:val="24"/>
        </w:rPr>
        <w:t xml:space="preserve">37. Привилегированные акции не дают права голоса. Исключение составляют случаи, предусмотренные настоящим Уставом.</w:t>
      </w:r>
    </w:p>
    <w:p>
      <w:pPr>
        <w:spacing w:after="60"/>
        <w:ind w:firstLine="567"/>
        <w:jc w:val="both"/>
      </w:pPr>
      <w:r>
        <w:rPr>
          <w:rFonts w:ascii="Arial" w:cs="Arial" w:eastAsia="Arial" w:hAnsi="Arial"/>
          <w:sz w:val="24"/>
          <w:szCs w:val="24"/>
        </w:rPr>
        <w:t xml:space="preserve">38. Акция не предоставляет права голоса до момента ее полной оплаты, за исключением акций, приобретаемых учредителями при создании Общества.</w:t>
      </w:r>
    </w:p>
    <w:p>
      <w:pPr>
        <w:spacing w:after="60"/>
        <w:ind w:firstLine="567"/>
        <w:jc w:val="both"/>
      </w:pPr>
      <w:r>
        <w:rPr>
          <w:rFonts w:ascii="Arial" w:cs="Arial" w:eastAsia="Arial" w:hAnsi="Arial"/>
          <w:sz w:val="24"/>
          <w:szCs w:val="24"/>
        </w:rPr>
        <w:t xml:space="preserve">39. Не допускается освобождение потенциального акционера от обязанности оплаты акций, в том числе освобождение от этой обязанности путем зачета требований к Обществу.</w:t>
      </w:r>
    </w:p>
    <w:p>
      <w:pPr>
        <w:spacing w:after="60"/>
        <w:ind w:firstLine="567"/>
        <w:jc w:val="both"/>
      </w:pPr>
      <w:r>
        <w:rPr>
          <w:rFonts w:ascii="Arial" w:cs="Arial" w:eastAsia="Arial" w:hAnsi="Arial"/>
          <w:sz w:val="24"/>
          <w:szCs w:val="24"/>
        </w:rPr>
        <w:t xml:space="preserve">40. Общество вправе по решению Единственного акционера Общества увеличить количество обращаемых акций путем выпуска дополнительных акций, в том числе привилегированных, или дробления размещенных акций.</w:t>
      </w:r>
    </w:p>
    <w:p>
      <w:pPr>
        <w:spacing w:after="60"/>
        <w:ind w:firstLine="567"/>
        <w:jc w:val="both"/>
      </w:pPr>
      <w:r>
        <w:rPr>
          <w:rFonts w:ascii="Arial" w:cs="Arial" w:eastAsia="Arial" w:hAnsi="Arial"/>
          <w:sz w:val="24"/>
          <w:szCs w:val="24"/>
        </w:rPr>
        <w:t xml:space="preserve">41. Решением Единственного акционера Общества об увеличении количества обращаемых акций Общества определяются количество размещаемых дополнительных простых или привилегированных акций каждого типа в пределах количества объявленных акций этих категорий (типов), способ размещения, цена размещения, порядок ее определения, форма оплаты дополнительных акций, сроки объявленной подписки, а также могут быть определены иные условия размещения.</w:t>
      </w:r>
    </w:p>
    <w:p>
      <w:pPr>
        <w:spacing w:after="60"/>
        <w:ind w:firstLine="567"/>
        <w:jc w:val="both"/>
      </w:pPr>
      <w:r>
        <w:rPr>
          <w:rFonts w:ascii="Arial" w:cs="Arial" w:eastAsia="Arial" w:hAnsi="Arial"/>
          <w:sz w:val="24"/>
          <w:szCs w:val="24"/>
        </w:rPr>
        <w:t xml:space="preserve">42. При выпуске дополнительных акций Единственному акционеру Общества в установленном порядке предоставляется преимущественное право покупки акций.</w:t>
      </w:r>
    </w:p>
    <w:p>
      <w:pPr>
        <w:spacing w:after="60"/>
        <w:ind w:firstLine="567"/>
        <w:jc w:val="both"/>
      </w:pPr>
      <w:r>
        <w:rPr>
          <w:rFonts w:ascii="Arial" w:cs="Arial" w:eastAsia="Arial" w:hAnsi="Arial"/>
          <w:sz w:val="24"/>
          <w:szCs w:val="24"/>
        </w:rPr>
        <w:t xml:space="preserve">43. Преимущественное право покупки дополнительно выпускаемых акций Общества действует в течение одного года с момента регистрации эмиссии акций Общества или иного срока, определенного решением Единственного акционера Общества о выпуске дополнительных акций Общества.</w:t>
      </w:r>
    </w:p>
    <w:p>
      <w:pPr>
        <w:spacing w:after="60"/>
        <w:ind w:firstLine="567"/>
        <w:jc w:val="both"/>
      </w:pPr>
      <w:r>
        <w:rPr>
          <w:rFonts w:ascii="Arial" w:cs="Arial" w:eastAsia="Arial" w:hAnsi="Arial"/>
          <w:sz w:val="24"/>
          <w:szCs w:val="24"/>
        </w:rPr>
        <w:t xml:space="preserve">44. В случае если Единственный акционер Общества не приобретет дополнительно выпускаемые акции Общества или их часть, Общество вправе само приобрести эти акции по согласованной с Единственным акционером Общества цене.</w:t>
      </w:r>
    </w:p>
    <w:p>
      <w:pPr>
        <w:spacing w:after="60"/>
        <w:ind w:firstLine="567"/>
        <w:jc w:val="both"/>
      </w:pPr>
      <w:r>
        <w:rPr>
          <w:rFonts w:ascii="Arial" w:cs="Arial" w:eastAsia="Arial" w:hAnsi="Arial"/>
          <w:sz w:val="24"/>
          <w:szCs w:val="24"/>
        </w:rPr>
        <w:t xml:space="preserve">45. Выпуск дополнительных акций или дробление размещенных акций запрещается без государственной регистрации выпуска ценных бумаг и внесения соответствующих изменений в Устав Общества.</w:t>
      </w:r>
    </w:p>
    <w:p>
      <w:pPr>
        <w:spacing w:after="60"/>
        <w:ind w:firstLine="567"/>
        <w:jc w:val="both"/>
      </w:pPr>
      <w:r>
        <w:rPr>
          <w:rFonts w:ascii="Arial" w:cs="Arial" w:eastAsia="Arial" w:hAnsi="Arial"/>
          <w:sz w:val="24"/>
          <w:szCs w:val="24"/>
        </w:rPr>
        <w:t xml:space="preserve">46. Размещение выпущенных Обществом дополнительных акций производится в порядке, установленном решением Единственного акционера Общества о выпуске ценных бумаг.</w:t>
      </w:r>
    </w:p>
    <w:p>
      <w:pPr>
        <w:spacing w:after="60"/>
        <w:ind w:firstLine="567"/>
        <w:jc w:val="both"/>
      </w:pPr>
      <w:r>
        <w:rPr>
          <w:rFonts w:ascii="Arial" w:cs="Arial" w:eastAsia="Arial" w:hAnsi="Arial"/>
          <w:sz w:val="24"/>
          <w:szCs w:val="24"/>
        </w:rPr>
        <w:t xml:space="preserve">47. В случае если Общество не разместило выпущенные акции в установленном настоящим Уставом сроки, Единственный акционер Общества должен принять решение об уменьшении количества обращаемых акций Общества.</w:t>
      </w:r>
    </w:p>
    <w:p>
      <w:pPr>
        <w:spacing w:after="60"/>
        <w:ind w:firstLine="567"/>
        <w:jc w:val="both"/>
      </w:pPr>
      <w:r>
        <w:rPr>
          <w:rFonts w:ascii="Arial" w:cs="Arial" w:eastAsia="Arial" w:hAnsi="Arial"/>
          <w:sz w:val="24"/>
          <w:szCs w:val="24"/>
        </w:rPr>
        <w:t xml:space="preserve">48. Общество вправе по решению Единственного акционера Общества уменьшить количество обращаемых акций путем выкупа Обществом части акций либо путем их консолидации в целях их аннулирования или сокращения общего количества.</w:t>
      </w:r>
    </w:p>
    <w:p>
      <w:pPr>
        <w:spacing w:after="60"/>
        <w:ind w:firstLine="567"/>
        <w:jc w:val="both"/>
      </w:pPr>
      <w:r>
        <w:rPr>
          <w:rFonts w:ascii="Arial" w:cs="Arial" w:eastAsia="Arial" w:hAnsi="Arial"/>
          <w:sz w:val="24"/>
          <w:szCs w:val="24"/>
        </w:rPr>
        <w:t xml:space="preserve">49. Уменьшение количества обращаемых акций Общества путем их выкупа или аннулирования 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60"/>
        <w:ind w:firstLine="567"/>
        <w:jc w:val="both"/>
      </w:pPr>
      <w:r>
        <w:rPr>
          <w:rFonts w:ascii="Arial" w:cs="Arial" w:eastAsia="Arial" w:hAnsi="Arial"/>
          <w:sz w:val="24"/>
          <w:szCs w:val="24"/>
        </w:rPr>
        <w:t xml:space="preserve">50. 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собственный капитал Общества станет ниже минимального размера уставного капитала, предусмотренного законодательством Кыргызской Республики.</w:t>
      </w:r>
    </w:p>
    <w:p>
      <w:pPr>
        <w:spacing w:after="60"/>
        <w:ind w:firstLine="567"/>
        <w:jc w:val="both"/>
      </w:pPr>
      <w:r>
        <w:rPr>
          <w:rFonts w:ascii="Arial" w:cs="Arial" w:eastAsia="Arial" w:hAnsi="Arial"/>
          <w:sz w:val="24"/>
          <w:szCs w:val="24"/>
        </w:rPr>
        <w:t xml:space="preserve">51. Общество может приобретать размещенные им акции для последующей перепродажи или аннулирования. Такие акции должны быть реализованы не позднее одного года с даты их приобретения, в противном случае Единственный акционер Общества обязан в трехмесячный срок принять решение об уменьшении количества обращаемых акций путем аннулирования указанных акций.</w:t>
      </w:r>
    </w:p>
    <w:p>
      <w:pPr>
        <w:spacing w:after="60"/>
        <w:ind w:firstLine="567"/>
        <w:jc w:val="both"/>
      </w:pPr>
      <w:r>
        <w:rPr>
          <w:rFonts w:ascii="Arial" w:cs="Arial" w:eastAsia="Arial" w:hAnsi="Arial"/>
          <w:sz w:val="24"/>
          <w:szCs w:val="24"/>
        </w:rPr>
        <w:t xml:space="preserve">Приобретенные Обществом акции для этих целей не предоставляют права голоса, они не учитываются при подсчете голосов, по ним не начисляются дивиденды.</w:t>
      </w:r>
    </w:p>
    <w:p>
      <w:pPr>
        <w:spacing w:after="60"/>
        <w:ind w:firstLine="567"/>
        <w:jc w:val="both"/>
      </w:pPr>
      <w:r>
        <w:rPr>
          <w:rFonts w:ascii="Arial" w:cs="Arial" w:eastAsia="Arial" w:hAnsi="Arial"/>
          <w:sz w:val="24"/>
          <w:szCs w:val="24"/>
        </w:rPr>
        <w:t xml:space="preserve">52. Запрещается проведение сделок с приобретенными Обществом акциями собственного выпуска по истечении годичного срока с момента их приобретения.</w:t>
      </w:r>
    </w:p>
    <w:p>
      <w:pPr>
        <w:spacing w:after="60"/>
        <w:ind w:firstLine="567"/>
        <w:jc w:val="both"/>
      </w:pPr>
      <w:r>
        <w:rPr>
          <w:rFonts w:ascii="Arial" w:cs="Arial" w:eastAsia="Arial" w:hAnsi="Arial"/>
          <w:sz w:val="24"/>
          <w:szCs w:val="24"/>
        </w:rPr>
        <w:t xml:space="preserve">53. Акции, приобретенные Обществом на основании принятого Единственным акционером Общества решения об уменьшении количества обращаемых акций Общества, погашаются при их приобретении.</w:t>
      </w:r>
    </w:p>
    <w:p>
      <w:pPr>
        <w:spacing w:after="60"/>
        <w:ind w:firstLine="567"/>
        <w:jc w:val="both"/>
      </w:pPr>
      <w:r>
        <w:rPr>
          <w:rFonts w:ascii="Arial" w:cs="Arial" w:eastAsia="Arial" w:hAnsi="Arial"/>
          <w:sz w:val="24"/>
          <w:szCs w:val="24"/>
        </w:rPr>
        <w:t xml:space="preserve">54. Решением акционера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 течение которого осуществляется приобретение акций.</w:t>
      </w:r>
    </w:p>
    <w:p>
      <w:pPr>
        <w:spacing w:after="60"/>
        <w:ind w:firstLine="567"/>
        <w:jc w:val="both"/>
      </w:pPr>
      <w:r>
        <w:rPr>
          <w:rFonts w:ascii="Arial" w:cs="Arial" w:eastAsia="Arial" w:hAnsi="Arial"/>
          <w:sz w:val="24"/>
          <w:szCs w:val="24"/>
        </w:rPr>
        <w:t xml:space="preserve">55. Цена приобретения Обществом акций определяется по рыночной стоимости акций.</w:t>
      </w:r>
    </w:p>
    <w:p>
      <w:pPr>
        <w:spacing w:after="60"/>
        <w:ind w:firstLine="567"/>
        <w:jc w:val="both"/>
      </w:pPr>
      <w:r>
        <w:rPr>
          <w:rFonts w:ascii="Arial" w:cs="Arial" w:eastAsia="Arial" w:hAnsi="Arial"/>
          <w:sz w:val="24"/>
          <w:szCs w:val="24"/>
        </w:rPr>
        <w:t xml:space="preserve">56. Общество по решению Единственного акционера Общества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При этом в настоящий Устав вносятся соответствующие изменения относительно номинальной стоимости и количества акций.</w:t>
      </w:r>
    </w:p>
    <w:p>
      <w:pPr>
        <w:spacing w:after="60"/>
        <w:ind w:firstLine="567"/>
        <w:jc w:val="both"/>
      </w:pPr>
      <w:r>
        <w:rPr>
          <w:rFonts w:ascii="Arial" w:cs="Arial" w:eastAsia="Arial" w:hAnsi="Arial"/>
          <w:sz w:val="24"/>
          <w:szCs w:val="24"/>
        </w:rPr>
        <w:t xml:space="preserve">57. В случае образования при консолидации дробных акций последние подлежат выкупу Обществом по их номинальной стоимости.</w:t>
      </w:r>
    </w:p>
    <w:p>
      <w:pPr>
        <w:spacing w:after="60"/>
        <w:ind w:firstLine="567"/>
        <w:jc w:val="both"/>
      </w:pPr>
      <w:r>
        <w:rPr>
          <w:rFonts w:ascii="Arial" w:cs="Arial" w:eastAsia="Arial" w:hAnsi="Arial"/>
          <w:sz w:val="24"/>
          <w:szCs w:val="24"/>
        </w:rPr>
        <w:t xml:space="preserve">58. При залоге акций Общества в последующем обращении на них взыскания залогодержателем применяются правила, установленные законодательством Кыргызской Республики.</w:t>
      </w:r>
    </w:p>
    <w:p>
      <w:pPr>
        <w:spacing w:after="200" w:before="200"/>
        <w:jc w:val="center"/>
      </w:pPr>
      <w:r>
        <w:rPr>
          <w:rFonts w:ascii="Arial" w:cs="Arial" w:eastAsia="Arial" w:hAnsi="Arial"/>
          <w:b/>
          <w:bCs/>
          <w:sz w:val="24"/>
          <w:szCs w:val="24"/>
        </w:rPr>
        <w:t xml:space="preserve">Глава 6. Реестр акционеров</w:t>
      </w:r>
    </w:p>
    <w:p>
      <w:pPr>
        <w:spacing w:after="60"/>
        <w:ind w:firstLine="567"/>
        <w:jc w:val="both"/>
      </w:pPr>
      <w:r>
        <w:rPr>
          <w:rFonts w:ascii="Arial" w:cs="Arial" w:eastAsia="Arial" w:hAnsi="Arial"/>
          <w:sz w:val="24"/>
          <w:szCs w:val="24"/>
        </w:rPr>
        <w:t xml:space="preserve">59. Общество обязано обеспечить ведение и хранение реестра акционеров Общества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60. Общество вправе поручить ведение и хранение реестра акционеров Общества независимому реестродержателю, который действует как агент от имени Общества, тем не менее Общество не освобождается от ответственности за ведение и хранение реестра.</w:t>
      </w:r>
    </w:p>
    <w:p>
      <w:pPr>
        <w:spacing w:after="60"/>
        <w:ind w:firstLine="567"/>
        <w:jc w:val="both"/>
      </w:pPr>
      <w:r>
        <w:rPr>
          <w:rFonts w:ascii="Arial" w:cs="Arial" w:eastAsia="Arial" w:hAnsi="Arial"/>
          <w:sz w:val="24"/>
          <w:szCs w:val="24"/>
        </w:rPr>
        <w:t xml:space="preserve">Общество также вправе самостоятельно осуществлять ведение и хранение реестра акционеров. В этом случае Единственный акционер Общества выбирает лицо, ответственное за ведение и хранение реестра акционеров, и наделяет его соответствующими полномочиями.</w:t>
      </w:r>
    </w:p>
    <w:p>
      <w:pPr>
        <w:spacing w:after="60"/>
        <w:ind w:firstLine="567"/>
        <w:jc w:val="both"/>
      </w:pPr>
      <w:r>
        <w:rPr>
          <w:rFonts w:ascii="Arial" w:cs="Arial" w:eastAsia="Arial" w:hAnsi="Arial"/>
          <w:sz w:val="24"/>
          <w:szCs w:val="24"/>
        </w:rPr>
        <w:t xml:space="preserve">61. В реестре акционеров должны содержаться сведения, предусмотренные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Сведения о собственных акциях, приобретенных Обществом - эмитентом, подлежат обязательному включению в реестр акционеров.</w:t>
      </w:r>
    </w:p>
    <w:p>
      <w:pPr>
        <w:spacing w:after="60"/>
        <w:ind w:firstLine="567"/>
        <w:jc w:val="both"/>
      </w:pPr>
      <w:r>
        <w:rPr>
          <w:rFonts w:ascii="Arial" w:cs="Arial" w:eastAsia="Arial" w:hAnsi="Arial"/>
          <w:sz w:val="24"/>
          <w:szCs w:val="24"/>
        </w:rPr>
        <w:t xml:space="preserve">62. Исполнительный орган Общества обязан обеспечить хранение реестра акционеров по месту нахождения независимого реестродержателя, имеющего право на ведение реестра акционеров. Только реестродержатель может вносить изменения и хранить реестр акционеров.</w:t>
      </w:r>
    </w:p>
    <w:p>
      <w:pPr>
        <w:spacing w:after="60"/>
        <w:ind w:firstLine="567"/>
        <w:jc w:val="both"/>
      </w:pPr>
      <w:r>
        <w:rPr>
          <w:rFonts w:ascii="Arial" w:cs="Arial" w:eastAsia="Arial" w:hAnsi="Arial"/>
          <w:sz w:val="24"/>
          <w:szCs w:val="24"/>
        </w:rPr>
        <w:t xml:space="preserve">63. Лицо, приобретающее акции Общества, получает все имущественные и неимущественные права по ним с момента внесения записи в реестр акционеров.</w:t>
      </w:r>
    </w:p>
    <w:p>
      <w:pPr>
        <w:spacing w:after="60"/>
        <w:ind w:firstLine="567"/>
        <w:jc w:val="both"/>
      </w:pPr>
      <w:r>
        <w:rPr>
          <w:rFonts w:ascii="Arial" w:cs="Arial" w:eastAsia="Arial" w:hAnsi="Arial"/>
          <w:sz w:val="24"/>
          <w:szCs w:val="24"/>
        </w:rPr>
        <w:t xml:space="preserve">64. Содержание реестра акционеров и индивидуальных лицевых счетов является коммерческой тайной, подлежащей раскрытию или передаче третьим лицам только с согласия Общества или согласия самого акционера,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65. Общество обязано хранить первичные учетные документы реестра акционеров, протоколы собраний в течение сроков, устанавливаемых уполномоченным государственным органом Кыргызской Республики, но не менее 5 лет, с последующей их передачей в архив.</w:t>
      </w:r>
    </w:p>
    <w:p>
      <w:pPr>
        <w:spacing w:after="200" w:before="200"/>
        <w:jc w:val="center"/>
      </w:pPr>
      <w:r>
        <w:rPr>
          <w:rFonts w:ascii="Arial" w:cs="Arial" w:eastAsia="Arial" w:hAnsi="Arial"/>
          <w:b/>
          <w:bCs/>
          <w:sz w:val="24"/>
          <w:szCs w:val="24"/>
        </w:rPr>
        <w:t xml:space="preserve">Глава 7. Распределение прибыли Общества. Выплата дивидендов</w:t>
      </w:r>
    </w:p>
    <w:p>
      <w:pPr>
        <w:spacing w:after="60"/>
        <w:ind w:firstLine="567"/>
        <w:jc w:val="both"/>
      </w:pPr>
      <w:r>
        <w:rPr>
          <w:rFonts w:ascii="Arial" w:cs="Arial" w:eastAsia="Arial" w:hAnsi="Arial"/>
          <w:sz w:val="24"/>
          <w:szCs w:val="24"/>
        </w:rPr>
        <w:t xml:space="preserve">66. Чистая прибыль Общества после уплаты всех налогов и других обязательных платежей в бюджет остается в распоряжении Общества и выплачивается Единственному акционеру Общества в виде дивидендов, перечисляется в резервные фонды, направляется на развитие производства или иные цели, предусмотренные решением Единственного акционера Общества.</w:t>
      </w:r>
    </w:p>
    <w:p>
      <w:pPr>
        <w:spacing w:after="60"/>
        <w:ind w:firstLine="567"/>
        <w:jc w:val="both"/>
      </w:pPr>
      <w:r>
        <w:rPr>
          <w:rFonts w:ascii="Arial" w:cs="Arial" w:eastAsia="Arial" w:hAnsi="Arial"/>
          <w:sz w:val="24"/>
          <w:szCs w:val="24"/>
        </w:rPr>
        <w:t xml:space="preserve">67. Решение о выплате дивидендов по результатам финансового года, размере дивидендов и форме их выплаты по акциям каждой категории принимается Единственным акционером Общества.</w:t>
      </w:r>
    </w:p>
    <w:p>
      <w:pPr>
        <w:spacing w:after="60"/>
        <w:ind w:firstLine="567"/>
        <w:jc w:val="both"/>
      </w:pPr>
      <w:r>
        <w:rPr>
          <w:rFonts w:ascii="Arial" w:cs="Arial" w:eastAsia="Arial" w:hAnsi="Arial"/>
          <w:sz w:val="24"/>
          <w:szCs w:val="24"/>
        </w:rPr>
        <w:t xml:space="preserve">68. Дивиденды являются собственностью Единственного акционера Общества.</w:t>
      </w:r>
    </w:p>
    <w:p>
      <w:pPr>
        <w:spacing w:after="60"/>
        <w:ind w:firstLine="567"/>
        <w:jc w:val="both"/>
      </w:pPr>
      <w:r>
        <w:rPr>
          <w:rFonts w:ascii="Arial" w:cs="Arial" w:eastAsia="Arial" w:hAnsi="Arial"/>
          <w:sz w:val="24"/>
          <w:szCs w:val="24"/>
        </w:rPr>
        <w:t xml:space="preserve">69. Дивиденды выплачиваются деньгами. Дивиденды могут выплачиваться также в форме акций (капитализации прибыли), иных видов ценных бумаг, имущества, передачи имущественных или иных прав, имеющих денежную оценку.</w:t>
      </w:r>
    </w:p>
    <w:p>
      <w:pPr>
        <w:spacing w:after="60"/>
        <w:ind w:firstLine="567"/>
        <w:jc w:val="both"/>
      </w:pPr>
      <w:r>
        <w:rPr>
          <w:rFonts w:ascii="Arial" w:cs="Arial" w:eastAsia="Arial" w:hAnsi="Arial"/>
          <w:sz w:val="24"/>
          <w:szCs w:val="24"/>
        </w:rPr>
        <w:t xml:space="preserve">70. Размер дивидендов в расчете на одну простую акцию не может быть больше рекомендованного Исполнительным органом Общества, но может быть уменьшен Единственным акционером Общества.</w:t>
      </w:r>
    </w:p>
    <w:p>
      <w:pPr>
        <w:spacing w:after="60"/>
        <w:ind w:firstLine="567"/>
        <w:jc w:val="both"/>
      </w:pPr>
      <w:r>
        <w:rPr>
          <w:rFonts w:ascii="Arial" w:cs="Arial" w:eastAsia="Arial" w:hAnsi="Arial"/>
          <w:sz w:val="24"/>
          <w:szCs w:val="24"/>
        </w:rPr>
        <w:t xml:space="preserve">71. Дата начала выплаты дивидендов определяется решением Единственного акционера Общества о выплате дивидендов (день выплат) и не может быть ранее 30 дней и не позднее 120 дней после принятия такого решения.</w:t>
      </w:r>
    </w:p>
    <w:p>
      <w:pPr>
        <w:spacing w:after="60"/>
        <w:ind w:firstLine="567"/>
        <w:jc w:val="both"/>
      </w:pPr>
      <w:r>
        <w:rPr>
          <w:rFonts w:ascii="Arial" w:cs="Arial" w:eastAsia="Arial" w:hAnsi="Arial"/>
          <w:sz w:val="24"/>
          <w:szCs w:val="24"/>
        </w:rPr>
        <w:t xml:space="preserve">72. Общество не вправе объявлять и выплачивать дивиденды по акциям, если на момент выплаты дивидендов Общество отвечает признакам банкротства (несостоятельности) в соответствии с нормативными правовыми актами Кыргызской Республики о банкротстве, или указанные признаки появятся у Общества в результате выплаты дивидендов.</w:t>
      </w:r>
    </w:p>
    <w:p>
      <w:pPr>
        <w:spacing w:after="200" w:before="200"/>
        <w:jc w:val="center"/>
      </w:pPr>
      <w:r>
        <w:rPr>
          <w:rFonts w:ascii="Arial" w:cs="Arial" w:eastAsia="Arial" w:hAnsi="Arial"/>
          <w:b/>
          <w:bCs/>
          <w:sz w:val="24"/>
          <w:szCs w:val="24"/>
        </w:rPr>
        <w:t xml:space="preserve">Глава 8. Ценные бумаги</w:t>
      </w:r>
    </w:p>
    <w:p>
      <w:pPr>
        <w:spacing w:after="60"/>
        <w:ind w:firstLine="567"/>
        <w:jc w:val="both"/>
      </w:pPr>
      <w:r>
        <w:rPr>
          <w:rFonts w:ascii="Arial" w:cs="Arial" w:eastAsia="Arial" w:hAnsi="Arial"/>
          <w:sz w:val="24"/>
          <w:szCs w:val="24"/>
        </w:rPr>
        <w:t xml:space="preserve">73. Общество вправе размещать облигации и иные эмиссионные ценные бумаги, предусмотренные правовыми актами Кыргызской Республики о ценных бумагах.</w:t>
      </w:r>
    </w:p>
    <w:p>
      <w:pPr>
        <w:spacing w:after="60"/>
        <w:ind w:firstLine="567"/>
        <w:jc w:val="both"/>
      </w:pPr>
      <w:r>
        <w:rPr>
          <w:rFonts w:ascii="Arial" w:cs="Arial" w:eastAsia="Arial" w:hAnsi="Arial"/>
          <w:sz w:val="24"/>
          <w:szCs w:val="24"/>
        </w:rPr>
        <w:t xml:space="preserve">74. Решение о размещении облигаций и иных эмиссионных ценных бумаг принимает Единственный акционер Общества.</w:t>
      </w:r>
    </w:p>
    <w:p>
      <w:pPr>
        <w:spacing w:after="60"/>
        <w:ind w:firstLine="567"/>
        <w:jc w:val="both"/>
      </w:pPr>
      <w:r>
        <w:rPr>
          <w:rFonts w:ascii="Arial" w:cs="Arial" w:eastAsia="Arial" w:hAnsi="Arial"/>
          <w:sz w:val="24"/>
          <w:szCs w:val="24"/>
        </w:rPr>
        <w:t xml:space="preserve">75. В решении о выпуске облигаций должны быть определены объем выпуска, порядок размещения, сроки и иные условия погашения. Облигации могут выпускаться в документарной либо бездокументарной форме.</w:t>
      </w:r>
    </w:p>
    <w:p>
      <w:pPr>
        <w:spacing w:after="60"/>
        <w:ind w:firstLine="567"/>
        <w:jc w:val="both"/>
      </w:pPr>
      <w:r>
        <w:rPr>
          <w:rFonts w:ascii="Arial" w:cs="Arial" w:eastAsia="Arial" w:hAnsi="Arial"/>
          <w:sz w:val="24"/>
          <w:szCs w:val="24"/>
        </w:rPr>
        <w:t xml:space="preserve">76. Общество может выпускать облигации с единовременным сроком погашения или облигации со сроком погашения по сериям в определенные сроки.</w:t>
      </w:r>
    </w:p>
    <w:p>
      <w:pPr>
        <w:spacing w:after="60"/>
        <w:ind w:firstLine="567"/>
        <w:jc w:val="both"/>
      </w:pPr>
      <w:r>
        <w:rPr>
          <w:rFonts w:ascii="Arial" w:cs="Arial" w:eastAsia="Arial" w:hAnsi="Arial"/>
          <w:sz w:val="24"/>
          <w:szCs w:val="24"/>
        </w:rPr>
        <w:t xml:space="preserve">Погашение облигаций может осуществляться в денежной форме или иным имуществом в соответствии с решением об их выпуске.</w:t>
      </w:r>
    </w:p>
    <w:p>
      <w:pPr>
        <w:spacing w:after="60"/>
        <w:ind w:firstLine="567"/>
        <w:jc w:val="both"/>
      </w:pPr>
      <w:r>
        <w:rPr>
          <w:rFonts w:ascii="Arial" w:cs="Arial" w:eastAsia="Arial" w:hAnsi="Arial"/>
          <w:sz w:val="24"/>
          <w:szCs w:val="24"/>
        </w:rPr>
        <w:t xml:space="preserve">77. Выпуск облигаций допускается на сумму, не превышающую размер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Общества.</w:t>
      </w:r>
    </w:p>
    <w:p>
      <w:pPr>
        <w:spacing w:after="60"/>
        <w:ind w:firstLine="567"/>
        <w:jc w:val="both"/>
      </w:pPr>
      <w:r>
        <w:rPr>
          <w:rFonts w:ascii="Arial" w:cs="Arial" w:eastAsia="Arial" w:hAnsi="Arial"/>
          <w:sz w:val="24"/>
          <w:szCs w:val="24"/>
        </w:rPr>
        <w:t xml:space="preserve">78. Общество вправе обусловить возможность досрочного погашения облигаций по желанию их владельцев. При этом в решении о выпуске облигаций должны быть определены стоимость погашения и срок, не ранее которого они могут быть предъявлены к досрочному погашению.</w:t>
      </w:r>
    </w:p>
    <w:p>
      <w:pPr>
        <w:spacing w:after="200" w:before="200"/>
        <w:jc w:val="center"/>
      </w:pPr>
      <w:r>
        <w:rPr>
          <w:rFonts w:ascii="Arial" w:cs="Arial" w:eastAsia="Arial" w:hAnsi="Arial"/>
          <w:b/>
          <w:bCs/>
          <w:sz w:val="24"/>
          <w:szCs w:val="24"/>
        </w:rPr>
        <w:t xml:space="preserve">Глава 9. Фонды</w:t>
      </w:r>
    </w:p>
    <w:p>
      <w:pPr>
        <w:spacing w:after="60"/>
        <w:ind w:firstLine="567"/>
        <w:jc w:val="both"/>
      </w:pPr>
      <w:r>
        <w:rPr>
          <w:rFonts w:ascii="Arial" w:cs="Arial" w:eastAsia="Arial" w:hAnsi="Arial"/>
          <w:sz w:val="24"/>
          <w:szCs w:val="24"/>
        </w:rPr>
        <w:t xml:space="preserve">79. Общество вправе создавать фонды.</w:t>
      </w:r>
    </w:p>
    <w:p>
      <w:pPr>
        <w:spacing w:after="60"/>
        <w:ind w:firstLine="567"/>
        <w:jc w:val="both"/>
      </w:pPr>
      <w:r>
        <w:rPr>
          <w:rFonts w:ascii="Arial" w:cs="Arial" w:eastAsia="Arial" w:hAnsi="Arial"/>
          <w:sz w:val="24"/>
          <w:szCs w:val="24"/>
        </w:rPr>
        <w:t xml:space="preserve">80. Предназначение, порядок формирования и размеры создаваемых фондов определяются решением Единственного акционера Общества по предложению Исполнительного органа Общества. Фонды Общества создаются из чистой прибыли Общества.</w:t>
      </w:r>
    </w:p>
    <w:p>
      <w:pPr>
        <w:spacing w:after="200" w:before="200"/>
        <w:jc w:val="center"/>
      </w:pPr>
      <w:r>
        <w:rPr>
          <w:rFonts w:ascii="Arial" w:cs="Arial" w:eastAsia="Arial" w:hAnsi="Arial"/>
          <w:b/>
          <w:bCs/>
          <w:sz w:val="24"/>
          <w:szCs w:val="24"/>
        </w:rPr>
        <w:t xml:space="preserve">Глава 10. Органы управления и контроля Общества</w:t>
      </w:r>
    </w:p>
    <w:p>
      <w:pPr>
        <w:spacing w:after="60"/>
        <w:ind w:firstLine="567"/>
        <w:jc w:val="both"/>
      </w:pPr>
      <w:r>
        <w:rPr>
          <w:rFonts w:ascii="Arial" w:cs="Arial" w:eastAsia="Arial" w:hAnsi="Arial"/>
          <w:sz w:val="24"/>
          <w:szCs w:val="24"/>
        </w:rPr>
        <w:t xml:space="preserve">81. Органами управления Общества являются:</w:t>
      </w:r>
    </w:p>
    <w:p>
      <w:pPr>
        <w:spacing w:after="60"/>
        <w:ind w:firstLine="567"/>
        <w:jc w:val="both"/>
      </w:pPr>
      <w:r>
        <w:rPr>
          <w:rFonts w:ascii="Arial" w:cs="Arial" w:eastAsia="Arial" w:hAnsi="Arial"/>
          <w:sz w:val="24"/>
          <w:szCs w:val="24"/>
        </w:rPr>
        <w:t xml:space="preserve">1) Единственный акционер Общества - Кабинет Министров Кыргызской Республики - высший орган управления.</w:t>
      </w:r>
    </w:p>
    <w:p>
      <w:pPr>
        <w:spacing w:after="60"/>
        <w:ind w:firstLine="567"/>
        <w:jc w:val="both"/>
      </w:pPr>
      <w:r>
        <w:rPr>
          <w:rFonts w:ascii="Arial" w:cs="Arial" w:eastAsia="Arial" w:hAnsi="Arial"/>
          <w:sz w:val="24"/>
          <w:szCs w:val="24"/>
        </w:rPr>
        <w:t xml:space="preserve">2) Президент Общества - единоличный исполнительный орган, который осуществляет руководство текущей деятельностью Общества. В компетенцию президента Общества входит решение всех вопросов, не относящихся к исключительной компетенции Единственного акционера Общества.</w:t>
      </w:r>
    </w:p>
    <w:p>
      <w:pPr>
        <w:spacing w:after="60"/>
        <w:ind w:firstLine="567"/>
        <w:jc w:val="both"/>
      </w:pPr>
      <w:r>
        <w:rPr>
          <w:rFonts w:ascii="Arial" w:cs="Arial" w:eastAsia="Arial" w:hAnsi="Arial"/>
          <w:sz w:val="24"/>
          <w:szCs w:val="24"/>
        </w:rPr>
        <w:t xml:space="preserve">3) Ревизор Общества - контрольный орган. Ревизор Общества избирается общим собранием акционеров для осуществления контроля за финансово-хозяйственной деятельностью Общества.</w:t>
      </w:r>
    </w:p>
    <w:p>
      <w:pPr>
        <w:spacing w:after="60"/>
        <w:ind w:firstLine="567"/>
        <w:jc w:val="both"/>
      </w:pPr>
      <w:r>
        <w:rPr>
          <w:rFonts w:ascii="Arial" w:cs="Arial" w:eastAsia="Arial" w:hAnsi="Arial"/>
          <w:sz w:val="24"/>
          <w:szCs w:val="24"/>
        </w:rPr>
        <w:t xml:space="preserve">82. Общество осуществляет управление без образования Совета директоров.</w:t>
      </w:r>
    </w:p>
    <w:p>
      <w:pPr>
        <w:spacing w:after="60"/>
        <w:ind w:firstLine="567"/>
        <w:jc w:val="both"/>
      </w:pPr>
      <w:r>
        <w:rPr>
          <w:rFonts w:ascii="Arial" w:cs="Arial" w:eastAsia="Arial" w:hAnsi="Arial"/>
          <w:sz w:val="24"/>
          <w:szCs w:val="24"/>
        </w:rPr>
        <w:t xml:space="preserve">83. Деятельность органов управления и контроля Общества регулируется Уставом Общества и внутренними документами (положениями) Общества.</w:t>
      </w:r>
    </w:p>
    <w:p>
      <w:pPr>
        <w:spacing w:after="200" w:before="200"/>
        <w:jc w:val="center"/>
      </w:pPr>
      <w:r>
        <w:rPr>
          <w:rFonts w:ascii="Arial" w:cs="Arial" w:eastAsia="Arial" w:hAnsi="Arial"/>
          <w:b/>
          <w:bCs/>
          <w:sz w:val="24"/>
          <w:szCs w:val="24"/>
        </w:rPr>
        <w:t xml:space="preserve">Глава 11. Единственный акционер Общества</w:t>
      </w:r>
    </w:p>
    <w:p>
      <w:pPr>
        <w:spacing w:after="60"/>
        <w:ind w:firstLine="567"/>
        <w:jc w:val="both"/>
      </w:pPr>
      <w:r>
        <w:rPr>
          <w:rFonts w:ascii="Arial" w:cs="Arial" w:eastAsia="Arial" w:hAnsi="Arial"/>
          <w:sz w:val="24"/>
          <w:szCs w:val="24"/>
        </w:rPr>
        <w:t xml:space="preserve">84. Высшим органом управления Общества является Единственный акционер Общества, в компетенцию которого входят вопросы в соответствии с законодательством Кыргызской Республики об акционерных обществах и положениями настоящего Устава.</w:t>
      </w:r>
    </w:p>
    <w:p>
      <w:pPr>
        <w:spacing w:after="60"/>
        <w:ind w:firstLine="567"/>
        <w:jc w:val="both"/>
      </w:pPr>
      <w:r>
        <w:rPr>
          <w:rFonts w:ascii="Arial" w:cs="Arial" w:eastAsia="Arial" w:hAnsi="Arial"/>
          <w:sz w:val="24"/>
          <w:szCs w:val="24"/>
        </w:rPr>
        <w:t xml:space="preserve">85. Единственный акционер Общества обязан ежегодно в сроки, устанавливаемые президентом Общества, но не позднее 1 мая года, следующего за отчетным, принимать решения по вопросам, отнесенным к его компетенции. В пределах своей компетенции Единственный акционер Общества вправе рассмотреть любой вопрос во внеочередном порядке.</w:t>
      </w:r>
    </w:p>
    <w:p>
      <w:pPr>
        <w:spacing w:after="60"/>
        <w:ind w:firstLine="567"/>
        <w:jc w:val="both"/>
      </w:pPr>
      <w:r>
        <w:rPr>
          <w:rFonts w:ascii="Arial" w:cs="Arial" w:eastAsia="Arial" w:hAnsi="Arial"/>
          <w:sz w:val="24"/>
          <w:szCs w:val="24"/>
        </w:rPr>
        <w:t xml:space="preserve">86. К исключительной компетенции Единственного акционера Общества относятся:</w:t>
      </w:r>
    </w:p>
    <w:p>
      <w:pPr>
        <w:spacing w:after="60"/>
        <w:ind w:firstLine="567"/>
        <w:jc w:val="both"/>
      </w:pPr>
      <w:r>
        <w:rPr>
          <w:rFonts w:ascii="Arial" w:cs="Arial" w:eastAsia="Arial" w:hAnsi="Arial"/>
          <w:sz w:val="24"/>
          <w:szCs w:val="24"/>
        </w:rPr>
        <w:t xml:space="preserve">1) внесение изменений и дополнений в Устав Общества или утверждение Устава Общества в новой редакции;</w:t>
      </w:r>
    </w:p>
    <w:p>
      <w:pPr>
        <w:spacing w:after="60"/>
        <w:ind w:firstLine="567"/>
        <w:jc w:val="both"/>
      </w:pPr>
      <w:r>
        <w:rPr>
          <w:rFonts w:ascii="Arial" w:cs="Arial" w:eastAsia="Arial" w:hAnsi="Arial"/>
          <w:sz w:val="24"/>
          <w:szCs w:val="24"/>
        </w:rPr>
        <w:t xml:space="preserve">2) реорганизация Общества;</w:t>
      </w:r>
    </w:p>
    <w:p>
      <w:pPr>
        <w:spacing w:after="60"/>
        <w:ind w:firstLine="567"/>
        <w:jc w:val="both"/>
      </w:pPr>
      <w:r>
        <w:rPr>
          <w:rFonts w:ascii="Arial" w:cs="Arial" w:eastAsia="Arial" w:hAnsi="Arial"/>
          <w:sz w:val="24"/>
          <w:szCs w:val="24"/>
        </w:rPr>
        <w:t xml:space="preserve">3) определение стратегических целей Общества и формирование его политики, а также контроль за их реализацией Исполнительным органом Общества;</w:t>
      </w:r>
    </w:p>
    <w:p>
      <w:pPr>
        <w:spacing w:after="60"/>
        <w:ind w:firstLine="567"/>
        <w:jc w:val="both"/>
      </w:pPr>
      <w:r>
        <w:rPr>
          <w:rFonts w:ascii="Arial" w:cs="Arial" w:eastAsia="Arial" w:hAnsi="Arial"/>
          <w:sz w:val="24"/>
          <w:szCs w:val="24"/>
        </w:rPr>
        <w:t xml:space="preserve">4)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5)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6) принятие решения о закрытом размещении дополнительно выпускаемых Обществом акций или ценных бумаг Общества, конвертируемых в акции;</w:t>
      </w:r>
    </w:p>
    <w:p>
      <w:pPr>
        <w:spacing w:after="60"/>
        <w:ind w:firstLine="567"/>
        <w:jc w:val="both"/>
      </w:pPr>
      <w:r>
        <w:rPr>
          <w:rFonts w:ascii="Arial" w:cs="Arial" w:eastAsia="Arial" w:hAnsi="Arial"/>
          <w:sz w:val="24"/>
          <w:szCs w:val="24"/>
        </w:rPr>
        <w:t xml:space="preserve">7) принятие решения о выпуске Обществом не конвертируемых в акции облигаций и иных ценных бумаг;</w:t>
      </w:r>
    </w:p>
    <w:p>
      <w:pPr>
        <w:spacing w:after="60"/>
        <w:ind w:firstLine="567"/>
        <w:jc w:val="both"/>
      </w:pPr>
      <w:r>
        <w:rPr>
          <w:rFonts w:ascii="Arial" w:cs="Arial" w:eastAsia="Arial" w:hAnsi="Arial"/>
          <w:sz w:val="24"/>
          <w:szCs w:val="24"/>
        </w:rPr>
        <w:t xml:space="preserve">8) конвертация привилегированных акций Общества в простые;</w:t>
      </w:r>
    </w:p>
    <w:p>
      <w:pPr>
        <w:spacing w:after="60"/>
        <w:ind w:firstLine="567"/>
        <w:jc w:val="both"/>
      </w:pPr>
      <w:r>
        <w:rPr>
          <w:rFonts w:ascii="Arial" w:cs="Arial" w:eastAsia="Arial" w:hAnsi="Arial"/>
          <w:sz w:val="24"/>
          <w:szCs w:val="24"/>
        </w:rPr>
        <w:t xml:space="preserve">9) принятие решения о неприменение преимущественного права акционера на приобретение акций Общества или ценных бумаг, конвертируемых в акции;</w:t>
      </w:r>
    </w:p>
    <w:p>
      <w:pPr>
        <w:spacing w:after="60"/>
        <w:ind w:firstLine="567"/>
        <w:jc w:val="both"/>
      </w:pPr>
      <w:r>
        <w:rPr>
          <w:rFonts w:ascii="Arial" w:cs="Arial" w:eastAsia="Arial" w:hAnsi="Arial"/>
          <w:sz w:val="24"/>
          <w:szCs w:val="24"/>
        </w:rPr>
        <w:t xml:space="preserve">10) принятие решения о совершении Обществом крупных сделок стоимостью 50 и выше процентов от балансовой стоимости активов Общества на дату принятия решения о сделке;</w:t>
      </w:r>
    </w:p>
    <w:p>
      <w:pPr>
        <w:spacing w:after="60"/>
        <w:ind w:firstLine="567"/>
        <w:jc w:val="both"/>
      </w:pPr>
      <w:r>
        <w:rPr>
          <w:rFonts w:ascii="Arial" w:cs="Arial" w:eastAsia="Arial" w:hAnsi="Arial"/>
          <w:sz w:val="24"/>
          <w:szCs w:val="24"/>
        </w:rPr>
        <w:t xml:space="preserve">11) принятие решения о предоставлении имущества Общества в залог;</w:t>
      </w:r>
    </w:p>
    <w:p>
      <w:pPr>
        <w:spacing w:after="60"/>
        <w:ind w:firstLine="567"/>
        <w:jc w:val="both"/>
      </w:pPr>
      <w:r>
        <w:rPr>
          <w:rFonts w:ascii="Arial" w:cs="Arial" w:eastAsia="Arial" w:hAnsi="Arial"/>
          <w:sz w:val="24"/>
          <w:szCs w:val="24"/>
        </w:rPr>
        <w:t xml:space="preserve">12) принятие решения об участии в проектах, в том числе государственно-частного партнерства;</w:t>
      </w:r>
    </w:p>
    <w:p>
      <w:pPr>
        <w:spacing w:after="60"/>
        <w:ind w:firstLine="567"/>
        <w:jc w:val="both"/>
      </w:pPr>
      <w:r>
        <w:rPr>
          <w:rFonts w:ascii="Arial" w:cs="Arial" w:eastAsia="Arial" w:hAnsi="Arial"/>
          <w:sz w:val="24"/>
          <w:szCs w:val="24"/>
        </w:rPr>
        <w:t xml:space="preserve">13) принятие решения о размере и порядке выплаты дивидендов;</w:t>
      </w:r>
    </w:p>
    <w:p>
      <w:pPr>
        <w:spacing w:after="60"/>
        <w:ind w:firstLine="567"/>
        <w:jc w:val="both"/>
      </w:pPr>
      <w:r>
        <w:rPr>
          <w:rFonts w:ascii="Arial" w:cs="Arial" w:eastAsia="Arial" w:hAnsi="Arial"/>
          <w:sz w:val="24"/>
          <w:szCs w:val="24"/>
        </w:rPr>
        <w:t xml:space="preserve">14) назначение президента Общества и досрочное прекращение его полномочий;</w:t>
      </w:r>
    </w:p>
    <w:p>
      <w:pPr>
        <w:spacing w:after="60"/>
        <w:ind w:firstLine="567"/>
        <w:jc w:val="both"/>
      </w:pPr>
      <w:r>
        <w:rPr>
          <w:rFonts w:ascii="Arial" w:cs="Arial" w:eastAsia="Arial" w:hAnsi="Arial"/>
          <w:sz w:val="24"/>
          <w:szCs w:val="24"/>
        </w:rPr>
        <w:t xml:space="preserve">15) назначение Ревизора Общества и досрочное прекращение его полномочий;</w:t>
      </w:r>
    </w:p>
    <w:p>
      <w:pPr>
        <w:spacing w:after="60"/>
        <w:ind w:firstLine="567"/>
        <w:jc w:val="both"/>
      </w:pPr>
      <w:r>
        <w:rPr>
          <w:rFonts w:ascii="Arial" w:cs="Arial" w:eastAsia="Arial" w:hAnsi="Arial"/>
          <w:sz w:val="24"/>
          <w:szCs w:val="24"/>
        </w:rPr>
        <w:t xml:space="preserve">16) утверждение размера выплачиваемого вознаграждения и компенсаций президенту Общества;</w:t>
      </w:r>
    </w:p>
    <w:p>
      <w:pPr>
        <w:spacing w:after="60"/>
        <w:ind w:firstLine="567"/>
        <w:jc w:val="both"/>
      </w:pPr>
      <w:r>
        <w:rPr>
          <w:rFonts w:ascii="Arial" w:cs="Arial" w:eastAsia="Arial" w:hAnsi="Arial"/>
          <w:sz w:val="24"/>
          <w:szCs w:val="24"/>
        </w:rPr>
        <w:t xml:space="preserve">17) утверждение размера выплачиваемого вознаграждения и компенсаций Ревизору Общества;</w:t>
      </w:r>
    </w:p>
    <w:p>
      <w:pPr>
        <w:spacing w:after="60"/>
        <w:ind w:firstLine="567"/>
        <w:jc w:val="both"/>
      </w:pPr>
      <w:r>
        <w:rPr>
          <w:rFonts w:ascii="Arial" w:cs="Arial" w:eastAsia="Arial" w:hAnsi="Arial"/>
          <w:sz w:val="24"/>
          <w:szCs w:val="24"/>
        </w:rPr>
        <w:t xml:space="preserve">18) использование резервного и иных фондов Общества;</w:t>
      </w:r>
    </w:p>
    <w:p>
      <w:pPr>
        <w:spacing w:after="60"/>
        <w:ind w:firstLine="567"/>
        <w:jc w:val="both"/>
      </w:pPr>
      <w:r>
        <w:rPr>
          <w:rFonts w:ascii="Arial" w:cs="Arial" w:eastAsia="Arial" w:hAnsi="Arial"/>
          <w:sz w:val="24"/>
          <w:szCs w:val="24"/>
        </w:rPr>
        <w:t xml:space="preserve">19) утверждение годовых отчетов, бухгалтерских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20) утверждение годового бюджета Общества;</w:t>
      </w:r>
    </w:p>
    <w:p>
      <w:pPr>
        <w:spacing w:after="60"/>
        <w:ind w:firstLine="567"/>
        <w:jc w:val="both"/>
      </w:pPr>
      <w:r>
        <w:rPr>
          <w:rFonts w:ascii="Arial" w:cs="Arial" w:eastAsia="Arial" w:hAnsi="Arial"/>
          <w:sz w:val="24"/>
          <w:szCs w:val="24"/>
        </w:rPr>
        <w:t xml:space="preserve">21) назначение аудитора Общества и определение размера оплаты его услуг;</w:t>
      </w:r>
    </w:p>
    <w:p>
      <w:pPr>
        <w:spacing w:after="60"/>
        <w:ind w:firstLine="567"/>
        <w:jc w:val="both"/>
      </w:pPr>
      <w:r>
        <w:rPr>
          <w:rFonts w:ascii="Arial" w:cs="Arial" w:eastAsia="Arial" w:hAnsi="Arial"/>
          <w:sz w:val="24"/>
          <w:szCs w:val="24"/>
        </w:rPr>
        <w:t xml:space="preserve">22) принятие решения об отмене решений, противоречащих законодательству Кыргызской Республики, принятых предыдущим акционером или предыдущими общими собраниями акционеров;</w:t>
      </w:r>
    </w:p>
    <w:p>
      <w:pPr>
        <w:spacing w:after="60"/>
        <w:ind w:firstLine="567"/>
        <w:jc w:val="both"/>
      </w:pPr>
      <w:r>
        <w:rPr>
          <w:rFonts w:ascii="Arial" w:cs="Arial" w:eastAsia="Arial" w:hAnsi="Arial"/>
          <w:sz w:val="24"/>
          <w:szCs w:val="24"/>
        </w:rPr>
        <w:t xml:space="preserve">23) приведение положений настоящего Устава в соответствие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24) решение иных вопросов, отнесенных законодательством Кыргызской Республики и настоящим Уставом к компетенции Единственного акционера Общества.</w:t>
      </w:r>
    </w:p>
    <w:p>
      <w:pPr>
        <w:spacing w:after="60"/>
        <w:ind w:firstLine="567"/>
        <w:jc w:val="both"/>
      </w:pPr>
      <w:r>
        <w:rPr>
          <w:rFonts w:ascii="Arial" w:cs="Arial" w:eastAsia="Arial" w:hAnsi="Arial"/>
          <w:sz w:val="24"/>
          <w:szCs w:val="24"/>
        </w:rPr>
        <w:t xml:space="preserve">87. Решение по вопросам, отнесенным настоящим Уставом Общества к исключительной компетенции Единственного акционера Общества, не может быть поручено Исполнительному органу Общества.</w:t>
      </w:r>
    </w:p>
    <w:p>
      <w:pPr>
        <w:spacing w:after="60"/>
        <w:ind w:firstLine="567"/>
        <w:jc w:val="both"/>
      </w:pPr>
      <w:r>
        <w:rPr>
          <w:rFonts w:ascii="Arial" w:cs="Arial" w:eastAsia="Arial" w:hAnsi="Arial"/>
          <w:sz w:val="24"/>
          <w:szCs w:val="24"/>
        </w:rPr>
        <w:t xml:space="preserve">88. Решения Единственного акционера Общества принимаются по инициативе:</w:t>
      </w:r>
    </w:p>
    <w:p>
      <w:pPr>
        <w:spacing w:after="60"/>
        <w:ind w:firstLine="567"/>
        <w:jc w:val="both"/>
      </w:pPr>
      <w:r>
        <w:rPr>
          <w:rFonts w:ascii="Arial" w:cs="Arial" w:eastAsia="Arial" w:hAnsi="Arial"/>
          <w:sz w:val="24"/>
          <w:szCs w:val="24"/>
        </w:rPr>
        <w:t xml:space="preserve">1) Единственного акционера Общества;</w:t>
      </w:r>
    </w:p>
    <w:p>
      <w:pPr>
        <w:spacing w:after="60"/>
        <w:ind w:firstLine="567"/>
        <w:jc w:val="both"/>
      </w:pPr>
      <w:r>
        <w:rPr>
          <w:rFonts w:ascii="Arial" w:cs="Arial" w:eastAsia="Arial" w:hAnsi="Arial"/>
          <w:sz w:val="24"/>
          <w:szCs w:val="24"/>
        </w:rPr>
        <w:t xml:space="preserve">2) Президента Общества;</w:t>
      </w:r>
    </w:p>
    <w:p>
      <w:pPr>
        <w:spacing w:after="60"/>
        <w:ind w:firstLine="567"/>
        <w:jc w:val="both"/>
      </w:pPr>
      <w:r>
        <w:rPr>
          <w:rFonts w:ascii="Arial" w:cs="Arial" w:eastAsia="Arial" w:hAnsi="Arial"/>
          <w:sz w:val="24"/>
          <w:szCs w:val="24"/>
        </w:rPr>
        <w:t xml:space="preserve">3) Ревизора Общества;</w:t>
      </w:r>
    </w:p>
    <w:p>
      <w:pPr>
        <w:spacing w:after="60"/>
        <w:ind w:firstLine="567"/>
        <w:jc w:val="both"/>
      </w:pPr>
      <w:r>
        <w:rPr>
          <w:rFonts w:ascii="Arial" w:cs="Arial" w:eastAsia="Arial" w:hAnsi="Arial"/>
          <w:sz w:val="24"/>
          <w:szCs w:val="24"/>
        </w:rPr>
        <w:t xml:space="preserve">4) Уполномоченного государственного органа Кыргызской Республики, регулирующего рынок ценных бумаг, в случае нарушения законодательства Кыргызской Республики о ценных бумагах.</w:t>
      </w:r>
    </w:p>
    <w:p>
      <w:pPr>
        <w:spacing w:after="60"/>
        <w:ind w:firstLine="567"/>
        <w:jc w:val="both"/>
      </w:pPr>
      <w:r>
        <w:rPr>
          <w:rFonts w:ascii="Arial" w:cs="Arial" w:eastAsia="Arial" w:hAnsi="Arial"/>
          <w:sz w:val="24"/>
          <w:szCs w:val="24"/>
        </w:rPr>
        <w:t xml:space="preserve">89. Решение Единственного акционера Общества должно быть письменно оформлено в соответствии с законодательством Кыргызской Республики об акционерных обществах.</w:t>
      </w:r>
    </w:p>
    <w:p>
      <w:pPr>
        <w:spacing w:after="200" w:before="200"/>
        <w:jc w:val="center"/>
      </w:pPr>
      <w:r>
        <w:rPr>
          <w:rFonts w:ascii="Arial" w:cs="Arial" w:eastAsia="Arial" w:hAnsi="Arial"/>
          <w:b/>
          <w:bCs/>
          <w:sz w:val="24"/>
          <w:szCs w:val="24"/>
        </w:rPr>
        <w:t xml:space="preserve">Глава 12. Права и обязанности Единственного акционера Общества</w:t>
      </w:r>
    </w:p>
    <w:p>
      <w:pPr>
        <w:spacing w:after="60"/>
        <w:ind w:firstLine="567"/>
        <w:jc w:val="both"/>
      </w:pPr>
      <w:r>
        <w:rPr>
          <w:rFonts w:ascii="Arial" w:cs="Arial" w:eastAsia="Arial" w:hAnsi="Arial"/>
          <w:sz w:val="24"/>
          <w:szCs w:val="24"/>
        </w:rPr>
        <w:t xml:space="preserve">90. Единственный акционер Общества имеет следующие имущественные права:</w:t>
      </w:r>
    </w:p>
    <w:p>
      <w:pPr>
        <w:spacing w:after="60"/>
        <w:ind w:firstLine="567"/>
        <w:jc w:val="both"/>
      </w:pPr>
      <w:r>
        <w:rPr>
          <w:rFonts w:ascii="Arial" w:cs="Arial" w:eastAsia="Arial" w:hAnsi="Arial"/>
          <w:sz w:val="24"/>
          <w:szCs w:val="24"/>
        </w:rPr>
        <w:t xml:space="preserve">1) получать часть прибыли (дивиденды) от деятельности Общества;</w:t>
      </w:r>
    </w:p>
    <w:p>
      <w:pPr>
        <w:spacing w:after="60"/>
        <w:ind w:firstLine="567"/>
        <w:jc w:val="both"/>
      </w:pPr>
      <w:r>
        <w:rPr>
          <w:rFonts w:ascii="Arial" w:cs="Arial" w:eastAsia="Arial" w:hAnsi="Arial"/>
          <w:sz w:val="24"/>
          <w:szCs w:val="24"/>
        </w:rPr>
        <w:t xml:space="preserve">2) получать часть имущества Общества в случае его ликвидации;</w:t>
      </w:r>
    </w:p>
    <w:p>
      <w:pPr>
        <w:spacing w:after="60"/>
        <w:ind w:firstLine="567"/>
        <w:jc w:val="both"/>
      </w:pPr>
      <w:r>
        <w:rPr>
          <w:rFonts w:ascii="Arial" w:cs="Arial" w:eastAsia="Arial" w:hAnsi="Arial"/>
          <w:sz w:val="24"/>
          <w:szCs w:val="24"/>
        </w:rPr>
        <w:t xml:space="preserve">3) продавать или иным способом передавать акции Общества либо их часть в собственность другим гражданам или юридическим лицам с учетом правил, установленных законодательством Кыргызской Республики и настоящим Уставом Общества;</w:t>
      </w:r>
    </w:p>
    <w:p>
      <w:pPr>
        <w:spacing w:after="60"/>
        <w:ind w:firstLine="567"/>
        <w:jc w:val="both"/>
      </w:pPr>
      <w:r>
        <w:rPr>
          <w:rFonts w:ascii="Arial" w:cs="Arial" w:eastAsia="Arial" w:hAnsi="Arial"/>
          <w:sz w:val="24"/>
          <w:szCs w:val="24"/>
        </w:rPr>
        <w:t xml:space="preserve">4) передавать акции либо их часть в залог или в доверительное управление другим гражданам или юридическим лицам;</w:t>
      </w:r>
    </w:p>
    <w:p>
      <w:pPr>
        <w:spacing w:after="60"/>
        <w:ind w:firstLine="567"/>
        <w:jc w:val="both"/>
      </w:pPr>
      <w:r>
        <w:rPr>
          <w:rFonts w:ascii="Arial" w:cs="Arial" w:eastAsia="Arial" w:hAnsi="Arial"/>
          <w:sz w:val="24"/>
          <w:szCs w:val="24"/>
        </w:rPr>
        <w:t xml:space="preserve">5) приобретать выпускаемые Обществом акции в преимущественном порядке;</w:t>
      </w:r>
    </w:p>
    <w:p>
      <w:pPr>
        <w:spacing w:after="60"/>
        <w:ind w:firstLine="567"/>
        <w:jc w:val="both"/>
      </w:pPr>
      <w:r>
        <w:rPr>
          <w:rFonts w:ascii="Arial" w:cs="Arial" w:eastAsia="Arial" w:hAnsi="Arial"/>
          <w:sz w:val="24"/>
          <w:szCs w:val="24"/>
        </w:rPr>
        <w:t xml:space="preserve">6) иметь преимущественное право на получение продукции (услуг), производимой Обществом.</w:t>
      </w:r>
    </w:p>
    <w:p>
      <w:pPr>
        <w:spacing w:after="60"/>
        <w:ind w:firstLine="567"/>
        <w:jc w:val="both"/>
      </w:pPr>
      <w:r>
        <w:rPr>
          <w:rFonts w:ascii="Arial" w:cs="Arial" w:eastAsia="Arial" w:hAnsi="Arial"/>
          <w:sz w:val="24"/>
          <w:szCs w:val="24"/>
        </w:rPr>
        <w:t xml:space="preserve">91. Единственный акционер Общества имеет следующие неимущественные права:</w:t>
      </w:r>
    </w:p>
    <w:p>
      <w:pPr>
        <w:spacing w:after="60"/>
        <w:ind w:firstLine="567"/>
        <w:jc w:val="both"/>
      </w:pPr>
      <w:r>
        <w:rPr>
          <w:rFonts w:ascii="Arial" w:cs="Arial" w:eastAsia="Arial" w:hAnsi="Arial"/>
          <w:sz w:val="24"/>
          <w:szCs w:val="24"/>
        </w:rPr>
        <w:t xml:space="preserve">1) участвовать в управлении делами Общества в порядке, определенном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2) защищать в судебном порядке свои права;</w:t>
      </w:r>
    </w:p>
    <w:p>
      <w:pPr>
        <w:spacing w:after="60"/>
        <w:ind w:firstLine="567"/>
        <w:jc w:val="both"/>
      </w:pPr>
      <w:r>
        <w:rPr>
          <w:rFonts w:ascii="Arial" w:cs="Arial" w:eastAsia="Arial" w:hAnsi="Arial"/>
          <w:sz w:val="24"/>
          <w:szCs w:val="24"/>
        </w:rPr>
        <w:t xml:space="preserve">3) оспаривать принятые Обществом решения в течение одного года с момента вынесения решения;</w:t>
      </w:r>
    </w:p>
    <w:p>
      <w:pPr>
        <w:spacing w:after="60"/>
        <w:ind w:firstLine="567"/>
        <w:jc w:val="both"/>
      </w:pPr>
      <w:r>
        <w:rPr>
          <w:rFonts w:ascii="Arial" w:cs="Arial" w:eastAsia="Arial" w:hAnsi="Arial"/>
          <w:sz w:val="24"/>
          <w:szCs w:val="24"/>
        </w:rPr>
        <w:t xml:space="preserve">4) оспаривать в судебном порядке действительность эмиссии и/или процедуры, связанной с эмиссией, в течение двух месяцев с момента государственной регистрации уполномоченным государственным органом Кыргызской Республики, регулирующим рынок ценных бумаг, выпуска акций;</w:t>
      </w:r>
    </w:p>
    <w:p>
      <w:pPr>
        <w:spacing w:after="60"/>
        <w:ind w:firstLine="567"/>
        <w:jc w:val="both"/>
      </w:pPr>
      <w:r>
        <w:rPr>
          <w:rFonts w:ascii="Arial" w:cs="Arial" w:eastAsia="Arial" w:hAnsi="Arial"/>
          <w:sz w:val="24"/>
          <w:szCs w:val="24"/>
        </w:rPr>
        <w:t xml:space="preserve">5) получать информацию о деятельности Общества в порядке, предусмотренном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92. Единственный акционер Общества в соответствии с законодательством Кыргызской Республики и Уставом Общества может иметь и другие имущественные и неимущественные права.</w:t>
      </w:r>
    </w:p>
    <w:p>
      <w:pPr>
        <w:spacing w:after="60"/>
        <w:ind w:firstLine="567"/>
        <w:jc w:val="both"/>
      </w:pPr>
      <w:r>
        <w:rPr>
          <w:rFonts w:ascii="Arial" w:cs="Arial" w:eastAsia="Arial" w:hAnsi="Arial"/>
          <w:sz w:val="24"/>
          <w:szCs w:val="24"/>
        </w:rPr>
        <w:t xml:space="preserve">93. Единственный акционер Общества имеет следующие обязанности:</w:t>
      </w:r>
    </w:p>
    <w:p>
      <w:pPr>
        <w:spacing w:after="60"/>
        <w:ind w:firstLine="567"/>
        <w:jc w:val="both"/>
      </w:pPr>
      <w:r>
        <w:rPr>
          <w:rFonts w:ascii="Arial" w:cs="Arial" w:eastAsia="Arial" w:hAnsi="Arial"/>
          <w:sz w:val="24"/>
          <w:szCs w:val="24"/>
        </w:rPr>
        <w:t xml:space="preserve">1) соблюдать положения Устава Общества и любых других документов, регулирующих деятельность Общества;</w:t>
      </w:r>
    </w:p>
    <w:p>
      <w:pPr>
        <w:spacing w:after="60"/>
        <w:ind w:firstLine="567"/>
        <w:jc w:val="both"/>
      </w:pPr>
      <w:r>
        <w:rPr>
          <w:rFonts w:ascii="Arial" w:cs="Arial" w:eastAsia="Arial" w:hAnsi="Arial"/>
          <w:sz w:val="24"/>
          <w:szCs w:val="24"/>
        </w:rPr>
        <w:t xml:space="preserve">2) не разглашать коммерческую тайну и конфиденциальную информацию о деятельности Общества, которую он получил, будучи акционером Общества;</w:t>
      </w:r>
    </w:p>
    <w:p>
      <w:pPr>
        <w:spacing w:after="60"/>
        <w:ind w:firstLine="567"/>
        <w:jc w:val="both"/>
      </w:pPr>
      <w:r>
        <w:rPr>
          <w:rFonts w:ascii="Arial" w:cs="Arial" w:eastAsia="Arial" w:hAnsi="Arial"/>
          <w:sz w:val="24"/>
          <w:szCs w:val="24"/>
        </w:rPr>
        <w:t xml:space="preserve">3) исполнять собственные решения, принятые на себя в установленном порядке по отношению к Обществу,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оказывать содействие Обществу в достижении им уставных целей;</w:t>
      </w:r>
    </w:p>
    <w:p>
      <w:pPr>
        <w:spacing w:after="60"/>
        <w:ind w:firstLine="567"/>
        <w:jc w:val="both"/>
      </w:pPr>
      <w:r>
        <w:rPr>
          <w:rFonts w:ascii="Arial" w:cs="Arial" w:eastAsia="Arial" w:hAnsi="Arial"/>
          <w:sz w:val="24"/>
          <w:szCs w:val="24"/>
        </w:rPr>
        <w:t xml:space="preserve">5) воздерживаться от действий, которые могут нанести ущерб Обществу;</w:t>
      </w:r>
    </w:p>
    <w:p>
      <w:pPr>
        <w:spacing w:after="60"/>
        <w:ind w:firstLine="567"/>
        <w:jc w:val="both"/>
      </w:pPr>
      <w:r>
        <w:rPr>
          <w:rFonts w:ascii="Arial" w:cs="Arial" w:eastAsia="Arial" w:hAnsi="Arial"/>
          <w:sz w:val="24"/>
          <w:szCs w:val="24"/>
        </w:rPr>
        <w:t xml:space="preserve">6) извещать независимого реестродержателя об изменении сведений, необходимых для ведения реестра держателей акций Общества. В случае непредоставления Единственным акционером Общества информации об изменении своих данных Общество и независимый реестродержатель не несут ответственности за причиненные в связи с этим последствия;</w:t>
      </w:r>
    </w:p>
    <w:p>
      <w:pPr>
        <w:spacing w:after="60"/>
        <w:ind w:firstLine="567"/>
        <w:jc w:val="both"/>
      </w:pPr>
      <w:r>
        <w:rPr>
          <w:rFonts w:ascii="Arial" w:cs="Arial" w:eastAsia="Arial" w:hAnsi="Arial"/>
          <w:sz w:val="24"/>
          <w:szCs w:val="24"/>
        </w:rPr>
        <w:t xml:space="preserve">7) оплачивать акции в порядке, размере и способами, предусмотренными настоящим Уставом и решением об их выпуске.</w:t>
      </w:r>
    </w:p>
    <w:p>
      <w:pPr>
        <w:spacing w:after="200" w:before="200"/>
        <w:jc w:val="center"/>
      </w:pPr>
      <w:r>
        <w:rPr>
          <w:rFonts w:ascii="Arial" w:cs="Arial" w:eastAsia="Arial" w:hAnsi="Arial"/>
          <w:b/>
          <w:bCs/>
          <w:sz w:val="24"/>
          <w:szCs w:val="24"/>
        </w:rPr>
        <w:t xml:space="preserve">Глава 13. Президент Общества</w:t>
      </w:r>
    </w:p>
    <w:p>
      <w:pPr>
        <w:spacing w:after="60"/>
        <w:ind w:firstLine="567"/>
        <w:jc w:val="both"/>
      </w:pPr>
      <w:r>
        <w:rPr>
          <w:rFonts w:ascii="Arial" w:cs="Arial" w:eastAsia="Arial" w:hAnsi="Arial"/>
          <w:sz w:val="24"/>
          <w:szCs w:val="24"/>
        </w:rPr>
        <w:t xml:space="preserve">94. Президент Общества - единоличный исполнительный орган Общества, избираемый Единственным акционером Общества и осуществляющий руководство текущей деятельностью Общества в пределах компетенции, представленной ему настоящим Уставом. К компетенции президента Общества относятся все вопросы руководства текущей деятельностью Общества, за исключением вопросов, отнесенных к исключительной компетенции Единственного акционера Общества.</w:t>
      </w:r>
    </w:p>
    <w:p>
      <w:pPr>
        <w:spacing w:after="60"/>
        <w:ind w:firstLine="567"/>
        <w:jc w:val="both"/>
      </w:pPr>
      <w:r>
        <w:rPr>
          <w:rFonts w:ascii="Arial" w:cs="Arial" w:eastAsia="Arial" w:hAnsi="Arial"/>
          <w:sz w:val="24"/>
          <w:szCs w:val="24"/>
        </w:rPr>
        <w:t xml:space="preserve">95. Президент Общества организует выполнение решений Единственного акционера Общества.</w:t>
      </w:r>
    </w:p>
    <w:p>
      <w:pPr>
        <w:spacing w:after="60"/>
        <w:ind w:firstLine="567"/>
        <w:jc w:val="both"/>
      </w:pPr>
      <w:r>
        <w:rPr>
          <w:rFonts w:ascii="Arial" w:cs="Arial" w:eastAsia="Arial" w:hAnsi="Arial"/>
          <w:sz w:val="24"/>
          <w:szCs w:val="24"/>
        </w:rPr>
        <w:t xml:space="preserve">96. Президент Общества является органом, уполномоченным управлять имуществом Общества и распоряжаться им в пределах своих полномочий. Президент Общества осуществляет производственно-хозяйственную деятельность Общества в соответствии с законодательством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положениями настоящего Устава, решениями Единственного акционера Общества и внутренним регламентом.</w:t>
      </w:r>
    </w:p>
    <w:p>
      <w:pPr>
        <w:spacing w:after="60"/>
        <w:ind w:firstLine="567"/>
        <w:jc w:val="both"/>
      </w:pPr>
      <w:r>
        <w:rPr>
          <w:rFonts w:ascii="Arial" w:cs="Arial" w:eastAsia="Arial" w:hAnsi="Arial"/>
          <w:sz w:val="24"/>
          <w:szCs w:val="24"/>
        </w:rPr>
        <w:t xml:space="preserve">97. Президент Общества знакомится с финансовым отчетом, заключениями Ревизора Общества, докладами и ежегодным отчетом до того, как он будет представлен на одобрение Единственному акционеру Общества.</w:t>
      </w:r>
    </w:p>
    <w:p>
      <w:pPr>
        <w:spacing w:after="60"/>
        <w:ind w:firstLine="567"/>
        <w:jc w:val="both"/>
      </w:pPr>
      <w:r>
        <w:rPr>
          <w:rFonts w:ascii="Arial" w:cs="Arial" w:eastAsia="Arial" w:hAnsi="Arial"/>
          <w:sz w:val="24"/>
          <w:szCs w:val="24"/>
        </w:rPr>
        <w:t xml:space="preserve">98. Единственный акционер Общества не вправе вмешиваться в решение вопросов, относящихся к компетенции президента Общества.</w:t>
      </w:r>
    </w:p>
    <w:p>
      <w:pPr>
        <w:spacing w:after="60"/>
        <w:ind w:firstLine="567"/>
        <w:jc w:val="both"/>
      </w:pPr>
      <w:r>
        <w:rPr>
          <w:rFonts w:ascii="Arial" w:cs="Arial" w:eastAsia="Arial" w:hAnsi="Arial"/>
          <w:sz w:val="24"/>
          <w:szCs w:val="24"/>
        </w:rPr>
        <w:t xml:space="preserve">99. Президент Общества ежегодно готовит годовой отчет, баланс, отчет о прибылях и убытках, годовой бюджет, обеспечив Единственному акционеру Общества и Ревизору Общества доступность этих материалов для ознакомления.</w:t>
      </w:r>
    </w:p>
    <w:p>
      <w:pPr>
        <w:spacing w:after="60"/>
        <w:ind w:firstLine="567"/>
        <w:jc w:val="both"/>
      </w:pPr>
      <w:r>
        <w:rPr>
          <w:rFonts w:ascii="Arial" w:cs="Arial" w:eastAsia="Arial" w:hAnsi="Arial"/>
          <w:sz w:val="24"/>
          <w:szCs w:val="24"/>
        </w:rPr>
        <w:t xml:space="preserve">100. Президент Общества вправе представлять свои предложения Единственному акционеру Общества по вопросам, находящимся в исключительной компетенции Единственного акционера Общества.</w:t>
      </w:r>
    </w:p>
    <w:p>
      <w:pPr>
        <w:spacing w:after="60"/>
        <w:ind w:firstLine="567"/>
        <w:jc w:val="both"/>
      </w:pPr>
      <w:r>
        <w:rPr>
          <w:rFonts w:ascii="Arial" w:cs="Arial" w:eastAsia="Arial" w:hAnsi="Arial"/>
          <w:sz w:val="24"/>
          <w:szCs w:val="24"/>
        </w:rPr>
        <w:t xml:space="preserve">101. Президент Общества вправе потребовать рассмотрения Единственным акционером Общества любого вопроса, касающегося деятельности Общества.</w:t>
      </w:r>
    </w:p>
    <w:p>
      <w:pPr>
        <w:spacing w:after="60"/>
        <w:ind w:firstLine="567"/>
        <w:jc w:val="both"/>
      </w:pPr>
      <w:r>
        <w:rPr>
          <w:rFonts w:ascii="Arial" w:cs="Arial" w:eastAsia="Arial" w:hAnsi="Arial"/>
          <w:sz w:val="24"/>
          <w:szCs w:val="24"/>
        </w:rPr>
        <w:t xml:space="preserve">102. Президент Общества не может быть Ревизором Общества.</w:t>
      </w:r>
    </w:p>
    <w:p>
      <w:pPr>
        <w:spacing w:after="60"/>
        <w:ind w:firstLine="567"/>
        <w:jc w:val="both"/>
      </w:pPr>
      <w:r>
        <w:rPr>
          <w:rFonts w:ascii="Arial" w:cs="Arial" w:eastAsia="Arial" w:hAnsi="Arial"/>
          <w:sz w:val="24"/>
          <w:szCs w:val="24"/>
        </w:rPr>
        <w:t xml:space="preserve">103. Президент Общества имеет право:</w:t>
      </w:r>
    </w:p>
    <w:p>
      <w:pPr>
        <w:spacing w:after="60"/>
        <w:ind w:firstLine="567"/>
        <w:jc w:val="both"/>
      </w:pPr>
      <w:r>
        <w:rPr>
          <w:rFonts w:ascii="Arial" w:cs="Arial" w:eastAsia="Arial" w:hAnsi="Arial"/>
          <w:sz w:val="24"/>
          <w:szCs w:val="24"/>
        </w:rPr>
        <w:t xml:space="preserve">1) продавать непосредственно или через дочерние общества активы в размере менее пятидесяти процентов балансовой стоимости этих активов;</w:t>
      </w:r>
    </w:p>
    <w:p>
      <w:pPr>
        <w:spacing w:after="60"/>
        <w:ind w:firstLine="567"/>
        <w:jc w:val="both"/>
      </w:pPr>
      <w:r>
        <w:rPr>
          <w:rFonts w:ascii="Arial" w:cs="Arial" w:eastAsia="Arial" w:hAnsi="Arial"/>
          <w:sz w:val="24"/>
          <w:szCs w:val="24"/>
        </w:rPr>
        <w:t xml:space="preserve">2) покупать активы или осуществлять другие операции, позволяющие Обществу непосредственно или через дочерние предприятия владеть дополнительными активами в размере менее чем пятьдесят процентов балансовой стоимости активов Общества;</w:t>
      </w:r>
    </w:p>
    <w:p>
      <w:pPr>
        <w:spacing w:after="60"/>
        <w:ind w:firstLine="567"/>
        <w:jc w:val="both"/>
      </w:pPr>
      <w:r>
        <w:rPr>
          <w:rFonts w:ascii="Arial" w:cs="Arial" w:eastAsia="Arial" w:hAnsi="Arial"/>
          <w:sz w:val="24"/>
          <w:szCs w:val="24"/>
        </w:rPr>
        <w:t xml:space="preserve">3) принимать и утверждать внутренние документы Общества, положения о структурных подразделениях Общества, вносить изменения и дополнения в них;</w:t>
      </w:r>
    </w:p>
    <w:p>
      <w:pPr>
        <w:spacing w:after="60"/>
        <w:ind w:firstLine="567"/>
        <w:jc w:val="both"/>
      </w:pPr>
      <w:r>
        <w:rPr>
          <w:rFonts w:ascii="Arial" w:cs="Arial" w:eastAsia="Arial" w:hAnsi="Arial"/>
          <w:sz w:val="24"/>
          <w:szCs w:val="24"/>
        </w:rPr>
        <w:t xml:space="preserve">4) утверждать штатное расписание Общества и условия оплаты труда работников Общества и его структурных подразделений;</w:t>
      </w:r>
    </w:p>
    <w:p>
      <w:pPr>
        <w:spacing w:after="60"/>
        <w:ind w:firstLine="567"/>
        <w:jc w:val="both"/>
      </w:pPr>
      <w:r>
        <w:rPr>
          <w:rFonts w:ascii="Arial" w:cs="Arial" w:eastAsia="Arial" w:hAnsi="Arial"/>
          <w:sz w:val="24"/>
          <w:szCs w:val="24"/>
        </w:rPr>
        <w:t xml:space="preserve">5) утверждать смету расходов на содержание Общества и сметы расходов его структурных подразделений, дочерних обществ, филиалов, представительств и т.п.;</w:t>
      </w:r>
    </w:p>
    <w:p>
      <w:pPr>
        <w:spacing w:after="60"/>
        <w:ind w:firstLine="567"/>
        <w:jc w:val="both"/>
      </w:pPr>
      <w:r>
        <w:rPr>
          <w:rFonts w:ascii="Arial" w:cs="Arial" w:eastAsia="Arial" w:hAnsi="Arial"/>
          <w:sz w:val="24"/>
          <w:szCs w:val="24"/>
        </w:rPr>
        <w:t xml:space="preserve">6) утверждать типовые формы документов, инструктивные, методические указания и другие нормативные документы в пределах своих полномочий, предоставленных настоящим Уставом;</w:t>
      </w:r>
    </w:p>
    <w:p>
      <w:pPr>
        <w:spacing w:after="60"/>
        <w:ind w:firstLine="567"/>
        <w:jc w:val="both"/>
      </w:pPr>
      <w:r>
        <w:rPr>
          <w:rFonts w:ascii="Arial" w:cs="Arial" w:eastAsia="Arial" w:hAnsi="Arial"/>
          <w:sz w:val="24"/>
          <w:szCs w:val="24"/>
        </w:rPr>
        <w:t xml:space="preserve">7) вносить предложения Единственному акционеру Общества по всем вопросам текущей деятельности Общества;</w:t>
      </w:r>
    </w:p>
    <w:p>
      <w:pPr>
        <w:spacing w:after="60"/>
        <w:ind w:firstLine="567"/>
        <w:jc w:val="both"/>
      </w:pPr>
      <w:r>
        <w:rPr>
          <w:rFonts w:ascii="Arial" w:cs="Arial" w:eastAsia="Arial" w:hAnsi="Arial"/>
          <w:sz w:val="24"/>
          <w:szCs w:val="24"/>
        </w:rPr>
        <w:t xml:space="preserve">8) готовить рекомендации Единственному акционеру Общества по размеру дивидендов по акциям и порядку их выплаты;</w:t>
      </w:r>
    </w:p>
    <w:p>
      <w:pPr>
        <w:spacing w:after="60"/>
        <w:ind w:firstLine="567"/>
        <w:jc w:val="both"/>
      </w:pPr>
      <w:r>
        <w:rPr>
          <w:rFonts w:ascii="Arial" w:cs="Arial" w:eastAsia="Arial" w:hAnsi="Arial"/>
          <w:sz w:val="24"/>
          <w:szCs w:val="24"/>
        </w:rPr>
        <w:t xml:space="preserve">9) готовить материалы для рассмотрения Единственным акционером Общества;</w:t>
      </w:r>
    </w:p>
    <w:p>
      <w:pPr>
        <w:spacing w:after="60"/>
        <w:ind w:firstLine="567"/>
        <w:jc w:val="both"/>
      </w:pPr>
      <w:r>
        <w:rPr>
          <w:rFonts w:ascii="Arial" w:cs="Arial" w:eastAsia="Arial" w:hAnsi="Arial"/>
          <w:sz w:val="24"/>
          <w:szCs w:val="24"/>
        </w:rPr>
        <w:t xml:space="preserve">10) готовить рекомендации Единственному акционеру Общества по величине, условиям и порядку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11) выполнять другие функции, необходимые для достижения целей деятельности Общества и обеспечения его эффективной работы, в соответствии с законодательством Кыргызской Республики, настоящим Уставом и другими локальными нормативными актами, за исключением функций, закрепленных Уставом Общества, другими локальными нормативными актами и законодательством Кыргызской Республики за другими органами управления Общества.</w:t>
      </w:r>
    </w:p>
    <w:p>
      <w:pPr>
        <w:spacing w:after="60"/>
        <w:ind w:firstLine="567"/>
        <w:jc w:val="both"/>
      </w:pPr>
      <w:r>
        <w:rPr>
          <w:rFonts w:ascii="Arial" w:cs="Arial" w:eastAsia="Arial" w:hAnsi="Arial"/>
          <w:sz w:val="24"/>
          <w:szCs w:val="24"/>
        </w:rPr>
        <w:t xml:space="preserve">104. Президент Общества решает вопросы, отнесенные настоящим Уставом к его исключительной компетенции, единолично.</w:t>
      </w:r>
    </w:p>
    <w:p>
      <w:pPr>
        <w:spacing w:after="60"/>
        <w:ind w:firstLine="567"/>
        <w:jc w:val="both"/>
      </w:pPr>
      <w:r>
        <w:rPr>
          <w:rFonts w:ascii="Arial" w:cs="Arial" w:eastAsia="Arial" w:hAnsi="Arial"/>
          <w:sz w:val="24"/>
          <w:szCs w:val="24"/>
        </w:rPr>
        <w:t xml:space="preserve">105. К исключительной компетенции президента Общества относятся следующие полномочия и права:</w:t>
      </w:r>
    </w:p>
    <w:p>
      <w:pPr>
        <w:spacing w:after="60"/>
        <w:ind w:firstLine="567"/>
        <w:jc w:val="both"/>
      </w:pPr>
      <w:r>
        <w:rPr>
          <w:rFonts w:ascii="Arial" w:cs="Arial" w:eastAsia="Arial" w:hAnsi="Arial"/>
          <w:sz w:val="24"/>
          <w:szCs w:val="24"/>
        </w:rPr>
        <w:t xml:space="preserve">1) без доверенности действовать от имени Общества, в том числе представлять его интересы;</w:t>
      </w:r>
    </w:p>
    <w:p>
      <w:pPr>
        <w:spacing w:after="60"/>
        <w:ind w:firstLine="567"/>
        <w:jc w:val="both"/>
      </w:pPr>
      <w:r>
        <w:rPr>
          <w:rFonts w:ascii="Arial" w:cs="Arial" w:eastAsia="Arial" w:hAnsi="Arial"/>
          <w:sz w:val="24"/>
          <w:szCs w:val="24"/>
        </w:rPr>
        <w:t xml:space="preserve">2) представлять Общество во всех учреждениях, предприятиях, организациях, со всеми юридическими и физическими лицами как в Кыргызской Республике, так и за ее пределами, в том числе в судах и арбитражах;</w:t>
      </w:r>
    </w:p>
    <w:p>
      <w:pPr>
        <w:spacing w:after="60"/>
        <w:ind w:firstLine="567"/>
        <w:jc w:val="both"/>
      </w:pPr>
      <w:r>
        <w:rPr>
          <w:rFonts w:ascii="Arial" w:cs="Arial" w:eastAsia="Arial" w:hAnsi="Arial"/>
          <w:sz w:val="24"/>
          <w:szCs w:val="24"/>
        </w:rPr>
        <w:t xml:space="preserve">3) выдавать доверенности на осуществление действий от имени Общества;</w:t>
      </w:r>
    </w:p>
    <w:p>
      <w:pPr>
        <w:spacing w:after="60"/>
        <w:ind w:firstLine="567"/>
        <w:jc w:val="both"/>
      </w:pPr>
      <w:r>
        <w:rPr>
          <w:rFonts w:ascii="Arial" w:cs="Arial" w:eastAsia="Arial" w:hAnsi="Arial"/>
          <w:sz w:val="24"/>
          <w:szCs w:val="24"/>
        </w:rPr>
        <w:t xml:space="preserve">4) осуществлять контроль за исполнением решений Единственного акционера Общества;</w:t>
      </w:r>
    </w:p>
    <w:p>
      <w:pPr>
        <w:spacing w:after="60"/>
        <w:ind w:firstLine="567"/>
        <w:jc w:val="both"/>
      </w:pPr>
      <w:r>
        <w:rPr>
          <w:rFonts w:ascii="Arial" w:cs="Arial" w:eastAsia="Arial" w:hAnsi="Arial"/>
          <w:sz w:val="24"/>
          <w:szCs w:val="24"/>
        </w:rPr>
        <w:t xml:space="preserve">5) утверждать планы основных мероприятий организационной и контрольной работы Общества;</w:t>
      </w:r>
    </w:p>
    <w:p>
      <w:pPr>
        <w:spacing w:after="60"/>
        <w:ind w:firstLine="567"/>
        <w:jc w:val="both"/>
      </w:pPr>
      <w:r>
        <w:rPr>
          <w:rFonts w:ascii="Arial" w:cs="Arial" w:eastAsia="Arial" w:hAnsi="Arial"/>
          <w:sz w:val="24"/>
          <w:szCs w:val="24"/>
        </w:rPr>
        <w:t xml:space="preserve">6) иметь право первой подписи финансовых документов Общества;</w:t>
      </w:r>
    </w:p>
    <w:p>
      <w:pPr>
        <w:spacing w:after="60"/>
        <w:ind w:firstLine="567"/>
        <w:jc w:val="both"/>
      </w:pPr>
      <w:r>
        <w:rPr>
          <w:rFonts w:ascii="Arial" w:cs="Arial" w:eastAsia="Arial" w:hAnsi="Arial"/>
          <w:sz w:val="24"/>
          <w:szCs w:val="24"/>
        </w:rPr>
        <w:t xml:space="preserve">7) совершать сделки от имени Общества;</w:t>
      </w:r>
    </w:p>
    <w:p>
      <w:pPr>
        <w:spacing w:after="60"/>
        <w:ind w:firstLine="567"/>
        <w:jc w:val="both"/>
      </w:pPr>
      <w:r>
        <w:rPr>
          <w:rFonts w:ascii="Arial" w:cs="Arial" w:eastAsia="Arial" w:hAnsi="Arial"/>
          <w:sz w:val="24"/>
          <w:szCs w:val="24"/>
        </w:rPr>
        <w:t xml:space="preserve">8) определять формы и методы хозяйствования, определять политику управления производством Общества, осуществлять оперативное текущее руководство деятельностью Общества;</w:t>
      </w:r>
    </w:p>
    <w:p>
      <w:pPr>
        <w:spacing w:after="60"/>
        <w:ind w:firstLine="567"/>
        <w:jc w:val="both"/>
      </w:pPr>
      <w:r>
        <w:rPr>
          <w:rFonts w:ascii="Arial" w:cs="Arial" w:eastAsia="Arial" w:hAnsi="Arial"/>
          <w:sz w:val="24"/>
          <w:szCs w:val="24"/>
        </w:rPr>
        <w:t xml:space="preserve">9) назначать по согласованию с Председателем Кабинета Министров Кыргызской Республики вице-президентов Общества;</w:t>
      </w:r>
    </w:p>
    <w:p>
      <w:pPr>
        <w:spacing w:after="60"/>
        <w:ind w:firstLine="567"/>
        <w:jc w:val="both"/>
      </w:pPr>
      <w:r>
        <w:rPr>
          <w:rFonts w:ascii="Arial" w:cs="Arial" w:eastAsia="Arial" w:hAnsi="Arial"/>
          <w:sz w:val="24"/>
          <w:szCs w:val="24"/>
        </w:rPr>
        <w:t xml:space="preserve">10) назначать руководителей структурных подразделений, дочерних и зависимых обществ, представительств, филиалов Общества, распределять обязанности, устанавливать степень их ответственности;</w:t>
      </w:r>
    </w:p>
    <w:p>
      <w:pPr>
        <w:spacing w:after="60"/>
        <w:ind w:firstLine="567"/>
        <w:jc w:val="both"/>
      </w:pPr>
      <w:r>
        <w:rPr>
          <w:rFonts w:ascii="Arial" w:cs="Arial" w:eastAsia="Arial" w:hAnsi="Arial"/>
          <w:sz w:val="24"/>
          <w:szCs w:val="24"/>
        </w:rPr>
        <w:t xml:space="preserve">11) издавать в пределах своей компетенции приказы, распоряжения и давать указания, обязательные для исполнения всеми работниками Общества;</w:t>
      </w:r>
    </w:p>
    <w:p>
      <w:pPr>
        <w:spacing w:after="60"/>
        <w:ind w:firstLine="567"/>
        <w:jc w:val="both"/>
      </w:pPr>
      <w:r>
        <w:rPr>
          <w:rFonts w:ascii="Arial" w:cs="Arial" w:eastAsia="Arial" w:hAnsi="Arial"/>
          <w:sz w:val="24"/>
          <w:szCs w:val="24"/>
        </w:rPr>
        <w:t xml:space="preserve">12) определять порядок взаимодействия Общества с его структурными подразделениями, дочерними обществами, представительствами, филиалами и вносить изменения в него;</w:t>
      </w:r>
    </w:p>
    <w:p>
      <w:pPr>
        <w:spacing w:after="60"/>
        <w:ind w:firstLine="567"/>
        <w:jc w:val="both"/>
      </w:pPr>
      <w:r>
        <w:rPr>
          <w:rFonts w:ascii="Arial" w:cs="Arial" w:eastAsia="Arial" w:hAnsi="Arial"/>
          <w:sz w:val="24"/>
          <w:szCs w:val="24"/>
        </w:rPr>
        <w:t xml:space="preserve">13) принимать на работу и увольнять работников Общества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14) решать вопросы по премированию работников Общества, применять к ним иные меры поощрения, представлять в установленном порядке в Кабинет Министров Кыргызской Республики особо отличившихся работников Общества к награждению государственными наградами и присвоению почетных званий;</w:t>
      </w:r>
    </w:p>
    <w:p>
      <w:pPr>
        <w:spacing w:after="60"/>
        <w:ind w:firstLine="567"/>
        <w:jc w:val="both"/>
      </w:pPr>
      <w:r>
        <w:rPr>
          <w:rFonts w:ascii="Arial" w:cs="Arial" w:eastAsia="Arial" w:hAnsi="Arial"/>
          <w:sz w:val="24"/>
          <w:szCs w:val="24"/>
        </w:rPr>
        <w:t xml:space="preserve">15) налагать на работников Общества взыскания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другие полномочия для осуществления текущего руководства деятельностью Общества.</w:t>
      </w:r>
    </w:p>
    <w:p>
      <w:pPr>
        <w:spacing w:after="60"/>
        <w:ind w:firstLine="567"/>
        <w:jc w:val="both"/>
      </w:pPr>
      <w:r>
        <w:rPr>
          <w:rFonts w:ascii="Arial" w:cs="Arial" w:eastAsia="Arial" w:hAnsi="Arial"/>
          <w:sz w:val="24"/>
          <w:szCs w:val="24"/>
        </w:rPr>
        <w:t xml:space="preserve">106. Президент Общества вправе привлекать независимых аудиторов и иных специалистов в целях подтверждения верности финансовых отчетов и иных вопросов, требующих специальных познаний.</w:t>
      </w:r>
    </w:p>
    <w:p>
      <w:pPr>
        <w:spacing w:after="60"/>
        <w:ind w:firstLine="567"/>
        <w:jc w:val="both"/>
      </w:pPr>
      <w:r>
        <w:rPr>
          <w:rFonts w:ascii="Arial" w:cs="Arial" w:eastAsia="Arial" w:hAnsi="Arial"/>
          <w:sz w:val="24"/>
          <w:szCs w:val="24"/>
        </w:rPr>
        <w:t xml:space="preserve">107. Президент Общества осуществляет свою деятельность в строгом соответствии с законодательством Кыргызской Республики, настоящим Уставом и решениями Единственного акционера Общества.</w:t>
      </w:r>
    </w:p>
    <w:p>
      <w:pPr>
        <w:spacing w:after="200" w:before="200"/>
        <w:jc w:val="center"/>
      </w:pPr>
      <w:r>
        <w:rPr>
          <w:rFonts w:ascii="Arial" w:cs="Arial" w:eastAsia="Arial" w:hAnsi="Arial"/>
          <w:b/>
          <w:bCs/>
          <w:sz w:val="24"/>
          <w:szCs w:val="24"/>
        </w:rPr>
        <w:t xml:space="preserve">Глава 14. Контроль за финансово-хозяйственной деятельностью Общества. Ревизор Общества</w:t>
      </w:r>
    </w:p>
    <w:p>
      <w:pPr>
        <w:spacing w:after="60"/>
        <w:ind w:firstLine="567"/>
        <w:jc w:val="both"/>
      </w:pPr>
      <w:r>
        <w:rPr>
          <w:rFonts w:ascii="Arial" w:cs="Arial" w:eastAsia="Arial" w:hAnsi="Arial"/>
          <w:sz w:val="24"/>
          <w:szCs w:val="24"/>
        </w:rPr>
        <w:t xml:space="preserve">108. Для осуществления контроля за финансово-хозяйственной деятельностью Общества Единственным акционером Общества избирается Ревизор Общества сроком на один год с возможностью последующего многократного переизбрания.</w:t>
      </w:r>
    </w:p>
    <w:p>
      <w:pPr>
        <w:spacing w:after="60"/>
        <w:ind w:firstLine="567"/>
        <w:jc w:val="both"/>
      </w:pPr>
      <w:r>
        <w:rPr>
          <w:rFonts w:ascii="Arial" w:cs="Arial" w:eastAsia="Arial" w:hAnsi="Arial"/>
          <w:sz w:val="24"/>
          <w:szCs w:val="24"/>
        </w:rPr>
        <w:t xml:space="preserve">Ревизором Общества не могут быть работники Общества.</w:t>
      </w:r>
    </w:p>
    <w:p>
      <w:pPr>
        <w:spacing w:after="60"/>
        <w:ind w:firstLine="567"/>
        <w:jc w:val="both"/>
      </w:pPr>
      <w:r>
        <w:rPr>
          <w:rFonts w:ascii="Arial" w:cs="Arial" w:eastAsia="Arial" w:hAnsi="Arial"/>
          <w:sz w:val="24"/>
          <w:szCs w:val="24"/>
        </w:rPr>
        <w:t xml:space="preserve">109. В ходе выполнения возложенных на Ревизора Общества функций он может привлекать экспертов из числа лиц, не занимающих какие-либо штатные должности в Обществе. Ответственность за действия привлеченных специалистов несет Ревизор Общества.</w:t>
      </w:r>
    </w:p>
    <w:p>
      <w:pPr>
        <w:spacing w:after="60"/>
        <w:ind w:firstLine="567"/>
        <w:jc w:val="both"/>
      </w:pPr>
      <w:r>
        <w:rPr>
          <w:rFonts w:ascii="Arial" w:cs="Arial" w:eastAsia="Arial" w:hAnsi="Arial"/>
          <w:sz w:val="24"/>
          <w:szCs w:val="24"/>
        </w:rPr>
        <w:t xml:space="preserve">110. Порядок деятельности Ревизора Общества определяется внутренним документом Общества, утверждаемым Единственным акционером Общества.</w:t>
      </w:r>
    </w:p>
    <w:p>
      <w:pPr>
        <w:spacing w:after="60"/>
        <w:ind w:firstLine="567"/>
        <w:jc w:val="both"/>
      </w:pPr>
      <w:r>
        <w:rPr>
          <w:rFonts w:ascii="Arial" w:cs="Arial" w:eastAsia="Arial" w:hAnsi="Arial"/>
          <w:sz w:val="24"/>
          <w:szCs w:val="24"/>
        </w:rPr>
        <w:t xml:space="preserve">Ревизор Общества представляет Единственному акционеру Общества отчет о проведенной ревизии, а также заключение о соответствии представленных на утверждение бухгалтерского баланса и отчета о прибылях и убытках действительному состоянию дел в Обществе с рекомендациями по устранению выявленных недостатков.</w:t>
      </w:r>
    </w:p>
    <w:p>
      <w:pPr>
        <w:spacing w:after="60"/>
        <w:ind w:firstLine="567"/>
        <w:jc w:val="both"/>
      </w:pPr>
      <w:r>
        <w:rPr>
          <w:rFonts w:ascii="Arial" w:cs="Arial" w:eastAsia="Arial" w:hAnsi="Arial"/>
          <w:sz w:val="24"/>
          <w:szCs w:val="24"/>
        </w:rPr>
        <w:t xml:space="preserve">111. Проверка (ревизия) финансово-хозяйственной деятельности Общества осуществляется по итогам деятельности Общества за год, а также в любое время по решению Единственного акционера Общества.</w:t>
      </w:r>
    </w:p>
    <w:p>
      <w:pPr>
        <w:spacing w:after="60"/>
        <w:ind w:firstLine="567"/>
        <w:jc w:val="both"/>
      </w:pPr>
      <w:r>
        <w:rPr>
          <w:rFonts w:ascii="Arial" w:cs="Arial" w:eastAsia="Arial" w:hAnsi="Arial"/>
          <w:sz w:val="24"/>
          <w:szCs w:val="24"/>
        </w:rPr>
        <w:t xml:space="preserve">112. Документально оформленные результаты проверок Ревизором Общества представляются на рассмотрение президенту Общества для принятия мер и доводятся до сведения Единственного акционера Общества.</w:t>
      </w:r>
    </w:p>
    <w:p>
      <w:pPr>
        <w:spacing w:after="60"/>
        <w:ind w:firstLine="567"/>
        <w:jc w:val="both"/>
      </w:pPr>
      <w:r>
        <w:rPr>
          <w:rFonts w:ascii="Arial" w:cs="Arial" w:eastAsia="Arial" w:hAnsi="Arial"/>
          <w:sz w:val="24"/>
          <w:szCs w:val="24"/>
        </w:rPr>
        <w:t xml:space="preserve">113. Для проверки и подтверждения достоверности годовой финансовой отчетности Общество ежегодно привлекает на основании заключаемого договора профессиональную аудиторскую организацию, имеющую лицензию на осуществление такой проверки и не связанную имущественными интересами с Обществом или его участниками (внешний аудит).</w:t>
      </w:r>
    </w:p>
    <w:p>
      <w:pPr>
        <w:spacing w:after="60"/>
        <w:ind w:firstLine="567"/>
        <w:jc w:val="both"/>
      </w:pPr>
      <w:r>
        <w:rPr>
          <w:rFonts w:ascii="Arial" w:cs="Arial" w:eastAsia="Arial" w:hAnsi="Arial"/>
          <w:sz w:val="24"/>
          <w:szCs w:val="24"/>
        </w:rPr>
        <w:t xml:space="preserve">114. В составляемых Ревизором Общества и аудиторской организацией заключениях по итогам проверки финансово-хозяйственной деятельности Общества должны содержаться сведения, определяемые законодательством Кыргызской Республики.</w:t>
      </w:r>
    </w:p>
    <w:p>
      <w:pPr>
        <w:spacing w:after="200" w:before="200"/>
        <w:jc w:val="center"/>
      </w:pPr>
      <w:r>
        <w:rPr>
          <w:rFonts w:ascii="Arial" w:cs="Arial" w:eastAsia="Arial" w:hAnsi="Arial"/>
          <w:b/>
          <w:bCs/>
          <w:sz w:val="24"/>
          <w:szCs w:val="24"/>
        </w:rPr>
        <w:t xml:space="preserve">Глава 15. Учет и отчетность</w:t>
      </w:r>
    </w:p>
    <w:p>
      <w:pPr>
        <w:spacing w:after="60"/>
        <w:ind w:firstLine="567"/>
        <w:jc w:val="both"/>
      </w:pPr>
      <w:r>
        <w:rPr>
          <w:rFonts w:ascii="Arial" w:cs="Arial" w:eastAsia="Arial" w:hAnsi="Arial"/>
          <w:sz w:val="24"/>
          <w:szCs w:val="24"/>
        </w:rPr>
        <w:t xml:space="preserve">115. Общество обязано вести бухгалтерский учет и представлять финансовую отчетность, характер, объем, перечень норм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116.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несут президент Общества и главный бухгалтер Общества.</w:t>
      </w:r>
    </w:p>
    <w:p>
      <w:pPr>
        <w:spacing w:after="60"/>
        <w:ind w:firstLine="567"/>
        <w:jc w:val="both"/>
      </w:pPr>
      <w:r>
        <w:rPr>
          <w:rFonts w:ascii="Arial" w:cs="Arial" w:eastAsia="Arial" w:hAnsi="Arial"/>
          <w:sz w:val="24"/>
          <w:szCs w:val="24"/>
        </w:rPr>
        <w:t xml:space="preserve">117. Учетная политика, организация документооборота в Обществе, его филиалах и представительствах устанавливается решением президента Общества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118. Финансовый год Общества устанавливается с 1 января по 31 декабря включительно.</w:t>
      </w:r>
    </w:p>
    <w:p>
      <w:pPr>
        <w:spacing w:after="200" w:before="200"/>
        <w:jc w:val="center"/>
      </w:pPr>
      <w:r>
        <w:rPr>
          <w:rFonts w:ascii="Arial" w:cs="Arial" w:eastAsia="Arial" w:hAnsi="Arial"/>
          <w:b/>
          <w:bCs/>
          <w:sz w:val="24"/>
          <w:szCs w:val="24"/>
        </w:rPr>
        <w:t xml:space="preserve">Глава 16. Устав Общества и порядок внесения в него изменений</w:t>
      </w:r>
    </w:p>
    <w:p>
      <w:pPr>
        <w:spacing w:after="60"/>
        <w:ind w:firstLine="567"/>
        <w:jc w:val="both"/>
      </w:pPr>
      <w:r>
        <w:rPr>
          <w:rFonts w:ascii="Arial" w:cs="Arial" w:eastAsia="Arial" w:hAnsi="Arial"/>
          <w:sz w:val="24"/>
          <w:szCs w:val="24"/>
        </w:rPr>
        <w:t xml:space="preserve">119. Требования настоящего Устава Общества обязательны для исполнения всеми органами Общества и Единственным акционером Общества.</w:t>
      </w:r>
    </w:p>
    <w:p>
      <w:pPr>
        <w:spacing w:after="60"/>
        <w:ind w:firstLine="567"/>
        <w:jc w:val="both"/>
      </w:pPr>
      <w:r>
        <w:rPr>
          <w:rFonts w:ascii="Arial" w:cs="Arial" w:eastAsia="Arial" w:hAnsi="Arial"/>
          <w:sz w:val="24"/>
          <w:szCs w:val="24"/>
        </w:rPr>
        <w:t xml:space="preserve">120. Внесение изменений и дополнений в Устав Общества или утверждение Устава Общества в новой редакции осуществляется по решению Единственного акционера Общества. Принимаемые Единственным акционером Общества решения о внесении изменений в Устав Общества не должны противоречить законодательству Кыргызской Республики.</w:t>
      </w:r>
    </w:p>
    <w:p>
      <w:pPr>
        <w:spacing w:after="60"/>
        <w:ind w:firstLine="567"/>
        <w:jc w:val="both"/>
      </w:pPr>
      <w:r>
        <w:rPr>
          <w:rFonts w:ascii="Arial" w:cs="Arial" w:eastAsia="Arial" w:hAnsi="Arial"/>
          <w:sz w:val="24"/>
          <w:szCs w:val="24"/>
        </w:rPr>
        <w:t xml:space="preserve">121. Любое лицо вправе ознакомиться с Уставом Общества. Общество обязано предоставить ему возможность ознакомиться с Уставом Общества и предоставить по его требованию копию Устава Общества за плату, которая не может превышать затрат на ее изготовление.</w:t>
      </w:r>
    </w:p>
    <w:p>
      <w:pPr>
        <w:spacing w:after="200" w:before="200"/>
        <w:jc w:val="center"/>
      </w:pPr>
      <w:r>
        <w:rPr>
          <w:rFonts w:ascii="Arial" w:cs="Arial" w:eastAsia="Arial" w:hAnsi="Arial"/>
          <w:b/>
          <w:bCs/>
          <w:sz w:val="24"/>
          <w:szCs w:val="24"/>
        </w:rPr>
        <w:t xml:space="preserve">Глава 17. Документы Общества</w:t>
      </w:r>
    </w:p>
    <w:p>
      <w:pPr>
        <w:spacing w:after="60"/>
        <w:ind w:firstLine="567"/>
        <w:jc w:val="both"/>
      </w:pPr>
      <w:r>
        <w:rPr>
          <w:rFonts w:ascii="Arial" w:cs="Arial" w:eastAsia="Arial" w:hAnsi="Arial"/>
          <w:sz w:val="24"/>
          <w:szCs w:val="24"/>
        </w:rPr>
        <w:t xml:space="preserve">122. Общество обязано хранить следующие документы:</w:t>
      </w:r>
    </w:p>
    <w:p>
      <w:pPr>
        <w:spacing w:after="60"/>
        <w:ind w:firstLine="567"/>
        <w:jc w:val="both"/>
      </w:pPr>
      <w:r>
        <w:rPr>
          <w:rFonts w:ascii="Arial" w:cs="Arial" w:eastAsia="Arial" w:hAnsi="Arial"/>
          <w:sz w:val="24"/>
          <w:szCs w:val="24"/>
        </w:rPr>
        <w:t xml:space="preserve">1) Устав Общества, изменения и дополнения, внесенные в Устав Общества, решение о создании Общества, свидетельство о государственной регистрации (перерегистрации) Общества;</w:t>
      </w:r>
    </w:p>
    <w:p>
      <w:pPr>
        <w:spacing w:after="60"/>
        <w:ind w:firstLine="567"/>
        <w:jc w:val="both"/>
      </w:pPr>
      <w:r>
        <w:rPr>
          <w:rFonts w:ascii="Arial" w:cs="Arial" w:eastAsia="Arial" w:hAnsi="Arial"/>
          <w:sz w:val="24"/>
          <w:szCs w:val="24"/>
        </w:rPr>
        <w:t xml:space="preserve">2) лицензии и разрешения на осуществление лицензируемых видов деятельности;</w:t>
      </w:r>
    </w:p>
    <w:p>
      <w:pPr>
        <w:spacing w:after="60"/>
        <w:ind w:firstLine="567"/>
        <w:jc w:val="both"/>
      </w:pPr>
      <w:r>
        <w:rPr>
          <w:rFonts w:ascii="Arial" w:cs="Arial" w:eastAsia="Arial" w:hAnsi="Arial"/>
          <w:sz w:val="24"/>
          <w:szCs w:val="24"/>
        </w:rPr>
        <w:t xml:space="preserve">3) документы, подтверждающие права Общества на имущество, находящееся на его балансе;</w:t>
      </w:r>
    </w:p>
    <w:p>
      <w:pPr>
        <w:spacing w:after="60"/>
        <w:ind w:firstLine="567"/>
        <w:jc w:val="both"/>
      </w:pPr>
      <w:r>
        <w:rPr>
          <w:rFonts w:ascii="Arial" w:cs="Arial" w:eastAsia="Arial" w:hAnsi="Arial"/>
          <w:sz w:val="24"/>
          <w:szCs w:val="24"/>
        </w:rPr>
        <w:t xml:space="preserve">4) внутренние документы Общества, утверждаемые Единственным акционером Общества и иными органами управления Общества;</w:t>
      </w:r>
    </w:p>
    <w:p>
      <w:pPr>
        <w:spacing w:after="60"/>
        <w:ind w:firstLine="567"/>
        <w:jc w:val="both"/>
      </w:pPr>
      <w:r>
        <w:rPr>
          <w:rFonts w:ascii="Arial" w:cs="Arial" w:eastAsia="Arial" w:hAnsi="Arial"/>
          <w:sz w:val="24"/>
          <w:szCs w:val="24"/>
        </w:rPr>
        <w:t xml:space="preserve">5) положения о филиалах или представительствах Общества;</w:t>
      </w:r>
    </w:p>
    <w:p>
      <w:pPr>
        <w:spacing w:after="60"/>
        <w:ind w:firstLine="567"/>
        <w:jc w:val="both"/>
      </w:pPr>
      <w:r>
        <w:rPr>
          <w:rFonts w:ascii="Arial" w:cs="Arial" w:eastAsia="Arial" w:hAnsi="Arial"/>
          <w:sz w:val="24"/>
          <w:szCs w:val="24"/>
        </w:rPr>
        <w:t xml:space="preserve">6) годовые отчеты;</w:t>
      </w:r>
    </w:p>
    <w:p>
      <w:pPr>
        <w:spacing w:after="60"/>
        <w:ind w:firstLine="567"/>
        <w:jc w:val="both"/>
      </w:pPr>
      <w:r>
        <w:rPr>
          <w:rFonts w:ascii="Arial" w:cs="Arial" w:eastAsia="Arial" w:hAnsi="Arial"/>
          <w:sz w:val="24"/>
          <w:szCs w:val="24"/>
        </w:rPr>
        <w:t xml:space="preserve">7) проспекты эмиссии акций Общества;</w:t>
      </w:r>
    </w:p>
    <w:p>
      <w:pPr>
        <w:spacing w:after="60"/>
        <w:ind w:firstLine="567"/>
        <w:jc w:val="both"/>
      </w:pPr>
      <w:r>
        <w:rPr>
          <w:rFonts w:ascii="Arial" w:cs="Arial" w:eastAsia="Arial" w:hAnsi="Arial"/>
          <w:sz w:val="24"/>
          <w:szCs w:val="24"/>
        </w:rPr>
        <w:t xml:space="preserve">8) документы бухгалтерского учета;</w:t>
      </w:r>
    </w:p>
    <w:p>
      <w:pPr>
        <w:spacing w:after="60"/>
        <w:ind w:firstLine="567"/>
        <w:jc w:val="both"/>
      </w:pPr>
      <w:r>
        <w:rPr>
          <w:rFonts w:ascii="Arial" w:cs="Arial" w:eastAsia="Arial" w:hAnsi="Arial"/>
          <w:sz w:val="24"/>
          <w:szCs w:val="24"/>
        </w:rPr>
        <w:t xml:space="preserve">9) документы финансовой отчетности, в том числе представляемые в соответствующие органы;</w:t>
      </w:r>
    </w:p>
    <w:p>
      <w:pPr>
        <w:spacing w:after="60"/>
        <w:ind w:firstLine="567"/>
        <w:jc w:val="both"/>
      </w:pPr>
      <w:r>
        <w:rPr>
          <w:rFonts w:ascii="Arial" w:cs="Arial" w:eastAsia="Arial" w:hAnsi="Arial"/>
          <w:sz w:val="24"/>
          <w:szCs w:val="24"/>
        </w:rPr>
        <w:t xml:space="preserve">10) решения Единственного акционера Общества;</w:t>
      </w:r>
    </w:p>
    <w:p>
      <w:pPr>
        <w:spacing w:after="60"/>
        <w:ind w:firstLine="567"/>
        <w:jc w:val="both"/>
      </w:pPr>
      <w:r>
        <w:rPr>
          <w:rFonts w:ascii="Arial" w:cs="Arial" w:eastAsia="Arial" w:hAnsi="Arial"/>
          <w:sz w:val="24"/>
          <w:szCs w:val="24"/>
        </w:rPr>
        <w:t xml:space="preserve">11) заключения Ревизора Общества, аудитора, государственных органов финансового контроля;</w:t>
      </w:r>
    </w:p>
    <w:p>
      <w:pPr>
        <w:spacing w:after="60"/>
        <w:ind w:firstLine="567"/>
        <w:jc w:val="both"/>
      </w:pPr>
      <w:r>
        <w:rPr>
          <w:rFonts w:ascii="Arial" w:cs="Arial" w:eastAsia="Arial" w:hAnsi="Arial"/>
          <w:sz w:val="24"/>
          <w:szCs w:val="24"/>
        </w:rPr>
        <w:t xml:space="preserve">12) иные документы, предусмотренные законодательством Кыргызской Республики, настоящим Уставом, решениями Единственного акционера Общества, президента Общества и иными внутренними документами.</w:t>
      </w:r>
    </w:p>
    <w:p>
      <w:pPr>
        <w:spacing w:after="60"/>
        <w:ind w:firstLine="567"/>
        <w:jc w:val="both"/>
      </w:pPr>
      <w:r>
        <w:rPr>
          <w:rFonts w:ascii="Arial" w:cs="Arial" w:eastAsia="Arial" w:hAnsi="Arial"/>
          <w:sz w:val="24"/>
          <w:szCs w:val="24"/>
        </w:rPr>
        <w:t xml:space="preserve">123. Общество хранит документы, предусмотренные пунктом 124 настоящего Устава, по месту нахождения Исполнительного органа Общества или в ином месте, известном и доступном для акционеров и иных заинтересованных лиц.</w:t>
      </w:r>
    </w:p>
    <w:p>
      <w:pPr>
        <w:spacing w:after="60"/>
        <w:ind w:firstLine="567"/>
        <w:jc w:val="both"/>
      </w:pPr>
      <w:r>
        <w:rPr>
          <w:rFonts w:ascii="Arial" w:cs="Arial" w:eastAsia="Arial" w:hAnsi="Arial"/>
          <w:sz w:val="24"/>
          <w:szCs w:val="24"/>
        </w:rPr>
        <w:t xml:space="preserve">124. При реорганизации Общества все документы (управленческие, финансово-хозяйственные, по личному составу и другие) передаются в соответствии с установленными законодательством правилами правопреемнику. В случае ликвидации Общества документы, возникшие в процессе его деятельности, хранятся и используются в соответствии с </w:t>
      </w:r>
      <w:hyperlink w:history="1" r:id="rIddqbctsx94zzcy7-5ktpx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before="200"/>
        <w:jc w:val="center"/>
      </w:pPr>
      <w:r>
        <w:rPr>
          <w:rFonts w:ascii="Arial" w:cs="Arial" w:eastAsia="Arial" w:hAnsi="Arial"/>
          <w:b/>
          <w:bCs/>
          <w:sz w:val="24"/>
          <w:szCs w:val="24"/>
        </w:rPr>
        <w:t xml:space="preserve">Глава 18. Реорганизация Общества</w:t>
      </w:r>
    </w:p>
    <w:p>
      <w:pPr>
        <w:spacing w:after="60"/>
        <w:ind w:firstLine="567"/>
        <w:jc w:val="both"/>
      </w:pPr>
      <w:r>
        <w:rPr>
          <w:rFonts w:ascii="Arial" w:cs="Arial" w:eastAsia="Arial" w:hAnsi="Arial"/>
          <w:sz w:val="24"/>
          <w:szCs w:val="24"/>
        </w:rPr>
        <w:t xml:space="preserve">125. Общество может быть добровольно реорганизовано по решению Единственного акционера Общества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Другие основания реорганизации Общества определяются законодательством Кыргызской Республики.</w:t>
      </w:r>
    </w:p>
    <w:p>
      <w:pPr>
        <w:spacing w:after="60"/>
        <w:ind w:firstLine="567"/>
        <w:jc w:val="both"/>
      </w:pPr>
      <w:r>
        <w:rPr>
          <w:rFonts w:ascii="Arial" w:cs="Arial" w:eastAsia="Arial" w:hAnsi="Arial"/>
          <w:sz w:val="24"/>
          <w:szCs w:val="24"/>
        </w:rPr>
        <w:t xml:space="preserve">126. Реорганизация Общества может быть осуществлена в форме слияния, присоединения, разделения, выделения и преобразования в порядке, предусмотренном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При реорганизации Общества его права и обязанности переходят к правопреемникам Общества.</w:t>
      </w:r>
    </w:p>
    <w:p>
      <w:pPr>
        <w:spacing w:after="60"/>
        <w:ind w:firstLine="567"/>
        <w:jc w:val="both"/>
      </w:pPr>
      <w:r>
        <w:rPr>
          <w:rFonts w:ascii="Arial" w:cs="Arial" w:eastAsia="Arial" w:hAnsi="Arial"/>
          <w:sz w:val="24"/>
          <w:szCs w:val="24"/>
        </w:rPr>
        <w:t xml:space="preserve">127. 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pPr>
        <w:spacing w:after="60"/>
        <w:ind w:firstLine="567"/>
        <w:jc w:val="both"/>
      </w:pPr>
      <w:r>
        <w:rPr>
          <w:rFonts w:ascii="Arial" w:cs="Arial" w:eastAsia="Arial" w:hAnsi="Arial"/>
          <w:sz w:val="24"/>
          <w:szCs w:val="24"/>
        </w:rPr>
        <w:t xml:space="preserve">При реорганизации Общества путем присоединения к другому Обществу первое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w:t>
      </w:r>
    </w:p>
    <w:p>
      <w:pPr>
        <w:spacing w:after="60"/>
        <w:ind w:firstLine="567"/>
        <w:jc w:val="both"/>
      </w:pPr>
      <w:r>
        <w:rPr>
          <w:rFonts w:ascii="Arial" w:cs="Arial" w:eastAsia="Arial" w:hAnsi="Arial"/>
          <w:sz w:val="24"/>
          <w:szCs w:val="24"/>
        </w:rPr>
        <w:t xml:space="preserve">128.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129. Реорганизация Общества производится не ранее чем в двухмесячный срок после опубликования сообщения об этом в официальной печати.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 а Общество обязано удовлетворить их требования.</w:t>
      </w:r>
    </w:p>
    <w:p>
      <w:pPr>
        <w:spacing w:after="60"/>
        <w:ind w:firstLine="567"/>
        <w:jc w:val="both"/>
      </w:pPr>
      <w:r>
        <w:rPr>
          <w:rFonts w:ascii="Arial" w:cs="Arial" w:eastAsia="Arial" w:hAnsi="Arial"/>
          <w:sz w:val="24"/>
          <w:szCs w:val="24"/>
        </w:rPr>
        <w:t xml:space="preserve">Если разделительный баланс не дает возможности определить правопреемника реорганизованного Общества, то вновь возникшие юридические лица несут солидарную ответственность по обязательствам реорганизованного Общества перед его кредиторами.</w:t>
      </w:r>
    </w:p>
    <w:p>
      <w:pPr>
        <w:spacing w:after="60"/>
        <w:ind w:firstLine="567"/>
        <w:jc w:val="both"/>
      </w:pPr>
      <w:r>
        <w:rPr>
          <w:rFonts w:ascii="Arial" w:cs="Arial" w:eastAsia="Arial" w:hAnsi="Arial"/>
          <w:sz w:val="24"/>
          <w:szCs w:val="24"/>
        </w:rPr>
        <w:t xml:space="preserve">130. Общество не подлежит реорганизации, если в результате капитал реорганизованного Общества станет меньше размера уставного капитала,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131. При реорганизации Общества не допускается обмен его простых, а также привилегированных акций Общества, конвертируемых в простые в соответствии с проспектом их эмиссии, на имущество или на иные имущественные права.</w:t>
      </w:r>
    </w:p>
    <w:p>
      <w:pPr>
        <w:spacing w:after="60"/>
        <w:ind w:firstLine="567"/>
        <w:jc w:val="both"/>
      </w:pPr>
      <w:r>
        <w:rPr>
          <w:rFonts w:ascii="Arial" w:cs="Arial" w:eastAsia="Arial" w:hAnsi="Arial"/>
          <w:sz w:val="24"/>
          <w:szCs w:val="24"/>
        </w:rPr>
        <w:t xml:space="preserve">132. Договор о слиянии и передаточный акт при слиянии, решение Единственного акционера Общества, которым принято решение о разделении или выделении, и разделительный баланс при разделении и выделении являются документами, заменяющими учредительный договор вновь создаваемых хозяйственных обществ.</w:t>
      </w:r>
    </w:p>
    <w:p>
      <w:pPr>
        <w:spacing w:after="200" w:before="200"/>
        <w:jc w:val="center"/>
      </w:pPr>
      <w:r>
        <w:rPr>
          <w:rFonts w:ascii="Arial" w:cs="Arial" w:eastAsia="Arial" w:hAnsi="Arial"/>
          <w:b/>
          <w:bCs/>
          <w:sz w:val="24"/>
          <w:szCs w:val="24"/>
        </w:rPr>
        <w:t xml:space="preserve">Глава 19. Порядок ликвидации Общества. Ликвидационная комиссия</w:t>
      </w:r>
    </w:p>
    <w:p>
      <w:pPr>
        <w:spacing w:after="60"/>
        <w:ind w:firstLine="567"/>
        <w:jc w:val="both"/>
      </w:pPr>
      <w:r>
        <w:rPr>
          <w:rFonts w:ascii="Arial" w:cs="Arial" w:eastAsia="Arial" w:hAnsi="Arial"/>
          <w:sz w:val="24"/>
          <w:szCs w:val="24"/>
        </w:rPr>
        <w:t xml:space="preserve">133. Ликвидация Общества влечет за собой прекращение его деятельности без перехода прав и обязанностей в порядке правопреемства к другим лицам.</w:t>
      </w:r>
    </w:p>
    <w:p>
      <w:pPr>
        <w:spacing w:after="60"/>
        <w:ind w:firstLine="567"/>
        <w:jc w:val="both"/>
      </w:pPr>
      <w:r>
        <w:rPr>
          <w:rFonts w:ascii="Arial" w:cs="Arial" w:eastAsia="Arial" w:hAnsi="Arial"/>
          <w:sz w:val="24"/>
          <w:szCs w:val="24"/>
        </w:rPr>
        <w:t xml:space="preserve">134. Принудительная ликвидация Общества, в том числе по причине его неплатежеспособности,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135. Добровольная ликвидация Общества:</w:t>
      </w:r>
    </w:p>
    <w:p>
      <w:pPr>
        <w:spacing w:after="60"/>
        <w:ind w:firstLine="567"/>
        <w:jc w:val="both"/>
      </w:pPr>
      <w:r>
        <w:rPr>
          <w:rFonts w:ascii="Arial" w:cs="Arial" w:eastAsia="Arial" w:hAnsi="Arial"/>
          <w:sz w:val="24"/>
          <w:szCs w:val="24"/>
        </w:rPr>
        <w:t xml:space="preserve">1) решение о добровольной ликвидации Общества принимается Единственным акционером Общества в порядке, предусмотренном настоящим Уставом и законодательством Кыргызской Республики;</w:t>
      </w:r>
    </w:p>
    <w:p>
      <w:pPr>
        <w:spacing w:after="60"/>
        <w:ind w:firstLine="567"/>
        <w:jc w:val="both"/>
      </w:pPr>
      <w:r>
        <w:rPr>
          <w:rFonts w:ascii="Arial" w:cs="Arial" w:eastAsia="Arial" w:hAnsi="Arial"/>
          <w:sz w:val="24"/>
          <w:szCs w:val="24"/>
        </w:rPr>
        <w:t xml:space="preserve">2) при добровольной ликвидации Единственный акционер Общества принимает с соблюдением требований законодательства Кыргызской Республики решение о назначении ликвидационной комиссии в количестве не менее трех человек (если иное не установлено законодательством);</w:t>
      </w:r>
    </w:p>
    <w:p>
      <w:pPr>
        <w:spacing w:after="60"/>
        <w:ind w:firstLine="567"/>
        <w:jc w:val="both"/>
      </w:pPr>
      <w:r>
        <w:rPr>
          <w:rFonts w:ascii="Arial" w:cs="Arial" w:eastAsia="Arial" w:hAnsi="Arial"/>
          <w:sz w:val="24"/>
          <w:szCs w:val="24"/>
        </w:rPr>
        <w:t xml:space="preserve">3) с момента назначения ликвидационной комиссии к ней переходят все полномочия по управлению делами Общества. Ликвидационная комиссия выступает от имени Общества в отношениях с третьими лицами;</w:t>
      </w:r>
    </w:p>
    <w:p>
      <w:pPr>
        <w:spacing w:after="60"/>
        <w:ind w:firstLine="567"/>
        <w:jc w:val="both"/>
      </w:pPr>
      <w:r>
        <w:rPr>
          <w:rFonts w:ascii="Arial" w:cs="Arial" w:eastAsia="Arial" w:hAnsi="Arial"/>
          <w:sz w:val="24"/>
          <w:szCs w:val="24"/>
        </w:rPr>
        <w:t xml:space="preserve">4) ликвидационная комиссия в соответствии с законодательством Кыргызской Республики несет ответственность за вред, причиненный Обществу, его акционерам, а также третьим лицам;</w:t>
      </w:r>
    </w:p>
    <w:p>
      <w:pPr>
        <w:spacing w:after="60"/>
        <w:ind w:firstLine="567"/>
        <w:jc w:val="both"/>
      </w:pPr>
      <w:r>
        <w:rPr>
          <w:rFonts w:ascii="Arial" w:cs="Arial" w:eastAsia="Arial" w:hAnsi="Arial"/>
          <w:sz w:val="24"/>
          <w:szCs w:val="24"/>
        </w:rPr>
        <w:t xml:space="preserve">5) ликвидационная комиссия помещает в органах печати сообщение о добровольной ликвидации Общества и о сроках заявления кредиторами претензий с соблюдением требований, установленных законодательством Кыргызской Республики для добровольной ликвидации коммерческих организаций;</w:t>
      </w:r>
    </w:p>
    <w:p>
      <w:pPr>
        <w:spacing w:after="60"/>
        <w:ind w:firstLine="567"/>
        <w:jc w:val="both"/>
      </w:pPr>
      <w:r>
        <w:rPr>
          <w:rFonts w:ascii="Arial" w:cs="Arial" w:eastAsia="Arial" w:hAnsi="Arial"/>
          <w:sz w:val="24"/>
          <w:szCs w:val="24"/>
        </w:rPr>
        <w:t xml:space="preserve">6) срок для предъявления требований кредиторами не может быть менее двух месяцев с даты опубликования сообщения о ликвидации Общества;</w:t>
      </w:r>
    </w:p>
    <w:p>
      <w:pPr>
        <w:spacing w:after="60"/>
        <w:ind w:firstLine="567"/>
        <w:jc w:val="both"/>
      </w:pPr>
      <w:r>
        <w:rPr>
          <w:rFonts w:ascii="Arial" w:cs="Arial" w:eastAsia="Arial" w:hAnsi="Arial"/>
          <w:sz w:val="24"/>
          <w:szCs w:val="24"/>
        </w:rPr>
        <w:t xml:space="preserve">7)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pPr>
        <w:spacing w:after="60"/>
        <w:ind w:firstLine="567"/>
        <w:jc w:val="both"/>
      </w:pPr>
      <w:r>
        <w:rPr>
          <w:rFonts w:ascii="Arial" w:cs="Arial" w:eastAsia="Arial" w:hAnsi="Arial"/>
          <w:sz w:val="24"/>
          <w:szCs w:val="24"/>
        </w:rPr>
        <w:t xml:space="preserve">8)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утверждается Единственным акционером Общества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9)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10) выплаты кредиторам ликвидируемого Общества денежных сумм производятся ликвидационной комиссией в порядке очередности,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11) после завершения расчетов с кредиторами ликвидационная комиссия составляет окончательный ликвидационный баланс, который утверждается Единственным акционером Общества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12) ликвидация Общества считается завершенной, а Общество - прекратившим существование с момента издания органом государственной регистрации соответствующего приказа.</w:t>
      </w:r>
    </w:p>
    <w:p>
      <w:pPr>
        <w:spacing w:after="200" w:before="200"/>
        <w:jc w:val="center"/>
      </w:pPr>
      <w:r>
        <w:rPr>
          <w:rFonts w:ascii="Arial" w:cs="Arial" w:eastAsia="Arial" w:hAnsi="Arial"/>
          <w:b/>
          <w:bCs/>
          <w:sz w:val="24"/>
          <w:szCs w:val="24"/>
        </w:rPr>
        <w:t xml:space="preserve">Глава 20. Заключительные положения</w:t>
      </w:r>
    </w:p>
    <w:p>
      <w:pPr>
        <w:spacing w:after="60"/>
        <w:ind w:firstLine="567"/>
        <w:jc w:val="both"/>
      </w:pPr>
      <w:r>
        <w:rPr>
          <w:rFonts w:ascii="Arial" w:cs="Arial" w:eastAsia="Arial" w:hAnsi="Arial"/>
          <w:sz w:val="24"/>
          <w:szCs w:val="24"/>
        </w:rPr>
        <w:t xml:space="preserve">136. Если какое-либо из положений настоящего Устава становится недействительным, это не является основанием для приостановления действия остальных положений. Недействительные положения заменяются положениями, допустимыми в правовом отношении или близкими по смыслу.</w:t>
      </w:r>
    </w:p>
    <w:p>
      <w:pPr>
        <w:spacing w:after="60"/>
        <w:ind w:firstLine="567"/>
        <w:jc w:val="both"/>
      </w:pPr>
      <w:r>
        <w:rPr>
          <w:rFonts w:ascii="Arial" w:cs="Arial" w:eastAsia="Arial" w:hAnsi="Arial"/>
          <w:sz w:val="24"/>
          <w:szCs w:val="24"/>
        </w:rPr>
        <w:t xml:space="preserve">137. Вопросы, не урегулированные настоящим Уставом, регулируются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138. В случае противоречия содержания настоящего Устава нормам законодательства Кыргызской Республики применяются нормы законодательства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noaaj-bur5sutceswyt">
      <w:r>
        <w:rPr>
          <w:rFonts w:ascii="Arial" w:cs="Arial" w:eastAsia="Arial" w:hAnsi="Arial"/>
          <w:color w:val="132D3F"/>
          <w:sz w:val="16"/>
          <w:szCs w:val="16"/>
          <w:u w:val="single"/>
        </w:rPr>
        <w:t xml:space="preserve">dalil.kg/document/158912</w:t>
      </w:r>
    </w:hyperlink>
  </w:p>
  <w:p>
    <w:pPr>
      <w:spacing w:after="0" w:before="40"/>
      <w:jc w:val="center"/>
    </w:pPr>
    <w:hyperlink w:history="1" r:id="rIdo6w5h4hae30sizbdsz9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vcbsgzyx6aajgrm2azd" Type="http://schemas.openxmlformats.org/officeDocument/2006/relationships/hyperlink" Target="https://dalil.kg/document/230004953" TargetMode="External"/><Relationship Id="rId6rh57ka8fhgaaairojbd_" Type="http://schemas.openxmlformats.org/officeDocument/2006/relationships/hyperlink" Target="https://dalil.kg/document/160043" TargetMode="External"/><Relationship Id="rIdtftlqcdg-ngqkcb99x_-l" Type="http://schemas.openxmlformats.org/officeDocument/2006/relationships/hyperlink" Target="https://dalil.kg/document/112213" TargetMode="External"/><Relationship Id="rIdu0izbdasf1pasvvqrc_rp" Type="http://schemas.openxmlformats.org/officeDocument/2006/relationships/hyperlink" Target="https://dalil.kg/document/4" TargetMode="External"/><Relationship Id="rIdqpd9sttxxo7zr5sia_c22" Type="http://schemas.openxmlformats.org/officeDocument/2006/relationships/hyperlink" Target="https://dalil.kg/document/1188" TargetMode="External"/><Relationship Id="rIdb-ojzljx46tsl_kaynonm" Type="http://schemas.openxmlformats.org/officeDocument/2006/relationships/hyperlink" Target="https://dalil.kg/document/160043" TargetMode="External"/><Relationship Id="rIdgyq0gt85gm3ivinl16qld" Type="http://schemas.openxmlformats.org/officeDocument/2006/relationships/hyperlink" Target="https://dalil.kg/document/160043" TargetMode="External"/><Relationship Id="rIdcj8ecrr9wziqfnacxk-sj" Type="http://schemas.openxmlformats.org/officeDocument/2006/relationships/hyperlink" Target="https://dalil.kg/document/160043" TargetMode="External"/><Relationship Id="rIddqbctsx94zzcy7-5ktpx5"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noaaj-bur5sutceswyt" Type="http://schemas.openxmlformats.org/officeDocument/2006/relationships/hyperlink" Target="https://dalil.kg/document/158912" TargetMode="External"/><Relationship Id="rIdo6w5h4hae30sizbdsz9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2026-09-29T09:56:17.391Z</dcterms:created>
  <dcterms:modified xsi:type="dcterms:W3CDTF">2026-09-29T09:56:17.391Z</dcterms:modified>
</cp:coreProperties>
</file>

<file path=docProps/custom.xml><?xml version="1.0" encoding="utf-8"?>
<Properties xmlns="http://schemas.openxmlformats.org/officeDocument/2006/custom-properties" xmlns:vt="http://schemas.openxmlformats.org/officeDocument/2006/docPropsVTypes"/>
</file>