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w:t>
      </w:r>
    </w:p>
    <w:p>
      <w:pPr>
        <w:spacing w:after="240" w:before="200"/>
        <w:jc w:val="center"/>
      </w:pPr>
      <w:r>
        <w:rPr>
          <w:rFonts w:ascii="Arial" w:cs="Arial" w:eastAsia="Arial" w:hAnsi="Arial"/>
          <w:b/>
          <w:bCs/>
          <w:sz w:val="32"/>
          <w:szCs w:val="32"/>
        </w:rPr>
        <w:t xml:space="preserve">о порядке предоставления государственного имущества в аренду</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2vstx5jzp1n08cwf4geuw">
        <w:r>
          <w:rPr>
            <w:rFonts w:ascii="Arial" w:cs="Arial" w:eastAsia="Arial" w:hAnsi="Arial"/>
            <w:i/>
            <w:iCs/>
            <w:color w:val="1D4ED8"/>
            <w:sz w:val="24"/>
            <w:szCs w:val="24"/>
            <w:u w:val="single"/>
          </w:rPr>
          <w:t xml:space="preserve">17 февраля 2022 года № 78</w:t>
        </w:r>
      </w:hyperlink>
      <w:r>
        <w:rPr>
          <w:rFonts w:ascii="Arial" w:cs="Arial" w:eastAsia="Arial" w:hAnsi="Arial"/>
          <w:i/>
          <w:iCs/>
          <w:sz w:val="24"/>
          <w:szCs w:val="24"/>
        </w:rPr>
        <w:t xml:space="preserve">, </w:t>
      </w:r>
      <w:hyperlink w:history="1" r:id="rId4opuwenfsxx8yikl0xtlf">
        <w:r>
          <w:rPr>
            <w:rFonts w:ascii="Arial" w:cs="Arial" w:eastAsia="Arial" w:hAnsi="Arial"/>
            <w:i/>
            <w:iCs/>
            <w:color w:val="1D4ED8"/>
            <w:sz w:val="24"/>
            <w:szCs w:val="24"/>
            <w:u w:val="single"/>
          </w:rPr>
          <w:t xml:space="preserve">5 февраля 2024 года № 45</w:t>
        </w:r>
      </w:hyperlink>
      <w:r>
        <w:rPr>
          <w:rFonts w:ascii="Arial" w:cs="Arial" w:eastAsia="Arial" w:hAnsi="Arial"/>
          <w:i/>
          <w:iCs/>
          <w:sz w:val="24"/>
          <w:szCs w:val="24"/>
        </w:rPr>
        <w:t xml:space="preserve">, </w:t>
      </w:r>
      <w:hyperlink w:history="1" r:id="rIdikkp78kioew36wszdonkw">
        <w:r>
          <w:rPr>
            <w:rFonts w:ascii="Arial" w:cs="Arial" w:eastAsia="Arial" w:hAnsi="Arial"/>
            <w:i/>
            <w:iCs/>
            <w:color w:val="1D4ED8"/>
            <w:sz w:val="24"/>
            <w:szCs w:val="24"/>
            <w:u w:val="single"/>
          </w:rPr>
          <w:t xml:space="preserve">4 сентября 2024 года № 543</w:t>
        </w:r>
      </w:hyperlink>
      <w:r>
        <w:rPr>
          <w:rFonts w:ascii="Arial" w:cs="Arial" w:eastAsia="Arial" w:hAnsi="Arial"/>
          <w:i/>
          <w:iCs/>
          <w:sz w:val="24"/>
          <w:szCs w:val="24"/>
        </w:rPr>
        <w:t xml:space="preserve">, </w:t>
      </w:r>
      <w:hyperlink w:history="1" r:id="rIdzebjy6vdvegg3ttyuls2b">
        <w:r>
          <w:rPr>
            <w:rFonts w:ascii="Arial" w:cs="Arial" w:eastAsia="Arial" w:hAnsi="Arial"/>
            <w:i/>
            <w:iCs/>
            <w:color w:val="1D4ED8"/>
            <w:sz w:val="24"/>
            <w:szCs w:val="24"/>
            <w:u w:val="single"/>
          </w:rPr>
          <w:t xml:space="preserve">2 июня 2025 года № 312</w:t>
        </w:r>
      </w:hyperlink>
      <w:r>
        <w:rPr>
          <w:rFonts w:ascii="Arial" w:cs="Arial" w:eastAsia="Arial" w:hAnsi="Arial"/>
          <w:sz w:val="20"/>
          <w:szCs w:val="20"/>
        </w:rPr>
        <w:t xml:space="preserve">, </w:t>
      </w:r>
      <w:hyperlink w:history="1" r:id="rIdmlrevy9cn0wpcjrt1ey0m">
        <w:r>
          <w:rPr>
            <w:rFonts w:ascii="Arial" w:cs="Arial" w:eastAsia="Arial" w:hAnsi="Arial"/>
            <w:i/>
            <w:iCs/>
            <w:color w:val="1D4ED8"/>
            <w:sz w:val="24"/>
            <w:szCs w:val="24"/>
            <w:u w:val="single"/>
          </w:rPr>
          <w:t xml:space="preserve">12 февраля 2026 года № 89</w:t>
        </w:r>
      </w:hyperlink>
      <w:r>
        <w:rPr>
          <w:rFonts w:ascii="Arial" w:cs="Arial" w:eastAsia="Arial" w:hAnsi="Arial"/>
          <w:i/>
          <w:iCs/>
          <w:sz w:val="24"/>
          <w:szCs w:val="24"/>
        </w:rPr>
        <w:t xml:space="preserve"> , </w:t>
      </w:r>
      <w:hyperlink w:history="1" r:id="rIddpmrxdfso9jrplk3jkzey">
        <w:r>
          <w:rPr>
            <w:rFonts w:ascii="Arial" w:cs="Arial" w:eastAsia="Arial" w:hAnsi="Arial"/>
            <w:i/>
            <w:iCs/>
            <w:color w:val="1D4ED8"/>
            <w:sz w:val="24"/>
            <w:szCs w:val="24"/>
            <w:u w:val="single"/>
          </w:rPr>
          <w:t xml:space="preserve">28 мая 2026 года № 374</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Настоящее Положение определяет условия и порядок предоставления в аренду государственного имущества.</w:t>
      </w:r>
    </w:p>
    <w:p>
      <w:pPr>
        <w:spacing w:after="120"/>
        <w:ind w:firstLine="397"/>
        <w:jc w:val="both"/>
      </w:pPr>
      <w:r>
        <w:rPr>
          <w:rFonts w:ascii="Arial" w:cs="Arial" w:eastAsia="Arial" w:hAnsi="Arial"/>
          <w:sz w:val="24"/>
          <w:szCs w:val="24"/>
        </w:rPr>
        <w:t xml:space="preserve">2. Действие настоящего Положения не распространяется на отношения, связанные с предоставлением в аренду:</w:t>
      </w:r>
    </w:p>
    <w:p>
      <w:pPr>
        <w:spacing w:after="120"/>
        <w:ind w:firstLine="397"/>
        <w:jc w:val="both"/>
      </w:pPr>
      <w:r>
        <w:rPr>
          <w:rFonts w:ascii="Arial" w:cs="Arial" w:eastAsia="Arial" w:hAnsi="Arial"/>
          <w:sz w:val="24"/>
          <w:szCs w:val="24"/>
        </w:rPr>
        <w:t xml:space="preserve">1) земельных участков, находящихся в государственной собственности;</w:t>
      </w:r>
    </w:p>
    <w:p>
      <w:pPr>
        <w:spacing w:after="120"/>
        <w:ind w:firstLine="397"/>
        <w:jc w:val="both"/>
      </w:pPr>
      <w:r>
        <w:rPr>
          <w:rFonts w:ascii="Arial" w:cs="Arial" w:eastAsia="Arial" w:hAnsi="Arial"/>
          <w:sz w:val="24"/>
          <w:szCs w:val="24"/>
        </w:rPr>
        <w:t xml:space="preserve">2) государственного имущества, расположенного за пределами Кыргызской Республики;</w:t>
      </w:r>
    </w:p>
    <w:p>
      <w:pPr>
        <w:spacing w:after="120"/>
        <w:ind w:firstLine="397"/>
        <w:jc w:val="both"/>
      </w:pPr>
      <w:r>
        <w:rPr>
          <w:rFonts w:ascii="Arial" w:cs="Arial" w:eastAsia="Arial" w:hAnsi="Arial"/>
          <w:sz w:val="24"/>
          <w:szCs w:val="24"/>
        </w:rPr>
        <w:t xml:space="preserve">3) объектов государственного жилищного фонда;</w:t>
      </w:r>
    </w:p>
    <w:p>
      <w:pPr>
        <w:spacing w:after="120"/>
        <w:ind w:firstLine="397"/>
        <w:jc w:val="both"/>
      </w:pPr>
      <w:r>
        <w:rPr>
          <w:rFonts w:ascii="Arial" w:cs="Arial" w:eastAsia="Arial" w:hAnsi="Arial"/>
          <w:sz w:val="24"/>
          <w:szCs w:val="24"/>
        </w:rPr>
        <w:t xml:space="preserve">4) мест в общежитиях государственных организаций;</w:t>
      </w:r>
    </w:p>
    <w:p>
      <w:pPr>
        <w:spacing w:after="120"/>
        <w:ind w:firstLine="397"/>
        <w:jc w:val="both"/>
      </w:pPr>
      <w:r>
        <w:rPr>
          <w:rFonts w:ascii="Arial" w:cs="Arial" w:eastAsia="Arial" w:hAnsi="Arial"/>
          <w:sz w:val="24"/>
          <w:szCs w:val="24"/>
        </w:rPr>
        <w:t xml:space="preserve">5) государственного имущества на территории свободных экономических зон;</w:t>
      </w:r>
    </w:p>
    <w:p>
      <w:pPr>
        <w:spacing w:after="120"/>
        <w:ind w:firstLine="397"/>
        <w:jc w:val="both"/>
      </w:pPr>
      <w:r>
        <w:rPr>
          <w:rFonts w:ascii="Arial" w:cs="Arial" w:eastAsia="Arial" w:hAnsi="Arial"/>
          <w:sz w:val="24"/>
          <w:szCs w:val="24"/>
        </w:rPr>
        <w:t xml:space="preserve">6) имущества Управления делами Президента Кыргызской Республики, его подведомственных организаций, а также государственных резиденций Президента Кыргызской Республики.</w:t>
      </w:r>
    </w:p>
    <w:p>
      <w:pPr>
        <w:spacing w:after="120"/>
        <w:ind w:firstLine="397"/>
        <w:jc w:val="both"/>
      </w:pPr>
      <w:r>
        <w:rPr>
          <w:rFonts w:ascii="Arial" w:cs="Arial" w:eastAsia="Arial" w:hAnsi="Arial"/>
          <w:sz w:val="24"/>
          <w:szCs w:val="24"/>
        </w:rPr>
        <w:t xml:space="preserve">Вопросы аренды имущества, указанных в настоящем подпункте, регулируются соответствующими положениями, утвержденными Управлением делами Президента Кыргызской Республики;</w:t>
      </w:r>
    </w:p>
    <w:p>
      <w:pPr>
        <w:spacing w:after="120"/>
        <w:ind w:firstLine="397"/>
        <w:jc w:val="both"/>
      </w:pPr>
      <w:r>
        <w:rPr>
          <w:rFonts w:ascii="Arial" w:cs="Arial" w:eastAsia="Arial" w:hAnsi="Arial"/>
          <w:sz w:val="24"/>
          <w:szCs w:val="24"/>
        </w:rPr>
        <w:t xml:space="preserve">7) отношения, связанные с реализацией государственной политики и осуществлением операций в области бюджетного кредитования.</w:t>
      </w:r>
    </w:p>
    <w:p>
      <w:pPr>
        <w:spacing w:after="120"/>
        <w:ind w:firstLine="397"/>
        <w:jc w:val="both"/>
      </w:pPr>
      <w:r>
        <w:rPr>
          <w:rFonts w:ascii="Arial" w:cs="Arial" w:eastAsia="Arial" w:hAnsi="Arial"/>
          <w:sz w:val="24"/>
          <w:szCs w:val="24"/>
        </w:rPr>
        <w:t xml:space="preserve">8) имущества государственных образовательных организаций начального профессионального и высшего профессионального образования, обладающих особым статусом. Государственные образовательные организации начального профессионального и высшего профессионального образования, обладающие особым статусом, по согласованию с попечительскими советами имеют право самостоятельно распоряжаться (сдавать в аренду) материально-технической базой, приобретенной за счет собственных средств.</w:t>
      </w:r>
    </w:p>
    <w:p>
      <w:pPr>
        <w:spacing w:after="120"/>
        <w:ind w:firstLine="397"/>
        <w:jc w:val="both"/>
      </w:pPr>
      <w:r>
        <w:rPr>
          <w:rFonts w:ascii="Arial" w:cs="Arial" w:eastAsia="Arial" w:hAnsi="Arial"/>
          <w:sz w:val="24"/>
          <w:szCs w:val="24"/>
        </w:rPr>
        <w:t xml:space="preserve">9) имущества, принадлежащего Социальному фонду Кыргызской Республики в соответствии с Законом Кыргызской Республики "О Социальном фонде Кыргызской Республики".</w:t>
      </w:r>
    </w:p>
    <w:p>
      <w:pPr>
        <w:spacing w:after="120"/>
        <w:ind w:firstLine="39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Кабинета Министров Кыргызской Республики от </w:t>
      </w:r>
      <w:hyperlink w:history="1" r:id="rIdram1eb0l09zmxigyj8jph">
        <w:r>
          <w:rPr>
            <w:rFonts w:ascii="Arial" w:cs="Arial" w:eastAsia="Arial" w:hAnsi="Arial"/>
            <w:i/>
            <w:iCs/>
            <w:color w:val="1D4ED8"/>
            <w:sz w:val="24"/>
            <w:szCs w:val="24"/>
            <w:u w:val="single"/>
          </w:rPr>
          <w:t xml:space="preserve">5 февраля 2024 года № 45</w:t>
        </w:r>
      </w:hyperlink>
      <w:r>
        <w:rPr>
          <w:rFonts w:ascii="Arial" w:cs="Arial" w:eastAsia="Arial" w:hAnsi="Arial"/>
          <w:i/>
          <w:iCs/>
          <w:sz w:val="24"/>
          <w:szCs w:val="24"/>
        </w:rPr>
        <w:t xml:space="preserve">, </w:t>
      </w:r>
      <w:hyperlink w:history="1" r:id="rIdgrrzpwtnbxrn8emzy8qps">
        <w:r>
          <w:rPr>
            <w:rFonts w:ascii="Arial" w:cs="Arial" w:eastAsia="Arial" w:hAnsi="Arial"/>
            <w:i/>
            <w:iCs/>
            <w:color w:val="1D4ED8"/>
            <w:sz w:val="24"/>
            <w:szCs w:val="24"/>
            <w:u w:val="single"/>
          </w:rPr>
          <w:t xml:space="preserve">12 февраля 2026 года № 89</w:t>
        </w:r>
      </w:hyperlink>
      <w:r>
        <w:rPr>
          <w:rFonts w:ascii="Arial" w:cs="Arial" w:eastAsia="Arial" w:hAnsi="Arial"/>
          <w:i/>
          <w:iCs/>
          <w:sz w:val="24"/>
          <w:szCs w:val="24"/>
        </w:rPr>
        <w:t xml:space="preserve"> , </w:t>
      </w:r>
      <w:hyperlink w:history="1" r:id="rIduwjuurf47wuo207wkdgob">
        <w:r>
          <w:rPr>
            <w:rFonts w:ascii="Arial" w:cs="Arial" w:eastAsia="Arial" w:hAnsi="Arial"/>
            <w:i/>
            <w:iCs/>
            <w:color w:val="1D4ED8"/>
            <w:sz w:val="24"/>
            <w:szCs w:val="24"/>
            <w:u w:val="single"/>
          </w:rPr>
          <w:t xml:space="preserve">28 мая 2026 года № 374</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3. Предоставление государственного имущества в аренду в рамках реализации проектов государственно-частного партнерства осуществляется в соответствии с настоящим Положением с учетом особенностей, установленных </w:t>
      </w:r>
      <w:hyperlink w:history="1" r:id="rIdkno4plec-fsvdvwgyy3sr">
        <w:r>
          <w:rPr>
            <w:rFonts w:ascii="Arial" w:cs="Arial" w:eastAsia="Arial" w:hAnsi="Arial"/>
            <w:color w:val="1D4ED8"/>
            <w:sz w:val="24"/>
            <w:szCs w:val="24"/>
            <w:u w:val="single"/>
          </w:rPr>
          <w:t xml:space="preserve">главой 3</w:t>
        </w:r>
      </w:hyperlink>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sz w:val="24"/>
          <w:szCs w:val="24"/>
        </w:rPr>
        <w:t xml:space="preserve">4. Основные понятия, используемые в настоящем Положении:</w:t>
      </w:r>
    </w:p>
    <w:p>
      <w:pPr>
        <w:spacing w:after="120"/>
        <w:ind w:firstLine="397"/>
        <w:jc w:val="both"/>
      </w:pPr>
      <w:r>
        <w:rPr>
          <w:rFonts w:ascii="Arial" w:cs="Arial" w:eastAsia="Arial" w:hAnsi="Arial"/>
          <w:sz w:val="24"/>
          <w:szCs w:val="24"/>
        </w:rPr>
        <w:t xml:space="preserve">1) государственное имущество - находящееся в государственной собственности недвижимое имущество: здания, сооружения, нежилые помещения, а также движимое имущество: транспортные средства, машины и оборудование. В случаях, предусмотренных настоящим Положением, устанавливаются различные условия и порядок сдачи в аренду зданий, сооружений, а также движимого имущества;</w:t>
      </w:r>
    </w:p>
    <w:p>
      <w:pPr>
        <w:spacing w:after="120"/>
        <w:ind w:firstLine="397"/>
        <w:jc w:val="both"/>
      </w:pPr>
      <w:r>
        <w:rPr>
          <w:rFonts w:ascii="Arial" w:cs="Arial" w:eastAsia="Arial" w:hAnsi="Arial"/>
          <w:sz w:val="24"/>
          <w:szCs w:val="24"/>
        </w:rPr>
        <w:t xml:space="preserve">2) объект аренды - государственное имущество, являющееся предметом договора аренды, или в отношении которого проводятся торги на право заключения договора аренды, которое до заключения договора (прямое предоставление) или выставления на торги (сдача в аренду через торги) не используется в установленном порядке балансодержателем, арендодателем и/или другим арендатором;</w:t>
      </w:r>
    </w:p>
    <w:p>
      <w:pPr>
        <w:spacing w:after="120"/>
        <w:ind w:firstLine="397"/>
        <w:jc w:val="both"/>
      </w:pPr>
      <w:r>
        <w:rPr>
          <w:rFonts w:ascii="Arial" w:cs="Arial" w:eastAsia="Arial" w:hAnsi="Arial"/>
          <w:sz w:val="24"/>
          <w:szCs w:val="24"/>
        </w:rPr>
        <w:t xml:space="preserve">3) аренда государственного имущества - предоставление государственного имущества за плату во временное пользование;</w:t>
      </w:r>
    </w:p>
    <w:p>
      <w:pPr>
        <w:spacing w:after="120"/>
        <w:ind w:firstLine="397"/>
        <w:jc w:val="both"/>
      </w:pPr>
      <w:r>
        <w:rPr>
          <w:rFonts w:ascii="Arial" w:cs="Arial" w:eastAsia="Arial" w:hAnsi="Arial"/>
          <w:sz w:val="24"/>
          <w:szCs w:val="24"/>
        </w:rPr>
        <w:t xml:space="preserve">4) арендодатель - орган государственной власти и управления, государственное учреждение, государственное предприятие, предоставившее государственное имущество в аренду;</w:t>
      </w:r>
    </w:p>
    <w:p>
      <w:pPr>
        <w:spacing w:after="120"/>
        <w:ind w:firstLine="397"/>
        <w:jc w:val="both"/>
      </w:pPr>
      <w:r>
        <w:rPr>
          <w:rFonts w:ascii="Arial" w:cs="Arial" w:eastAsia="Arial" w:hAnsi="Arial"/>
          <w:sz w:val="24"/>
          <w:szCs w:val="24"/>
        </w:rPr>
        <w:t xml:space="preserve">5) балансодержатель - орган государственной власти и управления, государственное учреждение, государственное предприятие, в оперативном управлении или хозяйственном ведении которого находится государственное имущество;</w:t>
      </w:r>
    </w:p>
    <w:p>
      <w:pPr>
        <w:spacing w:after="120"/>
        <w:ind w:firstLine="397"/>
        <w:jc w:val="both"/>
      </w:pPr>
      <w:r>
        <w:rPr>
          <w:rFonts w:ascii="Arial" w:cs="Arial" w:eastAsia="Arial" w:hAnsi="Arial"/>
          <w:sz w:val="24"/>
          <w:szCs w:val="24"/>
        </w:rPr>
        <w:t xml:space="preserve">6) арендатор - физические и юридические лица, в том числе иностранные, которым в установленном настоящим Положением порядке предоставляется право временного владения и пользования государственным имуществом;</w:t>
      </w:r>
    </w:p>
    <w:p>
      <w:pPr>
        <w:spacing w:after="120"/>
        <w:ind w:firstLine="397"/>
        <w:jc w:val="both"/>
      </w:pPr>
      <w:r>
        <w:rPr>
          <w:rFonts w:ascii="Arial" w:cs="Arial" w:eastAsia="Arial" w:hAnsi="Arial"/>
          <w:sz w:val="24"/>
          <w:szCs w:val="24"/>
        </w:rPr>
        <w:t xml:space="preserve">7) уполномоченный орган - уполномоченный государственный орган в сфере управления государственным имуществом и (или) его структурные подразделения;</w:t>
      </w:r>
    </w:p>
    <w:p>
      <w:pPr>
        <w:spacing w:after="120"/>
        <w:ind w:firstLine="397"/>
        <w:jc w:val="both"/>
      </w:pPr>
      <w:r>
        <w:rPr>
          <w:rFonts w:ascii="Arial" w:cs="Arial" w:eastAsia="Arial" w:hAnsi="Arial"/>
          <w:sz w:val="24"/>
          <w:szCs w:val="24"/>
        </w:rPr>
        <w:t xml:space="preserve">8) прямое предоставление в аренду - вид передачи государственного имущества в аренду без проведения торгов, осуществляемой в соответствии с главой 2 настоящего Положения;</w:t>
      </w:r>
    </w:p>
    <w:p>
      <w:pPr>
        <w:spacing w:after="120"/>
        <w:ind w:firstLine="397"/>
        <w:jc w:val="both"/>
      </w:pPr>
      <w:r>
        <w:rPr>
          <w:rFonts w:ascii="Arial" w:cs="Arial" w:eastAsia="Arial" w:hAnsi="Arial"/>
          <w:sz w:val="24"/>
          <w:szCs w:val="24"/>
        </w:rPr>
        <w:t xml:space="preserve">9) электронный аукцион (аукцион) - торги на право заключения договора аренды государственного имущества, проводимые путем увеличения стартового размера арендной платы, в которых победителем становится участник, предложивший наибольший размер ежемесячной арендной платы;</w:t>
      </w:r>
    </w:p>
    <w:p>
      <w:pPr>
        <w:spacing w:after="120"/>
        <w:ind w:firstLine="397"/>
        <w:jc w:val="both"/>
      </w:pPr>
      <w:r>
        <w:rPr>
          <w:rFonts w:ascii="Arial" w:cs="Arial" w:eastAsia="Arial" w:hAnsi="Arial"/>
          <w:sz w:val="24"/>
          <w:szCs w:val="24"/>
        </w:rPr>
        <w:t xml:space="preserve">10) электронный аукцион с условиями (аукцион с условиями) - торги на право заключения договора аренды государственного имущества, проводимые путем увеличения стартового размера арендной платы, в которых победителем становится участник, предложивший наибольший размер ежемесячной арендной платы и принявший на себя в отношении объекта аренды обязательства, указанные в информационном сообщении, которые в последующем включаются в договор аренды;</w:t>
      </w:r>
    </w:p>
    <w:p>
      <w:pPr>
        <w:spacing w:after="120"/>
        <w:ind w:firstLine="397"/>
        <w:jc w:val="both"/>
      </w:pPr>
      <w:r>
        <w:rPr>
          <w:rFonts w:ascii="Arial" w:cs="Arial" w:eastAsia="Arial" w:hAnsi="Arial"/>
          <w:sz w:val="24"/>
          <w:szCs w:val="24"/>
        </w:rPr>
        <w:t xml:space="preserve">11) Электронная торговая площадка - информационная система, размещенная в сети Интернет для организации и проведения торгов в режиме реального времени, позволяющая зарегистрированным участникам дистанционно осуществлять электронные операции по сделкам;</w:t>
      </w:r>
    </w:p>
    <w:p>
      <w:pPr>
        <w:spacing w:after="120"/>
        <w:ind w:firstLine="397"/>
        <w:jc w:val="both"/>
      </w:pPr>
      <w:r>
        <w:rPr>
          <w:rFonts w:ascii="Arial" w:cs="Arial" w:eastAsia="Arial" w:hAnsi="Arial"/>
          <w:sz w:val="24"/>
          <w:szCs w:val="24"/>
        </w:rPr>
        <w:t xml:space="preserve">12) оператор Электронной торговой площадки - организация, аккредитованная уполномоченным органом, владеющим электронной торговой площадкой и необходимыми для ее функционирования программно-аппаратными средствами;</w:t>
      </w:r>
    </w:p>
    <w:p>
      <w:pPr>
        <w:spacing w:after="120"/>
        <w:ind w:firstLine="397"/>
        <w:jc w:val="both"/>
      </w:pPr>
      <w:r>
        <w:rPr>
          <w:rFonts w:ascii="Arial" w:cs="Arial" w:eastAsia="Arial" w:hAnsi="Arial"/>
          <w:sz w:val="24"/>
          <w:szCs w:val="24"/>
        </w:rPr>
        <w:t xml:space="preserve">13) открытая часть Электронной торговой площадки - общедоступная часть портала Электронной торговой площадки, не требующая регистрации в системе для работы в ней;</w:t>
      </w:r>
    </w:p>
    <w:p>
      <w:pPr>
        <w:spacing w:after="120"/>
        <w:ind w:firstLine="397"/>
        <w:jc w:val="both"/>
      </w:pPr>
      <w:r>
        <w:rPr>
          <w:rFonts w:ascii="Arial" w:cs="Arial" w:eastAsia="Arial" w:hAnsi="Arial"/>
          <w:sz w:val="24"/>
          <w:szCs w:val="24"/>
        </w:rPr>
        <w:t xml:space="preserve">14) закрытая часть Электронной торговой площадки - часть портала Электронной торговой площадки, доступная только зарегистрированным пользователям Электронной торговой площадки;</w:t>
      </w:r>
    </w:p>
    <w:p>
      <w:pPr>
        <w:spacing w:after="120"/>
        <w:ind w:firstLine="397"/>
        <w:jc w:val="both"/>
      </w:pPr>
      <w:r>
        <w:rPr>
          <w:rFonts w:ascii="Arial" w:cs="Arial" w:eastAsia="Arial" w:hAnsi="Arial"/>
          <w:sz w:val="24"/>
          <w:szCs w:val="24"/>
        </w:rPr>
        <w:t xml:space="preserve">15) регламент Электронной торговой площадки - утверждаемая уполномоченным органом совокупность правил, определяющих порядок работы и аккредитации оператора Электронной торговой площадки, обязательства оператора Электронной торговой площадки по регистрации претендентов на Электронной торговой площадке и допуску участников к процедуре торгов, технические условия и параметры для подключения к Электронной торговой площадке;</w:t>
      </w:r>
    </w:p>
    <w:p>
      <w:pPr>
        <w:spacing w:after="120"/>
        <w:ind w:firstLine="397"/>
        <w:jc w:val="both"/>
      </w:pPr>
      <w:r>
        <w:rPr>
          <w:rFonts w:ascii="Arial" w:cs="Arial" w:eastAsia="Arial" w:hAnsi="Arial"/>
          <w:sz w:val="24"/>
          <w:szCs w:val="24"/>
        </w:rPr>
        <w:t xml:space="preserve">16) претендент - лицо, подавшее заявку на участие в торгах на право заключения договора аренды;</w:t>
      </w:r>
    </w:p>
    <w:p>
      <w:pPr>
        <w:spacing w:after="120"/>
        <w:ind w:firstLine="397"/>
        <w:jc w:val="both"/>
      </w:pPr>
      <w:r>
        <w:rPr>
          <w:rFonts w:ascii="Arial" w:cs="Arial" w:eastAsia="Arial" w:hAnsi="Arial"/>
          <w:sz w:val="24"/>
          <w:szCs w:val="24"/>
        </w:rPr>
        <w:t xml:space="preserve">17) стартовый размер арендной платы - начальный размер ежемесячной арендной платы за пользование государственным имуществом, с которого начинаются торги на право заключения договора аренды;</w:t>
      </w:r>
    </w:p>
    <w:p>
      <w:pPr>
        <w:spacing w:after="120"/>
        <w:ind w:firstLine="397"/>
        <w:jc w:val="both"/>
      </w:pPr>
      <w:r>
        <w:rPr>
          <w:rFonts w:ascii="Arial" w:cs="Arial" w:eastAsia="Arial" w:hAnsi="Arial"/>
          <w:sz w:val="24"/>
          <w:szCs w:val="24"/>
        </w:rPr>
        <w:t xml:space="preserve">18) участник - претендент, допущенный к участию в торгах;</w:t>
      </w:r>
    </w:p>
    <w:p>
      <w:pPr>
        <w:spacing w:after="120"/>
        <w:ind w:firstLine="397"/>
        <w:jc w:val="both"/>
      </w:pPr>
      <w:r>
        <w:rPr>
          <w:rFonts w:ascii="Arial" w:cs="Arial" w:eastAsia="Arial" w:hAnsi="Arial"/>
          <w:sz w:val="24"/>
          <w:szCs w:val="24"/>
        </w:rPr>
        <w:t xml:space="preserve">19) реестр договоров аренды государственного имущества - единый реестр заключенных, измененных и прекративших свое действие договоров аренды государственного имущества, который ведется уполномоченным органом в электронном формате;</w:t>
      </w:r>
    </w:p>
    <w:p>
      <w:pPr>
        <w:spacing w:after="120"/>
        <w:ind w:firstLine="397"/>
        <w:jc w:val="both"/>
      </w:pPr>
      <w:r>
        <w:rPr>
          <w:rFonts w:ascii="Arial" w:cs="Arial" w:eastAsia="Arial" w:hAnsi="Arial"/>
          <w:sz w:val="24"/>
          <w:szCs w:val="24"/>
        </w:rPr>
        <w:t xml:space="preserve">20) Платформа - информационная система, размещенная в сети Интернет для регистрации в режиме реального времени договоров аренды государственного имущества, позволяющая зарегистрированным балансодержателям дистанционно осуществлять подачу заявок на регистрацию договоров аренды.</w:t>
      </w:r>
    </w:p>
    <w:p>
      <w:pPr>
        <w:spacing w:after="120"/>
        <w:ind w:firstLine="397"/>
        <w:jc w:val="both"/>
      </w:pPr>
      <w:r>
        <w:rPr>
          <w:rFonts w:ascii="Arial" w:cs="Arial" w:eastAsia="Arial" w:hAnsi="Arial"/>
          <w:i/>
          <w:iCs/>
          <w:sz w:val="24"/>
          <w:szCs w:val="24"/>
        </w:rPr>
        <w:t xml:space="preserve">(В редакции </w:t>
      </w:r>
      <w:hyperlink w:history="1" r:id="rIdzvmg3bavavys0iovuwa8x">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 Кабинета Министров Кыргызской Республики от 4 сентября 2024 года № 543, </w:t>
      </w:r>
    </w:p>
    <w:p>
      <w:pPr>
        <w:spacing w:after="120"/>
        <w:ind w:firstLine="397"/>
        <w:jc w:val="both"/>
      </w:pPr>
      <w:r>
        <w:rPr>
          <w:rFonts w:ascii="Arial" w:cs="Arial" w:eastAsia="Arial" w:hAnsi="Arial"/>
          <w:sz w:val="24"/>
          <w:szCs w:val="24"/>
        </w:rPr>
        <w:t xml:space="preserve">5. Заключение договора аренды государственного имущества осуществляется путем прямого предоставления в аренду или по результатам торгов.</w:t>
      </w:r>
    </w:p>
    <w:p>
      <w:pPr>
        <w:spacing w:after="120"/>
        <w:ind w:firstLine="397"/>
        <w:jc w:val="both"/>
      </w:pPr>
      <w:r>
        <w:rPr>
          <w:rFonts w:ascii="Arial" w:cs="Arial" w:eastAsia="Arial" w:hAnsi="Arial"/>
          <w:sz w:val="24"/>
          <w:szCs w:val="24"/>
        </w:rPr>
        <w:t xml:space="preserve">6. В случае если балансодержателем является подведомственное или территориальное подразделение государственного органа, то сдача государственного имущества в аренду осуществляется по согласованию с вышестоящим государственным органом.</w:t>
      </w:r>
    </w:p>
    <w:p>
      <w:pPr>
        <w:spacing w:after="120"/>
        <w:ind w:firstLine="397"/>
        <w:jc w:val="both"/>
      </w:pPr>
      <w:r>
        <w:rPr>
          <w:rFonts w:ascii="Arial" w:cs="Arial" w:eastAsia="Arial" w:hAnsi="Arial"/>
          <w:sz w:val="24"/>
          <w:szCs w:val="24"/>
        </w:rPr>
        <w:t xml:space="preserve">В случае если балансодержателем является государственное предприятие или учреждение, то сдача государственного имущества в аренду осуществляется по согласованию с курирующим государственным органом в течение 30 календарных дней:</w:t>
      </w:r>
    </w:p>
    <w:p>
      <w:pPr>
        <w:spacing w:after="120"/>
        <w:ind w:firstLine="397"/>
        <w:jc w:val="both"/>
      </w:pPr>
      <w:r>
        <w:rPr>
          <w:rFonts w:ascii="Arial" w:cs="Arial" w:eastAsia="Arial" w:hAnsi="Arial"/>
          <w:sz w:val="24"/>
          <w:szCs w:val="24"/>
        </w:rPr>
        <w:t xml:space="preserve">- указанным в качестве учредителя в уставных документах государственного предприятия или учреждения;</w:t>
      </w:r>
    </w:p>
    <w:p>
      <w:pPr>
        <w:spacing w:after="120"/>
        <w:ind w:firstLine="397"/>
        <w:jc w:val="both"/>
      </w:pPr>
      <w:r>
        <w:rPr>
          <w:rFonts w:ascii="Arial" w:cs="Arial" w:eastAsia="Arial" w:hAnsi="Arial"/>
          <w:sz w:val="24"/>
          <w:szCs w:val="24"/>
        </w:rPr>
        <w:t xml:space="preserve">- осуществляющим общее руководство и координацию деятельности государственного предприятия или учреждения;</w:t>
      </w:r>
    </w:p>
    <w:p>
      <w:pPr>
        <w:spacing w:after="120"/>
        <w:ind w:firstLine="397"/>
        <w:jc w:val="both"/>
      </w:pPr>
      <w:r>
        <w:rPr>
          <w:rFonts w:ascii="Arial" w:cs="Arial" w:eastAsia="Arial" w:hAnsi="Arial"/>
          <w:sz w:val="24"/>
          <w:szCs w:val="24"/>
        </w:rPr>
        <w:t xml:space="preserve">- в ведомственном подчинении которого функционирует такое предприятие или учреждение.</w:t>
      </w:r>
    </w:p>
    <w:p>
      <w:pPr>
        <w:spacing w:after="120"/>
        <w:ind w:firstLine="397"/>
        <w:jc w:val="both"/>
      </w:pPr>
      <w:r>
        <w:rPr>
          <w:rFonts w:ascii="Arial" w:cs="Arial" w:eastAsia="Arial" w:hAnsi="Arial"/>
          <w:sz w:val="24"/>
          <w:szCs w:val="24"/>
        </w:rPr>
        <w:t xml:space="preserve">В случае нахождения объекта аренды, являющегося памятником истории и культуры, на балансе иных органов, кроме государственного органа по охране памятников и использованию историко-культурного наследия, балансодержатель должен получить от указанного органа предварительное согласие на выставление объекта аренды на торги или на заключение договора аренды путем прямого предоставления.</w:t>
      </w:r>
    </w:p>
    <w:p>
      <w:pPr>
        <w:spacing w:after="120"/>
        <w:ind w:firstLine="39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постановлений</w:t>
      </w:r>
      <w:r>
        <w:rPr>
          <w:rFonts w:ascii="Arial" w:cs="Arial" w:eastAsia="Arial" w:hAnsi="Arial"/>
          <w:i/>
          <w:iCs/>
          <w:sz w:val="24"/>
          <w:szCs w:val="24"/>
        </w:rPr>
        <w:t xml:space="preserve"> Кабинета Министров Кыргызской Республики от </w:t>
      </w:r>
      <w:hyperlink w:history="1" r:id="rIdoz07etqn0thdtm-flj-mz">
        <w:r>
          <w:rPr>
            <w:rFonts w:ascii="Arial" w:cs="Arial" w:eastAsia="Arial" w:hAnsi="Arial"/>
            <w:i/>
            <w:iCs/>
            <w:color w:val="1D4ED8"/>
            <w:sz w:val="24"/>
            <w:szCs w:val="24"/>
            <w:u w:val="single"/>
          </w:rPr>
          <w:t xml:space="preserve">17 февраля 2022 года № 78</w:t>
        </w:r>
      </w:hyperlink>
      <w:r>
        <w:rPr>
          <w:rFonts w:ascii="Arial" w:cs="Arial" w:eastAsia="Arial" w:hAnsi="Arial"/>
          <w:i/>
          <w:iCs/>
          <w:sz w:val="24"/>
          <w:szCs w:val="24"/>
        </w:rPr>
        <w:t xml:space="preserve">, </w:t>
      </w:r>
      <w:hyperlink w:history="1" r:id="rIduse3valfxlkdprtxaiain">
        <w:r>
          <w:rPr>
            <w:rFonts w:ascii="Arial" w:cs="Arial" w:eastAsia="Arial" w:hAnsi="Arial"/>
            <w:i/>
            <w:iCs/>
            <w:color w:val="1D4ED8"/>
            <w:sz w:val="24"/>
            <w:szCs w:val="24"/>
            <w:u w:val="single"/>
          </w:rPr>
          <w:t xml:space="preserve">4 сентября 2024 года № 543</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Внимание: Изменения внесенные </w:t>
      </w:r>
      <w:hyperlink w:history="1" r:id="rIdta74lylxotojomqm7itc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Кыргызской Республики</w:t>
      </w:r>
      <w:r>
        <w:rPr>
          <w:rFonts w:ascii="Arial" w:cs="Arial" w:eastAsia="Arial" w:hAnsi="Arial"/>
          <w:i/>
          <w:iCs/>
          <w:sz w:val="24"/>
          <w:szCs w:val="24"/>
        </w:rPr>
        <w:t xml:space="preserve"> от </w:t>
      </w:r>
      <w:r>
        <w:rPr>
          <w:rFonts w:ascii="Arial" w:cs="Arial" w:eastAsia="Arial" w:hAnsi="Arial"/>
          <w:i/>
          <w:iCs/>
          <w:sz w:val="24"/>
          <w:szCs w:val="24"/>
        </w:rPr>
        <w:t xml:space="preserve">4 сентября 2024 года № 543</w:t>
      </w:r>
      <w:r>
        <w:rPr>
          <w:rFonts w:ascii="Arial" w:cs="Arial" w:eastAsia="Arial" w:hAnsi="Arial"/>
          <w:i/>
          <w:iCs/>
          <w:sz w:val="24"/>
          <w:szCs w:val="24"/>
        </w:rPr>
        <w:t xml:space="preserve">, указанный абзац пункта 6 настоящего Положения не соответствует бумажному варианту.</w:t>
      </w:r>
    </w:p>
    <w:p>
      <w:pPr>
        <w:spacing w:after="120"/>
        <w:ind w:firstLine="397"/>
        <w:jc w:val="both"/>
      </w:pPr>
      <w:r>
        <w:rPr>
          <w:rFonts w:ascii="Arial" w:cs="Arial" w:eastAsia="Arial" w:hAnsi="Arial"/>
          <w:sz w:val="24"/>
          <w:szCs w:val="24"/>
        </w:rPr>
        <w:t xml:space="preserve">7. Балансодержатель по обращению претендентов на участие в торгах должен обеспечить доступ к объекту аренды с целью осмотра его технического состояния.</w:t>
      </w:r>
    </w:p>
    <w:p>
      <w:pPr>
        <w:spacing w:after="120"/>
        <w:ind w:firstLine="397"/>
        <w:jc w:val="both"/>
      </w:pPr>
      <w:r>
        <w:rPr>
          <w:rFonts w:ascii="Arial" w:cs="Arial" w:eastAsia="Arial" w:hAnsi="Arial"/>
          <w:sz w:val="24"/>
          <w:szCs w:val="24"/>
        </w:rPr>
        <w:t xml:space="preserve">8. Сотрудникам балансодержателя, уполномоченного органа, оператора Электронной торговой площадки запрещается выступать в качестве арендаторов государственного имущества.</w:t>
      </w:r>
    </w:p>
    <w:p>
      <w:pPr>
        <w:spacing w:after="120"/>
        <w:ind w:firstLine="397"/>
        <w:jc w:val="both"/>
      </w:pPr>
      <w:r>
        <w:rPr>
          <w:rFonts w:ascii="Arial" w:cs="Arial" w:eastAsia="Arial" w:hAnsi="Arial"/>
          <w:sz w:val="24"/>
          <w:szCs w:val="24"/>
        </w:rPr>
        <w:t xml:space="preserve">9. Стороны заключают договор аренды на условиях, определенных Типовым договором аренды государственного недвижимого имущества (</w:t>
      </w:r>
      <w:hyperlink w:history="1" r:id="rId0pleulylrh-c5nsj_ean3">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к настоящему Положению) и Типовым договором аренды государственного движимого имущества (</w:t>
      </w:r>
      <w:hyperlink w:history="1" r:id="rId3rq0jix2glef_hfdfttob">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к настоящему Положению).</w:t>
      </w:r>
    </w:p>
    <w:p>
      <w:pPr>
        <w:spacing w:after="120"/>
        <w:ind w:firstLine="397"/>
        <w:jc w:val="both"/>
      </w:pPr>
      <w:r>
        <w:rPr>
          <w:rFonts w:ascii="Arial" w:cs="Arial" w:eastAsia="Arial" w:hAnsi="Arial"/>
          <w:sz w:val="24"/>
          <w:szCs w:val="24"/>
        </w:rPr>
        <w:t xml:space="preserve">Стороны могут включить в договор аренды не противоречащие законодательству Кыргызской Республики условия, отличные от предусмотренных Типовыми договорами, в соответствии с обязательствами арендатора по результатам аукциона с условиями, в том числе относящимися к режиму работы, правилам внутреннего трудового распорядка, отраслевым особенностям деятельности арендатора и арендодателя.</w:t>
      </w:r>
    </w:p>
    <w:p>
      <w:pPr>
        <w:spacing w:after="120"/>
        <w:ind w:firstLine="397"/>
        <w:jc w:val="both"/>
      </w:pPr>
      <w:r>
        <w:rPr>
          <w:rFonts w:ascii="Arial" w:cs="Arial" w:eastAsia="Arial" w:hAnsi="Arial"/>
          <w:sz w:val="24"/>
          <w:szCs w:val="24"/>
        </w:rPr>
        <w:t xml:space="preserve">10. Договор аренды государственного имущества заключается сроком на три года, за исключением случаев, предусмотренных настоящим Положением.</w:t>
      </w:r>
    </w:p>
    <w:p>
      <w:pPr>
        <w:spacing w:after="120"/>
        <w:ind w:firstLine="397"/>
        <w:jc w:val="both"/>
      </w:pPr>
      <w:r>
        <w:rPr>
          <w:rFonts w:ascii="Arial" w:cs="Arial" w:eastAsia="Arial" w:hAnsi="Arial"/>
          <w:sz w:val="24"/>
          <w:szCs w:val="24"/>
        </w:rPr>
        <w:t xml:space="preserve">В случае если объект предоставляется в аренду через электронный аукцион с условиями (далее - аукцион с условиями), срок аренды устанавливается до пятнадцати лет, кроме объектов, являющихся памятниками истории и культуры.</w:t>
      </w:r>
    </w:p>
    <w:p>
      <w:pPr>
        <w:spacing w:after="120"/>
        <w:ind w:firstLine="567"/>
        <w:jc w:val="both"/>
      </w:pPr>
      <w:r>
        <w:rPr>
          <w:rFonts w:ascii="Arial" w:cs="Arial" w:eastAsia="Arial" w:hAnsi="Arial"/>
          <w:sz w:val="24"/>
          <w:szCs w:val="24"/>
        </w:rPr>
        <w:t xml:space="preserve">11. Начисление арендной платы производится с даты, указанной в договоре аренды.</w:t>
      </w:r>
    </w:p>
    <w:p>
      <w:pPr>
        <w:spacing w:after="120"/>
        <w:ind w:firstLine="567"/>
        <w:jc w:val="both"/>
      </w:pPr>
      <w:r>
        <w:rPr>
          <w:rFonts w:ascii="Arial" w:cs="Arial" w:eastAsia="Arial" w:hAnsi="Arial"/>
          <w:sz w:val="24"/>
          <w:szCs w:val="24"/>
        </w:rPr>
        <w:t xml:space="preserve">Иной порядок начисления арендной платы может быть установлен в договоре аренды, в зависимости от:</w:t>
      </w:r>
    </w:p>
    <w:p>
      <w:pPr>
        <w:spacing w:after="120"/>
        <w:ind w:firstLine="567"/>
        <w:jc w:val="both"/>
      </w:pPr>
      <w:r>
        <w:rPr>
          <w:rFonts w:ascii="Arial" w:cs="Arial" w:eastAsia="Arial" w:hAnsi="Arial"/>
          <w:sz w:val="24"/>
          <w:szCs w:val="24"/>
        </w:rPr>
        <w:t xml:space="preserve">- порядка предоставления имущества в аренду в рамках государственно-частного партнерства;</w:t>
      </w:r>
    </w:p>
    <w:p>
      <w:pPr>
        <w:spacing w:after="120"/>
        <w:ind w:firstLine="567"/>
        <w:jc w:val="both"/>
      </w:pPr>
      <w:r>
        <w:rPr>
          <w:rFonts w:ascii="Arial" w:cs="Arial" w:eastAsia="Arial" w:hAnsi="Arial"/>
          <w:sz w:val="24"/>
          <w:szCs w:val="24"/>
        </w:rPr>
        <w:t xml:space="preserve">- обязательств арендатора, принимаемых им по результатам аукциона с условиями.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4wkvukv8gjaeebg5iqwa">
        <w:r>
          <w:rPr>
            <w:rFonts w:ascii="Arial" w:cs="Arial" w:eastAsia="Arial" w:hAnsi="Arial"/>
            <w:i/>
            <w:iCs/>
            <w:color w:val="1D4ED8"/>
            <w:sz w:val="24"/>
            <w:szCs w:val="24"/>
            <w:u w:val="single"/>
          </w:rPr>
          <w:t xml:space="preserve">28 мая 2026 года № 374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12. Арендатор не вправе сдавать арендованное государственное имущество в субаренду (за исключением абзаца второго настоящего пункта), передавать свои права по договору аренды другому лицу, в залог, передавать под другие виды обеспечения исполнения обязательств, вносить их в качестве вклада в уставные капиталы юридических лиц, а также иным образом обременять указанное имущество.</w:t>
      </w:r>
    </w:p>
    <w:p>
      <w:pPr>
        <w:spacing w:after="120"/>
        <w:ind w:firstLine="397"/>
        <w:jc w:val="both"/>
      </w:pPr>
      <w:r>
        <w:rPr>
          <w:rFonts w:ascii="Arial" w:cs="Arial" w:eastAsia="Arial" w:hAnsi="Arial"/>
          <w:sz w:val="24"/>
          <w:szCs w:val="24"/>
        </w:rPr>
        <w:t xml:space="preserve">Арендатор, выигравший аукцион с условиями на право заключения договора аренды государственного имущества, проведенный согласно подпункту 3 пункта 45 настоящего Положения, в целях единого администрирования и обслуживания торговых объектов (торговых предприятий), кинотеатров вправе самостоятельно сдавать помещения такого объекта в субаренду. В соответствии со статьей 553 Гражданского кодекса Кыргызской Республики сроки договоров субаренды не могут превышать срока основного договора аренды.</w:t>
      </w:r>
    </w:p>
    <w:p>
      <w:pPr>
        <w:spacing w:after="120"/>
        <w:ind w:firstLine="397"/>
        <w:jc w:val="both"/>
      </w:pPr>
      <w:r>
        <w:rPr>
          <w:rFonts w:ascii="Arial" w:cs="Arial" w:eastAsia="Arial" w:hAnsi="Arial"/>
          <w:sz w:val="24"/>
          <w:szCs w:val="24"/>
        </w:rPr>
        <w:t xml:space="preserve">13. В соответствии с пунктом 1 статьи 556 Гражданского кодекса Кыргызской Республики переход к другому лицу права хозяйственного ведения или оперативного управления на объект аренды не является основанием для изменения или расторжения договора с арендатором.</w:t>
      </w:r>
    </w:p>
    <w:p>
      <w:pPr>
        <w:spacing w:after="120"/>
        <w:ind w:firstLine="567"/>
        <w:jc w:val="both"/>
      </w:pPr>
      <w:r>
        <w:rPr>
          <w:rFonts w:ascii="Arial" w:cs="Arial" w:eastAsia="Arial" w:hAnsi="Arial"/>
          <w:sz w:val="24"/>
          <w:szCs w:val="24"/>
        </w:rPr>
        <w:t xml:space="preserve">14. В целях проверки выполнения условий договора аренды, технического состояния сдаваемого государственного имущества, использования государственного имущества по целевому назначению уполномоченный орган не чаще одного раза в год либо в сроки, предусмотренные договором проводит в присутствии арендатора осмотр объекта аренды, запрашивает и получает от последнего все необходимые для этого документы и материалы.</w:t>
      </w:r>
    </w:p>
    <w:p>
      <w:pPr>
        <w:spacing w:after="120"/>
        <w:ind w:firstLine="567"/>
        <w:jc w:val="both"/>
      </w:pPr>
      <w:r>
        <w:rPr>
          <w:rFonts w:ascii="Arial" w:cs="Arial" w:eastAsia="Arial" w:hAnsi="Arial"/>
          <w:i/>
          <w:iCs/>
          <w:sz w:val="24"/>
          <w:szCs w:val="24"/>
        </w:rPr>
        <w:t xml:space="preserve">(Абзац утратил силу в соответствии с </w:t>
      </w:r>
      <w:hyperlink w:history="1" r:id="rIdna0tjwqbfgkd14sw1lnut">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28 мая 2026 года № 374)</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feswd9qcrm8giexgu8a8">
        <w:r>
          <w:rPr>
            <w:rFonts w:ascii="Arial" w:cs="Arial" w:eastAsia="Arial" w:hAnsi="Arial"/>
            <w:i/>
            <w:iCs/>
            <w:color w:val="1D4ED8"/>
            <w:sz w:val="24"/>
            <w:szCs w:val="24"/>
            <w:u w:val="single"/>
          </w:rPr>
          <w:t xml:space="preserve">28 мая 2026 года № 374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15. Капитальный и текущий ремонт (первоначальный и дальнейшие) переданного в аренду государственного движимого и недвижимого имущества производятся арендатором.</w:t>
      </w:r>
    </w:p>
    <w:p>
      <w:pPr>
        <w:spacing w:after="120"/>
        <w:ind w:firstLine="397"/>
        <w:jc w:val="both"/>
      </w:pPr>
      <w:r>
        <w:rPr>
          <w:rFonts w:ascii="Arial" w:cs="Arial" w:eastAsia="Arial" w:hAnsi="Arial"/>
          <w:sz w:val="24"/>
          <w:szCs w:val="24"/>
        </w:rPr>
        <w:t xml:space="preserve">Арендатор объекта недвижимости, являющегося памятником истории и культуры, до осуществления любых ремонтных, реставрационных и иных строительных работ обязан получить от государственного органа по охране памятников и использованию историко-культурного наследия разрешение на проведение работ по реставрации, консервации и ремонту недвижимых объектов историко-культурного наследия.</w:t>
      </w:r>
    </w:p>
    <w:p>
      <w:pPr>
        <w:spacing w:after="120"/>
        <w:ind w:firstLine="397"/>
        <w:jc w:val="both"/>
      </w:pPr>
      <w:r>
        <w:rPr>
          <w:rFonts w:ascii="Arial" w:cs="Arial" w:eastAsia="Arial" w:hAnsi="Arial"/>
          <w:sz w:val="24"/>
          <w:szCs w:val="24"/>
        </w:rPr>
        <w:t xml:space="preserve">Арендатор принимает на себя полную ответственность за сохранность памятника и обязуется исполнять возложенные обязательства согласно заключенному охранно-арендному договору.</w:t>
      </w:r>
    </w:p>
    <w:p>
      <w:pPr>
        <w:spacing w:after="120"/>
        <w:ind w:firstLine="397"/>
        <w:jc w:val="both"/>
      </w:pPr>
      <w:r>
        <w:rPr>
          <w:rFonts w:ascii="Arial" w:cs="Arial" w:eastAsia="Arial" w:hAnsi="Arial"/>
          <w:sz w:val="24"/>
          <w:szCs w:val="24"/>
        </w:rPr>
        <w:t xml:space="preserve">Стоимость всех отделимых и неотделимых улучшений объекта аренды, иные платежи по обязательствам арендатора, в том числе произведенные арендатором в рамках выполнения обязательств по результатам аукциона с условиями, не подлежат возмещению в счет арендной платы, коммунальных услуг, эксплуатационных и иных затрат арендатора по содержанию имущества. По истечении срока действия договора аренды указанные улучшения государственного имущества безвозмездно передаются арендодателю и поступают в его хозяйственное ведение или оперативное управление.</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Прямое предоставление </w:t>
      </w:r>
    </w:p>
    <w:p>
      <w:pPr>
        <w:spacing w:after="240" w:before="200"/>
        <w:jc w:val="center"/>
      </w:pPr>
      <w:r>
        <w:rPr>
          <w:rFonts w:ascii="Arial" w:cs="Arial" w:eastAsia="Arial" w:hAnsi="Arial"/>
          <w:b/>
          <w:bCs/>
          <w:sz w:val="32"/>
          <w:szCs w:val="32"/>
        </w:rPr>
        <w:t xml:space="preserve">государственного имущества в аренду</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16. Государственное имущество предоставляется в аренду без проведения торгов при наличии хотя бы одного из следующих условий:</w:t>
      </w:r>
    </w:p>
    <w:p>
      <w:pPr>
        <w:spacing w:after="120"/>
        <w:ind w:firstLine="567"/>
        <w:jc w:val="both"/>
      </w:pPr>
      <w:r>
        <w:rPr>
          <w:rFonts w:ascii="Arial" w:cs="Arial" w:eastAsia="Arial" w:hAnsi="Arial"/>
          <w:sz w:val="24"/>
          <w:szCs w:val="24"/>
        </w:rPr>
        <w:t xml:space="preserve">1) сдаваемая площадь государственного здания/помещения:</w:t>
      </w:r>
    </w:p>
    <w:p>
      <w:pPr>
        <w:spacing w:after="120"/>
        <w:ind w:firstLine="567"/>
        <w:jc w:val="both"/>
      </w:pPr>
      <w:r>
        <w:rPr>
          <w:rFonts w:ascii="Arial" w:cs="Arial" w:eastAsia="Arial" w:hAnsi="Arial"/>
          <w:sz w:val="24"/>
          <w:szCs w:val="24"/>
        </w:rPr>
        <w:t xml:space="preserve">- не превышает шести кв.м - для города Бишкек;</w:t>
      </w:r>
    </w:p>
    <w:p>
      <w:pPr>
        <w:spacing w:after="120"/>
        <w:ind w:firstLine="567"/>
        <w:jc w:val="both"/>
      </w:pPr>
      <w:r>
        <w:rPr>
          <w:rFonts w:ascii="Arial" w:cs="Arial" w:eastAsia="Arial" w:hAnsi="Arial"/>
          <w:sz w:val="24"/>
          <w:szCs w:val="24"/>
        </w:rPr>
        <w:t xml:space="preserve">- не превышает семидесяти кв.м - для остальных административно-территориальных единиц;</w:t>
      </w:r>
    </w:p>
    <w:p>
      <w:pPr>
        <w:spacing w:after="120"/>
        <w:ind w:firstLine="567"/>
        <w:jc w:val="both"/>
      </w:pPr>
      <w:r>
        <w:rPr>
          <w:rFonts w:ascii="Arial" w:cs="Arial" w:eastAsia="Arial" w:hAnsi="Arial"/>
          <w:sz w:val="24"/>
          <w:szCs w:val="24"/>
        </w:rPr>
        <w:t xml:space="preserve">2) объектом аренды является сооружение, находящееся в государственной собственности, расположенное на земельном участке любой формы собственности;</w:t>
      </w:r>
    </w:p>
    <w:p>
      <w:pPr>
        <w:spacing w:after="120"/>
        <w:ind w:firstLine="567"/>
        <w:jc w:val="both"/>
      </w:pPr>
      <w:r>
        <w:rPr>
          <w:rFonts w:ascii="Arial" w:cs="Arial" w:eastAsia="Arial" w:hAnsi="Arial"/>
          <w:sz w:val="24"/>
          <w:szCs w:val="24"/>
        </w:rPr>
        <w:t xml:space="preserve">3) объектом аренды является движимое государственное имущество;</w:t>
      </w:r>
    </w:p>
    <w:p>
      <w:pPr>
        <w:spacing w:after="120"/>
        <w:ind w:firstLine="567"/>
        <w:jc w:val="both"/>
      </w:pPr>
      <w:r>
        <w:rPr>
          <w:rFonts w:ascii="Arial" w:cs="Arial" w:eastAsia="Arial" w:hAnsi="Arial"/>
          <w:sz w:val="24"/>
          <w:szCs w:val="24"/>
        </w:rPr>
        <w:t xml:space="preserve">4) арендатором является государственное или муниципальное предприятие, государственное или муниципальное учреждение, не финансируемое из республиканского бюджета;</w:t>
      </w:r>
    </w:p>
    <w:p>
      <w:pPr>
        <w:spacing w:after="120"/>
        <w:ind w:firstLine="567"/>
        <w:jc w:val="both"/>
      </w:pPr>
      <w:r>
        <w:rPr>
          <w:rFonts w:ascii="Arial" w:cs="Arial" w:eastAsia="Arial" w:hAnsi="Arial"/>
          <w:sz w:val="24"/>
          <w:szCs w:val="24"/>
        </w:rPr>
        <w:t xml:space="preserve">5) арендатором является хозяйственное общество, в котором государство или муниципальное образование владеет более пятьюдесятью процентами долей (акций) в уставном капитале;</w:t>
      </w:r>
    </w:p>
    <w:p>
      <w:pPr>
        <w:spacing w:after="120"/>
        <w:ind w:firstLine="567"/>
        <w:jc w:val="both"/>
      </w:pPr>
      <w:r>
        <w:rPr>
          <w:rFonts w:ascii="Arial" w:cs="Arial" w:eastAsia="Arial" w:hAnsi="Arial"/>
          <w:sz w:val="24"/>
          <w:szCs w:val="24"/>
        </w:rPr>
        <w:t xml:space="preserve">6) предоставление государственного имущества в аренду предусмотрено условиями международных договоров Кыргызской Республики, или арендатором является дипломатическое представительство, консульское учреждение иностранных государств, представительств международных организаций или иных приравненных к ним представительств в Кыргызской Республике;</w:t>
      </w:r>
    </w:p>
    <w:p>
      <w:pPr>
        <w:spacing w:after="120"/>
        <w:ind w:firstLine="567"/>
        <w:jc w:val="both"/>
      </w:pPr>
      <w:r>
        <w:rPr>
          <w:rFonts w:ascii="Arial" w:cs="Arial" w:eastAsia="Arial" w:hAnsi="Arial"/>
          <w:sz w:val="24"/>
          <w:szCs w:val="24"/>
        </w:rPr>
        <w:t xml:space="preserve">7) государственное имущество предоставляется частному партнеру и/или проектной компании в рамках реализации соглашения о государственно-частном партнерстве;</w:t>
      </w:r>
    </w:p>
    <w:p>
      <w:pPr>
        <w:spacing w:after="120"/>
        <w:ind w:firstLine="567"/>
        <w:jc w:val="both"/>
      </w:pPr>
      <w:r>
        <w:rPr>
          <w:rFonts w:ascii="Arial" w:cs="Arial" w:eastAsia="Arial" w:hAnsi="Arial"/>
          <w:sz w:val="24"/>
          <w:szCs w:val="24"/>
        </w:rPr>
        <w:t xml:space="preserve">8) объект аренды (один и тот же лот) ранее был выставлен на торги, которые в соответствии с пунктом 58 настоящего Положения дважды были признаны несостоявшимися, с определением арендной платы в размере стартового размера плюс 10 процентов (плюс "шаг аукциона");</w:t>
      </w:r>
    </w:p>
    <w:p>
      <w:pPr>
        <w:spacing w:after="120"/>
        <w:ind w:firstLine="567"/>
        <w:jc w:val="both"/>
      </w:pPr>
      <w:r>
        <w:rPr>
          <w:rFonts w:ascii="Arial" w:cs="Arial" w:eastAsia="Arial" w:hAnsi="Arial"/>
          <w:sz w:val="24"/>
          <w:szCs w:val="24"/>
        </w:rPr>
        <w:t xml:space="preserve">9) объектом аренды является помещение/здание площадью свыше 1000 кв.м, находящееся на балансе государственного предприятия;</w:t>
      </w:r>
    </w:p>
    <w:p>
      <w:pPr>
        <w:spacing w:after="120"/>
        <w:ind w:firstLine="567"/>
        <w:jc w:val="both"/>
      </w:pPr>
      <w:r>
        <w:rPr>
          <w:rFonts w:ascii="Arial" w:cs="Arial" w:eastAsia="Arial" w:hAnsi="Arial"/>
          <w:sz w:val="24"/>
          <w:szCs w:val="24"/>
        </w:rPr>
        <w:t xml:space="preserve">10) при первичном заключении с арендаторами договоров аренды имущества, перешедшего в государственную собственность, согласно порядку, определенному главой 4 настоящего Положения;</w:t>
      </w:r>
    </w:p>
    <w:p>
      <w:pPr>
        <w:spacing w:after="120"/>
        <w:ind w:firstLine="567"/>
        <w:jc w:val="both"/>
      </w:pPr>
      <w:r>
        <w:rPr>
          <w:rFonts w:ascii="Arial" w:cs="Arial" w:eastAsia="Arial" w:hAnsi="Arial"/>
          <w:sz w:val="24"/>
          <w:szCs w:val="24"/>
        </w:rPr>
        <w:t xml:space="preserve">11) объектом аренды является здание, сооружение или помещение, находящееся в государственной собственности, балансодержателем которого является Государственное предприятие "Национальная компания "Кыргыз темир жолу", расположенное на земельном участке любой формы собственности, площадью не свыше 70 кв.м;</w:t>
      </w:r>
    </w:p>
    <w:p>
      <w:pPr>
        <w:spacing w:after="120"/>
        <w:ind w:firstLine="567"/>
        <w:jc w:val="both"/>
      </w:pPr>
      <w:r>
        <w:rPr>
          <w:rFonts w:ascii="Arial" w:cs="Arial" w:eastAsia="Arial" w:hAnsi="Arial"/>
          <w:sz w:val="24"/>
          <w:szCs w:val="24"/>
        </w:rPr>
        <w:t xml:space="preserve">12) предоставление в аренду осуществляется физическому или юридическому лицу, в том числе иностранному, которое по договору или иному соглашению гражданско-правового характера добровольно и безвозмездно передало объект в государственную собственность, а также лицу, которое по письменному соглашению или решению бывшего собственника использовало объект;</w:t>
      </w:r>
    </w:p>
    <w:p>
      <w:pPr>
        <w:spacing w:after="120"/>
        <w:ind w:firstLine="567"/>
        <w:jc w:val="both"/>
      </w:pPr>
      <w:r>
        <w:rPr>
          <w:rFonts w:ascii="Arial" w:cs="Arial" w:eastAsia="Arial" w:hAnsi="Arial"/>
          <w:sz w:val="24"/>
          <w:szCs w:val="24"/>
        </w:rPr>
        <w:t xml:space="preserve">13) предоставление в аренду осуществляется в соответствии с </w:t>
      </w:r>
      <w:r>
        <w:rPr>
          <w:rFonts w:ascii="Arial" w:cs="Arial" w:eastAsia="Arial" w:hAnsi="Arial"/>
          <w:sz w:val="24"/>
          <w:szCs w:val="24"/>
        </w:rPr>
        <w:t xml:space="preserve">главой 2-1</w:t>
      </w:r>
      <w:r>
        <w:rPr>
          <w:rFonts w:ascii="Arial" w:cs="Arial" w:eastAsia="Arial" w:hAnsi="Arial"/>
          <w:sz w:val="24"/>
          <w:szCs w:val="24"/>
        </w:rPr>
        <w:t xml:space="preserve"> настоящего Положения резидентам технопарков, включенным в единый реестр резидентов технопарков.</w:t>
      </w:r>
    </w:p>
    <w:p>
      <w:pPr>
        <w:spacing w:after="120"/>
        <w:jc w:val="both"/>
      </w:pPr>
      <w:r>
        <w:rPr>
          <w:rFonts w:ascii="Arial" w:cs="Arial" w:eastAsia="Arial" w:hAnsi="Arial"/>
          <w:i/>
          <w:iCs/>
          <w:sz w:val="24"/>
          <w:szCs w:val="24"/>
        </w:rPr>
        <w:t xml:space="preserve">(В редакции постановлений Кабинета Министров КР от </w:t>
      </w:r>
      <w:hyperlink w:history="1" r:id="rIddgwceusd38pceknct9emb">
        <w:r>
          <w:rPr>
            <w:rFonts w:ascii="Arial" w:cs="Arial" w:eastAsia="Arial" w:hAnsi="Arial"/>
            <w:i/>
            <w:iCs/>
            <w:color w:val="1D4ED8"/>
            <w:sz w:val="24"/>
            <w:szCs w:val="24"/>
            <w:u w:val="single"/>
          </w:rPr>
          <w:t xml:space="preserve">17 февраля 2022 года № 78, </w:t>
        </w:r>
      </w:hyperlink>
      <w:hyperlink w:history="1" r:id="rIdflz17rjlnrtxid5htzlse">
        <w:r>
          <w:rPr>
            <w:rFonts w:ascii="Arial" w:cs="Arial" w:eastAsia="Arial" w:hAnsi="Arial"/>
            <w:i/>
            <w:iCs/>
            <w:color w:val="1D4ED8"/>
            <w:sz w:val="24"/>
            <w:szCs w:val="24"/>
            <w:u w:val="single"/>
          </w:rPr>
          <w:t xml:space="preserve">2 июня 2025 года № 312,  </w:t>
        </w:r>
      </w:hyperlink>
      <w:hyperlink w:history="1" r:id="rId3x0dxtr4e-0awmfepsvjb">
        <w:r>
          <w:rPr>
            <w:rFonts w:ascii="Arial" w:cs="Arial" w:eastAsia="Arial" w:hAnsi="Arial"/>
            <w:i/>
            <w:iCs/>
            <w:color w:val="1D4ED8"/>
            <w:sz w:val="24"/>
            <w:szCs w:val="24"/>
            <w:u w:val="single"/>
          </w:rPr>
          <w:t xml:space="preserve">28 мая 2026 года № 374</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17. Для прямого предоставления государственного имущества в аренду балансодержатель в течение пяти рабочих дней с даты подписания договора направляет посредством Платформы уполномоченному органу договор аренды и заявку на заключение договора аренды.</w:t>
      </w:r>
    </w:p>
    <w:p>
      <w:pPr>
        <w:spacing w:after="120"/>
        <w:ind w:firstLine="397"/>
        <w:jc w:val="both"/>
      </w:pPr>
      <w:r>
        <w:rPr>
          <w:rFonts w:ascii="Arial" w:cs="Arial" w:eastAsia="Arial" w:hAnsi="Arial"/>
          <w:sz w:val="24"/>
          <w:szCs w:val="24"/>
        </w:rPr>
        <w:t xml:space="preserve">К договору аренды прилагаются:</w:t>
      </w:r>
    </w:p>
    <w:p>
      <w:pPr>
        <w:spacing w:after="120"/>
        <w:ind w:firstLine="397"/>
        <w:jc w:val="both"/>
      </w:pPr>
      <w:r>
        <w:rPr>
          <w:rFonts w:ascii="Arial" w:cs="Arial" w:eastAsia="Arial" w:hAnsi="Arial"/>
          <w:sz w:val="24"/>
          <w:szCs w:val="24"/>
        </w:rPr>
        <w:t xml:space="preserve">- заверенные печатью балансодержателя копии технического паспорта или иной технической документации на сдаваемое государственное имущество, позволяющей однозначно идентифицировать объект аренды и его площадь (схема, план);</w:t>
      </w:r>
    </w:p>
    <w:p>
      <w:pPr>
        <w:spacing w:after="120"/>
        <w:ind w:firstLine="397"/>
        <w:jc w:val="both"/>
      </w:pPr>
      <w:r>
        <w:rPr>
          <w:rFonts w:ascii="Arial" w:cs="Arial" w:eastAsia="Arial" w:hAnsi="Arial"/>
          <w:sz w:val="24"/>
          <w:szCs w:val="24"/>
        </w:rPr>
        <w:t xml:space="preserve">- для арендатора - физического лица: копия документа, удостоверяющего личность; для индивидуальных предпринимателей: копия свидетельства о государственной регистрации (перерегистрации) физического лица, занимающегося предпринимательской деятельностью, или патента; для юридического лица - копия свидетельства о государственной регистрации (перерегистрации) юридического лица, заверенная печатью указанного юридического лица;</w:t>
      </w:r>
    </w:p>
    <w:p>
      <w:pPr>
        <w:spacing w:after="120"/>
        <w:ind w:firstLine="397"/>
        <w:jc w:val="both"/>
      </w:pPr>
      <w:r>
        <w:rPr>
          <w:rFonts w:ascii="Arial" w:cs="Arial" w:eastAsia="Arial" w:hAnsi="Arial"/>
          <w:sz w:val="24"/>
          <w:szCs w:val="24"/>
        </w:rPr>
        <w:t xml:space="preserve">- расчет арендной платы.</w:t>
      </w:r>
    </w:p>
    <w:p>
      <w:pPr>
        <w:spacing w:after="120"/>
        <w:ind w:firstLine="397"/>
        <w:jc w:val="both"/>
      </w:pPr>
      <w:r>
        <w:rPr>
          <w:rFonts w:ascii="Arial" w:cs="Arial" w:eastAsia="Arial" w:hAnsi="Arial"/>
          <w:i/>
          <w:iCs/>
          <w:sz w:val="24"/>
          <w:szCs w:val="24"/>
        </w:rPr>
        <w:t xml:space="preserve">(Абзац 6 утратил силу в соответствии с </w:t>
      </w:r>
      <w:hyperlink w:history="1" r:id="rIdwvwtqob5ric5sl9xomaq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4 сентября 2024 года № 543)</w:t>
      </w:r>
    </w:p>
    <w:p>
      <w:pPr>
        <w:spacing w:after="120"/>
        <w:ind w:firstLine="397"/>
        <w:jc w:val="both"/>
      </w:pPr>
      <w:r>
        <w:rPr>
          <w:rFonts w:ascii="Arial" w:cs="Arial" w:eastAsia="Arial" w:hAnsi="Arial"/>
          <w:i/>
          <w:iCs/>
          <w:sz w:val="24"/>
          <w:szCs w:val="24"/>
        </w:rPr>
        <w:t xml:space="preserve">(Абзац </w:t>
      </w:r>
      <w:r>
        <w:rPr>
          <w:rFonts w:ascii="Arial" w:cs="Arial" w:eastAsia="Arial" w:hAnsi="Arial"/>
          <w:i/>
          <w:iCs/>
          <w:sz w:val="24"/>
          <w:szCs w:val="24"/>
        </w:rPr>
        <w:t xml:space="preserve">7</w:t>
      </w:r>
      <w:r>
        <w:rPr>
          <w:rFonts w:ascii="Arial" w:cs="Arial" w:eastAsia="Arial" w:hAnsi="Arial"/>
          <w:i/>
          <w:iCs/>
          <w:sz w:val="24"/>
          <w:szCs w:val="24"/>
        </w:rPr>
        <w:t xml:space="preserve"> утратил силу в соответствии с </w:t>
      </w:r>
      <w:hyperlink w:history="1" r:id="rIdkgn7vdyqe5ghv3nlsg6k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4 сентября 2024 года № 543)</w:t>
      </w:r>
    </w:p>
    <w:p>
      <w:pPr>
        <w:spacing w:after="120"/>
        <w:ind w:firstLine="397"/>
        <w:jc w:val="both"/>
      </w:pPr>
      <w:r>
        <w:rPr>
          <w:rFonts w:ascii="Arial" w:cs="Arial" w:eastAsia="Arial" w:hAnsi="Arial"/>
          <w:i/>
          <w:iCs/>
          <w:sz w:val="24"/>
          <w:szCs w:val="24"/>
        </w:rPr>
        <w:t xml:space="preserve">(В редакции </w:t>
      </w:r>
      <w:hyperlink w:history="1" r:id="rIdjzns0zpdyqe8j9nfae2y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4 сентября 2024 года № 543)</w:t>
      </w:r>
    </w:p>
    <w:p>
      <w:pPr>
        <w:spacing w:after="120"/>
        <w:ind w:firstLine="397"/>
        <w:jc w:val="both"/>
      </w:pPr>
      <w:r>
        <w:rPr>
          <w:rFonts w:ascii="Arial" w:cs="Arial" w:eastAsia="Arial" w:hAnsi="Arial"/>
          <w:sz w:val="24"/>
          <w:szCs w:val="24"/>
        </w:rPr>
        <w:t xml:space="preserve">18. Уполномоченный орган в течение пяти рабочих дней со дня поступления заявки балансодержателя с договором аренды рассматривает представленные материалы, проверяет правильность расчета арендной платы и принимает одно из следующих решений:</w:t>
      </w:r>
    </w:p>
    <w:p>
      <w:pPr>
        <w:spacing w:after="120"/>
        <w:ind w:firstLine="397"/>
        <w:jc w:val="both"/>
      </w:pPr>
      <w:r>
        <w:rPr>
          <w:rFonts w:ascii="Arial" w:cs="Arial" w:eastAsia="Arial" w:hAnsi="Arial"/>
          <w:sz w:val="24"/>
          <w:szCs w:val="24"/>
        </w:rPr>
        <w:t xml:space="preserve">- регистрирует посредством Платформы; договор аренды государственного имущества и направляет договор балансодержателю;</w:t>
      </w:r>
    </w:p>
    <w:p>
      <w:pPr>
        <w:spacing w:after="120"/>
        <w:ind w:firstLine="397"/>
        <w:jc w:val="both"/>
      </w:pPr>
      <w:r>
        <w:rPr>
          <w:rFonts w:ascii="Arial" w:cs="Arial" w:eastAsia="Arial" w:hAnsi="Arial"/>
          <w:sz w:val="24"/>
          <w:szCs w:val="24"/>
        </w:rPr>
        <w:t xml:space="preserve">- уведомляет балансодержателя о необходимости проведения торгов на право заключения договора аренды в случае, если площадь сдаваемого объекта недвижимости превышает размеры, указанные в подпункте 1 пункта 16 настоящего Положения;</w:t>
      </w:r>
    </w:p>
    <w:p>
      <w:pPr>
        <w:spacing w:after="120"/>
        <w:ind w:firstLine="397"/>
        <w:jc w:val="both"/>
      </w:pPr>
      <w:r>
        <w:rPr>
          <w:rFonts w:ascii="Arial" w:cs="Arial" w:eastAsia="Arial" w:hAnsi="Arial"/>
          <w:sz w:val="24"/>
          <w:szCs w:val="24"/>
        </w:rPr>
        <w:t xml:space="preserve">- отправляет договор аренды на доработку балансодержателю в случае несоответствия данных договора нормам настоящего Положения.</w:t>
      </w:r>
    </w:p>
    <w:p>
      <w:pPr>
        <w:spacing w:after="120"/>
        <w:ind w:firstLine="397"/>
        <w:jc w:val="both"/>
      </w:pPr>
      <w:r>
        <w:rPr>
          <w:rFonts w:ascii="Arial" w:cs="Arial" w:eastAsia="Arial" w:hAnsi="Arial"/>
          <w:i/>
          <w:iCs/>
          <w:sz w:val="24"/>
          <w:szCs w:val="24"/>
        </w:rPr>
        <w:t xml:space="preserve">(В редакции </w:t>
      </w:r>
      <w:hyperlink w:history="1" r:id="rIdqxj1asyyt4h-6fdm7wn3d">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4 сентября 2024 года № 543)</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2-1. Порядок предоставления государственного имущества в аренду технопаркам в рамках государственной поддержки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(Глава в редакции постановления Кабинета Министров КР от </w:t>
      </w:r>
      <w:hyperlink w:history="1" r:id="rIdizehs3wgkuovq7ncqzgvu">
        <w:r>
          <w:rPr>
            <w:rFonts w:ascii="Arial" w:cs="Arial" w:eastAsia="Arial" w:hAnsi="Arial"/>
            <w:i/>
            <w:iCs/>
            <w:color w:val="1D4ED8"/>
            <w:sz w:val="24"/>
            <w:szCs w:val="24"/>
            <w:u w:val="single"/>
          </w:rPr>
          <w:t xml:space="preserve">28 мая 2026 года № 374)</w:t>
        </w:r>
      </w:hyperlink>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18-1. В соответствии с настоящей главой устанавливаются особенности передачи государственного имущества в аренду резидентам технопарков в рамках государственной поддержки деятельности технопарков.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9avom00f3hxvxypn7zndv">
        <w:r>
          <w:rPr>
            <w:rFonts w:ascii="Arial" w:cs="Arial" w:eastAsia="Arial" w:hAnsi="Arial"/>
            <w:i/>
            <w:iCs/>
            <w:color w:val="1D4ED8"/>
            <w:sz w:val="24"/>
            <w:szCs w:val="24"/>
            <w:u w:val="single"/>
          </w:rPr>
          <w:t xml:space="preserve">28 мая 2026 года № 374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18-2. Государственное имущество передается в аренду резидентам технопарков в порядке, установленном законодательством Кыргызской Республики, при условии их официального включения в единый реестр резидентов технопарков, ведение которого осуществляется уполномоченным органом в соответствии с законодательством Кыргызской Республики в сфере технопарков.</w:t>
      </w:r>
    </w:p>
    <w:p>
      <w:pPr>
        <w:spacing w:after="120"/>
        <w:ind w:firstLine="567"/>
        <w:jc w:val="both"/>
      </w:pPr>
      <w:r>
        <w:rPr>
          <w:rFonts w:ascii="Arial" w:cs="Arial" w:eastAsia="Arial" w:hAnsi="Arial"/>
          <w:sz w:val="24"/>
          <w:szCs w:val="24"/>
        </w:rPr>
        <w:t xml:space="preserve">Государственное имущество передается в аренду резидентам технопарков прямым методом.</w:t>
      </w:r>
    </w:p>
    <w:p>
      <w:pPr>
        <w:spacing w:after="120"/>
        <w:ind w:firstLine="567"/>
        <w:jc w:val="both"/>
      </w:pPr>
      <w:r>
        <w:rPr>
          <w:rFonts w:ascii="Arial" w:cs="Arial" w:eastAsia="Arial" w:hAnsi="Arial"/>
          <w:sz w:val="24"/>
          <w:szCs w:val="24"/>
        </w:rPr>
        <w:t xml:space="preserve">Размер арендной платы определяется в порядке, предусмотренном Инструкцией о порядке начисления арендной платы за пользование государственными сооружениями, зданиями, в том числе административными, утверждаемой уполномоченным органом.</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yc7_zttwy71snftmybwh">
        <w:r>
          <w:rPr>
            <w:rFonts w:ascii="Arial" w:cs="Arial" w:eastAsia="Arial" w:hAnsi="Arial"/>
            <w:i/>
            <w:iCs/>
            <w:color w:val="1D4ED8"/>
            <w:sz w:val="24"/>
            <w:szCs w:val="24"/>
            <w:u w:val="single"/>
          </w:rPr>
          <w:t xml:space="preserve">28 мая 2026 года № 374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18-3. Базовые организации технопарков в целях реализации задач и функций технопарка вправе предоставлять государственное имущество, находящееся в их ведении, в аренду резидентам технопарков, включенным в установленном порядке в единый реестр резидентов технопарков.</w:t>
      </w:r>
    </w:p>
    <w:p>
      <w:pPr>
        <w:spacing w:after="120"/>
        <w:ind w:firstLine="567"/>
        <w:jc w:val="both"/>
      </w:pPr>
      <w:r>
        <w:rPr>
          <w:rFonts w:ascii="Arial" w:cs="Arial" w:eastAsia="Arial" w:hAnsi="Arial"/>
          <w:sz w:val="24"/>
          <w:szCs w:val="24"/>
        </w:rPr>
        <w:t xml:space="preserve">Договоры аренды, заключаемые между базовыми организациями технопарков и резидентами технопарков, могут быть дополнены условиями, обусловленными спецификой деятельности резидента технопарков, если такие условия не противоречат законодательству Кыргызской Республики и не ухудшают положение государства как собственника имущества.</w:t>
      </w:r>
    </w:p>
    <w:p>
      <w:pPr>
        <w:spacing w:after="120"/>
        <w:ind w:firstLine="567"/>
        <w:jc w:val="both"/>
      </w:pPr>
      <w:r>
        <w:rPr>
          <w:rFonts w:ascii="Arial" w:cs="Arial" w:eastAsia="Arial" w:hAnsi="Arial"/>
          <w:sz w:val="24"/>
          <w:szCs w:val="24"/>
        </w:rPr>
        <w:t xml:space="preserve">Договор аренды в обязательном порядке должен предусматривать:</w:t>
      </w:r>
    </w:p>
    <w:p>
      <w:pPr>
        <w:spacing w:after="120"/>
        <w:ind w:firstLine="567"/>
        <w:jc w:val="both"/>
      </w:pPr>
      <w:r>
        <w:rPr>
          <w:rFonts w:ascii="Arial" w:cs="Arial" w:eastAsia="Arial" w:hAnsi="Arial"/>
          <w:sz w:val="24"/>
          <w:szCs w:val="24"/>
        </w:rPr>
        <w:t xml:space="preserve">- обязанность резидента по обеспечению сохранности государственного имущества;</w:t>
      </w:r>
    </w:p>
    <w:p>
      <w:pPr>
        <w:spacing w:after="120"/>
        <w:ind w:firstLine="567"/>
        <w:jc w:val="both"/>
      </w:pPr>
      <w:r>
        <w:rPr>
          <w:rFonts w:ascii="Arial" w:cs="Arial" w:eastAsia="Arial" w:hAnsi="Arial"/>
          <w:sz w:val="24"/>
          <w:szCs w:val="24"/>
        </w:rPr>
        <w:t xml:space="preserve">- ответственность резидента за утрату, повреждение либо ухудшение состояния имущества;</w:t>
      </w:r>
    </w:p>
    <w:p>
      <w:pPr>
        <w:spacing w:after="120"/>
        <w:ind w:firstLine="567"/>
        <w:jc w:val="both"/>
      </w:pPr>
      <w:r>
        <w:rPr>
          <w:rFonts w:ascii="Arial" w:cs="Arial" w:eastAsia="Arial" w:hAnsi="Arial"/>
          <w:sz w:val="24"/>
          <w:szCs w:val="24"/>
        </w:rPr>
        <w:t xml:space="preserve">- условия целевого использования имущества;</w:t>
      </w:r>
    </w:p>
    <w:p>
      <w:pPr>
        <w:spacing w:after="120"/>
        <w:ind w:firstLine="567"/>
        <w:jc w:val="both"/>
      </w:pPr>
      <w:r>
        <w:rPr>
          <w:rFonts w:ascii="Arial" w:cs="Arial" w:eastAsia="Arial" w:hAnsi="Arial"/>
          <w:sz w:val="24"/>
          <w:szCs w:val="24"/>
        </w:rPr>
        <w:t xml:space="preserve">- порядок контроля со стороны базовых организаций технопарков;</w:t>
      </w:r>
    </w:p>
    <w:p>
      <w:pPr>
        <w:spacing w:after="120"/>
        <w:ind w:firstLine="567"/>
        <w:jc w:val="both"/>
      </w:pPr>
      <w:r>
        <w:rPr>
          <w:rFonts w:ascii="Arial" w:cs="Arial" w:eastAsia="Arial" w:hAnsi="Arial"/>
          <w:sz w:val="24"/>
          <w:szCs w:val="24"/>
        </w:rPr>
        <w:t xml:space="preserve">- основания и порядок расторжения договора, включая случаи нарушения условий использования имущества.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ipbvmxtm_lpyfxeuh0kr">
        <w:r>
          <w:rPr>
            <w:rFonts w:ascii="Arial" w:cs="Arial" w:eastAsia="Arial" w:hAnsi="Arial"/>
            <w:i/>
            <w:iCs/>
            <w:color w:val="1D4ED8"/>
            <w:sz w:val="24"/>
            <w:szCs w:val="24"/>
            <w:u w:val="single"/>
          </w:rPr>
          <w:t xml:space="preserve">28 мая 2026 года № 374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18-4. При определении размера арендной платы по договорам аренды, заключаемым между базовой организацией технопарка и резидентами технопарков, допускается установление льготной арендной платы без включения коммерческой составляющей при одновременном соблюдении следующих критериев:</w:t>
      </w:r>
    </w:p>
    <w:p>
      <w:pPr>
        <w:spacing w:after="120"/>
        <w:ind w:firstLine="567"/>
        <w:jc w:val="both"/>
      </w:pPr>
      <w:r>
        <w:rPr>
          <w:rFonts w:ascii="Arial" w:cs="Arial" w:eastAsia="Arial" w:hAnsi="Arial"/>
          <w:sz w:val="24"/>
          <w:szCs w:val="24"/>
        </w:rPr>
        <w:t xml:space="preserve">- резидент осуществляет деятельность, соответствующую приоритетным направлениям развития технопарка;</w:t>
      </w:r>
    </w:p>
    <w:p>
      <w:pPr>
        <w:spacing w:after="120"/>
        <w:ind w:firstLine="567"/>
        <w:jc w:val="both"/>
      </w:pPr>
      <w:r>
        <w:rPr>
          <w:rFonts w:ascii="Arial" w:cs="Arial" w:eastAsia="Arial" w:hAnsi="Arial"/>
          <w:sz w:val="24"/>
          <w:szCs w:val="24"/>
        </w:rPr>
        <w:t xml:space="preserve">- проект резидента имеет инновационный, научно-технический либо социально-экономический эффект;</w:t>
      </w:r>
    </w:p>
    <w:p>
      <w:pPr>
        <w:spacing w:after="120"/>
        <w:ind w:firstLine="567"/>
        <w:jc w:val="both"/>
      </w:pPr>
      <w:r>
        <w:rPr>
          <w:rFonts w:ascii="Arial" w:cs="Arial" w:eastAsia="Arial" w:hAnsi="Arial"/>
          <w:sz w:val="24"/>
          <w:szCs w:val="24"/>
        </w:rPr>
        <w:t xml:space="preserve">- резидент включен в единый реестр резидентов технопарков и не имеет задолженности по налоговым и иным обязательным платежам;</w:t>
      </w:r>
    </w:p>
    <w:p>
      <w:pPr>
        <w:spacing w:after="120"/>
        <w:ind w:firstLine="567"/>
        <w:jc w:val="both"/>
      </w:pPr>
      <w:r>
        <w:rPr>
          <w:rFonts w:ascii="Arial" w:cs="Arial" w:eastAsia="Arial" w:hAnsi="Arial"/>
          <w:sz w:val="24"/>
          <w:szCs w:val="24"/>
        </w:rPr>
        <w:t xml:space="preserve">- резидент принимает на себя обязательства по созданию рабочих мест и (или) инвестированию в развитие инфраструктуры технопарка;</w:t>
      </w:r>
    </w:p>
    <w:p>
      <w:pPr>
        <w:spacing w:after="120"/>
        <w:ind w:firstLine="567"/>
        <w:jc w:val="both"/>
      </w:pPr>
      <w:r>
        <w:rPr>
          <w:rFonts w:ascii="Arial" w:cs="Arial" w:eastAsia="Arial" w:hAnsi="Arial"/>
          <w:sz w:val="24"/>
          <w:szCs w:val="24"/>
        </w:rPr>
        <w:t xml:space="preserve">- резидент соблюдает требования по целевому и эффективному использованию предоставленного имущества.</w:t>
      </w:r>
    </w:p>
    <w:p>
      <w:pPr>
        <w:spacing w:after="120"/>
        <w:ind w:firstLine="567"/>
        <w:jc w:val="both"/>
      </w:pPr>
      <w:r>
        <w:rPr>
          <w:rFonts w:ascii="Arial" w:cs="Arial" w:eastAsia="Arial" w:hAnsi="Arial"/>
          <w:sz w:val="24"/>
          <w:szCs w:val="24"/>
        </w:rPr>
        <w:t xml:space="preserve">В указанных случаях размер арендной платы может устанавливаться на уровне, покрывающем расходы на содержание имущества, включая налоги на имущество и землю, коммунальные и эксплуатационные расходы.</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e9gjgpurmm3guoo0mxn">
        <w:r>
          <w:rPr>
            <w:rFonts w:ascii="Arial" w:cs="Arial" w:eastAsia="Arial" w:hAnsi="Arial"/>
            <w:i/>
            <w:iCs/>
            <w:color w:val="1D4ED8"/>
            <w:sz w:val="24"/>
            <w:szCs w:val="24"/>
            <w:u w:val="single"/>
          </w:rPr>
          <w:t xml:space="preserve">28 мая 2026 года № 374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Порядок предоставления государственного имущества </w:t>
      </w:r>
    </w:p>
    <w:p>
      <w:pPr>
        <w:spacing w:after="240" w:before="200"/>
        <w:jc w:val="center"/>
      </w:pPr>
      <w:r>
        <w:rPr>
          <w:rFonts w:ascii="Arial" w:cs="Arial" w:eastAsia="Arial" w:hAnsi="Arial"/>
          <w:b/>
          <w:bCs/>
          <w:sz w:val="32"/>
          <w:szCs w:val="32"/>
        </w:rPr>
        <w:t xml:space="preserve">в аренду в рамках реализации проектов государственно-</w:t>
      </w:r>
    </w:p>
    <w:p>
      <w:pPr>
        <w:spacing w:after="240" w:before="200"/>
        <w:jc w:val="center"/>
      </w:pPr>
      <w:r>
        <w:rPr>
          <w:rFonts w:ascii="Arial" w:cs="Arial" w:eastAsia="Arial" w:hAnsi="Arial"/>
          <w:b/>
          <w:bCs/>
          <w:sz w:val="32"/>
          <w:szCs w:val="32"/>
        </w:rPr>
        <w:t xml:space="preserve">частного партнерства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 В рамках реализации проектов государственно-частного партнерства (далее - ГЧП) арендатором государственного имущества может выступать непосредственно частный партнер либо проектная компания, основной деятельностью которой является реализация проекта ГЧП (далее - проектная компания).</w:t>
      </w:r>
    </w:p>
    <w:p>
      <w:pPr>
        <w:spacing w:after="120"/>
        <w:ind w:firstLine="397"/>
        <w:jc w:val="both"/>
      </w:pPr>
      <w:r>
        <w:rPr>
          <w:rFonts w:ascii="Arial" w:cs="Arial" w:eastAsia="Arial" w:hAnsi="Arial"/>
          <w:sz w:val="24"/>
          <w:szCs w:val="24"/>
        </w:rPr>
        <w:t xml:space="preserve">Частный партнер вправе в течение срока действия соглашения о ГЧП уступить свои права и обязанности по договору аренды проектной компании с предварительного согласия государственного партнера.</w:t>
      </w:r>
    </w:p>
    <w:p>
      <w:pPr>
        <w:spacing w:after="120"/>
        <w:ind w:firstLine="397"/>
        <w:jc w:val="both"/>
      </w:pPr>
      <w:r>
        <w:rPr>
          <w:rFonts w:ascii="Arial" w:cs="Arial" w:eastAsia="Arial" w:hAnsi="Arial"/>
          <w:sz w:val="24"/>
          <w:szCs w:val="24"/>
        </w:rPr>
        <w:t xml:space="preserve">20. В рамках реализации проектов ГЧП государственное имущество предоставляется в аренду частному партнеру и (или) проектной компании без проведения торгов, независимо от площади имущества.</w:t>
      </w:r>
    </w:p>
    <w:p>
      <w:pPr>
        <w:spacing w:after="120"/>
        <w:ind w:firstLine="397"/>
        <w:jc w:val="both"/>
      </w:pPr>
      <w:r>
        <w:rPr>
          <w:rFonts w:ascii="Arial" w:cs="Arial" w:eastAsia="Arial" w:hAnsi="Arial"/>
          <w:sz w:val="24"/>
          <w:szCs w:val="24"/>
        </w:rPr>
        <w:t xml:space="preserve">21. При предоставлении государственного имущества в аренду в рамках реализации соглашения о ГЧП стороны вправе заключить договор аренды на условиях, разработанных сторонами самостоятельно, соблюдение типовых форм договоров аренды государственного имущества, указанных в приложениях </w:t>
      </w:r>
      <w:hyperlink w:history="1" r:id="rIdtrne1fx8bnxz4gwl_1lu5">
        <w:r>
          <w:rPr>
            <w:rFonts w:ascii="Arial" w:cs="Arial" w:eastAsia="Arial" w:hAnsi="Arial"/>
            <w:color w:val="1D4ED8"/>
            <w:sz w:val="24"/>
            <w:szCs w:val="24"/>
            <w:u w:val="single"/>
          </w:rPr>
          <w:t xml:space="preserve">4</w:t>
        </w:r>
      </w:hyperlink>
      <w:r>
        <w:rPr>
          <w:rFonts w:ascii="Arial" w:cs="Arial" w:eastAsia="Arial" w:hAnsi="Arial"/>
          <w:sz w:val="24"/>
          <w:szCs w:val="24"/>
        </w:rPr>
        <w:t xml:space="preserve"> и </w:t>
      </w:r>
      <w:hyperlink w:history="1" r:id="rIdyte0i-zqw7sgmzma8j3eh">
        <w:r>
          <w:rPr>
            <w:rFonts w:ascii="Arial" w:cs="Arial" w:eastAsia="Arial" w:hAnsi="Arial"/>
            <w:color w:val="1D4ED8"/>
            <w:sz w:val="24"/>
            <w:szCs w:val="24"/>
            <w:u w:val="single"/>
          </w:rPr>
          <w:t xml:space="preserve">5</w:t>
        </w:r>
      </w:hyperlink>
      <w:r>
        <w:rPr>
          <w:rFonts w:ascii="Arial" w:cs="Arial" w:eastAsia="Arial" w:hAnsi="Arial"/>
          <w:sz w:val="24"/>
          <w:szCs w:val="24"/>
        </w:rPr>
        <w:t xml:space="preserve"> к настоящему Положению, не требуется.</w:t>
      </w:r>
    </w:p>
    <w:p>
      <w:pPr>
        <w:spacing w:after="120"/>
        <w:ind w:firstLine="397"/>
        <w:jc w:val="both"/>
      </w:pPr>
      <w:r>
        <w:rPr>
          <w:rFonts w:ascii="Arial" w:cs="Arial" w:eastAsia="Arial" w:hAnsi="Arial"/>
          <w:sz w:val="24"/>
          <w:szCs w:val="24"/>
        </w:rPr>
        <w:t xml:space="preserve">22. В соглашении о ГЧП, которое предусматривает предоставление частному партнеру и (или) проектной компании государственного имущества в аренду, может быть установлен срок аренды, отличный от указанного в пункте 10 настоящего Положения, но не превышающий срока действия соглашения о ГЧП.</w:t>
      </w:r>
    </w:p>
    <w:p>
      <w:pPr>
        <w:spacing w:after="120"/>
        <w:ind w:firstLine="397"/>
        <w:jc w:val="both"/>
      </w:pPr>
      <w:r>
        <w:rPr>
          <w:rFonts w:ascii="Arial" w:cs="Arial" w:eastAsia="Arial" w:hAnsi="Arial"/>
          <w:sz w:val="24"/>
          <w:szCs w:val="24"/>
        </w:rPr>
        <w:t xml:space="preserve">23. В соглашении о ГЧП может быть предусмотрено условие об установлении льготного размера арендной платы за пользование государственным имуществом в рамках предоставления частному партнеру и (или) проектной компании государственной экономической поддержки.</w:t>
      </w:r>
    </w:p>
    <w:p>
      <w:pPr>
        <w:spacing w:after="120"/>
        <w:ind w:firstLine="397"/>
        <w:jc w:val="both"/>
      </w:pPr>
      <w:r>
        <w:rPr>
          <w:rFonts w:ascii="Arial" w:cs="Arial" w:eastAsia="Arial" w:hAnsi="Arial"/>
          <w:sz w:val="24"/>
          <w:szCs w:val="24"/>
        </w:rPr>
        <w:t xml:space="preserve">В договоре аренды, одним из условий которого является предоставление государственного имущества в аренду на льготных основаниях, должны быть указаны размер арендной платы, порядок и сроки ее внесения.</w:t>
      </w:r>
    </w:p>
    <w:p>
      <w:pPr>
        <w:spacing w:after="120"/>
        <w:ind w:firstLine="397"/>
        <w:jc w:val="both"/>
      </w:pPr>
      <w:r>
        <w:rPr>
          <w:rFonts w:ascii="Arial" w:cs="Arial" w:eastAsia="Arial" w:hAnsi="Arial"/>
          <w:sz w:val="24"/>
          <w:szCs w:val="24"/>
        </w:rPr>
        <w:t xml:space="preserve">Льготный размер арендной платы устанавливается в размере не ниже суммы налога на имущество, земельного налога, подлежащих уплате в отношении передаваемого в аренду имущества, согласно Налоговому </w:t>
      </w:r>
      <w:hyperlink w:history="1" r:id="rIddkdlhrdgsxwvufk95bk8f">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Кыргызской Республики, коммунальных услуг и иных эксплуатационных затрат на содержание объекта аренды.</w:t>
      </w:r>
    </w:p>
    <w:p>
      <w:pPr>
        <w:spacing w:after="120"/>
        <w:ind w:firstLine="397"/>
        <w:jc w:val="both"/>
      </w:pPr>
      <w:r>
        <w:rPr>
          <w:rFonts w:ascii="Arial" w:cs="Arial" w:eastAsia="Arial" w:hAnsi="Arial"/>
          <w:sz w:val="24"/>
          <w:szCs w:val="24"/>
        </w:rPr>
        <w:t xml:space="preserve">24. Изменение размера арендной платы по договору аренды, заключенному в рамках реализации соглашения о ГЧП, производится только по согласованию сторон договора аренды. Порядок и условия изменения размера арендной платы определяются договором аренды и соглашением о ГЧП.</w:t>
      </w:r>
    </w:p>
    <w:p>
      <w:pPr>
        <w:spacing w:after="120"/>
        <w:ind w:firstLine="397"/>
        <w:jc w:val="both"/>
      </w:pPr>
      <w:r>
        <w:rPr>
          <w:rFonts w:ascii="Arial" w:cs="Arial" w:eastAsia="Arial" w:hAnsi="Arial"/>
          <w:sz w:val="24"/>
          <w:szCs w:val="24"/>
        </w:rPr>
        <w:t xml:space="preserve">25. Договор аренды, заключенный в рамках реализации соглашения о ГЧП, прекращает свое действие в случае прекращения соответствующего соглашения о ГЧП, а также в случаях, предусмотренных соглашением о ГЧП и договором аренды.</w:t>
      </w:r>
    </w:p>
    <w:p>
      <w:pPr>
        <w:spacing w:after="120"/>
        <w:ind w:firstLine="397"/>
        <w:jc w:val="both"/>
      </w:pPr>
      <w:r>
        <w:rPr>
          <w:rFonts w:ascii="Arial" w:cs="Arial" w:eastAsia="Arial" w:hAnsi="Arial"/>
          <w:sz w:val="24"/>
          <w:szCs w:val="24"/>
        </w:rPr>
        <w:t xml:space="preserve">Основания, порядок и условия досрочного расторжения договора аренды, заключенного в рамках реализации соглашения о ГЧП, определяются договором аренды и соглашением о ГЧП с учетом требований Гражданского кодекса Кыргызской Республики.</w:t>
      </w:r>
    </w:p>
    <w:p>
      <w:pPr>
        <w:spacing w:after="120"/>
        <w:ind w:firstLine="397"/>
        <w:jc w:val="both"/>
      </w:pPr>
      <w:r>
        <w:rPr>
          <w:rFonts w:ascii="Arial" w:cs="Arial" w:eastAsia="Arial" w:hAnsi="Arial"/>
          <w:sz w:val="24"/>
          <w:szCs w:val="24"/>
        </w:rPr>
        <w:t xml:space="preserve">Основания для досрочного расторжения, указанные в пункте 76 настоящего Положения, применяются к договору аренды, заключенному в рамках реализации соглашения о ГЧП, если такие основания прямо предусмотрены договором аренды.</w:t>
      </w:r>
    </w:p>
    <w:p>
      <w:pPr>
        <w:spacing w:after="120"/>
        <w:ind w:firstLine="397"/>
        <w:jc w:val="both"/>
      </w:pPr>
      <w:r>
        <w:rPr>
          <w:rFonts w:ascii="Arial" w:cs="Arial" w:eastAsia="Arial" w:hAnsi="Arial"/>
          <w:sz w:val="24"/>
          <w:szCs w:val="24"/>
        </w:rPr>
        <w:t xml:space="preserve">26. Предложение об инициировании проекта ГЧП, разработанное государственным партнером в соответствии с законодательством о ГЧП и предусматривающее предоставление частному партнеру и (или) проектной компании государственного имущества в аренду, должно быть согласовано с уполномоченным органом на предмет возможности предоставления государственного имущества в аренду по проекту ГЧП.</w:t>
      </w:r>
    </w:p>
    <w:p>
      <w:pPr>
        <w:spacing w:after="120"/>
        <w:ind w:firstLine="397"/>
        <w:jc w:val="both"/>
      </w:pPr>
      <w:r>
        <w:rPr>
          <w:rFonts w:ascii="Arial" w:cs="Arial" w:eastAsia="Arial" w:hAnsi="Arial"/>
          <w:sz w:val="24"/>
          <w:szCs w:val="24"/>
        </w:rPr>
        <w:t xml:space="preserve">27. Уполномоченный орган в течение одного месяца со дня поступления официального письма государственного партнера с предложением об инициировании проекта ГЧП рассматривает представленные материалы и принимает одно из следующих решений:</w:t>
      </w:r>
    </w:p>
    <w:p>
      <w:pPr>
        <w:spacing w:after="120"/>
        <w:ind w:firstLine="397"/>
        <w:jc w:val="both"/>
      </w:pPr>
      <w:r>
        <w:rPr>
          <w:rFonts w:ascii="Arial" w:cs="Arial" w:eastAsia="Arial" w:hAnsi="Arial"/>
          <w:sz w:val="24"/>
          <w:szCs w:val="24"/>
        </w:rPr>
        <w:t xml:space="preserve">1) согласовывает предложение об инициировании проекта ГЧП и направляет государственному партнеру официальное письмо о согласовании; либо</w:t>
      </w:r>
    </w:p>
    <w:p>
      <w:pPr>
        <w:spacing w:after="120"/>
        <w:ind w:firstLine="397"/>
        <w:jc w:val="both"/>
      </w:pPr>
      <w:r>
        <w:rPr>
          <w:rFonts w:ascii="Arial" w:cs="Arial" w:eastAsia="Arial" w:hAnsi="Arial"/>
          <w:sz w:val="24"/>
          <w:szCs w:val="24"/>
        </w:rPr>
        <w:t xml:space="preserve">2) направляет государственному партнеру возражения к предложению об инициировании проекта ГЧП.</w:t>
      </w:r>
    </w:p>
    <w:p>
      <w:pPr>
        <w:spacing w:after="120"/>
        <w:ind w:firstLine="397"/>
        <w:jc w:val="both"/>
      </w:pPr>
      <w:r>
        <w:rPr>
          <w:rFonts w:ascii="Arial" w:cs="Arial" w:eastAsia="Arial" w:hAnsi="Arial"/>
          <w:sz w:val="24"/>
          <w:szCs w:val="24"/>
        </w:rPr>
        <w:t xml:space="preserve">28. Уполномоченный орган направляет государственному партнеру аргументированные возражения в случае, если:</w:t>
      </w:r>
    </w:p>
    <w:p>
      <w:pPr>
        <w:spacing w:after="120"/>
        <w:ind w:firstLine="397"/>
        <w:jc w:val="both"/>
      </w:pPr>
      <w:r>
        <w:rPr>
          <w:rFonts w:ascii="Arial" w:cs="Arial" w:eastAsia="Arial" w:hAnsi="Arial"/>
          <w:sz w:val="24"/>
          <w:szCs w:val="24"/>
        </w:rPr>
        <w:t xml:space="preserve">1) условия проекта ГЧП предусматривают предоставление частному партнеру и (или) проектной компании в аренду государственного здания или помещений, в которых планируется разместить в первоочередном порядке государственную или муниципальную организацию, или хозяйственное общество, в котором государство или муниципальное образование владеет более пятьюдесятью процентами долей (акций) в уставном капитале;</w:t>
      </w:r>
    </w:p>
    <w:p>
      <w:pPr>
        <w:spacing w:after="120"/>
        <w:ind w:firstLine="397"/>
        <w:jc w:val="both"/>
      </w:pPr>
      <w:r>
        <w:rPr>
          <w:rFonts w:ascii="Arial" w:cs="Arial" w:eastAsia="Arial" w:hAnsi="Arial"/>
          <w:sz w:val="24"/>
          <w:szCs w:val="24"/>
        </w:rPr>
        <w:t xml:space="preserve">2) условия проекта ГЧП предусматривают предоставление частному партнеру и (или) проектной компании в аренду государственного имущества, в отношении которого законодательством установлен запрет на его передачу во временное пользование негосударственным организациям;</w:t>
      </w:r>
    </w:p>
    <w:p>
      <w:pPr>
        <w:spacing w:after="120"/>
        <w:ind w:firstLine="397"/>
        <w:jc w:val="both"/>
      </w:pPr>
      <w:r>
        <w:rPr>
          <w:rFonts w:ascii="Arial" w:cs="Arial" w:eastAsia="Arial" w:hAnsi="Arial"/>
          <w:sz w:val="24"/>
          <w:szCs w:val="24"/>
        </w:rPr>
        <w:t xml:space="preserve">3) условия проекта ГЧП предусматривают изменение целевого назначения государственного имущества, при этом ограничения на перепрофилирование такого объекта установлены законодательством;</w:t>
      </w:r>
    </w:p>
    <w:p>
      <w:pPr>
        <w:spacing w:after="120"/>
        <w:ind w:firstLine="397"/>
        <w:jc w:val="both"/>
      </w:pPr>
      <w:r>
        <w:rPr>
          <w:rFonts w:ascii="Arial" w:cs="Arial" w:eastAsia="Arial" w:hAnsi="Arial"/>
          <w:sz w:val="24"/>
          <w:szCs w:val="24"/>
        </w:rPr>
        <w:t xml:space="preserve">4) условия проекта ГЧП предусматривают предоставление частному партнеру и (или) проектной компании в аренду государственного имущества, в отношении которого имеется вступившее в силу решение суда о наложении ареста, или иное зарегистрированное ограничение права владения, пользования и распоряжения.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Порядок предоставления в аренду </w:t>
      </w:r>
    </w:p>
    <w:p>
      <w:pPr>
        <w:spacing w:after="240" w:before="200"/>
        <w:jc w:val="center"/>
      </w:pPr>
      <w:r>
        <w:rPr>
          <w:rFonts w:ascii="Arial" w:cs="Arial" w:eastAsia="Arial" w:hAnsi="Arial"/>
          <w:b/>
          <w:bCs/>
          <w:sz w:val="32"/>
          <w:szCs w:val="32"/>
        </w:rPr>
        <w:t xml:space="preserve">имущества, перешедшего в государственную собственность</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29. При наличии арендных отношений с лицами, ранее арендовавшими имущество, перешедшее в государственную собственность по основаниям, предусмотренным гражданским, административным, уголовным законодательством Кыргызской Республики и законодательством Кыргызской Республики о проступках и нарушениях, между арендодателем и арендатором заключается договор аренды путем прямого предоставления имущества в аренду в следующих случаях:</w:t>
      </w:r>
    </w:p>
    <w:p>
      <w:pPr>
        <w:spacing w:after="120"/>
        <w:ind w:firstLine="567"/>
        <w:jc w:val="both"/>
      </w:pPr>
      <w:r>
        <w:rPr>
          <w:rFonts w:ascii="Arial" w:cs="Arial" w:eastAsia="Arial" w:hAnsi="Arial"/>
          <w:sz w:val="24"/>
          <w:szCs w:val="24"/>
        </w:rPr>
        <w:t xml:space="preserve">- если договор аренды между предыдущим собственником и арендатором был заключен на срок до трех лет, - на тот же срок;</w:t>
      </w:r>
    </w:p>
    <w:p>
      <w:pPr>
        <w:spacing w:after="120"/>
        <w:ind w:firstLine="567"/>
        <w:jc w:val="both"/>
      </w:pPr>
      <w:r>
        <w:rPr>
          <w:rFonts w:ascii="Arial" w:cs="Arial" w:eastAsia="Arial" w:hAnsi="Arial"/>
          <w:sz w:val="24"/>
          <w:szCs w:val="24"/>
        </w:rPr>
        <w:t xml:space="preserve">- если договор аренды между предыдущим собственником и арендатором был заключен сроком на три года и более, - на срок, составляющий три года.</w:t>
      </w:r>
    </w:p>
    <w:p>
      <w:pPr>
        <w:spacing w:after="120"/>
        <w:ind w:firstLine="567"/>
        <w:jc w:val="both"/>
      </w:pPr>
      <w:r>
        <w:rPr>
          <w:rFonts w:ascii="Arial" w:cs="Arial" w:eastAsia="Arial" w:hAnsi="Arial"/>
          <w:sz w:val="24"/>
          <w:szCs w:val="24"/>
        </w:rPr>
        <w:t xml:space="preserve">Дальнейшее предоставление в аренду такого имущества осуществляется в соответствии с настоящим Положением.</w:t>
      </w:r>
    </w:p>
    <w:p>
      <w:pPr>
        <w:spacing w:after="120"/>
        <w:ind w:firstLine="567"/>
        <w:jc w:val="both"/>
      </w:pPr>
      <w:r>
        <w:rPr>
          <w:rFonts w:ascii="Arial" w:cs="Arial" w:eastAsia="Arial" w:hAnsi="Arial"/>
          <w:sz w:val="24"/>
          <w:szCs w:val="24"/>
        </w:rPr>
        <w:t xml:space="preserve">Указанные договоры заключаются в порядке, определенном настоящим пунктом, если в течение одного месяца с момента перехода в государственную собственность Кабинетом Министров Кыргызской Республики не принято иное решение о его использовании.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_u7cbr3jogpbvqimbramu">
        <w:r>
          <w:rPr>
            <w:rFonts w:ascii="Arial" w:cs="Arial" w:eastAsia="Arial" w:hAnsi="Arial"/>
            <w:i/>
            <w:iCs/>
            <w:color w:val="1D4ED8"/>
            <w:sz w:val="24"/>
            <w:szCs w:val="24"/>
            <w:u w:val="single"/>
          </w:rPr>
          <w:t xml:space="preserve">28 мая 2026 года № 374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30. В соответствии с пунктом 1 </w:t>
      </w:r>
      <w:r>
        <w:rPr>
          <w:rFonts w:ascii="Arial" w:cs="Arial" w:eastAsia="Arial" w:hAnsi="Arial"/>
          <w:sz w:val="24"/>
          <w:szCs w:val="24"/>
        </w:rPr>
        <w:t xml:space="preserve">статьи 556</w:t>
      </w:r>
      <w:r>
        <w:rPr>
          <w:rFonts w:ascii="Arial" w:cs="Arial" w:eastAsia="Arial" w:hAnsi="Arial"/>
          <w:sz w:val="24"/>
          <w:szCs w:val="24"/>
        </w:rPr>
        <w:t xml:space="preserve"> Гражданского кодекса Кыргызской Республики по договорам аренды с лицами, ранее арендовавшими имущество, перешедшее в государственную собственность по основаниям, предусмотренным пунктом 29 настоящего Положения, арендная плата устанавливается в размере согласно договору аренды, заключенному между арендатором и предыдущим собственником, но не ниже размера, определенного в соответствии с Инструкцией о порядке начисления арендной платы за пользование государственными сооружениями и зданиями, включая административные, утверждаемой уполномоченным органом.</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mbqppmemhqmty5mbe37f">
        <w:r>
          <w:rPr>
            <w:rFonts w:ascii="Arial" w:cs="Arial" w:eastAsia="Arial" w:hAnsi="Arial"/>
            <w:i/>
            <w:iCs/>
            <w:color w:val="1D4ED8"/>
            <w:sz w:val="24"/>
            <w:szCs w:val="24"/>
            <w:u w:val="single"/>
          </w:rPr>
          <w:t xml:space="preserve">28 мая 2026 года № 374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30</w:t>
      </w:r>
      <w:r>
        <w:rPr>
          <w:rFonts w:ascii="Arial" w:cs="Arial" w:eastAsia="Arial" w:hAnsi="Arial"/>
          <w:sz w:val="24"/>
          <w:szCs w:val="24"/>
        </w:rPr>
        <w:t xml:space="preserve">1</w:t>
      </w:r>
      <w:r>
        <w:rPr>
          <w:rFonts w:ascii="Arial" w:cs="Arial" w:eastAsia="Arial" w:hAnsi="Arial"/>
          <w:sz w:val="24"/>
          <w:szCs w:val="24"/>
        </w:rPr>
        <w:t xml:space="preserve">. В договорах аренды с лицами, указанными в подпункте 12 пункта 16 настоящего Положения, срок аренды устанавливается до трех лет с возможностью пролонгации. Арендная плата определяется согласно инструкции о порядке начисления арендной платы за пользование государственными сооружениями, зданиями, в том числе административными, утверждаемой уполномоченным органом.</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lo_xczp3olzngc82z7ph">
        <w:r>
          <w:rPr>
            <w:rFonts w:ascii="Arial" w:cs="Arial" w:eastAsia="Arial" w:hAnsi="Arial"/>
            <w:i/>
            <w:iCs/>
            <w:color w:val="1D4ED8"/>
            <w:sz w:val="24"/>
            <w:szCs w:val="24"/>
            <w:u w:val="single"/>
          </w:rPr>
          <w:t xml:space="preserve">2 июня 2025 года № 312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Подготовка к проведению торгов на право заключения </w:t>
      </w:r>
    </w:p>
    <w:p>
      <w:pPr>
        <w:spacing w:after="240" w:before="200"/>
        <w:jc w:val="center"/>
      </w:pPr>
      <w:r>
        <w:rPr>
          <w:rFonts w:ascii="Arial" w:cs="Arial" w:eastAsia="Arial" w:hAnsi="Arial"/>
          <w:b/>
          <w:bCs/>
          <w:sz w:val="32"/>
          <w:szCs w:val="32"/>
        </w:rPr>
        <w:t xml:space="preserve">договора аренды государственного имущества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Балансодержатель для проведения торгов на право заключения договора аренды государственного имущества направляет уполномоченному органу посредством Электронной торговой площадки (далее - ЭТП) следующие документы в электронном формате:</w:t>
      </w:r>
    </w:p>
    <w:p>
      <w:pPr>
        <w:spacing w:after="120"/>
        <w:ind w:firstLine="397"/>
        <w:jc w:val="both"/>
      </w:pPr>
      <w:r>
        <w:rPr>
          <w:rFonts w:ascii="Arial" w:cs="Arial" w:eastAsia="Arial" w:hAnsi="Arial"/>
          <w:sz w:val="24"/>
          <w:szCs w:val="24"/>
        </w:rPr>
        <w:t xml:space="preserve">1) подписанное руководителем заявление по форме согласно </w:t>
      </w:r>
      <w:hyperlink w:history="1" r:id="rId5htxsxzkzf4mfyqljuom_">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 (далее - электронное заявление);</w:t>
      </w:r>
    </w:p>
    <w:p>
      <w:pPr>
        <w:spacing w:after="120"/>
        <w:ind w:firstLine="397"/>
        <w:jc w:val="both"/>
      </w:pPr>
      <w:r>
        <w:rPr>
          <w:rFonts w:ascii="Arial" w:cs="Arial" w:eastAsia="Arial" w:hAnsi="Arial"/>
          <w:sz w:val="24"/>
          <w:szCs w:val="24"/>
        </w:rPr>
        <w:t xml:space="preserve">2) проект договора аренды государственного имущества, заключаемого по результатам торгов (с указанием всех условий, кроме размера ежемесячной арендной платы, который будет определен по результатам торгов);</w:t>
      </w:r>
    </w:p>
    <w:p>
      <w:pPr>
        <w:spacing w:after="120"/>
        <w:ind w:firstLine="397"/>
        <w:jc w:val="both"/>
      </w:pPr>
      <w:r>
        <w:rPr>
          <w:rFonts w:ascii="Arial" w:cs="Arial" w:eastAsia="Arial" w:hAnsi="Arial"/>
          <w:sz w:val="24"/>
          <w:szCs w:val="24"/>
        </w:rPr>
        <w:t xml:space="preserve">3) заверенные печатью балансодержателя копии технического паспорта или иной технической документации на сдаваемое государственное имущество, позволяющей однозначно идентифицировать объект аренды и его площадь (схема, план);</w:t>
      </w:r>
    </w:p>
    <w:p>
      <w:pPr>
        <w:spacing w:after="120"/>
        <w:ind w:firstLine="397"/>
        <w:jc w:val="both"/>
      </w:pPr>
      <w:r>
        <w:rPr>
          <w:rFonts w:ascii="Arial" w:cs="Arial" w:eastAsia="Arial" w:hAnsi="Arial"/>
          <w:sz w:val="24"/>
          <w:szCs w:val="24"/>
        </w:rPr>
        <w:t xml:space="preserve">4) расчет стартового размера арендной платы или заключение независимого оценщика по определению размера арендной платы объекта аренды, выставляемого на аукцион с условиями, в соответствии с пунктом 45 настоящего Положения;</w:t>
      </w:r>
    </w:p>
    <w:p>
      <w:pPr>
        <w:spacing w:after="120"/>
        <w:ind w:firstLine="397"/>
        <w:jc w:val="both"/>
      </w:pPr>
      <w:r>
        <w:rPr>
          <w:rFonts w:ascii="Arial" w:cs="Arial" w:eastAsia="Arial" w:hAnsi="Arial"/>
          <w:sz w:val="24"/>
          <w:szCs w:val="24"/>
        </w:rPr>
        <w:t xml:space="preserve">5) проект текста информационного сообщения о проведении торгов на ЭТП.</w:t>
      </w:r>
    </w:p>
    <w:p>
      <w:pPr>
        <w:spacing w:after="120"/>
        <w:ind w:firstLine="397"/>
        <w:jc w:val="both"/>
      </w:pPr>
      <w:r>
        <w:rPr>
          <w:rFonts w:ascii="Arial" w:cs="Arial" w:eastAsia="Arial" w:hAnsi="Arial"/>
          <w:sz w:val="24"/>
          <w:szCs w:val="24"/>
        </w:rPr>
        <w:t xml:space="preserve">32. Уполномоченный орган в течение пяти рабочих дней со дня поступления от балансодержателя электронного заявления:</w:t>
      </w:r>
    </w:p>
    <w:p>
      <w:pPr>
        <w:spacing w:after="120"/>
        <w:ind w:firstLine="397"/>
        <w:jc w:val="both"/>
      </w:pPr>
      <w:r>
        <w:rPr>
          <w:rFonts w:ascii="Arial" w:cs="Arial" w:eastAsia="Arial" w:hAnsi="Arial"/>
          <w:sz w:val="24"/>
          <w:szCs w:val="24"/>
        </w:rPr>
        <w:t xml:space="preserve">1) рассматривает представленные материалы и проверяет правильность расчета стартового размера арендной платы;</w:t>
      </w:r>
    </w:p>
    <w:p>
      <w:pPr>
        <w:spacing w:after="120"/>
        <w:ind w:firstLine="397"/>
        <w:jc w:val="both"/>
      </w:pPr>
      <w:r>
        <w:rPr>
          <w:rFonts w:ascii="Arial" w:cs="Arial" w:eastAsia="Arial" w:hAnsi="Arial"/>
          <w:sz w:val="24"/>
          <w:szCs w:val="24"/>
        </w:rPr>
        <w:t xml:space="preserve">2) размещает на ЭТП через "личный кабинет" информационное сообщение о проведении торгов на право заключения договора аренды государственного имущества.</w:t>
      </w:r>
    </w:p>
    <w:p>
      <w:pPr>
        <w:spacing w:after="120"/>
        <w:ind w:firstLine="397"/>
        <w:jc w:val="both"/>
      </w:pPr>
      <w:r>
        <w:rPr>
          <w:rFonts w:ascii="Arial" w:cs="Arial" w:eastAsia="Arial" w:hAnsi="Arial"/>
          <w:i/>
          <w:iCs/>
          <w:sz w:val="24"/>
          <w:szCs w:val="24"/>
        </w:rPr>
        <w:t xml:space="preserve">(В редакции </w:t>
      </w:r>
      <w:hyperlink w:history="1" r:id="rId628bkrkjymdwzjo10slaw">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4 сентября 2024 года № 543)</w:t>
      </w:r>
    </w:p>
    <w:p>
      <w:pPr>
        <w:spacing w:after="120"/>
        <w:ind w:firstLine="397"/>
        <w:jc w:val="both"/>
      </w:pPr>
      <w:r>
        <w:rPr>
          <w:rFonts w:ascii="Arial" w:cs="Arial" w:eastAsia="Arial" w:hAnsi="Arial"/>
          <w:sz w:val="24"/>
          <w:szCs w:val="24"/>
        </w:rPr>
        <w:t xml:space="preserve">33. Информационное сообщение о проведении торгов, в том числе повторных, подлежит размещению на ЭТП не позднее чем за 14 (четырнадцать) календарных дней до даты проведения торгов в соответствии с регламентом ЭТП.</w:t>
      </w:r>
    </w:p>
    <w:p>
      <w:pPr>
        <w:spacing w:after="120"/>
        <w:ind w:firstLine="397"/>
        <w:jc w:val="both"/>
      </w:pPr>
      <w:r>
        <w:rPr>
          <w:rFonts w:ascii="Arial" w:cs="Arial" w:eastAsia="Arial" w:hAnsi="Arial"/>
          <w:sz w:val="24"/>
          <w:szCs w:val="24"/>
        </w:rPr>
        <w:t xml:space="preserve">Регламентом ЭТП также определяются перечень и порядок подачи претендентами документов для участия в торгах.</w:t>
      </w:r>
    </w:p>
    <w:p>
      <w:pPr>
        <w:spacing w:after="120"/>
        <w:ind w:firstLine="397"/>
        <w:jc w:val="both"/>
      </w:pPr>
      <w:r>
        <w:rPr>
          <w:rFonts w:ascii="Arial" w:cs="Arial" w:eastAsia="Arial" w:hAnsi="Arial"/>
          <w:sz w:val="24"/>
          <w:szCs w:val="24"/>
        </w:rPr>
        <w:t xml:space="preserve">На ЭТП не регистрируются заявки, поданные с нарушением указанного в информационном сообщении срока, либо без заполнения всех полей заявки.</w:t>
      </w:r>
    </w:p>
    <w:p>
      <w:pPr>
        <w:spacing w:after="120"/>
        <w:ind w:firstLine="397"/>
        <w:jc w:val="both"/>
      </w:pPr>
      <w:r>
        <w:rPr>
          <w:rFonts w:ascii="Arial" w:cs="Arial" w:eastAsia="Arial" w:hAnsi="Arial"/>
          <w:i/>
          <w:iCs/>
          <w:sz w:val="24"/>
          <w:szCs w:val="24"/>
        </w:rPr>
        <w:t xml:space="preserve">(В редакции </w:t>
      </w:r>
      <w:hyperlink w:history="1" r:id="rIdyszcttlj3nl2mneydx4uk">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4 сентября 2024 года № 543)</w:t>
      </w:r>
    </w:p>
    <w:p>
      <w:pPr>
        <w:spacing w:after="120"/>
        <w:ind w:firstLine="397"/>
        <w:jc w:val="both"/>
      </w:pPr>
      <w:r>
        <w:rPr>
          <w:rFonts w:ascii="Arial" w:cs="Arial" w:eastAsia="Arial" w:hAnsi="Arial"/>
          <w:sz w:val="24"/>
          <w:szCs w:val="24"/>
        </w:rPr>
        <w:t xml:space="preserve">34. При подаче претендентом заявки оплачивается стоимость услуг за участие в торгах, устанавливаемая и взимаемая согласно тарифам оператора ЭТП.</w:t>
      </w:r>
    </w:p>
    <w:p>
      <w:pPr>
        <w:spacing w:after="120"/>
        <w:ind w:firstLine="397"/>
        <w:jc w:val="both"/>
      </w:pPr>
      <w:r>
        <w:rPr>
          <w:rFonts w:ascii="Arial" w:cs="Arial" w:eastAsia="Arial" w:hAnsi="Arial"/>
          <w:sz w:val="24"/>
          <w:szCs w:val="24"/>
        </w:rPr>
        <w:t xml:space="preserve">35. Для участия в торгах претендент должен внести на счет, указанный в информационном сообщении, гарантийный взнос, в следующих размерах, в соотношении от объявленного стартового размера аренды:</w:t>
      </w:r>
    </w:p>
    <w:p>
      <w:pPr>
        <w:spacing w:after="120"/>
        <w:ind w:firstLine="397"/>
        <w:jc w:val="both"/>
      </w:pPr>
      <w:r>
        <w:rPr>
          <w:rFonts w:ascii="Arial" w:cs="Arial" w:eastAsia="Arial" w:hAnsi="Arial"/>
          <w:sz w:val="24"/>
          <w:szCs w:val="24"/>
        </w:rPr>
        <w:t xml:space="preserve">- 500 процентов - в отношении объектов площадью до 70 кв.м;</w:t>
      </w:r>
    </w:p>
    <w:p>
      <w:pPr>
        <w:spacing w:after="120"/>
        <w:ind w:firstLine="397"/>
        <w:jc w:val="both"/>
      </w:pPr>
      <w:r>
        <w:rPr>
          <w:rFonts w:ascii="Arial" w:cs="Arial" w:eastAsia="Arial" w:hAnsi="Arial"/>
          <w:sz w:val="24"/>
          <w:szCs w:val="24"/>
        </w:rPr>
        <w:t xml:space="preserve">- 300 процентов - в отношении объектов площадью от 70 до 500 кв.м;</w:t>
      </w:r>
    </w:p>
    <w:p>
      <w:pPr>
        <w:spacing w:after="120"/>
        <w:ind w:firstLine="397"/>
        <w:jc w:val="both"/>
      </w:pPr>
      <w:r>
        <w:rPr>
          <w:rFonts w:ascii="Arial" w:cs="Arial" w:eastAsia="Arial" w:hAnsi="Arial"/>
          <w:sz w:val="24"/>
          <w:szCs w:val="24"/>
        </w:rPr>
        <w:t xml:space="preserve">- в размере, определяемом уполномоченным органом, - в отношении объектов площадью свыше 500 кв.м, а также выставляемых на аукцион с условиями.</w:t>
      </w:r>
    </w:p>
    <w:p>
      <w:pPr>
        <w:spacing w:after="120"/>
        <w:ind w:firstLine="397"/>
        <w:jc w:val="both"/>
      </w:pPr>
      <w:r>
        <w:rPr>
          <w:rFonts w:ascii="Arial" w:cs="Arial" w:eastAsia="Arial" w:hAnsi="Arial"/>
          <w:sz w:val="24"/>
          <w:szCs w:val="24"/>
        </w:rPr>
        <w:t xml:space="preserve">Победителю торгов гарантийный взнос засчитывается в счет арендной платы. В случае отказа от подписания протокола об итогах торгов или отказа от заключения договора аренды, гарантийный взнос победителю торгов не возвращается.</w:t>
      </w:r>
    </w:p>
    <w:p>
      <w:pPr>
        <w:spacing w:after="120"/>
        <w:ind w:firstLine="397"/>
        <w:jc w:val="both"/>
      </w:pPr>
      <w:r>
        <w:rPr>
          <w:rFonts w:ascii="Arial" w:cs="Arial" w:eastAsia="Arial" w:hAnsi="Arial"/>
          <w:sz w:val="24"/>
          <w:szCs w:val="24"/>
        </w:rPr>
        <w:t xml:space="preserve">36. Претендент вправе не позднее чем за пять дней до окончания приема заявок отозвать заявку путем направления уведомления об отзыве заявки на ЭТП.</w:t>
      </w:r>
    </w:p>
    <w:p>
      <w:pPr>
        <w:spacing w:after="120"/>
        <w:ind w:firstLine="397"/>
        <w:jc w:val="both"/>
      </w:pPr>
      <w:r>
        <w:rPr>
          <w:rFonts w:ascii="Arial" w:cs="Arial" w:eastAsia="Arial" w:hAnsi="Arial"/>
          <w:sz w:val="24"/>
          <w:szCs w:val="24"/>
        </w:rPr>
        <w:t xml:space="preserve">В случае отзыва претендентом заявки в порядке, установленном настоящим пунктом, уведомление об отзыве заявки поступает в течение одного часа в "личный кабинет" уполномоченного органа, о чем претенденту направляется соответствующее уведомление.</w:t>
      </w:r>
    </w:p>
    <w:p>
      <w:pPr>
        <w:spacing w:after="120"/>
        <w:ind w:firstLine="397"/>
        <w:jc w:val="both"/>
      </w:pPr>
      <w:r>
        <w:rPr>
          <w:rFonts w:ascii="Arial" w:cs="Arial" w:eastAsia="Arial" w:hAnsi="Arial"/>
          <w:sz w:val="24"/>
          <w:szCs w:val="24"/>
        </w:rPr>
        <w:t xml:space="preserve">37. Поступивший от претендента гарантийный взнос подлежит возврату в течение десяти банковских дней со дня поступления уведомления об отзыве заявки.</w:t>
      </w:r>
    </w:p>
    <w:p>
      <w:pPr>
        <w:spacing w:after="120"/>
        <w:ind w:firstLine="397"/>
        <w:jc w:val="both"/>
      </w:pPr>
      <w:r>
        <w:rPr>
          <w:rFonts w:ascii="Arial" w:cs="Arial" w:eastAsia="Arial" w:hAnsi="Arial"/>
          <w:sz w:val="24"/>
          <w:szCs w:val="24"/>
        </w:rPr>
        <w:t xml:space="preserve">38. При приеме заявок от претендентов оператор ЭТП обеспечивает регистрацию заявок и прилагаемых к ним документов.</w:t>
      </w:r>
    </w:p>
    <w:p>
      <w:pPr>
        <w:spacing w:after="120"/>
        <w:ind w:firstLine="397"/>
        <w:jc w:val="both"/>
      </w:pPr>
      <w:r>
        <w:rPr>
          <w:rFonts w:ascii="Arial" w:cs="Arial" w:eastAsia="Arial" w:hAnsi="Arial"/>
          <w:sz w:val="24"/>
          <w:szCs w:val="24"/>
        </w:rPr>
        <w:t xml:space="preserve">В течение одного часа со времени поступления заявки оператор ЭТП сообщает претенденту о ее поступлении путем направления уведомления о приеме заявки.</w:t>
      </w:r>
    </w:p>
    <w:p>
      <w:pPr>
        <w:spacing w:after="120"/>
        <w:ind w:firstLine="397"/>
        <w:jc w:val="both"/>
      </w:pPr>
      <w:r>
        <w:rPr>
          <w:rFonts w:ascii="Arial" w:cs="Arial" w:eastAsia="Arial" w:hAnsi="Arial"/>
          <w:sz w:val="24"/>
          <w:szCs w:val="24"/>
        </w:rPr>
        <w:t xml:space="preserve">39. Оператор ЭТП обеспечивает уполномоченному органу доступ через "личный кабинет" к поданным претендентами заявкам и документам, а также к журналу регистрации заявок, заполняемому по установленному образцу (</w:t>
      </w:r>
      <w:hyperlink w:history="1" r:id="rIdu2gjhirq63y7y69njcv31">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настоящему Положению) путем синхронизации с данными, вводимыми претендентами при подаче заявки.</w:t>
      </w:r>
    </w:p>
    <w:p>
      <w:pPr>
        <w:spacing w:after="120"/>
        <w:ind w:firstLine="397"/>
        <w:jc w:val="both"/>
      </w:pPr>
      <w:r>
        <w:rPr>
          <w:rFonts w:ascii="Arial" w:cs="Arial" w:eastAsia="Arial" w:hAnsi="Arial"/>
          <w:sz w:val="24"/>
          <w:szCs w:val="24"/>
        </w:rPr>
        <w:t xml:space="preserve">40. Уполномоченный орган в течение трех дней после подачи претендентом заявки направляет уведомление о признании его участником торгов или об отказе в признании участником с указанием оснований отказа. Претенденту направляется отказ в признании участником, в случае если он не приложил к заявке все необходимые документы, указанные в информационном сообщении.</w:t>
      </w:r>
    </w:p>
    <w:p>
      <w:pPr>
        <w:spacing w:after="120"/>
        <w:ind w:firstLine="397"/>
        <w:jc w:val="both"/>
      </w:pPr>
      <w:r>
        <w:rPr>
          <w:rFonts w:ascii="Arial" w:cs="Arial" w:eastAsia="Arial" w:hAnsi="Arial"/>
          <w:sz w:val="24"/>
          <w:szCs w:val="24"/>
        </w:rPr>
        <w:t xml:space="preserve">Каждому участнику присваивается порядковый номер.</w:t>
      </w:r>
    </w:p>
    <w:p>
      <w:pPr>
        <w:spacing w:after="120"/>
        <w:ind w:firstLine="397"/>
        <w:jc w:val="both"/>
      </w:pPr>
      <w:r>
        <w:rPr>
          <w:rFonts w:ascii="Arial" w:cs="Arial" w:eastAsia="Arial" w:hAnsi="Arial"/>
          <w:sz w:val="24"/>
          <w:szCs w:val="24"/>
        </w:rPr>
        <w:t xml:space="preserve">Информация о претендентах, не допущенных к участию в торгах, размещается в открытой части ЭТП.</w:t>
      </w:r>
    </w:p>
    <w:p>
      <w:pPr>
        <w:spacing w:after="120"/>
        <w:ind w:firstLine="397"/>
        <w:jc w:val="both"/>
      </w:pPr>
      <w:r>
        <w:rPr>
          <w:rFonts w:ascii="Arial" w:cs="Arial" w:eastAsia="Arial" w:hAnsi="Arial"/>
          <w:sz w:val="24"/>
          <w:szCs w:val="24"/>
        </w:rPr>
        <w:t xml:space="preserve">41. В случае возникновения обоснованной необходимости использования государственного имущества, в отношении которого объявлены торги на право заключения договора аренды, самим балансодержателем или другими государственными организациями, балансодержатель путем отзыва электронного заявления или уполномоченный орган могут отменить проведение торгов на ЭТП в любое время, но не позднее чем за пять дней до даты его проведения, уведомив оператора ЭТП, который в свою очередь уведомляет участников торгов не позднее чем за три дня.</w:t>
      </w:r>
    </w:p>
    <w:p>
      <w:pPr>
        <w:spacing w:after="120"/>
        <w:ind w:firstLine="397"/>
        <w:jc w:val="both"/>
      </w:pPr>
      <w:r>
        <w:rPr>
          <w:rFonts w:ascii="Arial" w:cs="Arial" w:eastAsia="Arial" w:hAnsi="Arial"/>
          <w:sz w:val="24"/>
          <w:szCs w:val="24"/>
        </w:rPr>
        <w:t xml:space="preserve">При отмене проведения торгов согласно настоящему пункту внесенные претендентами гарантийные взносы подлежат возврату в течение десяти банковских дней с даты уведомления участников торгов об отмене торгов.</w:t>
      </w:r>
    </w:p>
    <w:p>
      <w:pPr>
        <w:spacing w:after="120"/>
        <w:ind w:firstLine="397"/>
        <w:jc w:val="both"/>
      </w:pPr>
      <w:r>
        <w:rPr>
          <w:rFonts w:ascii="Arial" w:cs="Arial" w:eastAsia="Arial" w:hAnsi="Arial"/>
          <w:i/>
          <w:iCs/>
          <w:sz w:val="24"/>
          <w:szCs w:val="24"/>
        </w:rPr>
        <w:t xml:space="preserve">(В редакции </w:t>
      </w:r>
      <w:hyperlink w:history="1" r:id="rIdklcxoxcjjgmedogiaouri">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4 сентября 2024 года № 543)</w:t>
      </w:r>
    </w:p>
    <w:p>
      <w:pPr>
        <w:spacing w:after="120"/>
        <w:ind w:firstLine="397"/>
        <w:jc w:val="both"/>
      </w:pPr>
      <w:r>
        <w:rPr>
          <w:rFonts w:ascii="Arial" w:cs="Arial" w:eastAsia="Arial" w:hAnsi="Arial"/>
          <w:sz w:val="24"/>
          <w:szCs w:val="24"/>
        </w:rPr>
        <w:t xml:space="preserve">42. Поступившая от претендента оплата стоимости услуг оператора ЭТП за участие в торгах:</w:t>
      </w:r>
    </w:p>
    <w:p>
      <w:pPr>
        <w:spacing w:after="120"/>
        <w:ind w:firstLine="397"/>
        <w:jc w:val="both"/>
      </w:pPr>
      <w:r>
        <w:rPr>
          <w:rFonts w:ascii="Arial" w:cs="Arial" w:eastAsia="Arial" w:hAnsi="Arial"/>
          <w:sz w:val="24"/>
          <w:szCs w:val="24"/>
        </w:rPr>
        <w:t xml:space="preserve">1) в случае отзыва претендентом заявки в порядке, установленном пунктом 36 настоящего Положения, - возврату не подлежит;</w:t>
      </w:r>
    </w:p>
    <w:p>
      <w:pPr>
        <w:spacing w:after="120"/>
        <w:ind w:firstLine="397"/>
        <w:jc w:val="both"/>
      </w:pPr>
      <w:r>
        <w:rPr>
          <w:rFonts w:ascii="Arial" w:cs="Arial" w:eastAsia="Arial" w:hAnsi="Arial"/>
          <w:sz w:val="24"/>
          <w:szCs w:val="24"/>
        </w:rPr>
        <w:t xml:space="preserve">2) в случае отмены проведения торгов в порядке, установленном пунктом 41 настоящего Положения, а также при признании торгов несостоявшимися согласно пункту 58 настоящего Положения - подлежит возврату;</w:t>
      </w:r>
    </w:p>
    <w:p>
      <w:pPr>
        <w:spacing w:after="120"/>
        <w:ind w:firstLine="397"/>
        <w:jc w:val="both"/>
      </w:pPr>
      <w:r>
        <w:rPr>
          <w:rFonts w:ascii="Arial" w:cs="Arial" w:eastAsia="Arial" w:hAnsi="Arial"/>
          <w:sz w:val="24"/>
          <w:szCs w:val="24"/>
        </w:rPr>
        <w:t xml:space="preserve">3) в остальных случаях - перечисляется на счет оператора ЭТП.</w:t>
      </w:r>
    </w:p>
    <w:p>
      <w:pPr>
        <w:spacing w:after="120"/>
        <w:ind w:firstLine="397"/>
        <w:jc w:val="both"/>
      </w:pPr>
      <w:r>
        <w:rPr>
          <w:rFonts w:ascii="Arial" w:cs="Arial" w:eastAsia="Arial" w:hAnsi="Arial"/>
          <w:sz w:val="24"/>
          <w:szCs w:val="24"/>
        </w:rPr>
        <w:t xml:space="preserve">43. Оператор ЭТП в соответствии с регламентом ЭТП осуществляет следующие функции:</w:t>
      </w:r>
    </w:p>
    <w:p>
      <w:pPr>
        <w:spacing w:after="120"/>
        <w:ind w:firstLine="397"/>
        <w:jc w:val="both"/>
      </w:pPr>
      <w:r>
        <w:rPr>
          <w:rFonts w:ascii="Arial" w:cs="Arial" w:eastAsia="Arial" w:hAnsi="Arial"/>
          <w:sz w:val="24"/>
          <w:szCs w:val="24"/>
        </w:rPr>
        <w:t xml:space="preserve">1) обеспечивает подачу заявок при условии заполнения претендентами всех полей, а также прекращение подачи заявок по истечении срока их приема, указанного в информационном сообщении;</w:t>
      </w:r>
    </w:p>
    <w:p>
      <w:pPr>
        <w:spacing w:after="120"/>
        <w:ind w:firstLine="397"/>
        <w:jc w:val="both"/>
      </w:pPr>
      <w:r>
        <w:rPr>
          <w:rFonts w:ascii="Arial" w:cs="Arial" w:eastAsia="Arial" w:hAnsi="Arial"/>
          <w:sz w:val="24"/>
          <w:szCs w:val="24"/>
        </w:rPr>
        <w:t xml:space="preserve">2) обеспечивает уведомление претендента о приеме его заявки;</w:t>
      </w:r>
    </w:p>
    <w:p>
      <w:pPr>
        <w:spacing w:after="120"/>
        <w:ind w:firstLine="397"/>
        <w:jc w:val="both"/>
      </w:pPr>
      <w:r>
        <w:rPr>
          <w:rFonts w:ascii="Arial" w:cs="Arial" w:eastAsia="Arial" w:hAnsi="Arial"/>
          <w:sz w:val="24"/>
          <w:szCs w:val="24"/>
        </w:rPr>
        <w:t xml:space="preserve">3) обеспечивает доступ уполномоченному органу к журналу регистрации заявок (</w:t>
      </w:r>
      <w:hyperlink w:history="1" r:id="rIdwyo0if9iun85rhzro1mc2">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настоящему Положению);</w:t>
      </w:r>
    </w:p>
    <w:p>
      <w:pPr>
        <w:spacing w:after="120"/>
        <w:ind w:firstLine="397"/>
        <w:jc w:val="both"/>
      </w:pPr>
      <w:r>
        <w:rPr>
          <w:rFonts w:ascii="Arial" w:cs="Arial" w:eastAsia="Arial" w:hAnsi="Arial"/>
          <w:sz w:val="24"/>
          <w:szCs w:val="24"/>
        </w:rPr>
        <w:t xml:space="preserve">4) обеспечивает участникам равный доступ к процедуре торгов;</w:t>
      </w:r>
    </w:p>
    <w:p>
      <w:pPr>
        <w:spacing w:after="120"/>
        <w:ind w:firstLine="397"/>
        <w:jc w:val="both"/>
      </w:pPr>
      <w:r>
        <w:rPr>
          <w:rFonts w:ascii="Arial" w:cs="Arial" w:eastAsia="Arial" w:hAnsi="Arial"/>
          <w:sz w:val="24"/>
          <w:szCs w:val="24"/>
        </w:rPr>
        <w:t xml:space="preserve">5) устанавливает стоимость своих услуг за участие в торгах;</w:t>
      </w:r>
    </w:p>
    <w:p>
      <w:pPr>
        <w:spacing w:after="120"/>
        <w:ind w:firstLine="397"/>
        <w:jc w:val="both"/>
      </w:pPr>
      <w:r>
        <w:rPr>
          <w:rFonts w:ascii="Arial" w:cs="Arial" w:eastAsia="Arial" w:hAnsi="Arial"/>
          <w:sz w:val="24"/>
          <w:szCs w:val="24"/>
        </w:rPr>
        <w:t xml:space="preserve">6) обеспечивает автоматическое определение "шага аукциона", размер которого составляет не менее десяти процентов от стартового размера арендной платы. "Шаг аукциона" определяется в фиксированной сумме и не изменяется в течение торгов;</w:t>
      </w:r>
    </w:p>
    <w:p>
      <w:pPr>
        <w:spacing w:after="120"/>
        <w:ind w:firstLine="397"/>
        <w:jc w:val="both"/>
      </w:pPr>
      <w:r>
        <w:rPr>
          <w:rFonts w:ascii="Arial" w:cs="Arial" w:eastAsia="Arial" w:hAnsi="Arial"/>
          <w:sz w:val="24"/>
          <w:szCs w:val="24"/>
        </w:rPr>
        <w:t xml:space="preserve">7) обеспечивает размещение на ЭТП информации о ходе проведения торгов в соответствии с настоящим Положением;</w:t>
      </w:r>
    </w:p>
    <w:p>
      <w:pPr>
        <w:spacing w:after="120"/>
        <w:ind w:firstLine="397"/>
        <w:jc w:val="both"/>
      </w:pPr>
      <w:r>
        <w:rPr>
          <w:rFonts w:ascii="Arial" w:cs="Arial" w:eastAsia="Arial" w:hAnsi="Arial"/>
          <w:sz w:val="24"/>
          <w:szCs w:val="24"/>
        </w:rPr>
        <w:t xml:space="preserve">8) обеспечивает составление протокола торгов в соответствии с настоящим Положением;</w:t>
      </w:r>
    </w:p>
    <w:p>
      <w:pPr>
        <w:spacing w:after="120"/>
        <w:ind w:firstLine="397"/>
        <w:jc w:val="both"/>
      </w:pPr>
      <w:r>
        <w:rPr>
          <w:rFonts w:ascii="Arial" w:cs="Arial" w:eastAsia="Arial" w:hAnsi="Arial"/>
          <w:sz w:val="24"/>
          <w:szCs w:val="24"/>
        </w:rPr>
        <w:t xml:space="preserve">9) обеспечивает и гарантирует надежность функционирования используемых программно-аппаратных средств ЭТП.</w:t>
      </w:r>
    </w:p>
    <w:p>
      <w:pPr>
        <w:spacing w:after="120"/>
        <w:ind w:firstLine="397"/>
        <w:jc w:val="both"/>
      </w:pPr>
      <w:r>
        <w:rPr>
          <w:rFonts w:ascii="Arial" w:cs="Arial" w:eastAsia="Arial" w:hAnsi="Arial"/>
          <w:sz w:val="24"/>
          <w:szCs w:val="24"/>
        </w:rPr>
        <w:t xml:space="preserve">44. Оператор ЭТП несет ответственность за:</w:t>
      </w:r>
    </w:p>
    <w:p>
      <w:pPr>
        <w:spacing w:after="120"/>
        <w:ind w:firstLine="397"/>
        <w:jc w:val="both"/>
      </w:pPr>
      <w:r>
        <w:rPr>
          <w:rFonts w:ascii="Arial" w:cs="Arial" w:eastAsia="Arial" w:hAnsi="Arial"/>
          <w:sz w:val="24"/>
          <w:szCs w:val="24"/>
        </w:rPr>
        <w:t xml:space="preserve">1) обеспечение равного доступа претендентов и участников к ЭТП;</w:t>
      </w:r>
    </w:p>
    <w:p>
      <w:pPr>
        <w:spacing w:after="120"/>
        <w:ind w:firstLine="397"/>
        <w:jc w:val="both"/>
      </w:pPr>
      <w:r>
        <w:rPr>
          <w:rFonts w:ascii="Arial" w:cs="Arial" w:eastAsia="Arial" w:hAnsi="Arial"/>
          <w:sz w:val="24"/>
          <w:szCs w:val="24"/>
        </w:rPr>
        <w:t xml:space="preserve">2) обеспечение конфиденциальности сведений о поступивших заявках и прилагаемых к ним документах, а также сведений о лицах, подавших заявки, за исключением случаев доступа уполномоченного органа к заявкам и документам, предусмотренным настоящим Положением, до момента размещения на ЭТП информации об итогах торгов;</w:t>
      </w:r>
    </w:p>
    <w:p>
      <w:pPr>
        <w:spacing w:after="120"/>
        <w:ind w:firstLine="397"/>
        <w:jc w:val="both"/>
      </w:pPr>
      <w:r>
        <w:rPr>
          <w:rFonts w:ascii="Arial" w:cs="Arial" w:eastAsia="Arial" w:hAnsi="Arial"/>
          <w:sz w:val="24"/>
          <w:szCs w:val="24"/>
        </w:rPr>
        <w:t xml:space="preserve">3) соответствие функционирования ЭТП требованиям регламента ЭТП;</w:t>
      </w:r>
    </w:p>
    <w:p>
      <w:pPr>
        <w:spacing w:after="120"/>
        <w:ind w:firstLine="397"/>
        <w:jc w:val="both"/>
      </w:pPr>
      <w:r>
        <w:rPr>
          <w:rFonts w:ascii="Arial" w:cs="Arial" w:eastAsia="Arial" w:hAnsi="Arial"/>
          <w:sz w:val="24"/>
          <w:szCs w:val="24"/>
        </w:rPr>
        <w:t xml:space="preserve">4) технические сбои ЭТП.</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Особенности подготовки к проведению аукциона </w:t>
      </w:r>
    </w:p>
    <w:p>
      <w:pPr>
        <w:spacing w:after="240" w:before="200"/>
        <w:jc w:val="center"/>
      </w:pPr>
      <w:r>
        <w:rPr>
          <w:rFonts w:ascii="Arial" w:cs="Arial" w:eastAsia="Arial" w:hAnsi="Arial"/>
          <w:b/>
          <w:bCs/>
          <w:sz w:val="32"/>
          <w:szCs w:val="32"/>
        </w:rPr>
        <w:t xml:space="preserve">с условиями на право заключения договора аренды </w:t>
      </w:r>
    </w:p>
    <w:p>
      <w:pPr>
        <w:spacing w:after="240" w:before="200"/>
        <w:jc w:val="center"/>
      </w:pPr>
      <w:r>
        <w:rPr>
          <w:rFonts w:ascii="Arial" w:cs="Arial" w:eastAsia="Arial" w:hAnsi="Arial"/>
          <w:b/>
          <w:bCs/>
          <w:sz w:val="32"/>
          <w:szCs w:val="32"/>
        </w:rPr>
        <w:t xml:space="preserve">государственного имущества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45. Аукцион с условиями на право заключения договора аренды государственного имущества проводится для достижения следующих целей:</w:t>
      </w:r>
    </w:p>
    <w:p>
      <w:pPr>
        <w:spacing w:after="120"/>
        <w:ind w:firstLine="397"/>
        <w:jc w:val="both"/>
      </w:pPr>
      <w:r>
        <w:rPr>
          <w:rFonts w:ascii="Arial" w:cs="Arial" w:eastAsia="Arial" w:hAnsi="Arial"/>
          <w:sz w:val="24"/>
          <w:szCs w:val="24"/>
        </w:rPr>
        <w:t xml:space="preserve">1) реконструкция, перепрофилирование или перепланировка объекта аренды государственного недвижимого имущества, с изменением объемно-планировочных и конструктивных решений, площадью свыше 500 кв.м;</w:t>
      </w:r>
    </w:p>
    <w:p>
      <w:pPr>
        <w:spacing w:after="120"/>
        <w:ind w:firstLine="397"/>
        <w:jc w:val="both"/>
      </w:pPr>
      <w:r>
        <w:rPr>
          <w:rFonts w:ascii="Arial" w:cs="Arial" w:eastAsia="Arial" w:hAnsi="Arial"/>
          <w:sz w:val="24"/>
          <w:szCs w:val="24"/>
        </w:rPr>
        <w:t xml:space="preserve">2) определение специфических условий к режиму работы, режиму охраны, режиму посещения объекта аренды или стоимости работ/услуг арендатора;</w:t>
      </w:r>
    </w:p>
    <w:p>
      <w:pPr>
        <w:spacing w:after="120"/>
        <w:ind w:firstLine="397"/>
        <w:jc w:val="both"/>
      </w:pPr>
      <w:r>
        <w:rPr>
          <w:rFonts w:ascii="Arial" w:cs="Arial" w:eastAsia="Arial" w:hAnsi="Arial"/>
          <w:sz w:val="24"/>
          <w:szCs w:val="24"/>
        </w:rPr>
        <w:t xml:space="preserve">3) единое администрирование и обслуживание торговых объектов (торговых предприятий), кинотеатров, помещения которых сдаются в субаренду арендатором самостоятельно.</w:t>
      </w:r>
    </w:p>
    <w:p>
      <w:pPr>
        <w:spacing w:after="120"/>
        <w:ind w:firstLine="397"/>
        <w:jc w:val="both"/>
      </w:pPr>
      <w:r>
        <w:rPr>
          <w:rFonts w:ascii="Arial" w:cs="Arial" w:eastAsia="Arial" w:hAnsi="Arial"/>
          <w:sz w:val="24"/>
          <w:szCs w:val="24"/>
        </w:rPr>
        <w:t xml:space="preserve">4) специфичность требований аренды, реконструкция, перепрофилирование или перепланировка объекта государственного недвижимого имущества с изменением объемно-планировочных и конструктивных решений площадью свыше 100 кв.м, балансодержателем которого является Государственное предприятие "Национальная компания "Кыргыз темир жолу".</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l-soc24ff36i0njxiuoel">
        <w:r>
          <w:rPr>
            <w:rFonts w:ascii="Arial" w:cs="Arial" w:eastAsia="Arial" w:hAnsi="Arial"/>
            <w:i/>
            <w:iCs/>
            <w:color w:val="1D4ED8"/>
            <w:sz w:val="24"/>
            <w:szCs w:val="24"/>
            <w:u w:val="single"/>
          </w:rPr>
          <w:t xml:space="preserve">17 февраля 2022 года № 78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46. Для проведения аукциона с условиями на право заключения договора аренды государственного имущества балансодержатель дополнительно к документам, подлежащим подаче в соответствии с регламентом ЭТП, направляет уполномоченному органу в электронном формате следующие документы:</w:t>
      </w:r>
    </w:p>
    <w:p>
      <w:pPr>
        <w:spacing w:after="120"/>
        <w:ind w:firstLine="397"/>
        <w:jc w:val="both"/>
      </w:pPr>
      <w:r>
        <w:rPr>
          <w:rFonts w:ascii="Arial" w:cs="Arial" w:eastAsia="Arial" w:hAnsi="Arial"/>
          <w:sz w:val="24"/>
          <w:szCs w:val="24"/>
        </w:rPr>
        <w:t xml:space="preserve">1) в случае необходимости реконструкции, перепрофилирования или перепланировки объекта аренды государственного недвижимого имущества, с изменением объемно-планировочных и конструктивных решений, согласно подпунктам 1 и 4 </w:t>
      </w:r>
      <w:hyperlink w:history="1" r:id="rId1zi0ubsovjf6ijffniavb">
        <w:r>
          <w:rPr>
            <w:rFonts w:ascii="Arial" w:cs="Arial" w:eastAsia="Arial" w:hAnsi="Arial"/>
            <w:color w:val="1D4ED8"/>
            <w:sz w:val="24"/>
            <w:szCs w:val="24"/>
            <w:u w:val="single"/>
          </w:rPr>
          <w:t xml:space="preserve">пункта 45</w:t>
        </w:r>
      </w:hyperlink>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sz w:val="24"/>
          <w:szCs w:val="24"/>
        </w:rPr>
        <w:t xml:space="preserve">- заключение независимого оценщика по определению размера арендной платы за указанные объекты аренды, с учетом расходов арендатора на выполнение соответствующих работ;</w:t>
      </w:r>
    </w:p>
    <w:p>
      <w:pPr>
        <w:spacing w:after="120"/>
        <w:ind w:firstLine="397"/>
        <w:jc w:val="both"/>
      </w:pPr>
      <w:r>
        <w:rPr>
          <w:rFonts w:ascii="Arial" w:cs="Arial" w:eastAsia="Arial" w:hAnsi="Arial"/>
          <w:sz w:val="24"/>
          <w:szCs w:val="24"/>
        </w:rPr>
        <w:t xml:space="preserve">- дефектный акт и смета, с указанием характеристик, конкретных объемов, сроков и стоимости требуемых работ, с определением обязательств арендатора по выполнению соответствующих работ;</w:t>
      </w:r>
    </w:p>
    <w:p>
      <w:pPr>
        <w:spacing w:after="120"/>
        <w:ind w:firstLine="397"/>
        <w:jc w:val="both"/>
      </w:pPr>
      <w:r>
        <w:rPr>
          <w:rFonts w:ascii="Arial" w:cs="Arial" w:eastAsia="Arial" w:hAnsi="Arial"/>
          <w:sz w:val="24"/>
          <w:szCs w:val="24"/>
        </w:rPr>
        <w:t xml:space="preserve">2) в случае необходимости определения специфических условий к режимам работы, охраны, посещения объекта аренды или стоимости работ/услуг арендатора - соответствующие обязательства арендатора;</w:t>
      </w:r>
    </w:p>
    <w:p>
      <w:pPr>
        <w:spacing w:after="120"/>
        <w:ind w:firstLine="397"/>
        <w:jc w:val="both"/>
      </w:pPr>
      <w:r>
        <w:rPr>
          <w:rFonts w:ascii="Arial" w:cs="Arial" w:eastAsia="Arial" w:hAnsi="Arial"/>
          <w:sz w:val="24"/>
          <w:szCs w:val="24"/>
        </w:rPr>
        <w:t xml:space="preserve">3) в случае сдачи в аренду торговых объектов (торговых предприятий), кинотеатров:</w:t>
      </w:r>
    </w:p>
    <w:p>
      <w:pPr>
        <w:spacing w:after="120"/>
        <w:ind w:firstLine="397"/>
        <w:jc w:val="both"/>
      </w:pPr>
      <w:r>
        <w:rPr>
          <w:rFonts w:ascii="Arial" w:cs="Arial" w:eastAsia="Arial" w:hAnsi="Arial"/>
          <w:sz w:val="24"/>
          <w:szCs w:val="24"/>
        </w:rPr>
        <w:t xml:space="preserve">- заключение независимого оценщика по определению размера арендной платы указанных объектов аренды, с учетом дальнейших расходов арендатора по улучшению и содержанию имущества;</w:t>
      </w:r>
    </w:p>
    <w:p>
      <w:pPr>
        <w:spacing w:after="120"/>
        <w:ind w:firstLine="397"/>
        <w:jc w:val="both"/>
      </w:pPr>
      <w:r>
        <w:rPr>
          <w:rFonts w:ascii="Arial" w:cs="Arial" w:eastAsia="Arial" w:hAnsi="Arial"/>
          <w:sz w:val="24"/>
          <w:szCs w:val="24"/>
        </w:rPr>
        <w:t xml:space="preserve">- требования, устанавливаемые уполномоченным органом к арендатору, которым может являться только юридическое лицо, для выполнения функций дирекции указанных объектов аренды (управляющей компании);</w:t>
      </w:r>
    </w:p>
    <w:p>
      <w:pPr>
        <w:spacing w:after="120"/>
        <w:ind w:firstLine="397"/>
        <w:jc w:val="both"/>
      </w:pPr>
      <w:r>
        <w:rPr>
          <w:rFonts w:ascii="Arial" w:cs="Arial" w:eastAsia="Arial" w:hAnsi="Arial"/>
          <w:sz w:val="24"/>
          <w:szCs w:val="24"/>
        </w:rPr>
        <w:t xml:space="preserve">- обязательства арендатора по администрированию и обслуживанию указанных объектов аренды.</w:t>
      </w:r>
    </w:p>
    <w:p>
      <w:pPr>
        <w:spacing w:after="120"/>
        <w:ind w:firstLine="397"/>
        <w:jc w:val="both"/>
      </w:pPr>
      <w:r>
        <w:rPr>
          <w:rFonts w:ascii="Arial" w:cs="Arial" w:eastAsia="Arial" w:hAnsi="Arial"/>
          <w:i/>
          <w:iCs/>
          <w:sz w:val="24"/>
          <w:szCs w:val="24"/>
        </w:rPr>
        <w:t xml:space="preserve">(В редакции </w:t>
      </w:r>
      <w:hyperlink w:history="1" r:id="rIdvdsbob66ywezm4fzeprmx">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4 сентября 2024 года № 543)</w:t>
      </w:r>
    </w:p>
    <w:p>
      <w:pPr>
        <w:spacing w:after="120"/>
        <w:ind w:firstLine="397"/>
        <w:jc w:val="both"/>
      </w:pPr>
      <w:r>
        <w:rPr>
          <w:rFonts w:ascii="Arial" w:cs="Arial" w:eastAsia="Arial" w:hAnsi="Arial"/>
          <w:sz w:val="24"/>
          <w:szCs w:val="24"/>
        </w:rPr>
        <w:t xml:space="preserve">47. Уполномоченный орган вправе самостоятельно инициировать проведение аукциона с условиями в отношении объектов, находящихся на балансе государственных учреждений и предприятий, неиспользуемых либо используемых не по целевому назначению в течение последних двух лет, для достижения целей, указанных в пункте 45 настоящего Положения.</w:t>
      </w:r>
    </w:p>
    <w:p>
      <w:pPr>
        <w:spacing w:after="120"/>
        <w:ind w:firstLine="397"/>
        <w:jc w:val="both"/>
      </w:pPr>
      <w:r>
        <w:rPr>
          <w:rFonts w:ascii="Arial" w:cs="Arial" w:eastAsia="Arial" w:hAnsi="Arial"/>
          <w:sz w:val="24"/>
          <w:szCs w:val="24"/>
        </w:rPr>
        <w:t xml:space="preserve">В целях настоящего пункта:</w:t>
      </w:r>
    </w:p>
    <w:p>
      <w:pPr>
        <w:spacing w:after="120"/>
        <w:ind w:firstLine="397"/>
        <w:jc w:val="both"/>
      </w:pPr>
      <w:r>
        <w:rPr>
          <w:rFonts w:ascii="Arial" w:cs="Arial" w:eastAsia="Arial" w:hAnsi="Arial"/>
          <w:sz w:val="24"/>
          <w:szCs w:val="24"/>
        </w:rPr>
        <w:t xml:space="preserve">- к неиспользуемым объектам относятся свободные (пустующие) объекты;</w:t>
      </w:r>
    </w:p>
    <w:p>
      <w:pPr>
        <w:spacing w:after="120"/>
        <w:ind w:firstLine="397"/>
        <w:jc w:val="both"/>
      </w:pPr>
      <w:r>
        <w:rPr>
          <w:rFonts w:ascii="Arial" w:cs="Arial" w:eastAsia="Arial" w:hAnsi="Arial"/>
          <w:sz w:val="24"/>
          <w:szCs w:val="24"/>
        </w:rPr>
        <w:t xml:space="preserve">- к используемым не по целевому назначению в течение последних двух лет относятся объекты, сдаваемые в аренду в течение указанного периода и более.</w:t>
      </w:r>
    </w:p>
    <w:p>
      <w:pPr>
        <w:spacing w:after="120"/>
        <w:ind w:firstLine="397"/>
        <w:jc w:val="both"/>
      </w:pPr>
      <w:r>
        <w:rPr>
          <w:rFonts w:ascii="Arial" w:cs="Arial" w:eastAsia="Arial" w:hAnsi="Arial"/>
          <w:sz w:val="24"/>
          <w:szCs w:val="24"/>
        </w:rPr>
        <w:t xml:space="preserve">48. Информационное сообщение о проведении аукциона с условиями, кроме сведений, предусмотренных в соответствии с регламентом ЭТП, должно содержать:</w:t>
      </w:r>
    </w:p>
    <w:p>
      <w:pPr>
        <w:spacing w:after="120"/>
        <w:ind w:firstLine="397"/>
        <w:jc w:val="both"/>
      </w:pPr>
      <w:r>
        <w:rPr>
          <w:rFonts w:ascii="Arial" w:cs="Arial" w:eastAsia="Arial" w:hAnsi="Arial"/>
          <w:sz w:val="24"/>
          <w:szCs w:val="24"/>
        </w:rPr>
        <w:t xml:space="preserve">1) обязательства, которые должен принять на себя победитель аукциона с условиями в соответствии с пунктом 46 настоящего Положения;</w:t>
      </w:r>
    </w:p>
    <w:p>
      <w:pPr>
        <w:spacing w:after="120"/>
        <w:ind w:firstLine="397"/>
        <w:jc w:val="both"/>
      </w:pPr>
      <w:r>
        <w:rPr>
          <w:rFonts w:ascii="Arial" w:cs="Arial" w:eastAsia="Arial" w:hAnsi="Arial"/>
          <w:sz w:val="24"/>
          <w:szCs w:val="24"/>
        </w:rPr>
        <w:t xml:space="preserve">2) разъяснение о том, что все расходы арендатора по улучшению арендованного имущества не подлежат возмещению в счет арендной платы, коммунальных услуг, эксплуатационных и иных затрат арендатора по содержанию имущества;</w:t>
      </w:r>
    </w:p>
    <w:p>
      <w:pPr>
        <w:spacing w:after="120"/>
        <w:ind w:firstLine="397"/>
        <w:jc w:val="both"/>
      </w:pPr>
      <w:r>
        <w:rPr>
          <w:rFonts w:ascii="Arial" w:cs="Arial" w:eastAsia="Arial" w:hAnsi="Arial"/>
          <w:sz w:val="24"/>
          <w:szCs w:val="24"/>
        </w:rPr>
        <w:t xml:space="preserve">3) требования к арендатору для выполнения функций дирекции торговых объектов (торговых предприятий), кинотеатров (управляющей компании).</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 Проведение торгов на право заключения договора </w:t>
      </w:r>
    </w:p>
    <w:p>
      <w:pPr>
        <w:spacing w:after="240" w:before="200"/>
        <w:jc w:val="center"/>
      </w:pPr>
      <w:r>
        <w:rPr>
          <w:rFonts w:ascii="Arial" w:cs="Arial" w:eastAsia="Arial" w:hAnsi="Arial"/>
          <w:b/>
          <w:bCs/>
          <w:sz w:val="32"/>
          <w:szCs w:val="32"/>
        </w:rPr>
        <w:t xml:space="preserve">аренды государственного имущества в электронном формате</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49. К участию в торгах на ЭТП допускаются лица, подавшие заявку, заверенную электронной подписью или идентификационной картой - паспортом гражданина Кыргызской Республики, представившие электронные документы согласно </w:t>
      </w:r>
      <w:hyperlink w:history="1" r:id="rIdiq9axqyaa94bine13dovo">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 и признанные участниками.</w:t>
      </w:r>
    </w:p>
    <w:p>
      <w:pPr>
        <w:spacing w:after="120"/>
        <w:ind w:firstLine="397"/>
        <w:jc w:val="both"/>
      </w:pPr>
      <w:r>
        <w:rPr>
          <w:rFonts w:ascii="Arial" w:cs="Arial" w:eastAsia="Arial" w:hAnsi="Arial"/>
          <w:sz w:val="24"/>
          <w:szCs w:val="24"/>
        </w:rPr>
        <w:t xml:space="preserve">После старта торгов участникам дается десять минут, чтобы сделать предложение. Затем отсчет времени начинается заново, за исключением случая отсутствия предложений.</w:t>
      </w:r>
    </w:p>
    <w:p>
      <w:pPr>
        <w:spacing w:after="120"/>
        <w:ind w:firstLine="397"/>
        <w:jc w:val="both"/>
      </w:pPr>
      <w:r>
        <w:rPr>
          <w:rFonts w:ascii="Arial" w:cs="Arial" w:eastAsia="Arial" w:hAnsi="Arial"/>
          <w:sz w:val="24"/>
          <w:szCs w:val="24"/>
        </w:rPr>
        <w:t xml:space="preserve">Торги считаются завершенными, если по истечении десяти минут с момента очередного предложения никто не сделал нового предложения. При этом общее время проведения торгов не должно превышать двух часов.</w:t>
      </w:r>
    </w:p>
    <w:p>
      <w:pPr>
        <w:spacing w:after="120"/>
        <w:ind w:firstLine="397"/>
        <w:jc w:val="both"/>
      </w:pPr>
      <w:r>
        <w:rPr>
          <w:rFonts w:ascii="Arial" w:cs="Arial" w:eastAsia="Arial" w:hAnsi="Arial"/>
          <w:i/>
          <w:iCs/>
          <w:sz w:val="24"/>
          <w:szCs w:val="24"/>
        </w:rPr>
        <w:t xml:space="preserve">(В редакции </w:t>
      </w:r>
      <w:hyperlink w:history="1" r:id="rIdzos6cjfdseetlyo7hzjfg">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4 сентября 2024 года № 543)</w:t>
      </w:r>
    </w:p>
    <w:p>
      <w:pPr>
        <w:spacing w:after="120"/>
        <w:ind w:firstLine="397"/>
        <w:jc w:val="both"/>
      </w:pPr>
      <w:r>
        <w:rPr>
          <w:rFonts w:ascii="Arial" w:cs="Arial" w:eastAsia="Arial" w:hAnsi="Arial"/>
          <w:sz w:val="24"/>
          <w:szCs w:val="24"/>
        </w:rPr>
        <w:t xml:space="preserve">50. Процедура проведения торгов проводится в день и время, указанные в информационном сообщении.</w:t>
      </w:r>
    </w:p>
    <w:p>
      <w:pPr>
        <w:spacing w:after="120"/>
        <w:ind w:firstLine="397"/>
        <w:jc w:val="both"/>
      </w:pPr>
      <w:r>
        <w:rPr>
          <w:rFonts w:ascii="Arial" w:cs="Arial" w:eastAsia="Arial" w:hAnsi="Arial"/>
          <w:sz w:val="24"/>
          <w:szCs w:val="24"/>
        </w:rPr>
        <w:t xml:space="preserve">51. Во время процедуры проведения торгов оператор ЭТП обеспечивает участникам доступ к закрытой части ЭТП и возможность подачи ими предложений о размере арендной платы за объект, выставленный на торги, путем последовательного повышения участниками стартовой арендной платы на величину, равную "шагу аукциона".</w:t>
      </w:r>
    </w:p>
    <w:p>
      <w:pPr>
        <w:spacing w:after="120"/>
        <w:ind w:firstLine="397"/>
        <w:jc w:val="both"/>
      </w:pPr>
      <w:r>
        <w:rPr>
          <w:rFonts w:ascii="Arial" w:cs="Arial" w:eastAsia="Arial" w:hAnsi="Arial"/>
          <w:sz w:val="24"/>
          <w:szCs w:val="24"/>
        </w:rPr>
        <w:t xml:space="preserve">52. Участники самостоятельно несут ответственность за техническое подключение к ЭТП. Подключаясь к ЭТП, лицо соглашается с условиями торгов и регламентом ЭТП.</w:t>
      </w:r>
    </w:p>
    <w:p>
      <w:pPr>
        <w:spacing w:after="120"/>
        <w:ind w:firstLine="397"/>
        <w:jc w:val="both"/>
      </w:pPr>
      <w:r>
        <w:rPr>
          <w:rFonts w:ascii="Arial" w:cs="Arial" w:eastAsia="Arial" w:hAnsi="Arial"/>
          <w:sz w:val="24"/>
          <w:szCs w:val="24"/>
        </w:rPr>
        <w:t xml:space="preserve">53. Со времени начала процедуры проведения торгов оператором ЭТП размещается:</w:t>
      </w:r>
    </w:p>
    <w:p>
      <w:pPr>
        <w:spacing w:after="120"/>
        <w:ind w:firstLine="397"/>
        <w:jc w:val="both"/>
      </w:pPr>
      <w:r>
        <w:rPr>
          <w:rFonts w:ascii="Arial" w:cs="Arial" w:eastAsia="Arial" w:hAnsi="Arial"/>
          <w:sz w:val="24"/>
          <w:szCs w:val="24"/>
        </w:rPr>
        <w:t xml:space="preserve">1) в открытой части ЭТП - информация о начале процедуры проведения торгов с указанием наименования имущества, стартовой арендной платы и "шага аукциона";</w:t>
      </w:r>
    </w:p>
    <w:p>
      <w:pPr>
        <w:spacing w:after="120"/>
        <w:ind w:firstLine="397"/>
        <w:jc w:val="both"/>
      </w:pPr>
      <w:r>
        <w:rPr>
          <w:rFonts w:ascii="Arial" w:cs="Arial" w:eastAsia="Arial" w:hAnsi="Arial"/>
          <w:sz w:val="24"/>
          <w:szCs w:val="24"/>
        </w:rPr>
        <w:t xml:space="preserve">2) в закрытой части ЭТП - помимо информации, указанной в открытой части ЭТП, предложения о размере арендной платы и время их поступления, время, оставшееся до окончания приема предложений о размере арендной платы.</w:t>
      </w:r>
    </w:p>
    <w:p>
      <w:pPr>
        <w:spacing w:after="120"/>
        <w:ind w:firstLine="397"/>
        <w:jc w:val="both"/>
      </w:pPr>
      <w:r>
        <w:rPr>
          <w:rFonts w:ascii="Arial" w:cs="Arial" w:eastAsia="Arial" w:hAnsi="Arial"/>
          <w:sz w:val="24"/>
          <w:szCs w:val="24"/>
        </w:rPr>
        <w:t xml:space="preserve">54. Программными средствами ЭТП обеспечивается:</w:t>
      </w:r>
    </w:p>
    <w:p>
      <w:pPr>
        <w:spacing w:after="120"/>
        <w:ind w:firstLine="397"/>
        <w:jc w:val="both"/>
      </w:pPr>
      <w:r>
        <w:rPr>
          <w:rFonts w:ascii="Arial" w:cs="Arial" w:eastAsia="Arial" w:hAnsi="Arial"/>
          <w:sz w:val="24"/>
          <w:szCs w:val="24"/>
        </w:rPr>
        <w:t xml:space="preserve">1) исключение возможности подачи участником предложения о размере арендной платы, не соответствующего увеличению предыдущего предложения арендной платы на величину, равную "шагу аукциона";</w:t>
      </w:r>
    </w:p>
    <w:p>
      <w:pPr>
        <w:spacing w:after="120"/>
        <w:ind w:firstLine="397"/>
        <w:jc w:val="both"/>
      </w:pPr>
      <w:r>
        <w:rPr>
          <w:rFonts w:ascii="Arial" w:cs="Arial" w:eastAsia="Arial" w:hAnsi="Arial"/>
          <w:sz w:val="24"/>
          <w:szCs w:val="24"/>
        </w:rPr>
        <w:t xml:space="preserve">2) исключение возможности подачи участником предложения о размере арендной платы, если предыдущее предложение было подано этим же участником;</w:t>
      </w:r>
    </w:p>
    <w:p>
      <w:pPr>
        <w:spacing w:after="120"/>
        <w:ind w:firstLine="397"/>
        <w:jc w:val="both"/>
      </w:pPr>
      <w:r>
        <w:rPr>
          <w:rFonts w:ascii="Arial" w:cs="Arial" w:eastAsia="Arial" w:hAnsi="Arial"/>
          <w:sz w:val="24"/>
          <w:szCs w:val="24"/>
        </w:rPr>
        <w:t xml:space="preserve">3) уведомление участника в случае, если предложение этого участника о размере арендной платы не может быть принято в связи с подачей аналогичного предложения ранее другим участником;</w:t>
      </w:r>
    </w:p>
    <w:p>
      <w:pPr>
        <w:spacing w:after="120"/>
        <w:ind w:firstLine="397"/>
        <w:jc w:val="both"/>
      </w:pPr>
      <w:r>
        <w:rPr>
          <w:rFonts w:ascii="Arial" w:cs="Arial" w:eastAsia="Arial" w:hAnsi="Arial"/>
          <w:sz w:val="24"/>
          <w:szCs w:val="24"/>
        </w:rPr>
        <w:t xml:space="preserve">4) уведомление участников о текущем предложении о размере арендной платы и времени, в течение которого возможна подача предложений о размере арендной платы в соответствии с "шагом аукциона";</w:t>
      </w:r>
    </w:p>
    <w:p>
      <w:pPr>
        <w:spacing w:after="120"/>
        <w:ind w:firstLine="397"/>
        <w:jc w:val="both"/>
      </w:pPr>
      <w:r>
        <w:rPr>
          <w:rFonts w:ascii="Arial" w:cs="Arial" w:eastAsia="Arial" w:hAnsi="Arial"/>
          <w:sz w:val="24"/>
          <w:szCs w:val="24"/>
        </w:rPr>
        <w:t xml:space="preserve">5) уведомление участников об оставшемся времени до завершения торгов.</w:t>
      </w:r>
    </w:p>
    <w:p>
      <w:pPr>
        <w:spacing w:after="120"/>
        <w:ind w:firstLine="397"/>
        <w:jc w:val="both"/>
      </w:pPr>
      <w:r>
        <w:rPr>
          <w:rFonts w:ascii="Arial" w:cs="Arial" w:eastAsia="Arial" w:hAnsi="Arial"/>
          <w:sz w:val="24"/>
          <w:szCs w:val="24"/>
        </w:rPr>
        <w:t xml:space="preserve">55. Протокол об итогах торгов, содержащий информацию о проведенных торгах и объекте аренды, с указанием размера арендной платы, предложенного победителем, удостоверяет право победителя на заключение договора аренды государственного имущества;</w:t>
      </w:r>
    </w:p>
    <w:p>
      <w:pPr>
        <w:spacing w:after="120"/>
        <w:ind w:firstLine="397"/>
        <w:jc w:val="both"/>
      </w:pPr>
      <w:r>
        <w:rPr>
          <w:rFonts w:ascii="Arial" w:cs="Arial" w:eastAsia="Arial" w:hAnsi="Arial"/>
          <w:sz w:val="24"/>
          <w:szCs w:val="24"/>
        </w:rPr>
        <w:t xml:space="preserve">Порядок подписания протокола об итогах торгов (в случае если торги состоялись) определяется Регламентом ЭТП.</w:t>
      </w:r>
    </w:p>
    <w:p>
      <w:pPr>
        <w:spacing w:after="120"/>
        <w:ind w:firstLine="397"/>
        <w:jc w:val="both"/>
      </w:pPr>
      <w:r>
        <w:rPr>
          <w:rFonts w:ascii="Arial" w:cs="Arial" w:eastAsia="Arial" w:hAnsi="Arial"/>
          <w:i/>
          <w:iCs/>
          <w:sz w:val="24"/>
          <w:szCs w:val="24"/>
        </w:rPr>
        <w:t xml:space="preserve">(В редакции </w:t>
      </w:r>
      <w:hyperlink w:history="1" r:id="rIdbp2dstbabihxn_thq1pju">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4 сентября 2024 года № 543)</w:t>
      </w:r>
    </w:p>
    <w:p>
      <w:pPr>
        <w:spacing w:after="120"/>
        <w:ind w:firstLine="397"/>
        <w:jc w:val="both"/>
      </w:pPr>
      <w:r>
        <w:rPr>
          <w:rFonts w:ascii="Arial" w:cs="Arial" w:eastAsia="Arial" w:hAnsi="Arial"/>
          <w:sz w:val="24"/>
          <w:szCs w:val="24"/>
        </w:rPr>
        <w:t xml:space="preserve">56. Победитель электронного аукциона с условиями за счет собственных средств безоговорочно принимает обязательства, предложенные балансодержателем в информационном сообщении, которые в дальнейшем включаются в договор аренды.</w:t>
      </w:r>
    </w:p>
    <w:p>
      <w:pPr>
        <w:spacing w:after="120"/>
        <w:ind w:firstLine="397"/>
        <w:jc w:val="both"/>
      </w:pPr>
      <w:r>
        <w:rPr>
          <w:rFonts w:ascii="Arial" w:cs="Arial" w:eastAsia="Arial" w:hAnsi="Arial"/>
          <w:sz w:val="24"/>
          <w:szCs w:val="24"/>
        </w:rPr>
        <w:t xml:space="preserve">57. В случае технического сбоя, зафиксированного программно-аппаратными средствами ЭТП, оператор ЭТП приостанавливает проведение торгов на право заключения договора аренды государственного имущества, но не более чем на одни сутки.</w:t>
      </w:r>
    </w:p>
    <w:p>
      <w:pPr>
        <w:spacing w:after="120"/>
        <w:ind w:firstLine="397"/>
        <w:jc w:val="both"/>
      </w:pPr>
      <w:r>
        <w:rPr>
          <w:rFonts w:ascii="Arial" w:cs="Arial" w:eastAsia="Arial" w:hAnsi="Arial"/>
          <w:sz w:val="24"/>
          <w:szCs w:val="24"/>
        </w:rPr>
        <w:t xml:space="preserve">Оператор ЭТП размещает на ЭТП техническое заключение о причинах и предполагаемом сроке приостановления торгов на право заключения договора аренды государственного имущества (но не более срока, указанного в абзаце первом настоящего пункта).</w:t>
      </w:r>
    </w:p>
    <w:p>
      <w:pPr>
        <w:spacing w:after="120"/>
        <w:ind w:firstLine="397"/>
        <w:jc w:val="both"/>
      </w:pPr>
      <w:r>
        <w:rPr>
          <w:rFonts w:ascii="Arial" w:cs="Arial" w:eastAsia="Arial" w:hAnsi="Arial"/>
          <w:sz w:val="24"/>
          <w:szCs w:val="24"/>
        </w:rPr>
        <w:t xml:space="preserve">Возобновление проведения торгов начинается с того момента, с которого они были приостановлены.</w:t>
      </w:r>
    </w:p>
    <w:p>
      <w:pPr>
        <w:spacing w:after="120"/>
        <w:ind w:firstLine="397"/>
        <w:jc w:val="both"/>
      </w:pPr>
      <w:r>
        <w:rPr>
          <w:rFonts w:ascii="Arial" w:cs="Arial" w:eastAsia="Arial" w:hAnsi="Arial"/>
          <w:sz w:val="24"/>
          <w:szCs w:val="24"/>
        </w:rPr>
        <w:t xml:space="preserve">58. Торги признаются несостоявшимися в следующих случаях:</w:t>
      </w:r>
    </w:p>
    <w:p>
      <w:pPr>
        <w:spacing w:after="120"/>
        <w:ind w:firstLine="397"/>
        <w:jc w:val="both"/>
      </w:pPr>
      <w:r>
        <w:rPr>
          <w:rFonts w:ascii="Arial" w:cs="Arial" w:eastAsia="Arial" w:hAnsi="Arial"/>
          <w:sz w:val="24"/>
          <w:szCs w:val="24"/>
        </w:rPr>
        <w:t xml:space="preserve">1) если не было подано ни одной заявки на участие;</w:t>
      </w:r>
    </w:p>
    <w:p>
      <w:pPr>
        <w:spacing w:after="120"/>
        <w:ind w:firstLine="397"/>
        <w:jc w:val="both"/>
      </w:pPr>
      <w:r>
        <w:rPr>
          <w:rFonts w:ascii="Arial" w:cs="Arial" w:eastAsia="Arial" w:hAnsi="Arial"/>
          <w:sz w:val="24"/>
          <w:szCs w:val="24"/>
        </w:rPr>
        <w:t xml:space="preserve">2) если зарегистрирован только один претендент или участник;</w:t>
      </w:r>
    </w:p>
    <w:p>
      <w:pPr>
        <w:spacing w:after="120"/>
        <w:ind w:firstLine="397"/>
        <w:jc w:val="both"/>
      </w:pPr>
      <w:r>
        <w:rPr>
          <w:rFonts w:ascii="Arial" w:cs="Arial" w:eastAsia="Arial" w:hAnsi="Arial"/>
          <w:sz w:val="24"/>
          <w:szCs w:val="24"/>
        </w:rPr>
        <w:t xml:space="preserve">3) если всем претендентам направляется отказ в признании участником, согласно регламенту ЭТП;</w:t>
      </w:r>
    </w:p>
    <w:p>
      <w:pPr>
        <w:spacing w:after="120"/>
        <w:ind w:firstLine="397"/>
        <w:jc w:val="both"/>
      </w:pPr>
      <w:r>
        <w:rPr>
          <w:rFonts w:ascii="Arial" w:cs="Arial" w:eastAsia="Arial" w:hAnsi="Arial"/>
          <w:sz w:val="24"/>
          <w:szCs w:val="24"/>
        </w:rPr>
        <w:t xml:space="preserve">4) если по истечении десяти минут со времени начала процедуры проведения торгов ни один из участников не подал предложение о размере арендной платы.</w:t>
      </w:r>
    </w:p>
    <w:p>
      <w:pPr>
        <w:spacing w:after="120"/>
        <w:ind w:firstLine="397"/>
        <w:jc w:val="both"/>
      </w:pPr>
      <w:r>
        <w:rPr>
          <w:rFonts w:ascii="Arial" w:cs="Arial" w:eastAsia="Arial" w:hAnsi="Arial"/>
          <w:sz w:val="24"/>
          <w:szCs w:val="24"/>
        </w:rPr>
        <w:t xml:space="preserve">Решение о признании торгов несостоявшимися оформляется протоколом об итогах торгов.</w:t>
      </w:r>
    </w:p>
    <w:p>
      <w:pPr>
        <w:spacing w:after="120"/>
        <w:ind w:firstLine="397"/>
        <w:jc w:val="both"/>
      </w:pPr>
      <w:r>
        <w:rPr>
          <w:rFonts w:ascii="Arial" w:cs="Arial" w:eastAsia="Arial" w:hAnsi="Arial"/>
          <w:sz w:val="24"/>
          <w:szCs w:val="24"/>
        </w:rPr>
        <w:t xml:space="preserve">59. Порядок уведомления победителя об итогах торгов определяется регламентом ЭТП.</w:t>
      </w:r>
    </w:p>
    <w:p>
      <w:pPr>
        <w:spacing w:after="120"/>
        <w:ind w:firstLine="397"/>
        <w:jc w:val="both"/>
      </w:pPr>
      <w:r>
        <w:rPr>
          <w:rFonts w:ascii="Arial" w:cs="Arial" w:eastAsia="Arial" w:hAnsi="Arial"/>
          <w:i/>
          <w:iCs/>
          <w:sz w:val="24"/>
          <w:szCs w:val="24"/>
        </w:rPr>
        <w:t xml:space="preserve">(В редакции </w:t>
      </w:r>
      <w:hyperlink w:history="1" r:id="rIdnu-mv51j60u2b3-e6318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4 сентября 2024 года № 543)</w:t>
      </w:r>
    </w:p>
    <w:p>
      <w:pPr>
        <w:spacing w:after="120"/>
        <w:ind w:firstLine="397"/>
        <w:jc w:val="both"/>
      </w:pPr>
      <w:r>
        <w:rPr>
          <w:rFonts w:ascii="Arial" w:cs="Arial" w:eastAsia="Arial" w:hAnsi="Arial"/>
          <w:sz w:val="24"/>
          <w:szCs w:val="24"/>
        </w:rPr>
        <w:t xml:space="preserve">60. Участник (физические и юридические лица) торгов, признанный победителем и дважды отказавшийся от заключения договора аренды, теряет право участия во всех электронных торгах в течение двух лет с момента последнего отказа, и включается уполномоченным органом в список ненадежных претендентов.</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8. Порядок заключения, изменения и расторжения </w:t>
      </w:r>
    </w:p>
    <w:p>
      <w:pPr>
        <w:spacing w:after="240" w:before="200"/>
        <w:jc w:val="center"/>
      </w:pPr>
      <w:r>
        <w:rPr>
          <w:rFonts w:ascii="Arial" w:cs="Arial" w:eastAsia="Arial" w:hAnsi="Arial"/>
          <w:b/>
          <w:bCs/>
          <w:sz w:val="32"/>
          <w:szCs w:val="32"/>
        </w:rPr>
        <w:t xml:space="preserve">договора аренды государственного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61. Балансодержатель и победитель в течение двух рабочих дней со дня подведения итогов торгов на основании протокола об итогах торгов заключают договор аренды государственного имущества.</w:t>
      </w:r>
    </w:p>
    <w:p>
      <w:pPr>
        <w:spacing w:after="120"/>
        <w:ind w:firstLine="397"/>
        <w:jc w:val="both"/>
      </w:pPr>
      <w:r>
        <w:rPr>
          <w:rFonts w:ascii="Arial" w:cs="Arial" w:eastAsia="Arial" w:hAnsi="Arial"/>
          <w:i/>
          <w:iCs/>
          <w:sz w:val="24"/>
          <w:szCs w:val="24"/>
        </w:rPr>
        <w:t xml:space="preserve">(В редакции </w:t>
      </w:r>
      <w:hyperlink w:history="1" r:id="rIdnbax633w8uetwphjap0mq">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4 сентября 2024 года № 543)</w:t>
      </w:r>
    </w:p>
    <w:p>
      <w:pPr>
        <w:spacing w:after="120"/>
        <w:ind w:firstLine="397"/>
        <w:jc w:val="both"/>
      </w:pPr>
      <w:r>
        <w:rPr>
          <w:rFonts w:ascii="Arial" w:cs="Arial" w:eastAsia="Arial" w:hAnsi="Arial"/>
          <w:sz w:val="24"/>
          <w:szCs w:val="24"/>
        </w:rPr>
        <w:t xml:space="preserve">62. При уклонении или отказе победителя от заключения договора аренды, балансодержатель в течение двух рабочих дней после истечения срока, указанного в пункте 61 настоящего Положения, направляет (посредством ЭТП, электронной почты и/или телефонной связи) уведомление о присуждении победы занявшему второе место (предложившему арендную плату на один шаг ниже) участнику, который должен подписать договор аренды в течение двух рабочих дней с момента поступления уведомления.</w:t>
      </w:r>
    </w:p>
    <w:p>
      <w:pPr>
        <w:spacing w:after="120"/>
        <w:ind w:firstLine="397"/>
        <w:jc w:val="both"/>
      </w:pPr>
      <w:r>
        <w:rPr>
          <w:rFonts w:ascii="Arial" w:cs="Arial" w:eastAsia="Arial" w:hAnsi="Arial"/>
          <w:sz w:val="24"/>
          <w:szCs w:val="24"/>
        </w:rPr>
        <w:t xml:space="preserve">В случае уклонения или отказа участника, занявшего второе место, от заключения договора аренды государственного имущества, уполномоченный орган аннулирует результаты торгов и в установленном порядке размещает информацию о проведении повторных торгов.</w:t>
      </w:r>
    </w:p>
    <w:p>
      <w:pPr>
        <w:spacing w:after="120"/>
        <w:ind w:firstLine="397"/>
        <w:jc w:val="both"/>
      </w:pPr>
      <w:r>
        <w:rPr>
          <w:rFonts w:ascii="Arial" w:cs="Arial" w:eastAsia="Arial" w:hAnsi="Arial"/>
          <w:sz w:val="24"/>
          <w:szCs w:val="24"/>
        </w:rPr>
        <w:t xml:space="preserve">Лицам, отказавшимся от заключения договора аренды в случаях и порядке, предусмотренных настоящим пунктом, гарантийный взнос не возвращается и направляется в республиканский бюджет.</w:t>
      </w:r>
    </w:p>
    <w:p>
      <w:pPr>
        <w:spacing w:after="120"/>
        <w:ind w:firstLine="397"/>
        <w:jc w:val="both"/>
      </w:pPr>
      <w:r>
        <w:rPr>
          <w:rFonts w:ascii="Arial" w:cs="Arial" w:eastAsia="Arial" w:hAnsi="Arial"/>
          <w:i/>
          <w:iCs/>
          <w:sz w:val="24"/>
          <w:szCs w:val="24"/>
        </w:rPr>
        <w:t xml:space="preserve">(В редакции </w:t>
      </w:r>
      <w:hyperlink w:history="1" r:id="rIdalh0abuk2au7iwtep00by">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4 сентября 2024 года № 543)</w:t>
      </w:r>
    </w:p>
    <w:p>
      <w:pPr>
        <w:spacing w:after="120"/>
        <w:ind w:firstLine="397"/>
        <w:jc w:val="both"/>
      </w:pPr>
      <w:r>
        <w:rPr>
          <w:rFonts w:ascii="Arial" w:cs="Arial" w:eastAsia="Arial" w:hAnsi="Arial"/>
          <w:sz w:val="24"/>
          <w:szCs w:val="24"/>
        </w:rPr>
        <w:t xml:space="preserve">63. Изменения и дополнения в условия договора аренды вносятся путем заключения сторонами дополнительного соглашения к действующему договору аренды. Обязательства сторон считаются измененными с момента регистрации дополнительного соглашения в реестре договоров аренды.</w:t>
      </w:r>
    </w:p>
    <w:p>
      <w:pPr>
        <w:spacing w:after="120"/>
        <w:ind w:firstLine="397"/>
        <w:jc w:val="both"/>
      </w:pPr>
      <w:r>
        <w:rPr>
          <w:rFonts w:ascii="Arial" w:cs="Arial" w:eastAsia="Arial" w:hAnsi="Arial"/>
          <w:sz w:val="24"/>
          <w:szCs w:val="24"/>
        </w:rPr>
        <w:t xml:space="preserve">64. Не позднее чем за месяц до истечения срока договора аренды арендатор, надлежащим образом исполнявший свои обязанности, и арендодатель могут продлить на тот же срок договор аренды путем заключения сторонами дополнительного соглашения к действующему договору аренды, с последующей регистрацией в реестре договоров аренды. </w:t>
      </w:r>
    </w:p>
    <w:p>
      <w:pPr>
        <w:spacing w:after="120"/>
        <w:ind w:firstLine="397"/>
        <w:jc w:val="both"/>
      </w:pPr>
      <w:r>
        <w:rPr>
          <w:rFonts w:ascii="Arial" w:cs="Arial" w:eastAsia="Arial" w:hAnsi="Arial"/>
          <w:i/>
          <w:iCs/>
          <w:sz w:val="24"/>
          <w:szCs w:val="24"/>
        </w:rPr>
        <w:t xml:space="preserve">(В редакции </w:t>
      </w:r>
      <w:hyperlink w:history="1" r:id="rId_wyno_ugt336ukaifsvjg">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4 сентября 2024 года № 543)</w:t>
      </w:r>
    </w:p>
    <w:p>
      <w:pPr>
        <w:spacing w:after="120"/>
        <w:ind w:firstLine="397"/>
        <w:jc w:val="both"/>
      </w:pPr>
      <w:r>
        <w:rPr>
          <w:rFonts w:ascii="Arial" w:cs="Arial" w:eastAsia="Arial" w:hAnsi="Arial"/>
          <w:sz w:val="24"/>
          <w:szCs w:val="24"/>
        </w:rPr>
        <w:t xml:space="preserve">65. Дополнительное соглашение о пролонгации договора аренды согласно пункту 64 настоящего Положения заключается при условии, если арендатор:</w:t>
      </w:r>
    </w:p>
    <w:p>
      <w:pPr>
        <w:spacing w:after="120"/>
        <w:ind w:firstLine="397"/>
        <w:jc w:val="both"/>
      </w:pPr>
      <w:r>
        <w:rPr>
          <w:rFonts w:ascii="Arial" w:cs="Arial" w:eastAsia="Arial" w:hAnsi="Arial"/>
          <w:sz w:val="24"/>
          <w:szCs w:val="24"/>
        </w:rPr>
        <w:t xml:space="preserve">1) не имеет задолженности по оплате арендной платы, пени, коммунальных платежей, эксплуатационных расходов, земельного налога и налога на имущество (когда в случаях, определенных налоговым законодательством, обязанность по их уплате лежит на арендаторе);</w:t>
      </w:r>
    </w:p>
    <w:p>
      <w:pPr>
        <w:spacing w:after="120"/>
        <w:ind w:firstLine="397"/>
        <w:jc w:val="both"/>
      </w:pPr>
      <w:r>
        <w:rPr>
          <w:rFonts w:ascii="Arial" w:cs="Arial" w:eastAsia="Arial" w:hAnsi="Arial"/>
          <w:sz w:val="24"/>
          <w:szCs w:val="24"/>
        </w:rPr>
        <w:t xml:space="preserve">2) не допускал в течение срока аренды неоднократную просрочку по оплате арендной платы, за исключением случаев, когда несвоевременная оплата арендной платы была вызвана форс-мажорными обстоятельствами;</w:t>
      </w:r>
    </w:p>
    <w:p>
      <w:pPr>
        <w:spacing w:after="120"/>
        <w:ind w:firstLine="397"/>
        <w:jc w:val="both"/>
      </w:pPr>
      <w:r>
        <w:rPr>
          <w:rFonts w:ascii="Arial" w:cs="Arial" w:eastAsia="Arial" w:hAnsi="Arial"/>
          <w:sz w:val="24"/>
          <w:szCs w:val="24"/>
        </w:rPr>
        <w:t xml:space="preserve">3) выполнил обязательства, предусмотренные договором аренды, заключенным по итогам аукциона с условиями.</w:t>
      </w:r>
    </w:p>
    <w:p>
      <w:pPr>
        <w:spacing w:after="120"/>
        <w:ind w:firstLine="397"/>
        <w:jc w:val="both"/>
      </w:pPr>
      <w:r>
        <w:rPr>
          <w:rFonts w:ascii="Arial" w:cs="Arial" w:eastAsia="Arial" w:hAnsi="Arial"/>
          <w:sz w:val="24"/>
          <w:szCs w:val="24"/>
        </w:rPr>
        <w:t xml:space="preserve">66. Мотивированный отказ арендодателя от заключения дополнительного соглашения должен быть направлен арендатору в письменной форме не позднее пяти рабочих дней с момента получения предложения о пролонгации.</w:t>
      </w:r>
    </w:p>
    <w:p>
      <w:pPr>
        <w:spacing w:after="120"/>
        <w:ind w:firstLine="397"/>
        <w:jc w:val="both"/>
      </w:pPr>
      <w:r>
        <w:rPr>
          <w:rFonts w:ascii="Arial" w:cs="Arial" w:eastAsia="Arial" w:hAnsi="Arial"/>
          <w:sz w:val="24"/>
          <w:szCs w:val="24"/>
        </w:rPr>
        <w:t xml:space="preserve">67. При пролонгации срока аренды арендная плата устанавливается в следующих размерах:</w:t>
      </w:r>
    </w:p>
    <w:p>
      <w:pPr>
        <w:spacing w:after="120"/>
        <w:ind w:firstLine="397"/>
        <w:jc w:val="both"/>
      </w:pPr>
      <w:r>
        <w:rPr>
          <w:rFonts w:ascii="Arial" w:cs="Arial" w:eastAsia="Arial" w:hAnsi="Arial"/>
          <w:sz w:val="24"/>
          <w:szCs w:val="24"/>
        </w:rPr>
        <w:t xml:space="preserve">1) в дополнительных соглашениях к договорам аренды, заключенным путем прямого предоставления в аренду, - в размере ста двадцати пяти процентов от размера арендной платы, установленного предыдущим договором аренды;</w:t>
      </w:r>
    </w:p>
    <w:p>
      <w:pPr>
        <w:spacing w:after="120"/>
        <w:ind w:firstLine="397"/>
        <w:jc w:val="both"/>
      </w:pPr>
      <w:r>
        <w:rPr>
          <w:rFonts w:ascii="Arial" w:cs="Arial" w:eastAsia="Arial" w:hAnsi="Arial"/>
          <w:sz w:val="24"/>
          <w:szCs w:val="24"/>
        </w:rPr>
        <w:t xml:space="preserve">2) в дополнительных соглашениях к договорам аренды, заключенным путем прямого предоставления в аренду помещений в торговых центрах, - в размере двухсот пятидесяти процентов от размера арендной платы, установленного предыдущим договором аренды;</w:t>
      </w:r>
    </w:p>
    <w:p>
      <w:pPr>
        <w:spacing w:after="120"/>
        <w:ind w:firstLine="397"/>
        <w:jc w:val="both"/>
      </w:pPr>
      <w:r>
        <w:rPr>
          <w:rFonts w:ascii="Arial" w:cs="Arial" w:eastAsia="Arial" w:hAnsi="Arial"/>
          <w:sz w:val="24"/>
          <w:szCs w:val="24"/>
        </w:rPr>
        <w:t xml:space="preserve">3) в дополнительных соглашениях к договорам аренды, заключенным по результатам торгов, а также в отношении движимых объектов аренды - в том же размере.</w:t>
      </w:r>
    </w:p>
    <w:p>
      <w:pPr>
        <w:spacing w:after="120"/>
        <w:ind w:firstLine="397"/>
        <w:jc w:val="both"/>
      </w:pPr>
      <w:r>
        <w:rPr>
          <w:rFonts w:ascii="Arial" w:cs="Arial" w:eastAsia="Arial" w:hAnsi="Arial"/>
          <w:sz w:val="24"/>
          <w:szCs w:val="24"/>
        </w:rPr>
        <w:t xml:space="preserve">68. Дополнительное соглашение о пролонгации договора аренды, заключенного по итогам торгов, может заключаться неограниченное количество раз.</w:t>
      </w:r>
    </w:p>
    <w:p>
      <w:pPr>
        <w:spacing w:after="120"/>
        <w:ind w:firstLine="397"/>
        <w:jc w:val="both"/>
      </w:pPr>
      <w:r>
        <w:rPr>
          <w:rFonts w:ascii="Arial" w:cs="Arial" w:eastAsia="Arial" w:hAnsi="Arial"/>
          <w:sz w:val="24"/>
          <w:szCs w:val="24"/>
        </w:rPr>
        <w:t xml:space="preserve">69. По истечении срока договора аренды, заключенного путем прямого предоставления в соответствии с настоящим Положением, и/или дополнительного соглашения о пролонгации такого договора аренды, арендодатель вправе заключить договор аренды с другим арендатором путем прямого предоставления в аренду в соответствии с настоящим Положением, в случае установления арендной платы выше, чем предусмотрено </w:t>
      </w:r>
      <w:hyperlink w:history="1" r:id="rIduk8sfizfozzigdllgayo3">
        <w:r>
          <w:rPr>
            <w:rFonts w:ascii="Arial" w:cs="Arial" w:eastAsia="Arial" w:hAnsi="Arial"/>
            <w:color w:val="1D4ED8"/>
            <w:sz w:val="24"/>
            <w:szCs w:val="24"/>
            <w:u w:val="single"/>
          </w:rPr>
          <w:t xml:space="preserve">пунктом 67</w:t>
        </w:r>
      </w:hyperlink>
      <w:r>
        <w:rPr>
          <w:rFonts w:ascii="Arial" w:cs="Arial" w:eastAsia="Arial" w:hAnsi="Arial"/>
          <w:sz w:val="24"/>
          <w:szCs w:val="24"/>
        </w:rPr>
        <w:t xml:space="preserve"> настоящего Положения.</w:t>
      </w:r>
    </w:p>
    <w:p>
      <w:pPr>
        <w:spacing w:after="120"/>
        <w:ind w:firstLine="397"/>
        <w:jc w:val="both"/>
      </w:pPr>
      <w:r>
        <w:rPr>
          <w:rFonts w:ascii="Arial" w:cs="Arial" w:eastAsia="Arial" w:hAnsi="Arial"/>
          <w:i/>
          <w:iCs/>
          <w:sz w:val="24"/>
          <w:szCs w:val="24"/>
        </w:rPr>
        <w:t xml:space="preserve">(В редакции </w:t>
      </w:r>
      <w:hyperlink w:history="1" r:id="rId2yp8uqafkrwcom0p4uymm">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4 сентября 2024 года № 543)</w:t>
      </w:r>
    </w:p>
    <w:p>
      <w:pPr>
        <w:spacing w:after="120"/>
        <w:ind w:firstLine="397"/>
        <w:jc w:val="both"/>
      </w:pPr>
      <w:r>
        <w:rPr>
          <w:rFonts w:ascii="Arial" w:cs="Arial" w:eastAsia="Arial" w:hAnsi="Arial"/>
          <w:sz w:val="24"/>
          <w:szCs w:val="24"/>
        </w:rPr>
        <w:t xml:space="preserve">70. Договор аренды прекращается в случае:</w:t>
      </w:r>
    </w:p>
    <w:p>
      <w:pPr>
        <w:spacing w:after="120"/>
        <w:ind w:firstLine="397"/>
        <w:jc w:val="both"/>
      </w:pPr>
      <w:r>
        <w:rPr>
          <w:rFonts w:ascii="Arial" w:cs="Arial" w:eastAsia="Arial" w:hAnsi="Arial"/>
          <w:sz w:val="24"/>
          <w:szCs w:val="24"/>
        </w:rPr>
        <w:t xml:space="preserve">1) истечения срока его действия и/или дополнительного соглашения о пролонгации такого договора аренды;</w:t>
      </w:r>
    </w:p>
    <w:p>
      <w:pPr>
        <w:spacing w:after="120"/>
        <w:ind w:firstLine="397"/>
        <w:jc w:val="both"/>
      </w:pPr>
      <w:r>
        <w:rPr>
          <w:rFonts w:ascii="Arial" w:cs="Arial" w:eastAsia="Arial" w:hAnsi="Arial"/>
          <w:sz w:val="24"/>
          <w:szCs w:val="24"/>
        </w:rPr>
        <w:t xml:space="preserve">2) расторжения договора аренды по взаимному соглашению сторон;</w:t>
      </w:r>
    </w:p>
    <w:p>
      <w:pPr>
        <w:spacing w:after="120"/>
        <w:ind w:firstLine="397"/>
        <w:jc w:val="both"/>
      </w:pPr>
      <w:r>
        <w:rPr>
          <w:rFonts w:ascii="Arial" w:cs="Arial" w:eastAsia="Arial" w:hAnsi="Arial"/>
          <w:sz w:val="24"/>
          <w:szCs w:val="24"/>
        </w:rPr>
        <w:t xml:space="preserve">3) досрочного расторжения судом договора аренды по требованию одной из сторон согласно пункту 76 настоящего Положения;</w:t>
      </w:r>
    </w:p>
    <w:p>
      <w:pPr>
        <w:spacing w:after="120"/>
        <w:ind w:firstLine="397"/>
        <w:jc w:val="both"/>
      </w:pPr>
      <w:r>
        <w:rPr>
          <w:rFonts w:ascii="Arial" w:cs="Arial" w:eastAsia="Arial" w:hAnsi="Arial"/>
          <w:sz w:val="24"/>
          <w:szCs w:val="24"/>
        </w:rPr>
        <w:t xml:space="preserve">4) ликвидации арендатора - юридического лица;</w:t>
      </w:r>
    </w:p>
    <w:p>
      <w:pPr>
        <w:spacing w:after="120"/>
        <w:ind w:firstLine="397"/>
        <w:jc w:val="both"/>
      </w:pPr>
      <w:r>
        <w:rPr>
          <w:rFonts w:ascii="Arial" w:cs="Arial" w:eastAsia="Arial" w:hAnsi="Arial"/>
          <w:sz w:val="24"/>
          <w:szCs w:val="24"/>
        </w:rPr>
        <w:t xml:space="preserve">5) смерти физического лица - арендатора, признания его недееспособным, ограниченно дееспособным или безвестно отсутствующим;</w:t>
      </w:r>
    </w:p>
    <w:p>
      <w:pPr>
        <w:spacing w:after="120"/>
        <w:ind w:firstLine="397"/>
        <w:jc w:val="both"/>
      </w:pPr>
      <w:r>
        <w:rPr>
          <w:rFonts w:ascii="Arial" w:cs="Arial" w:eastAsia="Arial" w:hAnsi="Arial"/>
          <w:sz w:val="24"/>
          <w:szCs w:val="24"/>
        </w:rPr>
        <w:t xml:space="preserve">6) необходимости размещения государственного органа в арендованном помещении согласно пункту 71 настоящего Положения;</w:t>
      </w:r>
    </w:p>
    <w:p>
      <w:pPr>
        <w:spacing w:after="120"/>
        <w:ind w:firstLine="397"/>
        <w:jc w:val="both"/>
      </w:pPr>
      <w:r>
        <w:rPr>
          <w:rFonts w:ascii="Arial" w:cs="Arial" w:eastAsia="Arial" w:hAnsi="Arial"/>
          <w:sz w:val="24"/>
          <w:szCs w:val="24"/>
        </w:rPr>
        <w:t xml:space="preserve">7) несогласия арендатора с изменением размера арендной платы, предусмотренным пунктом 84 настоящего Положения.</w:t>
      </w:r>
    </w:p>
    <w:p>
      <w:pPr>
        <w:spacing w:after="120"/>
        <w:ind w:firstLine="397"/>
        <w:jc w:val="both"/>
      </w:pPr>
      <w:r>
        <w:rPr>
          <w:rFonts w:ascii="Arial" w:cs="Arial" w:eastAsia="Arial" w:hAnsi="Arial"/>
          <w:sz w:val="24"/>
          <w:szCs w:val="24"/>
        </w:rPr>
        <w:t xml:space="preserve">71. В случае возникновения необходимости размещения государственного органа в арендованном помещении, по инициативе уполномоченного органа по размещению государственных органов арендодатель направляет арендатору уведомление об освобождении государственного имущества, после чего арендодатель вправе расторгнуть договор аренды, заключенный путем прямого предоставления, через пятнадцать календарных дней после получения арендатором уведомления.</w:t>
      </w:r>
    </w:p>
    <w:p>
      <w:pPr>
        <w:spacing w:after="120"/>
        <w:ind w:firstLine="397"/>
        <w:jc w:val="both"/>
      </w:pPr>
      <w:r>
        <w:rPr>
          <w:rFonts w:ascii="Arial" w:cs="Arial" w:eastAsia="Arial" w:hAnsi="Arial"/>
          <w:sz w:val="24"/>
          <w:szCs w:val="24"/>
        </w:rPr>
        <w:t xml:space="preserve">72. В течение трех дней с даты расторжения договора аренды по соглашению сторон арендодатель обязан представить в уполномоченный орган уведомление с приложением соглашения о расторжении договора аренды.</w:t>
      </w:r>
    </w:p>
    <w:p>
      <w:pPr>
        <w:spacing w:after="120"/>
        <w:ind w:firstLine="397"/>
        <w:jc w:val="both"/>
      </w:pPr>
      <w:r>
        <w:rPr>
          <w:rFonts w:ascii="Arial" w:cs="Arial" w:eastAsia="Arial" w:hAnsi="Arial"/>
          <w:sz w:val="24"/>
          <w:szCs w:val="24"/>
        </w:rPr>
        <w:t xml:space="preserve">73. Арендодатель вправе требовать исполнения арендатором договорных обязательств или устранения допущенных нарушений в случаях, когда арендатор:</w:t>
      </w:r>
    </w:p>
    <w:p>
      <w:pPr>
        <w:spacing w:after="120"/>
        <w:ind w:firstLine="397"/>
        <w:jc w:val="both"/>
      </w:pPr>
      <w:r>
        <w:rPr>
          <w:rFonts w:ascii="Arial" w:cs="Arial" w:eastAsia="Arial" w:hAnsi="Arial"/>
          <w:sz w:val="24"/>
          <w:szCs w:val="24"/>
        </w:rPr>
        <w:t xml:space="preserve">1) использует объект аренды с нарушением условий договора аренды, или назначения имущества;</w:t>
      </w:r>
    </w:p>
    <w:p>
      <w:pPr>
        <w:spacing w:after="120"/>
        <w:ind w:firstLine="397"/>
        <w:jc w:val="both"/>
      </w:pPr>
      <w:r>
        <w:rPr>
          <w:rFonts w:ascii="Arial" w:cs="Arial" w:eastAsia="Arial" w:hAnsi="Arial"/>
          <w:sz w:val="24"/>
          <w:szCs w:val="24"/>
        </w:rPr>
        <w:t xml:space="preserve">2) не выполняет или ненадлежащим образом выполняет обязательства, принятые по итогам электронного аукциона с условиями;</w:t>
      </w:r>
    </w:p>
    <w:p>
      <w:pPr>
        <w:spacing w:after="120"/>
        <w:ind w:firstLine="397"/>
        <w:jc w:val="both"/>
      </w:pPr>
      <w:r>
        <w:rPr>
          <w:rFonts w:ascii="Arial" w:cs="Arial" w:eastAsia="Arial" w:hAnsi="Arial"/>
          <w:sz w:val="24"/>
          <w:szCs w:val="24"/>
        </w:rPr>
        <w:t xml:space="preserve">3) сдает государственное имущество в субаренду, за исключением случая, предусмотренного подпунктом 3 пункта 45 настоящего Положения;</w:t>
      </w:r>
    </w:p>
    <w:p>
      <w:pPr>
        <w:spacing w:after="120"/>
        <w:ind w:firstLine="397"/>
        <w:jc w:val="both"/>
      </w:pPr>
      <w:r>
        <w:rPr>
          <w:rFonts w:ascii="Arial" w:cs="Arial" w:eastAsia="Arial" w:hAnsi="Arial"/>
          <w:sz w:val="24"/>
          <w:szCs w:val="24"/>
        </w:rPr>
        <w:t xml:space="preserve">4) не вносит арендную плату более двух раз подряд по истечении установленного договором аренды срока;</w:t>
      </w:r>
    </w:p>
    <w:p>
      <w:pPr>
        <w:spacing w:after="120"/>
        <w:ind w:firstLine="397"/>
        <w:jc w:val="both"/>
      </w:pPr>
      <w:r>
        <w:rPr>
          <w:rFonts w:ascii="Arial" w:cs="Arial" w:eastAsia="Arial" w:hAnsi="Arial"/>
          <w:sz w:val="24"/>
          <w:szCs w:val="24"/>
        </w:rPr>
        <w:t xml:space="preserve">5) в процессе эксплуатации ухудшил технические характеристики или функциональные свойства объекта аренды либо причинил повреждения, приведшие к его разрушению, порче, дефектам, неисправностям, для устранения которых требуется проведение ремонтно-восстановительных работ;</w:t>
      </w:r>
    </w:p>
    <w:p>
      <w:pPr>
        <w:spacing w:after="120"/>
        <w:ind w:firstLine="397"/>
        <w:jc w:val="both"/>
      </w:pPr>
      <w:r>
        <w:rPr>
          <w:rFonts w:ascii="Arial" w:cs="Arial" w:eastAsia="Arial" w:hAnsi="Arial"/>
          <w:sz w:val="24"/>
          <w:szCs w:val="24"/>
        </w:rPr>
        <w:t xml:space="preserve">6) препятствует нормальной работе арендодателя, либо его деятельность приводит к негативным финансовым, производственным и техническим последствиям для арендодателя.</w:t>
      </w:r>
    </w:p>
    <w:p>
      <w:pPr>
        <w:spacing w:after="120"/>
        <w:ind w:firstLine="397"/>
        <w:jc w:val="both"/>
      </w:pPr>
      <w:r>
        <w:rPr>
          <w:rFonts w:ascii="Arial" w:cs="Arial" w:eastAsia="Arial" w:hAnsi="Arial"/>
          <w:sz w:val="24"/>
          <w:szCs w:val="24"/>
        </w:rPr>
        <w:t xml:space="preserve">74. Арендатор вправе требовать исполнения арендодателем договорных обязательств или устранения допущенных нарушений в случаях, когда:</w:t>
      </w:r>
    </w:p>
    <w:p>
      <w:pPr>
        <w:spacing w:after="120"/>
        <w:ind w:firstLine="397"/>
        <w:jc w:val="both"/>
      </w:pPr>
      <w:r>
        <w:rPr>
          <w:rFonts w:ascii="Arial" w:cs="Arial" w:eastAsia="Arial" w:hAnsi="Arial"/>
          <w:sz w:val="24"/>
          <w:szCs w:val="24"/>
        </w:rPr>
        <w:t xml:space="preserve">1) арендодатель не предоставляет государственное имущество в пользование либо создает препятствия для использования объекта аренды в соответствии с условиями договора или назначением имущества;</w:t>
      </w:r>
    </w:p>
    <w:p>
      <w:pPr>
        <w:spacing w:after="120"/>
        <w:ind w:firstLine="397"/>
        <w:jc w:val="both"/>
      </w:pPr>
      <w:r>
        <w:rPr>
          <w:rFonts w:ascii="Arial" w:cs="Arial" w:eastAsia="Arial" w:hAnsi="Arial"/>
          <w:sz w:val="24"/>
          <w:szCs w:val="24"/>
        </w:rPr>
        <w:t xml:space="preserve">2) сданное в аренду государственное имущество имеет препятствующие пользованию им недостатки, которые не были оговорены арендодателем при заключении договора аренды, не были заранее известны арендатору и не могли быть обнаружены им во время осмотра объекта аренды или проверки его исправности при заключении договора;</w:t>
      </w:r>
    </w:p>
    <w:p>
      <w:pPr>
        <w:spacing w:after="120"/>
        <w:ind w:firstLine="397"/>
        <w:jc w:val="both"/>
      </w:pPr>
      <w:r>
        <w:rPr>
          <w:rFonts w:ascii="Arial" w:cs="Arial" w:eastAsia="Arial" w:hAnsi="Arial"/>
          <w:sz w:val="24"/>
          <w:szCs w:val="24"/>
        </w:rPr>
        <w:t xml:space="preserve">3) в силу обстоятельств, за которые арендодатель не отвечает, государственное имущество окажется в состоянии, не пригодном для использования.</w:t>
      </w:r>
    </w:p>
    <w:p>
      <w:pPr>
        <w:spacing w:after="120"/>
        <w:ind w:firstLine="397"/>
        <w:jc w:val="both"/>
      </w:pPr>
      <w:r>
        <w:rPr>
          <w:rFonts w:ascii="Arial" w:cs="Arial" w:eastAsia="Arial" w:hAnsi="Arial"/>
          <w:sz w:val="24"/>
          <w:szCs w:val="24"/>
        </w:rPr>
        <w:t xml:space="preserve">75. В случаях, предусмотренных пунктами 73 и 74 настоящего Положения, сторона направляет другой стороне письменное предупреждение о необходимости исполнения договорных обязательств или устранения допущенных ею нарушений в пятнадцатидневный срок.</w:t>
      </w:r>
    </w:p>
    <w:p>
      <w:pPr>
        <w:spacing w:after="120"/>
        <w:ind w:firstLine="397"/>
        <w:jc w:val="both"/>
      </w:pPr>
      <w:r>
        <w:rPr>
          <w:rFonts w:ascii="Arial" w:cs="Arial" w:eastAsia="Arial" w:hAnsi="Arial"/>
          <w:sz w:val="24"/>
          <w:szCs w:val="24"/>
        </w:rPr>
        <w:t xml:space="preserve">76. В случае неисполнения другой стороной договорных обязательств или неустранения допущенных ею нарушений в срок, предусмотренный пунктом 75 настоящего Положения, стороной может быть заявлено требование в суд о досрочном расторжении договора.</w:t>
      </w:r>
    </w:p>
    <w:p>
      <w:pPr>
        <w:spacing w:after="120"/>
        <w:ind w:firstLine="397"/>
        <w:jc w:val="both"/>
      </w:pPr>
      <w:r>
        <w:rPr>
          <w:rFonts w:ascii="Arial" w:cs="Arial" w:eastAsia="Arial" w:hAnsi="Arial"/>
          <w:sz w:val="24"/>
          <w:szCs w:val="24"/>
        </w:rPr>
        <w:t xml:space="preserve">77. Прекращение договора аренды не освобождает арендатора от необходимости погашения задолженности по арендной плате и выплаты пеней и штрафов.</w:t>
      </w:r>
    </w:p>
    <w:p>
      <w:pPr>
        <w:spacing w:after="120"/>
        <w:ind w:firstLine="397"/>
        <w:jc w:val="both"/>
      </w:pPr>
      <w:r>
        <w:rPr>
          <w:rFonts w:ascii="Arial" w:cs="Arial" w:eastAsia="Arial" w:hAnsi="Arial"/>
          <w:sz w:val="24"/>
          <w:szCs w:val="24"/>
        </w:rPr>
        <w:t xml:space="preserve">78. При прекращении договора аренды арендодатель должен в месячный срок принять меры по возвращению объекта аренды в свое владение и пользование с представлением соответствующей информации в уполномоченный орган. Указанная информация после принятия ее уполномоченным органом подлежит отображению в реестре договоров аренды государственного имущества.</w:t>
      </w:r>
    </w:p>
    <w:p>
      <w:pPr>
        <w:spacing w:after="120"/>
        <w:ind w:firstLine="397"/>
        <w:jc w:val="both"/>
      </w:pPr>
      <w:r>
        <w:rPr>
          <w:rFonts w:ascii="Arial" w:cs="Arial" w:eastAsia="Arial" w:hAnsi="Arial"/>
          <w:sz w:val="24"/>
          <w:szCs w:val="24"/>
        </w:rPr>
        <w:t xml:space="preserve">79. Уполномоченный орган ведет реестр договоров аренды государственного имущества и осуществляет учет исполнения обязательств арендаторов, с возможностью задачи в реестре договоров аренды различных критериев.</w:t>
      </w:r>
    </w:p>
    <w:p>
      <w:pPr>
        <w:spacing w:after="120"/>
        <w:ind w:firstLine="397"/>
        <w:jc w:val="both"/>
      </w:pPr>
      <w:r>
        <w:rPr>
          <w:rFonts w:ascii="Arial" w:cs="Arial" w:eastAsia="Arial" w:hAnsi="Arial"/>
          <w:sz w:val="24"/>
          <w:szCs w:val="24"/>
        </w:rPr>
        <w:t xml:space="preserve">Включение договора, дополнительного соглашения или соглашения о расторжении в реестр договоров аренды государственного имущества означает регистрацию уполномоченным органом соответственно заключения договора аренды, его изменения либо расторжения. Отсутствие таких сведений о заключении договора аренды, его изменений либо расторжений в реестре договоров аренды государственного имущества означает недействительность договора аренды, дополнительного соглашения или соглашения о расторжении соответственно.</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9. Арендная плата за пользование государственным </w:t>
      </w:r>
    </w:p>
    <w:p>
      <w:pPr>
        <w:spacing w:after="240" w:before="200"/>
        <w:jc w:val="center"/>
      </w:pPr>
      <w:r>
        <w:rPr>
          <w:rFonts w:ascii="Arial" w:cs="Arial" w:eastAsia="Arial" w:hAnsi="Arial"/>
          <w:b/>
          <w:bCs/>
          <w:sz w:val="32"/>
          <w:szCs w:val="32"/>
        </w:rPr>
        <w:t xml:space="preserve">имуществом</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80. Размер арендной платы за пользование государственным имуществом, а также стартовый размер арендной платы определяется в порядке, предусмотренном Инструкцией о порядке начисления арендной платы за пользование государственными сооружениями, зданиями, в том числе административными, утверждаемой уполномоченным органом.</w:t>
      </w:r>
    </w:p>
    <w:p>
      <w:pPr>
        <w:spacing w:after="120"/>
        <w:ind w:firstLine="397"/>
        <w:jc w:val="both"/>
      </w:pPr>
      <w:r>
        <w:rPr>
          <w:rFonts w:ascii="Arial" w:cs="Arial" w:eastAsia="Arial" w:hAnsi="Arial"/>
          <w:i/>
          <w:iCs/>
          <w:sz w:val="24"/>
          <w:szCs w:val="24"/>
        </w:rPr>
        <w:t xml:space="preserve">(В редакции </w:t>
      </w:r>
      <w:hyperlink w:history="1" r:id="rIdgroidrji8x6vhofp2r9lf">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Кыргызской Республики от 4 сентября 2024 года № 543)</w:t>
      </w:r>
    </w:p>
    <w:p>
      <w:pPr>
        <w:spacing w:after="120"/>
        <w:ind w:firstLine="397"/>
        <w:jc w:val="both"/>
      </w:pPr>
      <w:r>
        <w:rPr>
          <w:rFonts w:ascii="Arial" w:cs="Arial" w:eastAsia="Arial" w:hAnsi="Arial"/>
          <w:sz w:val="24"/>
          <w:szCs w:val="24"/>
        </w:rPr>
        <w:t xml:space="preserve">81. Ежемесячно арендная плата вносится на расчетный счет уполномоченного органа в виде установленных в твердой сумме платежей с последующим перечислением их в республиканский бюджет, в порядке, установленном законодательством о неналоговых доходах. Арендная плата не включает в себя коммунальные платежи, эксплуатационные затраты и иные платежи, предусмотренные налоговым и другим законодательством.</w:t>
      </w:r>
    </w:p>
    <w:p>
      <w:pPr>
        <w:spacing w:after="120"/>
        <w:ind w:firstLine="397"/>
        <w:jc w:val="both"/>
      </w:pPr>
      <w:r>
        <w:rPr>
          <w:rFonts w:ascii="Arial" w:cs="Arial" w:eastAsia="Arial" w:hAnsi="Arial"/>
          <w:sz w:val="24"/>
          <w:szCs w:val="24"/>
        </w:rPr>
        <w:t xml:space="preserve">82. В случае проведения победителем электронного аукциона с условиями капитального ремонта, реконструкции согласно обязательствам, сроки проведения капитального ремонта, реконструкции определяются в договоре аренды. При этом арендная плата взимается с даты завершения вышеуказанных работ, но не позднее шести месяцев с даты заключения договора аренды.</w:t>
      </w:r>
    </w:p>
    <w:p>
      <w:pPr>
        <w:spacing w:after="120"/>
        <w:ind w:firstLine="397"/>
        <w:jc w:val="both"/>
      </w:pPr>
      <w:r>
        <w:rPr>
          <w:rFonts w:ascii="Arial" w:cs="Arial" w:eastAsia="Arial" w:hAnsi="Arial"/>
          <w:sz w:val="24"/>
          <w:szCs w:val="24"/>
        </w:rPr>
        <w:t xml:space="preserve">83. В случае проведения арендатором капитального ремонта в течение срока аренды, арендная плата за первый месяц ремонтных работ (с даты начала ремонта) не взимается, за исключением случаев, предусмотренных пунктом 82 настоящего Положения.</w:t>
      </w:r>
    </w:p>
    <w:p>
      <w:pPr>
        <w:spacing w:after="120"/>
        <w:ind w:firstLine="397"/>
        <w:jc w:val="both"/>
      </w:pPr>
      <w:r>
        <w:rPr>
          <w:rFonts w:ascii="Arial" w:cs="Arial" w:eastAsia="Arial" w:hAnsi="Arial"/>
          <w:sz w:val="24"/>
          <w:szCs w:val="24"/>
        </w:rPr>
        <w:t xml:space="preserve">84. Изменение размера арендной платы по договорам, заключаемым путем прямого предоставления в аренду, производится в одностороннем порядке уполномоченным органом в случае изменения:</w:t>
      </w:r>
    </w:p>
    <w:p>
      <w:pPr>
        <w:spacing w:after="120"/>
        <w:ind w:firstLine="397"/>
        <w:jc w:val="both"/>
      </w:pPr>
      <w:r>
        <w:rPr>
          <w:rFonts w:ascii="Arial" w:cs="Arial" w:eastAsia="Arial" w:hAnsi="Arial"/>
          <w:sz w:val="24"/>
          <w:szCs w:val="24"/>
        </w:rPr>
        <w:t xml:space="preserve">- Инструкции о порядке начисления арендной платы за пользование государственными сооружениями, зданиями, в том числе административными - в отношении объектов недвижимого имущества;</w:t>
      </w:r>
    </w:p>
    <w:p>
      <w:pPr>
        <w:spacing w:after="120"/>
        <w:ind w:firstLine="397"/>
        <w:jc w:val="both"/>
      </w:pPr>
      <w:r>
        <w:rPr>
          <w:rFonts w:ascii="Arial" w:cs="Arial" w:eastAsia="Arial" w:hAnsi="Arial"/>
          <w:sz w:val="24"/>
          <w:szCs w:val="24"/>
        </w:rPr>
        <w:t xml:space="preserve">- порядка начисления арендной платы за пользование движимым государственным имуществом - в отношении объектов движимого имущества.</w:t>
      </w:r>
    </w:p>
    <w:p>
      <w:pPr>
        <w:spacing w:after="120"/>
        <w:ind w:firstLine="397"/>
        <w:jc w:val="both"/>
      </w:pPr>
      <w:r>
        <w:rPr>
          <w:rFonts w:ascii="Arial" w:cs="Arial" w:eastAsia="Arial" w:hAnsi="Arial"/>
          <w:sz w:val="24"/>
          <w:szCs w:val="24"/>
        </w:rPr>
        <w:t xml:space="preserve">Уведомление о необходимости перерасчета арендной платы направляется уполномоченным органом арендодателю не позднее пятнадцати дней со дня вступления в силу решения об изменении вышеуказанной Инструкции. Новый размер арендной платы устанавливается со дня регистрации уполномоченным органом дополнительного соглашения сторон к договору аренды об изменении размера арендной платы.</w:t>
      </w:r>
    </w:p>
    <w:p>
      <w:pPr>
        <w:spacing w:after="120"/>
        <w:ind w:firstLine="397"/>
        <w:jc w:val="both"/>
      </w:pPr>
      <w:r>
        <w:rPr>
          <w:rFonts w:ascii="Arial" w:cs="Arial" w:eastAsia="Arial" w:hAnsi="Arial"/>
          <w:sz w:val="24"/>
          <w:szCs w:val="24"/>
        </w:rPr>
        <w:t xml:space="preserve">В случае несогласия арендатора с изменением размера арендной платы договор аренды расторгается.</w:t>
      </w:r>
    </w:p>
    <w:p>
      <w:pPr>
        <w:spacing w:after="120"/>
        <w:ind w:firstLine="397"/>
        <w:jc w:val="both"/>
      </w:pPr>
      <w:r>
        <w:rPr>
          <w:rFonts w:ascii="Arial" w:cs="Arial" w:eastAsia="Arial" w:hAnsi="Arial"/>
          <w:sz w:val="24"/>
          <w:szCs w:val="24"/>
        </w:rPr>
        <w:t xml:space="preserve">85. По истечении одного месяца с даты завершения срока договора аренды, государственное имущество подлежит возврату во владение и пользование арендодателя.</w:t>
      </w:r>
    </w:p>
    <w:p>
      <w:pPr>
        <w:spacing w:after="120"/>
        <w:ind w:firstLine="397"/>
        <w:jc w:val="both"/>
      </w:pPr>
      <w:r>
        <w:rPr>
          <w:rFonts w:ascii="Arial" w:cs="Arial" w:eastAsia="Arial" w:hAnsi="Arial"/>
          <w:sz w:val="24"/>
          <w:szCs w:val="24"/>
        </w:rPr>
        <w:t xml:space="preserve">86. В случае если по истечении срока договора аренды и/или дополнительного соглашения к договору аренды арендатор продолжает пользоваться государственным имуществом без заключения нового договора аренды или дополнительного соглашения к предыдущему договору аренды, он обязан внести арендную плату за все время пользования государственным имуществом до момента фактического возврата государственного имущества во владение и пользование арендодателя. При этом срок такого пользования до момента проведения электронного аукциона не должен превышать двух месяцев. В случае выставления объекта на торги и определения победителя торгов в указанный период, арендатор освобождает занимаемые им помещения, с оплатой арендной платы за время пользования.</w:t>
      </w:r>
    </w:p>
    <w:p>
      <w:pPr>
        <w:spacing w:after="120"/>
        <w:ind w:firstLine="397"/>
        <w:jc w:val="both"/>
      </w:pPr>
      <w:r>
        <w:rPr>
          <w:rFonts w:ascii="Arial" w:cs="Arial" w:eastAsia="Arial" w:hAnsi="Arial"/>
          <w:sz w:val="24"/>
          <w:szCs w:val="24"/>
        </w:rPr>
        <w:t xml:space="preserve">87. В случае если арендатор продолжает пользоваться государственным имуществом в период заключения дополнительного соглашения к договору аренды согласно пункту 64 настоящего Положения, он обязан оплатить арендную плату за все время пользования государственным имуществом до момента регистрации дополнительного соглашения уполномоченным органом. С момента регистрации дополнительного соглашения арендная плата подлежит оплате в размере, перерассчитанном в соответствии с пунктом 67 настоящего Положения.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10. Прием-передача объекта аренды</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88. Объект аренды считается переданным арендодателем и принятым арендатором по истечении пяти рабочих дней с даты внесения данных договора аренды в реестр договоров аренды государственного имущества.</w:t>
      </w:r>
    </w:p>
    <w:p>
      <w:pPr>
        <w:spacing w:after="120"/>
        <w:ind w:firstLine="397"/>
        <w:jc w:val="both"/>
      </w:pPr>
      <w:r>
        <w:rPr>
          <w:rFonts w:ascii="Arial" w:cs="Arial" w:eastAsia="Arial" w:hAnsi="Arial"/>
          <w:sz w:val="24"/>
          <w:szCs w:val="24"/>
        </w:rPr>
        <w:t xml:space="preserve">Объект аренды, являющийся памятником истории и культуры, передается после получения соответствующего охранного документа, в котором арендатор принимает на себя все обязательства по охране и использованию памятников истории и культуры, предусмотренные законодательством Кыргызской Республики в сфере историко-культурного наследия.</w:t>
      </w:r>
    </w:p>
    <w:p>
      <w:pPr>
        <w:spacing w:after="120"/>
        <w:ind w:firstLine="397"/>
        <w:jc w:val="both"/>
      </w:pPr>
      <w:r>
        <w:rPr>
          <w:rFonts w:ascii="Arial" w:cs="Arial" w:eastAsia="Arial" w:hAnsi="Arial"/>
          <w:sz w:val="24"/>
          <w:szCs w:val="24"/>
        </w:rPr>
        <w:t xml:space="preserve">Настоящим Положением или договором может быть установлен иной порядок приема-передачи объекта аренды, в зависимости от порядка предоставления или обязательств арендатора, принимаемых им по результатам торгов аукциона с условиями.</w:t>
      </w:r>
    </w:p>
    <w:p>
      <w:pPr>
        <w:spacing w:after="120"/>
        <w:ind w:firstLine="397"/>
        <w:jc w:val="both"/>
      </w:pPr>
      <w:r>
        <w:rPr>
          <w:rFonts w:ascii="Arial" w:cs="Arial" w:eastAsia="Arial" w:hAnsi="Arial"/>
          <w:sz w:val="24"/>
          <w:szCs w:val="24"/>
        </w:rPr>
        <w:t xml:space="preserve">89. Условия о приеме-передаче объекта аренды подлежат включению в договор аренды.</w:t>
      </w:r>
    </w:p>
    <w:p>
      <w:pPr>
        <w:spacing w:after="120"/>
        <w:ind w:firstLine="397"/>
        <w:jc w:val="both"/>
      </w:pPr>
      <w:r>
        <w:rPr>
          <w:rFonts w:ascii="Arial" w:cs="Arial" w:eastAsia="Arial" w:hAnsi="Arial"/>
          <w:sz w:val="24"/>
          <w:szCs w:val="24"/>
        </w:rPr>
        <w:t xml:space="preserve">90. Подготовка объекта аренды к приему-передаче является обязанностью арендодателя и осуществляется за его счет, если иное не предусмотрено договором аренды.</w:t>
      </w:r>
    </w:p>
    <w:p>
      <w:pPr>
        <w:spacing w:after="120"/>
        <w:ind w:firstLine="397"/>
        <w:jc w:val="both"/>
      </w:pPr>
      <w:r>
        <w:rPr>
          <w:rFonts w:ascii="Arial" w:cs="Arial" w:eastAsia="Arial" w:hAnsi="Arial"/>
          <w:sz w:val="24"/>
          <w:szCs w:val="24"/>
        </w:rPr>
        <w:t xml:space="preserve">91. При прекращении договора арендатор обязан вернуть арендодателю объект аренды в исправном состоянии, с учетом нормального износа, или в состоянии, обусловленном договором аренды.</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11. Ответственность сторон договора аренды</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92. В случае неисполнения или ненадлежащего исполнения обязательств по договору аренды, стороны несут установленную законодательством Кыргызской Республики гражданско-правовую, дисциплинарную или уголовную ответственность.</w:t>
      </w:r>
    </w:p>
    <w:p>
      <w:pPr>
        <w:spacing w:after="120"/>
        <w:ind w:firstLine="397"/>
        <w:jc w:val="both"/>
      </w:pPr>
      <w:r>
        <w:rPr>
          <w:rFonts w:ascii="Arial" w:cs="Arial" w:eastAsia="Arial" w:hAnsi="Arial"/>
          <w:sz w:val="24"/>
          <w:szCs w:val="24"/>
        </w:rPr>
        <w:t xml:space="preserve">93. Виновная сторона обязана возместить другой стороне причиненный материальный ущерб и все убытки, причиненные неисполнением или ненадлежащим исполнением своих обязанностей по договору аренды.</w:t>
      </w:r>
    </w:p>
    <w:p>
      <w:pPr>
        <w:spacing w:after="120"/>
        <w:ind w:firstLine="397"/>
        <w:jc w:val="both"/>
      </w:pPr>
      <w:r>
        <w:rPr>
          <w:rFonts w:ascii="Arial" w:cs="Arial" w:eastAsia="Arial" w:hAnsi="Arial"/>
          <w:sz w:val="24"/>
          <w:szCs w:val="24"/>
        </w:rPr>
        <w:t xml:space="preserve">Привлечение к ответственности не освобождает виновных лиц от обязанности возмещения причиненного ущерба.</w:t>
      </w:r>
    </w:p>
    <w:p>
      <w:pPr>
        <w:spacing w:after="120"/>
        <w:ind w:firstLine="397"/>
        <w:jc w:val="both"/>
      </w:pPr>
      <w:r>
        <w:rPr>
          <w:rFonts w:ascii="Arial" w:cs="Arial" w:eastAsia="Arial" w:hAnsi="Arial"/>
          <w:sz w:val="24"/>
          <w:szCs w:val="24"/>
        </w:rPr>
        <w:t xml:space="preserve">94. Руководитель и главный бухгалтер арендодателя (балансодержателя) несут установленную законодательством Кыргызской Республики дисциплинарную или уголовную ответственность в случае преднамеренного уклонения от заключения договора аренды и сокрытия доходов, поступающих от сдачи в аренду государственного имущества, за достоверность представленной информации и материалов, связанных с заключением договора аренды, и иные нарушения условий настоящего Положения.</w:t>
      </w:r>
    </w:p>
    <w:p>
      <w:pPr>
        <w:spacing w:after="120"/>
        <w:ind w:firstLine="397"/>
        <w:jc w:val="both"/>
      </w:pPr>
      <w:r>
        <w:rPr>
          <w:rFonts w:ascii="Arial" w:cs="Arial" w:eastAsia="Arial" w:hAnsi="Arial"/>
          <w:sz w:val="24"/>
          <w:szCs w:val="24"/>
        </w:rPr>
        <w:t xml:space="preserve">95. При наступлении непредвиденных обстоятельств (форс-мажор), Сторона, подвергающаяся действию вышеуказанных обстоятельств, должна письменно уведомить другую Сторону не позднее 10 (десять) календарных дней с даты их наступления, с представлением официальных документов, свидетельствующих о таких обстоятельствах. Наступление форс-мажорных обстоятельств влечет увеличение срока исполнения соответствующих обязательств по договору на период, соразмерный времени, в течение которого такие обстоятельства действовали.</w:t>
      </w:r>
    </w:p>
    <w:p>
      <w:pPr>
        <w:spacing w:after="120"/>
        <w:ind w:firstLine="397"/>
        <w:jc w:val="both"/>
      </w:pPr>
      <w:r>
        <w:rPr>
          <w:rFonts w:ascii="Arial" w:cs="Arial" w:eastAsia="Arial" w:hAnsi="Arial"/>
          <w:sz w:val="24"/>
          <w:szCs w:val="24"/>
        </w:rPr>
        <w:t xml:space="preserve">Арендатор обязан принимать меры по обеспечению сохранности арендованного государственного имущества и устранению возможного ущерба, в том числе вызванного действиями третьих лиц и форс-мажорными обстоятельствами, не совершать действия, влекущие за собой его ухудшение, порчу, в противном случае - возместить арендодателю причиненные убытки в полном объеме в связи с ухудшением качества арендованного государственного сооружения, здания (помещения), в том числе в результате своей хозяйственной деятельности, или в связи с утратой государственного имущества помимо воли сторон договора аренды, включая форс-мажорные обстоятельства.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12. Прочие положения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96. Арендодатели должны представлять уполномоченному органу:</w:t>
      </w:r>
    </w:p>
    <w:p>
      <w:pPr>
        <w:spacing w:after="120"/>
        <w:ind w:firstLine="397"/>
        <w:jc w:val="both"/>
      </w:pPr>
      <w:r>
        <w:rPr>
          <w:rFonts w:ascii="Arial" w:cs="Arial" w:eastAsia="Arial" w:hAnsi="Arial"/>
          <w:sz w:val="24"/>
          <w:szCs w:val="24"/>
        </w:rPr>
        <w:t xml:space="preserve">1) два раза в год, не позднее месячного срока после завершения первого и третьего кварталов, - информацию о сдаваемом в аренду государственном имуществе;</w:t>
      </w:r>
    </w:p>
    <w:p>
      <w:pPr>
        <w:spacing w:after="120"/>
        <w:ind w:firstLine="397"/>
        <w:jc w:val="both"/>
      </w:pPr>
      <w:r>
        <w:rPr>
          <w:rFonts w:ascii="Arial" w:cs="Arial" w:eastAsia="Arial" w:hAnsi="Arial"/>
          <w:sz w:val="24"/>
          <w:szCs w:val="24"/>
        </w:rPr>
        <w:t xml:space="preserve">2) ежемесячно, не позднее пятого числа следующего месяца, - сведения о поступлении арендной платы по каждому арендатору по форме согласно </w:t>
      </w:r>
      <w:hyperlink w:history="1" r:id="rIdknlvhbykjnqezedj6gzfz">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Положению.</w:t>
      </w:r>
    </w:p>
    <w:p>
      <w:pPr>
        <w:spacing w:after="120"/>
        <w:ind w:firstLine="397"/>
        <w:jc w:val="both"/>
      </w:pPr>
      <w:r>
        <w:rPr>
          <w:rFonts w:ascii="Arial" w:cs="Arial" w:eastAsia="Arial" w:hAnsi="Arial"/>
          <w:sz w:val="24"/>
          <w:szCs w:val="24"/>
        </w:rPr>
        <w:t xml:space="preserve">97. Все вопросы по определению условий и порядка сдачи в аренду государственного имущества, не урегулированные настоящим Положением, регулируются в соответствии с Гражданским кодексом Кыргызской Республики.</w:t>
      </w:r>
    </w:p>
    <w:p>
      <w:pPr>
        <w:spacing w:after="120"/>
        <w:ind w:firstLine="397"/>
        <w:jc w:val="both"/>
      </w:pPr>
      <w:r>
        <w:rPr>
          <w:rFonts w:ascii="Arial" w:cs="Arial" w:eastAsia="Arial" w:hAnsi="Arial"/>
          <w:sz w:val="24"/>
          <w:szCs w:val="24"/>
        </w:rPr>
        <w:t xml:space="preserve">98. Споры, связанные с заключением договоров аренды государственного имущества и проведением электронных торгов на право заключения договоров аренды государственного имущества, разрешаются в соответствии с гражданским процессуальным законодательством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порядке предоставления государственного имущества в аренду</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"СОГЛАСОВАНО"</w:t>
      </w:r>
    </w:p>
    <w:p>
      <w:pPr>
        <w:spacing w:after="120"/>
        <w:jc w:val="center"/>
      </w:pPr>
      <w:r>
        <w:rPr>
          <w:rFonts w:ascii="Arial" w:cs="Arial" w:eastAsia="Arial" w:hAnsi="Arial"/>
          <w:sz w:val="24"/>
          <w:szCs w:val="24"/>
        </w:rPr>
        <w:t xml:space="preserve">____________________________________</w:t>
      </w:r>
    </w:p>
    <w:p>
      <w:pPr>
        <w:spacing w:after="120"/>
        <w:jc w:val="center"/>
      </w:pPr>
      <w:r>
        <w:rPr>
          <w:rFonts w:ascii="Arial" w:cs="Arial" w:eastAsia="Arial" w:hAnsi="Arial"/>
          <w:sz w:val="24"/>
          <w:szCs w:val="24"/>
        </w:rPr>
        <w:t xml:space="preserve">(ФИО, подпись руководителя
 государственного органа, в ведении
 которого находится балансодержатель)</w:t>
      </w:r>
    </w:p>
    <w:p>
      <w:pPr>
        <w:spacing w:after="120"/>
        <w:jc w:val="center"/>
      </w:pPr>
      <w:r>
        <w:rPr>
          <w:rFonts w:ascii="Arial" w:cs="Arial" w:eastAsia="Arial" w:hAnsi="Arial"/>
          <w:sz w:val="24"/>
          <w:szCs w:val="24"/>
        </w:rPr>
        <w:t xml:space="preserve">от "___" ________________ 20__ г.</w:t>
      </w:r>
    </w:p>
    <w:p>
      <w:pPr>
        <w:spacing w:after="400" w:before="400"/>
        <w:ind w:firstLine="397"/>
        <w:jc w:val="center"/>
      </w:pPr>
      <w:r>
        <w:rPr>
          <w:rFonts w:ascii="Arial" w:cs="Arial" w:eastAsia="Arial" w:hAnsi="Arial"/>
          <w:b/>
          <w:bCs/>
          <w:sz w:val="32"/>
          <w:szCs w:val="32"/>
        </w:rPr>
        <w:t xml:space="preserve">ЗАЯВЛЕНИЕ
 о выставлении на электронный аукцион/электронный аукцион с условиями права заключения договора аренды государственного имущества</w:t>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 __________________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w:t>
      </w:r>
      <w:r>
        <w:rPr>
          <w:rFonts w:ascii="Arial" w:cs="Arial" w:eastAsia="Arial" w:hAnsi="Arial"/>
          <w:sz w:val="24"/>
          <w:szCs w:val="24"/>
        </w:rPr>
        <w:t xml:space="preserve">	</w:t>
      </w:r>
      <w:r>
        <w:rPr>
          <w:rFonts w:ascii="Arial" w:cs="Arial" w:eastAsia="Arial" w:hAnsi="Arial"/>
          <w:sz w:val="24"/>
          <w:szCs w:val="24"/>
        </w:rPr>
        <w:t xml:space="preserve">Уполномоченный государственный
 орган в сфере управления
 государственным имуществом</w:t>
      </w:r>
    </w:p>
    <w:p>
      <w:pPr>
        <w:spacing w:after="120"/>
        <w:jc w:val="center"/>
      </w:pPr>
      <w:r>
        <w:rPr>
          <w:rFonts w:ascii="Arial" w:cs="Arial" w:eastAsia="Arial" w:hAnsi="Arial"/>
          <w:sz w:val="24"/>
          <w:szCs w:val="24"/>
        </w:rPr>
        <w:t xml:space="preserve">от: </w:t>
      </w:r>
      <w:r>
        <w:rPr>
          <w:rFonts w:ascii="Arial" w:cs="Arial" w:eastAsia="Arial" w:hAnsi="Arial"/>
          <w:sz w:val="24"/>
          <w:szCs w:val="24"/>
        </w:rPr>
        <w:t xml:space="preserve">_______</w:t>
      </w:r>
      <w:r>
        <w:rPr>
          <w:rFonts w:ascii="Arial" w:cs="Arial" w:eastAsia="Arial" w:hAnsi="Arial"/>
          <w:sz w:val="24"/>
          <w:szCs w:val="24"/>
        </w:rPr>
        <w:t xml:space="preserve">__</w:t>
      </w:r>
      <w:r>
        <w:rPr>
          <w:rFonts w:ascii="Arial" w:cs="Arial" w:eastAsia="Arial" w:hAnsi="Arial"/>
          <w:sz w:val="24"/>
          <w:szCs w:val="24"/>
        </w:rPr>
        <w:t xml:space="preserve">____</w:t>
      </w:r>
      <w:r>
        <w:rPr>
          <w:rFonts w:ascii="Arial" w:cs="Arial" w:eastAsia="Arial" w:hAnsi="Arial"/>
          <w:sz w:val="24"/>
          <w:szCs w:val="24"/>
        </w:rPr>
        <w:t xml:space="preserve">_____________________</w:t>
      </w:r>
    </w:p>
    <w:p>
      <w:pPr>
        <w:spacing w:after="120"/>
        <w:jc w:val="center"/>
      </w:pPr>
      <w:r>
        <w:rPr>
          <w:rFonts w:ascii="Arial" w:cs="Arial" w:eastAsia="Arial" w:hAnsi="Arial"/>
          <w:sz w:val="24"/>
          <w:szCs w:val="24"/>
        </w:rPr>
        <w:t xml:space="preserve">______</w:t>
      </w:r>
      <w:r>
        <w:rPr>
          <w:rFonts w:ascii="Arial" w:cs="Arial" w:eastAsia="Arial" w:hAnsi="Arial"/>
          <w:sz w:val="24"/>
          <w:szCs w:val="24"/>
        </w:rPr>
        <w:t xml:space="preserve">___________</w:t>
      </w:r>
      <w:r>
        <w:rPr>
          <w:rFonts w:ascii="Arial" w:cs="Arial" w:eastAsia="Arial" w:hAnsi="Arial"/>
          <w:sz w:val="24"/>
          <w:szCs w:val="24"/>
        </w:rPr>
        <w:t xml:space="preserve">____________________</w:t>
      </w:r>
    </w:p>
    <w:p>
      <w:pPr>
        <w:spacing w:after="120"/>
        <w:jc w:val="center"/>
      </w:pPr>
      <w:r>
        <w:rPr>
          <w:rFonts w:ascii="Arial" w:cs="Arial" w:eastAsia="Arial" w:hAnsi="Arial"/>
          <w:sz w:val="24"/>
          <w:szCs w:val="24"/>
        </w:rPr>
        <w:t xml:space="preserve">_______</w:t>
      </w:r>
      <w:r>
        <w:rPr>
          <w:rFonts w:ascii="Arial" w:cs="Arial" w:eastAsia="Arial" w:hAnsi="Arial"/>
          <w:sz w:val="24"/>
          <w:szCs w:val="24"/>
        </w:rPr>
        <w:t xml:space="preserve">_____</w:t>
      </w:r>
      <w:r>
        <w:rPr>
          <w:rFonts w:ascii="Arial" w:cs="Arial" w:eastAsia="Arial" w:hAnsi="Arial"/>
          <w:sz w:val="24"/>
          <w:szCs w:val="24"/>
        </w:rPr>
        <w:t xml:space="preserve">__</w:t>
      </w:r>
      <w:r>
        <w:rPr>
          <w:rFonts w:ascii="Arial" w:cs="Arial" w:eastAsia="Arial" w:hAnsi="Arial"/>
          <w:sz w:val="24"/>
          <w:szCs w:val="24"/>
        </w:rPr>
        <w:t xml:space="preserve">______</w:t>
      </w:r>
      <w:r>
        <w:rPr>
          <w:rFonts w:ascii="Arial" w:cs="Arial" w:eastAsia="Arial" w:hAnsi="Arial"/>
          <w:sz w:val="24"/>
          <w:szCs w:val="24"/>
        </w:rPr>
        <w:t xml:space="preserve">_________________</w:t>
      </w:r>
    </w:p>
    <w:p>
      <w:pPr>
        <w:spacing w:after="120"/>
        <w:jc w:val="center"/>
      </w:pPr>
      <w:r>
        <w:rPr>
          <w:rFonts w:ascii="Arial" w:cs="Arial" w:eastAsia="Arial" w:hAnsi="Arial"/>
          <w:sz w:val="24"/>
          <w:szCs w:val="24"/>
        </w:rPr>
        <w:t xml:space="preserve">(полное наименование юридического
 лица (балансодержателя),
 организационно-правовая форма,
 расположенного (зарегистрированного)
 по адресу (местонахождение
 юридического лица)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Просим выставить на электронный аукцион/электронный аукцион с условиями права</w:t>
      </w:r>
    </w:p>
    <w:p>
      <w:pPr>
        <w:spacing w:after="60"/>
        <w:ind w:firstLine="567"/>
        <w:jc w:val="both"/>
      </w:pPr>
      <w:r>
        <w:rPr>
          <w:rFonts w:ascii="Arial" w:cs="Arial" w:eastAsia="Arial" w:hAnsi="Arial"/>
          <w:sz w:val="24"/>
          <w:szCs w:val="24"/>
        </w:rPr>
        <w:t xml:space="preserve">заключения договора аренды на 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государственного имущества)</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(характеристика, техническое состояние)</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(общая площадь, местонахождение)</w:t>
      </w:r>
    </w:p>
    <w:p>
      <w:pPr>
        <w:spacing w:after="60"/>
        <w:ind w:firstLine="567"/>
        <w:jc w:val="both"/>
      </w:pPr>
      <w:r>
        <w:rPr>
          <w:rFonts w:ascii="Arial" w:cs="Arial" w:eastAsia="Arial" w:hAnsi="Arial"/>
          <w:sz w:val="24"/>
          <w:szCs w:val="24"/>
        </w:rPr>
        <w:t xml:space="preserve">Целевое назначение государственного имущества:</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Предлагаемый срок аренды:</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Обоснование необходимости сдачи государственного имущества в аренду:</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1) проект договора аренды государственного имущества, заключаемого по результатам торгов (с указанием всех условий, кроме размера ежемесячной арендной платы, который будет определен по результатам торгов);</w:t>
      </w:r>
    </w:p>
    <w:p>
      <w:pPr>
        <w:spacing w:after="60"/>
        <w:ind w:firstLine="567"/>
        <w:jc w:val="both"/>
      </w:pPr>
      <w:r>
        <w:rPr>
          <w:rFonts w:ascii="Arial" w:cs="Arial" w:eastAsia="Arial" w:hAnsi="Arial"/>
          <w:sz w:val="24"/>
          <w:szCs w:val="24"/>
        </w:rPr>
        <w:t xml:space="preserve">2) заверенные печатью балансодержателя копии технического паспорта или иной технической документации на сдаваемое государственное имущество (схема, план);</w:t>
      </w:r>
    </w:p>
    <w:p>
      <w:pPr>
        <w:spacing w:after="60"/>
        <w:ind w:firstLine="567"/>
        <w:jc w:val="both"/>
      </w:pPr>
      <w:r>
        <w:rPr>
          <w:rFonts w:ascii="Arial" w:cs="Arial" w:eastAsia="Arial" w:hAnsi="Arial"/>
          <w:sz w:val="24"/>
          <w:szCs w:val="24"/>
        </w:rPr>
        <w:t xml:space="preserve">3) расчет стартового размера арендной платы;</w:t>
      </w:r>
    </w:p>
    <w:p>
      <w:pPr>
        <w:spacing w:after="60"/>
        <w:ind w:firstLine="567"/>
        <w:jc w:val="both"/>
      </w:pPr>
      <w:r>
        <w:rPr>
          <w:rFonts w:ascii="Arial" w:cs="Arial" w:eastAsia="Arial" w:hAnsi="Arial"/>
          <w:sz w:val="24"/>
          <w:szCs w:val="24"/>
        </w:rPr>
        <w:t xml:space="preserve">4) проект текста информационного сообщения о проведении торгов на электронной торговой площадке.</w:t>
      </w:r>
    </w:p>
    <w:p>
      <w:pPr>
        <w:spacing w:after="60"/>
        <w:ind w:firstLine="567"/>
        <w:jc w:val="both"/>
      </w:pPr>
      <w:r>
        <w:rPr>
          <w:rFonts w:ascii="Arial" w:cs="Arial" w:eastAsia="Arial" w:hAnsi="Arial"/>
          <w:sz w:val="24"/>
          <w:szCs w:val="24"/>
        </w:rPr>
        <w:t xml:space="preserve">Для проведения аукциона с условиями на право заключения договора аренды государственного имущества дополнительно прилагаются:</w:t>
      </w:r>
    </w:p>
    <w:p>
      <w:pPr>
        <w:spacing w:after="60"/>
        <w:ind w:firstLine="567"/>
        <w:jc w:val="both"/>
      </w:pPr>
      <w:r>
        <w:rPr>
          <w:rFonts w:ascii="Arial" w:cs="Arial" w:eastAsia="Arial" w:hAnsi="Arial"/>
          <w:sz w:val="24"/>
          <w:szCs w:val="24"/>
        </w:rPr>
        <w:t xml:space="preserve">1) в случае необходимости реконструкции, перепрофилирования или перепланировки объекта аренды государственного недвижимого имущества, с изменением объемно-планировочных и конструктивных решений:</w:t>
      </w:r>
    </w:p>
    <w:p>
      <w:pPr>
        <w:spacing w:after="60"/>
        <w:ind w:firstLine="567"/>
        <w:jc w:val="both"/>
      </w:pPr>
      <w:r>
        <w:rPr>
          <w:rFonts w:ascii="Arial" w:cs="Arial" w:eastAsia="Arial" w:hAnsi="Arial"/>
          <w:sz w:val="24"/>
          <w:szCs w:val="24"/>
        </w:rPr>
        <w:t xml:space="preserve">- заключение независимого оценщика по определению размера арендной платы за указанные объекты аренды, с учетом расходов арендатора на выполнение соответствующих работ;</w:t>
      </w:r>
    </w:p>
    <w:p>
      <w:pPr>
        <w:spacing w:after="60"/>
        <w:ind w:firstLine="567"/>
        <w:jc w:val="both"/>
      </w:pPr>
      <w:r>
        <w:rPr>
          <w:rFonts w:ascii="Arial" w:cs="Arial" w:eastAsia="Arial" w:hAnsi="Arial"/>
          <w:sz w:val="24"/>
          <w:szCs w:val="24"/>
        </w:rPr>
        <w:t xml:space="preserve">- дефектный акт и смета, с указанием характеристик, конкретных объемов, сроков и стоимости требуемых работ, с определением обязательств арендатора по выполнению соответствующих работ;</w:t>
      </w:r>
    </w:p>
    <w:p>
      <w:pPr>
        <w:spacing w:after="60"/>
        <w:ind w:firstLine="567"/>
        <w:jc w:val="both"/>
      </w:pPr>
      <w:r>
        <w:rPr>
          <w:rFonts w:ascii="Arial" w:cs="Arial" w:eastAsia="Arial" w:hAnsi="Arial"/>
          <w:sz w:val="24"/>
          <w:szCs w:val="24"/>
        </w:rPr>
        <w:t xml:space="preserve">2) в случае необходимости определения специфических условий к режиму работы, режиму охраны, режиму посещения объекта аренды или стоимости работ/услуг арендатора - соответствующие обязательства арендатора;</w:t>
      </w:r>
    </w:p>
    <w:p>
      <w:pPr>
        <w:spacing w:after="60"/>
        <w:ind w:firstLine="567"/>
        <w:jc w:val="both"/>
      </w:pPr>
      <w:r>
        <w:rPr>
          <w:rFonts w:ascii="Arial" w:cs="Arial" w:eastAsia="Arial" w:hAnsi="Arial"/>
          <w:sz w:val="24"/>
          <w:szCs w:val="24"/>
        </w:rPr>
        <w:t xml:space="preserve">3) в случае сдачи в аренду торговых объектов (торговых предприятий), кинотеатров:</w:t>
      </w:r>
    </w:p>
    <w:p>
      <w:pPr>
        <w:spacing w:after="60"/>
        <w:ind w:firstLine="567"/>
        <w:jc w:val="both"/>
      </w:pPr>
      <w:r>
        <w:rPr>
          <w:rFonts w:ascii="Arial" w:cs="Arial" w:eastAsia="Arial" w:hAnsi="Arial"/>
          <w:sz w:val="24"/>
          <w:szCs w:val="24"/>
        </w:rPr>
        <w:t xml:space="preserve">- заключение независимого оценщика по определению размера арендной платы за указанные объекты аренды, с учетом дальнейших расходов арендатора по улучшению и содержанию имущества;</w:t>
      </w:r>
    </w:p>
    <w:p>
      <w:pPr>
        <w:spacing w:after="60"/>
        <w:ind w:firstLine="567"/>
        <w:jc w:val="both"/>
      </w:pPr>
      <w:r>
        <w:rPr>
          <w:rFonts w:ascii="Arial" w:cs="Arial" w:eastAsia="Arial" w:hAnsi="Arial"/>
          <w:sz w:val="24"/>
          <w:szCs w:val="24"/>
        </w:rPr>
        <w:t xml:space="preserve">- устанавливаемые уполномоченным органом требования к арендатору, которым может являться только юридическое лицо, для выполнения функций дирекции указанных объектов аренды;</w:t>
      </w:r>
    </w:p>
    <w:p>
      <w:pPr>
        <w:spacing w:after="60"/>
        <w:ind w:firstLine="567"/>
        <w:jc w:val="both"/>
      </w:pPr>
      <w:r>
        <w:rPr>
          <w:rFonts w:ascii="Arial" w:cs="Arial" w:eastAsia="Arial" w:hAnsi="Arial"/>
          <w:sz w:val="24"/>
          <w:szCs w:val="24"/>
        </w:rPr>
        <w:t xml:space="preserve">- обязательства арендатора по администрированию и обслуживанию указанных объектов аренды.</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Наименование балансодержателя,</w:t>
      </w:r>
      <w:r>
        <w:rPr>
          <w:rFonts w:ascii="Arial" w:cs="Arial" w:eastAsia="Arial" w:hAnsi="Arial"/>
          <w:b/>
          <w:bCs/>
          <w:sz w:val="24"/>
          <w:szCs w:val="24"/>
        </w:rPr>
        <w:t xml:space="preserve">ФИО руководителя</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порядке предоставления государственного имущества в аренду</w:t>
      </w:r>
    </w:p>
    <w:p>
      <w:pPr>
        <w:spacing w:after="400" w:before="400"/>
        <w:ind w:firstLine="397"/>
        <w:jc w:val="center"/>
      </w:pPr>
      <w:r>
        <w:rPr>
          <w:rFonts w:ascii="Arial" w:cs="Arial" w:eastAsia="Arial" w:hAnsi="Arial"/>
          <w:b/>
          <w:bCs/>
          <w:sz w:val="24"/>
          <w:szCs w:val="24"/>
        </w:rPr>
        <w:t xml:space="preserve">ЗАЯВКА</w:t>
      </w:r>
      <w:r>
        <w:rPr>
          <w:rFonts w:ascii="Arial" w:cs="Arial" w:eastAsia="Arial" w:hAnsi="Arial"/>
          <w:b/>
          <w:bCs/>
          <w:sz w:val="24"/>
          <w:szCs w:val="24"/>
        </w:rPr>
        <w:t xml:space="preserve">
 на участие в электронном аукционе/электронном аукционе с условиями на право заключения договора аренды государственного имущества</w:t>
      </w:r>
    </w:p>
    <w:p>
      <w:pPr>
        <w:spacing w:after="60"/>
        <w:ind w:firstLine="567"/>
        <w:jc w:val="both"/>
      </w:pPr>
      <w:r>
        <w:rPr>
          <w:rFonts w:ascii="Arial" w:cs="Arial" w:eastAsia="Arial" w:hAnsi="Arial"/>
          <w:sz w:val="24"/>
          <w:szCs w:val="24"/>
        </w:rPr>
        <w:t xml:space="preserve">Заявитель:</w:t>
      </w:r>
    </w:p>
    <w:p>
      <w:pPr>
        <w:spacing w:after="60"/>
        <w:ind w:firstLine="567"/>
        <w:jc w:val="both"/>
      </w:pPr>
      <w:r>
        <w:rPr>
          <w:rFonts w:ascii="Arial" w:cs="Arial" w:eastAsia="Arial" w:hAnsi="Arial"/>
          <w:sz w:val="24"/>
          <w:szCs w:val="24"/>
        </w:rPr>
        <w:t xml:space="preserve">Для физических лиц:</w:t>
      </w:r>
    </w:p>
    <w:p>
      <w:pPr>
        <w:spacing w:after="60"/>
        <w:ind w:firstLine="567"/>
        <w:jc w:val="both"/>
      </w:pPr>
      <w:r>
        <w:rPr>
          <w:rFonts w:ascii="Arial" w:cs="Arial" w:eastAsia="Arial" w:hAnsi="Arial"/>
          <w:sz w:val="24"/>
          <w:szCs w:val="24"/>
        </w:rPr>
        <w:t xml:space="preserve">Я, 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(документ, удостоверяющий личность: вид, серия, номер, кем и когда выдан)</w:t>
      </w:r>
    </w:p>
    <w:p>
      <w:pPr>
        <w:spacing w:after="60"/>
        <w:ind w:firstLine="567"/>
        <w:jc w:val="both"/>
      </w:pPr>
      <w:r>
        <w:rPr>
          <w:rFonts w:ascii="Arial" w:cs="Arial" w:eastAsia="Arial" w:hAnsi="Arial"/>
          <w:sz w:val="24"/>
          <w:szCs w:val="24"/>
        </w:rPr>
        <w:t xml:space="preserve">проживающий по адресу: 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(город, село, улица, № дома и квартиры)</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(для индивидуальных предпринимателей: реквизиты свидетельства о государственной</w:t>
      </w:r>
    </w:p>
    <w:p>
      <w:pPr>
        <w:spacing w:after="60"/>
        <w:ind w:firstLine="567"/>
        <w:jc w:val="both"/>
      </w:pPr>
      <w:r>
        <w:rPr>
          <w:rFonts w:ascii="Arial" w:cs="Arial" w:eastAsia="Arial" w:hAnsi="Arial"/>
          <w:sz w:val="24"/>
          <w:szCs w:val="24"/>
        </w:rPr>
        <w:t xml:space="preserve">регистрации (перерегистрации) физического лица, занимающегося предпринимательской</w:t>
      </w:r>
    </w:p>
    <w:p>
      <w:pPr>
        <w:spacing w:after="60"/>
        <w:ind w:firstLine="567"/>
        <w:jc w:val="both"/>
      </w:pPr>
      <w:r>
        <w:rPr>
          <w:rFonts w:ascii="Arial" w:cs="Arial" w:eastAsia="Arial" w:hAnsi="Arial"/>
          <w:sz w:val="24"/>
          <w:szCs w:val="24"/>
        </w:rPr>
        <w:t xml:space="preserve">деятельностью, или патента)</w:t>
      </w:r>
    </w:p>
    <w:p>
      <w:pPr>
        <w:spacing w:after="60"/>
        <w:ind w:firstLine="567"/>
        <w:jc w:val="both"/>
      </w:pPr>
      <w:r>
        <w:rPr>
          <w:rFonts w:ascii="Arial" w:cs="Arial" w:eastAsia="Arial" w:hAnsi="Arial"/>
          <w:sz w:val="24"/>
          <w:szCs w:val="24"/>
        </w:rPr>
        <w:t xml:space="preserve">Для юридических лиц:</w:t>
      </w:r>
    </w:p>
    <w:p>
      <w:pPr>
        <w:spacing w:after="60"/>
        <w:ind w:firstLine="567"/>
        <w:jc w:val="both"/>
      </w:pPr>
      <w:r>
        <w:rPr>
          <w:rFonts w:ascii="Arial" w:cs="Arial" w:eastAsia="Arial" w:hAnsi="Arial"/>
          <w:sz w:val="24"/>
          <w:szCs w:val="24"/>
        </w:rPr>
        <w:t xml:space="preserve">Я, 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(документ, удостоверяющий личность: вид, серия, номер, кем и когда выдан)</w:t>
      </w:r>
    </w:p>
    <w:p>
      <w:pPr>
        <w:spacing w:after="60"/>
        <w:ind w:firstLine="567"/>
        <w:jc w:val="both"/>
      </w:pPr>
      <w:r>
        <w:rPr>
          <w:rFonts w:ascii="Arial" w:cs="Arial" w:eastAsia="Arial" w:hAnsi="Arial"/>
          <w:sz w:val="24"/>
          <w:szCs w:val="24"/>
        </w:rPr>
        <w:t xml:space="preserve">выступая от имени 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(полное наименование, местонахождение и банковские реквизиты юридического лица)</w:t>
      </w:r>
    </w:p>
    <w:p>
      <w:pPr>
        <w:spacing w:after="60"/>
        <w:ind w:firstLine="567"/>
        <w:jc w:val="both"/>
      </w:pPr>
      <w:r>
        <w:rPr>
          <w:rFonts w:ascii="Arial" w:cs="Arial" w:eastAsia="Arial" w:hAnsi="Arial"/>
          <w:sz w:val="24"/>
          <w:szCs w:val="24"/>
        </w:rPr>
        <w:t xml:space="preserve">действуя на основании доверенности 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(реквизиты доверенности)</w:t>
      </w:r>
    </w:p>
    <w:p>
      <w:pPr>
        <w:spacing w:after="60"/>
        <w:ind w:firstLine="567"/>
        <w:jc w:val="both"/>
      </w:pPr>
      <w:r>
        <w:rPr>
          <w:rFonts w:ascii="Arial" w:cs="Arial" w:eastAsia="Arial" w:hAnsi="Arial"/>
          <w:sz w:val="24"/>
          <w:szCs w:val="24"/>
        </w:rPr>
        <w:t xml:space="preserve">настоящим заявляю:</w:t>
      </w:r>
    </w:p>
    <w:p>
      <w:pPr>
        <w:spacing w:after="60"/>
        <w:ind w:firstLine="567"/>
        <w:jc w:val="both"/>
      </w:pPr>
      <w:r>
        <w:rPr>
          <w:rFonts w:ascii="Arial" w:cs="Arial" w:eastAsia="Arial" w:hAnsi="Arial"/>
          <w:sz w:val="24"/>
          <w:szCs w:val="24"/>
        </w:rPr>
        <w:t xml:space="preserve">о намерении принять участие в электронном аукционе/электронном аукционе с условиями</w:t>
      </w:r>
    </w:p>
    <w:p>
      <w:pPr>
        <w:spacing w:after="60"/>
        <w:ind w:firstLine="567"/>
        <w:jc w:val="both"/>
      </w:pPr>
      <w:r>
        <w:rPr>
          <w:rFonts w:ascii="Arial" w:cs="Arial" w:eastAsia="Arial" w:hAnsi="Arial"/>
          <w:sz w:val="24"/>
          <w:szCs w:val="24"/>
        </w:rPr>
        <w:t xml:space="preserve">на право заключения договора аренды ____________________________________________</w:t>
      </w:r>
    </w:p>
    <w:p>
      <w:pPr>
        <w:spacing w:after="60"/>
        <w:ind w:firstLine="567"/>
        <w:jc w:val="both"/>
      </w:pPr>
      <w:r>
        <w:rPr>
          <w:rFonts w:ascii="Arial" w:cs="Arial" w:eastAsia="Arial" w:hAnsi="Arial"/>
          <w:sz w:val="24"/>
          <w:szCs w:val="24"/>
        </w:rPr>
        <w:t xml:space="preserve">                                                                                  (наименование государственного</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имущества, номер лота, его местонахождение, характеристика)</w:t>
      </w:r>
    </w:p>
    <w:p>
      <w:pPr>
        <w:spacing w:after="60"/>
        <w:ind w:firstLine="567"/>
        <w:jc w:val="both"/>
      </w:pPr>
      <w:r>
        <w:rPr>
          <w:rFonts w:ascii="Arial" w:cs="Arial" w:eastAsia="Arial" w:hAnsi="Arial"/>
          <w:sz w:val="24"/>
          <w:szCs w:val="24"/>
        </w:rPr>
        <w:t xml:space="preserve">который состоится: _____________________________________________________________</w:t>
      </w:r>
    </w:p>
    <w:p>
      <w:pPr>
        <w:spacing w:after="60"/>
        <w:ind w:firstLine="567"/>
        <w:jc w:val="both"/>
      </w:pPr>
      <w:r>
        <w:rPr>
          <w:rFonts w:ascii="Arial" w:cs="Arial" w:eastAsia="Arial" w:hAnsi="Arial"/>
          <w:sz w:val="24"/>
          <w:szCs w:val="24"/>
        </w:rPr>
        <w:t xml:space="preserve">Указанное имущество предлагается использовать для:</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(цель использования)</w:t>
      </w:r>
    </w:p>
    <w:p>
      <w:pPr>
        <w:spacing w:after="60"/>
        <w:ind w:firstLine="567"/>
        <w:jc w:val="both"/>
      </w:pPr>
      <w:r>
        <w:rPr>
          <w:rFonts w:ascii="Arial" w:cs="Arial" w:eastAsia="Arial" w:hAnsi="Arial"/>
          <w:sz w:val="24"/>
          <w:szCs w:val="24"/>
        </w:rPr>
        <w:t xml:space="preserve">В соответствии с этим намерением мной был оплачен гарантийный взнос в размере ______</w:t>
      </w:r>
    </w:p>
    <w:p>
      <w:pPr>
        <w:spacing w:after="60"/>
        <w:ind w:firstLine="567"/>
        <w:jc w:val="both"/>
      </w:pPr>
      <w:r>
        <w:rPr>
          <w:rFonts w:ascii="Arial" w:cs="Arial" w:eastAsia="Arial" w:hAnsi="Arial"/>
          <w:sz w:val="24"/>
          <w:szCs w:val="24"/>
        </w:rPr>
        <w:t xml:space="preserve">________________________________________________________________________ сомов.</w:t>
      </w:r>
    </w:p>
    <w:p>
      <w:pPr>
        <w:spacing w:after="60"/>
        <w:ind w:firstLine="567"/>
        <w:jc w:val="both"/>
      </w:pPr>
      <w:r>
        <w:rPr>
          <w:rFonts w:ascii="Arial" w:cs="Arial" w:eastAsia="Arial" w:hAnsi="Arial"/>
          <w:sz w:val="24"/>
          <w:szCs w:val="24"/>
        </w:rPr>
        <w:t xml:space="preserve">В случае победы на торгах обязуюсь (обязуемся):</w:t>
      </w:r>
    </w:p>
    <w:p>
      <w:pPr>
        <w:spacing w:after="60"/>
        <w:ind w:firstLine="567"/>
        <w:jc w:val="both"/>
      </w:pPr>
      <w:r>
        <w:rPr>
          <w:rFonts w:ascii="Arial" w:cs="Arial" w:eastAsia="Arial" w:hAnsi="Arial"/>
          <w:sz w:val="24"/>
          <w:szCs w:val="24"/>
        </w:rPr>
        <w:t xml:space="preserve">- подписать протокол об итогах электронных торгов;</w:t>
      </w:r>
    </w:p>
    <w:p>
      <w:pPr>
        <w:spacing w:after="60"/>
        <w:ind w:firstLine="567"/>
        <w:jc w:val="both"/>
      </w:pPr>
      <w:r>
        <w:rPr>
          <w:rFonts w:ascii="Arial" w:cs="Arial" w:eastAsia="Arial" w:hAnsi="Arial"/>
          <w:sz w:val="24"/>
          <w:szCs w:val="24"/>
        </w:rPr>
        <w:t xml:space="preserve">- подписать договор аренды государственного имущества в срок не позднее 1 (одного) рабочего дня со дня подведения итогов торгов.</w:t>
      </w:r>
    </w:p>
    <w:p>
      <w:pPr>
        <w:spacing w:after="60"/>
        <w:ind w:firstLine="567"/>
        <w:jc w:val="both"/>
      </w:pPr>
      <w:r>
        <w:rPr>
          <w:rFonts w:ascii="Arial" w:cs="Arial" w:eastAsia="Arial" w:hAnsi="Arial"/>
          <w:sz w:val="24"/>
          <w:szCs w:val="24"/>
        </w:rPr>
        <w:t xml:space="preserve">В случае проигрыша на торгах, прошу вернуть внесенный мной гарантийный взнос на следующий расчетный (банковский) счет: _______________________________________.</w:t>
      </w:r>
    </w:p>
    <w:p>
      <w:pPr>
        <w:spacing w:after="60"/>
        <w:ind w:firstLine="567"/>
        <w:jc w:val="both"/>
      </w:pPr>
      <w:r>
        <w:rPr>
          <w:rFonts w:ascii="Arial" w:cs="Arial" w:eastAsia="Arial" w:hAnsi="Arial"/>
          <w:sz w:val="24"/>
          <w:szCs w:val="24"/>
        </w:rPr>
        <w:t xml:space="preserve">На указанный расчетный (банковский) счет также прошу вернуть внесенную мной стоимость оплаты за участие в торгах, в случаях, предусмотренных Положением о порядке предоставления государственного имущества в аренду.</w:t>
      </w:r>
    </w:p>
    <w:p>
      <w:pPr>
        <w:spacing w:after="60"/>
        <w:ind w:firstLine="567"/>
        <w:jc w:val="both"/>
      </w:pPr>
      <w:r>
        <w:rPr>
          <w:rFonts w:ascii="Arial" w:cs="Arial" w:eastAsia="Arial" w:hAnsi="Arial"/>
          <w:sz w:val="24"/>
          <w:szCs w:val="24"/>
        </w:rPr>
        <w:t xml:space="preserve">Я согласен с тем, что в случае признания победителем торгов и последующего отказа с моей стороны подписать протокол об итогах электронных торгов или отказа заключить договор аренды, сумма внесенного гарантийного взноса не возвращается и направляется в республиканский бюджет.</w:t>
      </w:r>
    </w:p>
    <w:p>
      <w:pPr>
        <w:spacing w:after="60"/>
        <w:ind w:firstLine="567"/>
        <w:jc w:val="both"/>
      </w:pPr>
      <w:r>
        <w:rPr>
          <w:rFonts w:ascii="Arial" w:cs="Arial" w:eastAsia="Arial" w:hAnsi="Arial"/>
          <w:sz w:val="24"/>
          <w:szCs w:val="24"/>
        </w:rPr>
        <w:t xml:space="preserve">К настоящему заявлению прилагаются:</w:t>
      </w:r>
    </w:p>
    <w:p>
      <w:pPr>
        <w:spacing w:after="60"/>
        <w:ind w:firstLine="567"/>
        <w:jc w:val="both"/>
      </w:pPr>
      <w:r>
        <w:rPr>
          <w:rFonts w:ascii="Arial" w:cs="Arial" w:eastAsia="Arial" w:hAnsi="Arial"/>
          <w:sz w:val="24"/>
          <w:szCs w:val="24"/>
        </w:rPr>
        <w:t xml:space="preserve">1. Для физического лица: отсканированная копия документа, удостоверяющего личность.</w:t>
      </w:r>
    </w:p>
    <w:p>
      <w:pPr>
        <w:spacing w:after="60"/>
        <w:ind w:firstLine="567"/>
        <w:jc w:val="both"/>
      </w:pPr>
      <w:r>
        <w:rPr>
          <w:rFonts w:ascii="Arial" w:cs="Arial" w:eastAsia="Arial" w:hAnsi="Arial"/>
          <w:sz w:val="24"/>
          <w:szCs w:val="24"/>
        </w:rPr>
        <w:t xml:space="preserve">Для индивидуального предпринимателя:</w:t>
      </w:r>
    </w:p>
    <w:p>
      <w:pPr>
        <w:spacing w:after="60"/>
        <w:ind w:firstLine="567"/>
        <w:jc w:val="both"/>
      </w:pPr>
      <w:r>
        <w:rPr>
          <w:rFonts w:ascii="Arial" w:cs="Arial" w:eastAsia="Arial" w:hAnsi="Arial"/>
          <w:sz w:val="24"/>
          <w:szCs w:val="24"/>
        </w:rPr>
        <w:t xml:space="preserve">- отсканированная копия свидетельства о государственной регистрации (перерегистрации) физического лица, занимающегося предпринимательской деятельностью, или патента;</w:t>
      </w:r>
    </w:p>
    <w:p>
      <w:pPr>
        <w:spacing w:after="60"/>
        <w:ind w:firstLine="567"/>
        <w:jc w:val="both"/>
      </w:pPr>
      <w:r>
        <w:rPr>
          <w:rFonts w:ascii="Arial" w:cs="Arial" w:eastAsia="Arial" w:hAnsi="Arial"/>
          <w:sz w:val="24"/>
          <w:szCs w:val="24"/>
        </w:rPr>
        <w:t xml:space="preserve">- отсканированная копия документа, удостоверяющего личность.</w:t>
      </w:r>
    </w:p>
    <w:p>
      <w:pPr>
        <w:spacing w:after="60"/>
        <w:ind w:firstLine="567"/>
        <w:jc w:val="both"/>
      </w:pPr>
      <w:r>
        <w:rPr>
          <w:rFonts w:ascii="Arial" w:cs="Arial" w:eastAsia="Arial" w:hAnsi="Arial"/>
          <w:sz w:val="24"/>
          <w:szCs w:val="24"/>
        </w:rPr>
        <w:t xml:space="preserve">Для юридического лица:</w:t>
      </w:r>
    </w:p>
    <w:p>
      <w:pPr>
        <w:spacing w:after="60"/>
        <w:ind w:firstLine="567"/>
        <w:jc w:val="both"/>
      </w:pPr>
      <w:r>
        <w:rPr>
          <w:rFonts w:ascii="Arial" w:cs="Arial" w:eastAsia="Arial" w:hAnsi="Arial"/>
          <w:sz w:val="24"/>
          <w:szCs w:val="24"/>
        </w:rPr>
        <w:t xml:space="preserve">- отсканированная копия свидетельства о государственной регистрации (перерегистрации) юридического лица;</w:t>
      </w:r>
    </w:p>
    <w:p>
      <w:pPr>
        <w:spacing w:after="60"/>
        <w:ind w:firstLine="567"/>
        <w:jc w:val="both"/>
      </w:pPr>
      <w:r>
        <w:rPr>
          <w:rFonts w:ascii="Arial" w:cs="Arial" w:eastAsia="Arial" w:hAnsi="Arial"/>
          <w:sz w:val="24"/>
          <w:szCs w:val="24"/>
        </w:rPr>
        <w:t xml:space="preserve">- отсканированная копия доверенности (оригинала и заверенной копии) на имя представителя, уполномочивающей его выступать от имени юридического лица и совершать соответствующие сделки;</w:t>
      </w:r>
    </w:p>
    <w:p>
      <w:pPr>
        <w:spacing w:after="60"/>
        <w:ind w:firstLine="567"/>
        <w:jc w:val="both"/>
      </w:pPr>
      <w:r>
        <w:rPr>
          <w:rFonts w:ascii="Arial" w:cs="Arial" w:eastAsia="Arial" w:hAnsi="Arial"/>
          <w:sz w:val="24"/>
          <w:szCs w:val="24"/>
        </w:rPr>
        <w:t xml:space="preserve">- отсканированная копия документа, удостоверяющего личность представителя.</w:t>
      </w:r>
    </w:p>
    <w:p>
      <w:pPr>
        <w:spacing w:after="60"/>
        <w:ind w:firstLine="567"/>
        <w:jc w:val="both"/>
      </w:pPr>
      <w:r>
        <w:rPr>
          <w:rFonts w:ascii="Arial" w:cs="Arial" w:eastAsia="Arial" w:hAnsi="Arial"/>
          <w:sz w:val="24"/>
          <w:szCs w:val="24"/>
        </w:rPr>
        <w:t xml:space="preserve">2. Отсканированные копии платежных документов, подтверждающих внесение гарантийного взноса и оплаты за участие в торгах.</w:t>
      </w:r>
    </w:p>
    <w:p>
      <w:pPr>
        <w:spacing w:after="60"/>
        <w:ind w:firstLine="567"/>
        <w:jc w:val="both"/>
      </w:pPr>
      <w:r>
        <w:rPr>
          <w:rFonts w:ascii="Arial" w:cs="Arial" w:eastAsia="Arial" w:hAnsi="Arial"/>
          <w:sz w:val="24"/>
          <w:szCs w:val="24"/>
        </w:rPr>
        <w:t xml:space="preserve">Подпись заявителя (уполномоченного лица):</w:t>
      </w:r>
    </w:p>
    <w:p>
      <w:pPr>
        <w:spacing w:after="60"/>
        <w:ind w:firstLine="567"/>
        <w:jc w:val="both"/>
      </w:pPr>
      <w:r>
        <w:rPr>
          <w:rFonts w:ascii="Arial" w:cs="Arial" w:eastAsia="Arial" w:hAnsi="Arial"/>
          <w:sz w:val="24"/>
          <w:szCs w:val="24"/>
        </w:rPr>
        <w:t xml:space="preserve">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___________________________ 20__ г.</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Положению о порядке предоставления государственного имущества в аренду</w:t>
      </w:r>
    </w:p>
    <w:p>
      <w:pPr>
        <w:spacing w:after="400" w:before="400"/>
        <w:ind w:firstLine="397"/>
        <w:jc w:val="center"/>
      </w:pPr>
      <w:r>
        <w:rPr>
          <w:rFonts w:ascii="Arial" w:cs="Arial" w:eastAsia="Arial" w:hAnsi="Arial"/>
          <w:b/>
          <w:bCs/>
          <w:sz w:val="32"/>
          <w:szCs w:val="32"/>
        </w:rPr>
        <w:t xml:space="preserve">ЖУРНАЛ
 регистрации заявок на участие в электронных торгах на право заключения договора аренды государственного имущества</w:t>
      </w:r>
    </w:p>
    <w:p>
      <w:pPr>
        <w:spacing w:after="60"/>
        <w:ind w:firstLine="397"/>
        <w:jc w:val="center"/>
      </w:pPr>
      <w:r>
        <w:rPr>
          <w:rFonts w:ascii="Arial" w:cs="Arial" w:eastAsia="Arial" w:hAnsi="Arial"/>
          <w:sz w:val="24"/>
          <w:szCs w:val="24"/>
        </w:rPr>
        <w:t xml:space="preserve">___________________________________________________________
 наименование объекта аренды (лот)</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43"/>
        <w:gridCol w:w="672"/>
        <w:gridCol w:w="1207"/>
        <w:gridCol w:w="1254"/>
        <w:gridCol w:w="1443"/>
        <w:gridCol w:w="1771"/>
        <w:gridCol w:w="1103"/>
        <w:gridCol w:w="1286"/>
      </w:tblGrid>
      <w:tr>
        <w:tc>
          <w:tcPr>
            <w:tcW w:type="dxa" w:w="144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w:t>
            </w:r>
          </w:p>
        </w:tc>
        <w:tc>
          <w:tcPr>
            <w:tcW w:type="dxa" w:w="6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время подачи заявки</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участника - юридического лица</w:t>
            </w:r>
          </w:p>
        </w:tc>
        <w:tc>
          <w:tcPr>
            <w:tcW w:type="dxa" w:w="12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Фамилия, имя, отчество полномочного представителя участника - юридического лица/Фамилия, имя, отчество участника - физического лица</w:t>
            </w:r>
          </w:p>
        </w:tc>
        <w:tc>
          <w:tcPr>
            <w:tcW w:type="dxa" w:w="14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серия, номер, дата и место выдачи документа, удостоверяющего личность участника - физического лица или полномочного представителя участника - юридического лица</w:t>
            </w:r>
          </w:p>
        </w:tc>
        <w:tc>
          <w:tcPr>
            <w:tcW w:type="dxa" w:w="17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Реквизиты свидетельства о государственной регистрации (перерегистрации), наименование зарегистрировавшего органа (для юридического лица)/Реквизиты свидетельства о государственной регистрации (перерегистрации) физического лица, занимающегося предпринимательской деятельностью, или патента (для предпринимателей)</w:t>
            </w:r>
          </w:p>
        </w:tc>
        <w:tc>
          <w:tcPr>
            <w:tcW w:type="dxa" w:w="11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Банковские реквизиты и номер счета для возврата гарантийного взноса и/или оплаты за участие в торгах</w:t>
            </w:r>
          </w:p>
        </w:tc>
        <w:tc>
          <w:tcPr>
            <w:tcW w:type="dxa" w:w="12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Подтверждение оплаты гарантийного взноса</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________________________ 20__ года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Положению о порядке предоставления государственного имущества в аренду</w:t>
      </w:r>
    </w:p>
    <w:p>
      <w:pPr>
        <w:spacing w:after="400" w:before="400"/>
        <w:ind w:firstLine="397"/>
        <w:jc w:val="center"/>
      </w:pPr>
      <w:r>
        <w:rPr>
          <w:rFonts w:ascii="Arial" w:cs="Arial" w:eastAsia="Arial" w:hAnsi="Arial"/>
          <w:b/>
          <w:bCs/>
          <w:sz w:val="32"/>
          <w:szCs w:val="32"/>
        </w:rPr>
        <w:t xml:space="preserve">Типовой договор
 аренды государственного недвижимого имущества</w:t>
      </w:r>
    </w:p>
    <w:p>
      <w:pPr>
        <w:spacing w:after="120"/>
        <w:jc w:val="center"/>
      </w:pPr>
      <w:r>
        <w:rPr>
          <w:rFonts w:ascii="Arial" w:cs="Arial" w:eastAsia="Arial" w:hAnsi="Arial"/>
          <w:sz w:val="24"/>
          <w:szCs w:val="24"/>
        </w:rPr>
        <w:t xml:space="preserve">Зарегистрировано</w:t>
      </w:r>
    </w:p>
    <w:p>
      <w:pPr>
        <w:spacing w:after="120"/>
        <w:jc w:val="center"/>
      </w:pPr>
      <w:r>
        <w:rPr>
          <w:rFonts w:ascii="Arial" w:cs="Arial" w:eastAsia="Arial" w:hAnsi="Arial"/>
          <w:sz w:val="24"/>
          <w:szCs w:val="24"/>
        </w:rPr>
        <w:t xml:space="preserve">Уполномоченный государственный
 орган в сфере управления
 государственным имуществом</w:t>
      </w:r>
    </w:p>
    <w:p>
      <w:pPr>
        <w:spacing w:after="120"/>
        <w:jc w:val="center"/>
      </w:pPr>
      <w:r>
        <w:rPr>
          <w:rFonts w:ascii="Arial" w:cs="Arial" w:eastAsia="Arial" w:hAnsi="Arial"/>
          <w:sz w:val="24"/>
          <w:szCs w:val="24"/>
        </w:rPr>
        <w:t xml:space="preserve">________________________________</w:t>
      </w:r>
    </w:p>
    <w:p>
      <w:pPr>
        <w:spacing w:after="120"/>
        <w:jc w:val="center"/>
      </w:pPr>
      <w:r>
        <w:rPr>
          <w:rFonts w:ascii="Arial" w:cs="Arial" w:eastAsia="Arial" w:hAnsi="Arial"/>
          <w:sz w:val="24"/>
          <w:szCs w:val="24"/>
        </w:rPr>
        <w:t xml:space="preserve">от "</w:t>
      </w:r>
      <w:r>
        <w:rPr>
          <w:rFonts w:ascii="Arial" w:cs="Arial" w:eastAsia="Arial" w:hAnsi="Arial"/>
          <w:sz w:val="24"/>
          <w:szCs w:val="24"/>
        </w:rPr>
        <w:t xml:space="preserve">__</w:t>
      </w:r>
      <w:r>
        <w:rPr>
          <w:rFonts w:ascii="Arial" w:cs="Arial" w:eastAsia="Arial" w:hAnsi="Arial"/>
          <w:sz w:val="24"/>
          <w:szCs w:val="24"/>
        </w:rPr>
        <w:t xml:space="preserve">_" </w:t>
      </w:r>
      <w:r>
        <w:rPr>
          <w:rFonts w:ascii="Arial" w:cs="Arial" w:eastAsia="Arial" w:hAnsi="Arial"/>
          <w:sz w:val="24"/>
          <w:szCs w:val="24"/>
        </w:rPr>
        <w:t xml:space="preserve">______________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года</w:t>
      </w:r>
    </w:p>
    <w:p>
      <w:pPr>
        <w:spacing w:after="400" w:before="400"/>
        <w:ind w:firstLine="397"/>
        <w:jc w:val="center"/>
      </w:pPr>
      <w:r>
        <w:rPr>
          <w:rFonts w:ascii="Arial" w:cs="Arial" w:eastAsia="Arial" w:hAnsi="Arial"/>
          <w:b/>
          <w:bCs/>
          <w:sz w:val="32"/>
          <w:szCs w:val="32"/>
        </w:rPr>
        <w:t xml:space="preserve">ДОГОВОР № ___________
 аренды государственного недвижимого имущества</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организации-балансодержателя)</w:t>
      </w:r>
    </w:p>
    <w:p>
      <w:pPr>
        <w:spacing w:after="60"/>
        <w:ind w:firstLine="567"/>
        <w:jc w:val="both"/>
      </w:pPr>
      <w:r>
        <w:rPr>
          <w:rFonts w:ascii="Arial" w:cs="Arial" w:eastAsia="Arial" w:hAnsi="Arial"/>
          <w:sz w:val="24"/>
          <w:szCs w:val="24"/>
        </w:rPr>
        <w:t xml:space="preserve">в лице _________________________________________________________________________</w:t>
      </w:r>
    </w:p>
    <w:p>
      <w:pPr>
        <w:spacing w:after="60"/>
        <w:ind w:firstLine="567"/>
        <w:jc w:val="both"/>
      </w:pPr>
      <w:r>
        <w:rPr>
          <w:rFonts w:ascii="Arial" w:cs="Arial" w:eastAsia="Arial" w:hAnsi="Arial"/>
          <w:sz w:val="24"/>
          <w:szCs w:val="24"/>
        </w:rPr>
        <w:t xml:space="preserve">                                                     (ФИО, должность руководителя)</w:t>
      </w:r>
    </w:p>
    <w:p>
      <w:pPr>
        <w:spacing w:after="60"/>
        <w:ind w:firstLine="567"/>
        <w:jc w:val="both"/>
      </w:pPr>
      <w:r>
        <w:rPr>
          <w:rFonts w:ascii="Arial" w:cs="Arial" w:eastAsia="Arial" w:hAnsi="Arial"/>
          <w:sz w:val="24"/>
          <w:szCs w:val="24"/>
        </w:rPr>
        <w:t xml:space="preserve">___________________________________________________________________, именуемый в</w:t>
      </w:r>
    </w:p>
    <w:p>
      <w:pPr>
        <w:spacing w:after="60"/>
        <w:ind w:firstLine="567"/>
        <w:jc w:val="both"/>
      </w:pPr>
      <w:r>
        <w:rPr>
          <w:rFonts w:ascii="Arial" w:cs="Arial" w:eastAsia="Arial" w:hAnsi="Arial"/>
          <w:sz w:val="24"/>
          <w:szCs w:val="24"/>
        </w:rPr>
        <w:t xml:space="preserve">дальнейшем "Арендодатель", действующий на основании Положения/Устава ____________</w:t>
      </w:r>
    </w:p>
    <w:p>
      <w:pPr>
        <w:spacing w:after="60"/>
        <w:ind w:firstLine="567"/>
        <w:jc w:val="both"/>
      </w:pPr>
      <w:r>
        <w:rPr>
          <w:rFonts w:ascii="Arial" w:cs="Arial" w:eastAsia="Arial" w:hAnsi="Arial"/>
          <w:sz w:val="24"/>
          <w:szCs w:val="24"/>
        </w:rPr>
        <w:t xml:space="preserve">______________________________________________________________________________ и</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         (ФИО физического лица/наименование юридического лица, ФИО представителя,</w:t>
      </w:r>
    </w:p>
    <w:p>
      <w:pPr>
        <w:spacing w:after="60"/>
        <w:ind w:firstLine="567"/>
        <w:jc w:val="both"/>
      </w:pPr>
      <w:r>
        <w:rPr>
          <w:rFonts w:ascii="Arial" w:cs="Arial" w:eastAsia="Arial" w:hAnsi="Arial"/>
          <w:sz w:val="24"/>
          <w:szCs w:val="24"/>
        </w:rPr>
        <w:t xml:space="preserve">                        уполномоченного заключать договор, реквизиты доверенности)</w:t>
      </w:r>
    </w:p>
    <w:p>
      <w:pPr>
        <w:spacing w:after="60"/>
        <w:ind w:firstLine="567"/>
        <w:jc w:val="both"/>
      </w:pPr>
      <w:r>
        <w:rPr>
          <w:rFonts w:ascii="Arial" w:cs="Arial" w:eastAsia="Arial" w:hAnsi="Arial"/>
          <w:sz w:val="24"/>
          <w:szCs w:val="24"/>
        </w:rPr>
        <w:t xml:space="preserve">именуемый в дальнейшем "Арендатор", с другой стороны, заключили настоящий Договор о</w:t>
      </w:r>
    </w:p>
    <w:p>
      <w:pPr>
        <w:spacing w:after="60"/>
        <w:ind w:firstLine="567"/>
        <w:jc w:val="both"/>
      </w:pPr>
      <w:r>
        <w:rPr>
          <w:rFonts w:ascii="Arial" w:cs="Arial" w:eastAsia="Arial" w:hAnsi="Arial"/>
          <w:sz w:val="24"/>
          <w:szCs w:val="24"/>
        </w:rPr>
        <w:t xml:space="preserve">нижеследующем.</w:t>
      </w:r>
    </w:p>
    <w:p>
      <w:pPr>
        <w:spacing w:after="200" w:before="200"/>
        <w:ind w:firstLine="397"/>
        <w:jc w:val="center"/>
      </w:pPr>
      <w:r>
        <w:rPr>
          <w:rFonts w:ascii="Arial" w:cs="Arial" w:eastAsia="Arial" w:hAnsi="Arial"/>
          <w:b/>
          <w:bCs/>
          <w:sz w:val="32"/>
          <w:szCs w:val="32"/>
        </w:rPr>
        <w:t xml:space="preserve">1. Общие условия</w:t>
      </w:r>
    </w:p>
    <w:p>
      <w:pPr>
        <w:spacing w:after="60"/>
        <w:ind w:firstLine="567"/>
        <w:jc w:val="both"/>
      </w:pPr>
      <w:r>
        <w:rPr>
          <w:rFonts w:ascii="Arial" w:cs="Arial" w:eastAsia="Arial" w:hAnsi="Arial"/>
          <w:sz w:val="24"/>
          <w:szCs w:val="24"/>
        </w:rPr>
        <w:t xml:space="preserve">1. Арендодатель предоставляет, а Арендатор принимает в аренду государственное сооружение, здание (помещение), общей площадью ____________ кв.м, расположенное на ________ этаже в строении № _________ по адресу:</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(населенный пункт, ул., пл., просп., пер., номер дома)</w:t>
      </w:r>
    </w:p>
    <w:p>
      <w:pPr>
        <w:spacing w:after="60"/>
        <w:ind w:firstLine="567"/>
        <w:jc w:val="both"/>
      </w:pPr>
      <w:r>
        <w:rPr>
          <w:rFonts w:ascii="Arial" w:cs="Arial" w:eastAsia="Arial" w:hAnsi="Arial"/>
          <w:sz w:val="24"/>
          <w:szCs w:val="24"/>
        </w:rPr>
        <w:t xml:space="preserve">для использования под __________________________________________________________</w:t>
      </w:r>
    </w:p>
    <w:p>
      <w:pPr>
        <w:spacing w:after="60"/>
        <w:ind w:firstLine="567"/>
        <w:jc w:val="both"/>
      </w:pPr>
      <w:r>
        <w:rPr>
          <w:rFonts w:ascii="Arial" w:cs="Arial" w:eastAsia="Arial" w:hAnsi="Arial"/>
          <w:sz w:val="24"/>
          <w:szCs w:val="24"/>
        </w:rPr>
        <w:t xml:space="preserve">2. Срок аренды устанавливается на _______________________________________________</w:t>
      </w:r>
    </w:p>
    <w:p>
      <w:pPr>
        <w:spacing w:after="60"/>
        <w:ind w:firstLine="567"/>
        <w:jc w:val="both"/>
      </w:pPr>
      <w:r>
        <w:rPr>
          <w:rFonts w:ascii="Arial" w:cs="Arial" w:eastAsia="Arial" w:hAnsi="Arial"/>
          <w:sz w:val="24"/>
          <w:szCs w:val="24"/>
        </w:rPr>
        <w:t xml:space="preserve">с "___" ____________________________ 20__ г. по "___" ________________________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 Не позднее чем за месяц до истечения срока Договора аренды Арендатор, надлежащим образом исполнявший свои обязанности, и Арендодатель могут продлить на тот же срок Договор аренды путем заключения сторонами дополнительного соглашения к действующему Договору аренды, с последующей регистрацией в реестре договоров аренды. Данный порядок продления срока применяется как к договорам аренды, заключенным по результатам торгов, так и заключенным путем прямого предоставления в аренду.</w:t>
      </w:r>
    </w:p>
    <w:p>
      <w:pPr>
        <w:spacing w:after="60"/>
        <w:ind w:firstLine="567"/>
        <w:jc w:val="both"/>
      </w:pPr>
      <w:r>
        <w:rPr>
          <w:rFonts w:ascii="Arial" w:cs="Arial" w:eastAsia="Arial" w:hAnsi="Arial"/>
          <w:sz w:val="24"/>
          <w:szCs w:val="24"/>
        </w:rPr>
        <w:t xml:space="preserve">4. Дополнительное соглашение о пролонгации договора аренды согласно пункту 3 настоящего Договора заключается при условии, если Арендатор:</w:t>
      </w:r>
    </w:p>
    <w:p>
      <w:pPr>
        <w:spacing w:after="60"/>
        <w:ind w:firstLine="567"/>
        <w:jc w:val="both"/>
      </w:pPr>
      <w:r>
        <w:rPr>
          <w:rFonts w:ascii="Arial" w:cs="Arial" w:eastAsia="Arial" w:hAnsi="Arial"/>
          <w:sz w:val="24"/>
          <w:szCs w:val="24"/>
        </w:rPr>
        <w:t xml:space="preserve">1) не имеет задолженности по уплате арендной платы, пеней, коммунальных платежей, эксплуатационных расходов, земельного налога и налога на имущество (когда в случаях, определенных налоговым законодательством, обязательства по их уплате лежат на Арендаторе);</w:t>
      </w:r>
    </w:p>
    <w:p>
      <w:pPr>
        <w:spacing w:after="60"/>
        <w:ind w:firstLine="567"/>
        <w:jc w:val="both"/>
      </w:pPr>
      <w:r>
        <w:rPr>
          <w:rFonts w:ascii="Arial" w:cs="Arial" w:eastAsia="Arial" w:hAnsi="Arial"/>
          <w:sz w:val="24"/>
          <w:szCs w:val="24"/>
        </w:rPr>
        <w:t xml:space="preserve">2) не допускал в течение срока аренды неоднократной просрочки по уплате арендной платы, за исключением случаев, когда несвоевременная уплата арендной платы была вызвана форс-мажорными обстоятельствами;</w:t>
      </w:r>
    </w:p>
    <w:p>
      <w:pPr>
        <w:spacing w:after="60"/>
        <w:ind w:firstLine="567"/>
        <w:jc w:val="both"/>
      </w:pPr>
      <w:r>
        <w:rPr>
          <w:rFonts w:ascii="Arial" w:cs="Arial" w:eastAsia="Arial" w:hAnsi="Arial"/>
          <w:sz w:val="24"/>
          <w:szCs w:val="24"/>
        </w:rPr>
        <w:t xml:space="preserve">3) выполнил обязательства, предусмотренные Договором аренды, заключенным по итогам аукциона с условиями.</w:t>
      </w:r>
    </w:p>
    <w:p>
      <w:pPr>
        <w:spacing w:after="60"/>
        <w:ind w:firstLine="567"/>
        <w:jc w:val="both"/>
      </w:pPr>
      <w:r>
        <w:rPr>
          <w:rFonts w:ascii="Arial" w:cs="Arial" w:eastAsia="Arial" w:hAnsi="Arial"/>
          <w:sz w:val="24"/>
          <w:szCs w:val="24"/>
        </w:rPr>
        <w:t xml:space="preserve">Мотивированный отказ Арендодателя от заключения дополнительного соглашения должен быть в письменной форме направлен Арендатору не позднее пяти рабочих дней с даты получения предложения о пролонгации.</w:t>
      </w:r>
    </w:p>
    <w:p>
      <w:pPr>
        <w:spacing w:after="60"/>
        <w:ind w:firstLine="567"/>
        <w:jc w:val="both"/>
      </w:pPr>
      <w:r>
        <w:rPr>
          <w:rFonts w:ascii="Arial" w:cs="Arial" w:eastAsia="Arial" w:hAnsi="Arial"/>
          <w:sz w:val="24"/>
          <w:szCs w:val="24"/>
        </w:rPr>
        <w:t xml:space="preserve">5. При пролонгации срока аренды арендная плата устанавливается в следующих размерах:</w:t>
      </w:r>
    </w:p>
    <w:p>
      <w:pPr>
        <w:spacing w:after="60"/>
        <w:ind w:firstLine="567"/>
        <w:jc w:val="both"/>
      </w:pPr>
      <w:r>
        <w:rPr>
          <w:rFonts w:ascii="Arial" w:cs="Arial" w:eastAsia="Arial" w:hAnsi="Arial"/>
          <w:sz w:val="24"/>
          <w:szCs w:val="24"/>
        </w:rPr>
        <w:t xml:space="preserve">1) в дополнительном соглашении к Договору аренды, заключенному путем прямого предоставления в аренду, - в размере: сто двадцать пять процентов размера арендной платы, установленного предыдущим Договором аренды;</w:t>
      </w:r>
    </w:p>
    <w:p>
      <w:pPr>
        <w:spacing w:after="60"/>
        <w:ind w:firstLine="567"/>
        <w:jc w:val="both"/>
      </w:pPr>
      <w:r>
        <w:rPr>
          <w:rFonts w:ascii="Arial" w:cs="Arial" w:eastAsia="Arial" w:hAnsi="Arial"/>
          <w:sz w:val="24"/>
          <w:szCs w:val="24"/>
        </w:rPr>
        <w:t xml:space="preserve">2) в дополнительном соглашении к Договору аренды, заключенному путем прямого предоставления в аренду помещений в торговых центрах, - в размере: двести пятьдесят процентов размера арендной платы, установленного предыдущим Договором аренды;</w:t>
      </w:r>
    </w:p>
    <w:p>
      <w:pPr>
        <w:spacing w:after="60"/>
        <w:ind w:firstLine="567"/>
        <w:jc w:val="both"/>
      </w:pPr>
      <w:r>
        <w:rPr>
          <w:rFonts w:ascii="Arial" w:cs="Arial" w:eastAsia="Arial" w:hAnsi="Arial"/>
          <w:sz w:val="24"/>
          <w:szCs w:val="24"/>
        </w:rPr>
        <w:t xml:space="preserve">3) в дополнительном соглашении к Договору аренды, заключенному по результатам торгов, - в том же размере.</w:t>
      </w:r>
    </w:p>
    <w:p>
      <w:pPr>
        <w:spacing w:after="60"/>
        <w:ind w:firstLine="567"/>
        <w:jc w:val="both"/>
      </w:pPr>
      <w:r>
        <w:rPr>
          <w:rFonts w:ascii="Arial" w:cs="Arial" w:eastAsia="Arial" w:hAnsi="Arial"/>
          <w:sz w:val="24"/>
          <w:szCs w:val="24"/>
        </w:rPr>
        <w:t xml:space="preserve">6. Дополнительное соглашение о пролонгации Договора аренды, заключенного по итогам торгов, может заключаться неограниченное количество раз.</w:t>
      </w:r>
    </w:p>
    <w:p>
      <w:pPr>
        <w:spacing w:after="60"/>
        <w:ind w:firstLine="567"/>
        <w:jc w:val="both"/>
      </w:pPr>
      <w:r>
        <w:rPr>
          <w:rFonts w:ascii="Arial" w:cs="Arial" w:eastAsia="Arial" w:hAnsi="Arial"/>
          <w:sz w:val="24"/>
          <w:szCs w:val="24"/>
        </w:rPr>
        <w:t xml:space="preserve">7. По истечении срока аренды по дополнительному соглашению к Договору аренды, заключенному путем прямого предоставления в аренду, государственное имущество выставляется на торги, если за один месяц до истечения срока Арендатор не направит Арендодателю очередное предложение о пролонгации.</w:t>
      </w:r>
    </w:p>
    <w:p>
      <w:pPr>
        <w:spacing w:after="60"/>
        <w:ind w:firstLine="567"/>
        <w:jc w:val="both"/>
      </w:pPr>
      <w:r>
        <w:rPr>
          <w:rFonts w:ascii="Arial" w:cs="Arial" w:eastAsia="Arial" w:hAnsi="Arial"/>
          <w:sz w:val="24"/>
          <w:szCs w:val="24"/>
        </w:rPr>
        <w:t xml:space="preserve">По истечении срока Договора аренды, заключенного путем прямого предоставления и/или дополнительного соглашения о пролонгации такого Договора аренды, Арендодатель вправе заключить Договор аренды путем прямого предоставления с другим арендатором, в случае установления арендной платы выше, чем предусмотрено подпунктом 1 пункта 5 настоящего Договора аренды.</w:t>
      </w:r>
    </w:p>
    <w:p>
      <w:pPr>
        <w:spacing w:after="200" w:before="200"/>
        <w:ind w:firstLine="397"/>
        <w:jc w:val="center"/>
      </w:pPr>
      <w:r>
        <w:rPr>
          <w:rFonts w:ascii="Arial" w:cs="Arial" w:eastAsia="Arial" w:hAnsi="Arial"/>
          <w:b/>
          <w:bCs/>
          <w:sz w:val="32"/>
          <w:szCs w:val="32"/>
        </w:rPr>
        <w:t xml:space="preserve">2. Права и обязанности сторон</w:t>
      </w:r>
    </w:p>
    <w:p>
      <w:pPr>
        <w:spacing w:after="60"/>
        <w:ind w:firstLine="567"/>
        <w:jc w:val="both"/>
      </w:pPr>
      <w:r>
        <w:rPr>
          <w:rFonts w:ascii="Arial" w:cs="Arial" w:eastAsia="Arial" w:hAnsi="Arial"/>
          <w:sz w:val="24"/>
          <w:szCs w:val="24"/>
        </w:rPr>
        <w:t xml:space="preserve">8. Арендодатель имеет право:</w:t>
      </w:r>
    </w:p>
    <w:p>
      <w:pPr>
        <w:spacing w:after="60"/>
        <w:ind w:firstLine="567"/>
        <w:jc w:val="both"/>
      </w:pPr>
      <w:r>
        <w:rPr>
          <w:rFonts w:ascii="Arial" w:cs="Arial" w:eastAsia="Arial" w:hAnsi="Arial"/>
          <w:sz w:val="24"/>
          <w:szCs w:val="24"/>
        </w:rPr>
        <w:t xml:space="preserve">1) ежемесячно требовать уплаты арендной платы от Арендатора;</w:t>
      </w:r>
    </w:p>
    <w:p>
      <w:pPr>
        <w:spacing w:after="60"/>
        <w:ind w:firstLine="567"/>
        <w:jc w:val="both"/>
      </w:pPr>
      <w:r>
        <w:rPr>
          <w:rFonts w:ascii="Arial" w:cs="Arial" w:eastAsia="Arial" w:hAnsi="Arial"/>
          <w:sz w:val="24"/>
          <w:szCs w:val="24"/>
        </w:rPr>
        <w:t xml:space="preserve">2) требовать от Арендатора возмещения убытков, причиненных ухудшением состояния государственного сооружения, здания (помещения) и экологической обстановки в результате хозяйственной деятельности Арендатора;</w:t>
      </w:r>
    </w:p>
    <w:p>
      <w:pPr>
        <w:spacing w:after="60"/>
        <w:ind w:firstLine="567"/>
        <w:jc w:val="both"/>
      </w:pPr>
      <w:r>
        <w:rPr>
          <w:rFonts w:ascii="Arial" w:cs="Arial" w:eastAsia="Arial" w:hAnsi="Arial"/>
          <w:sz w:val="24"/>
          <w:szCs w:val="24"/>
        </w:rPr>
        <w:t xml:space="preserve">3) вносить по согласованию с Арендатором в Договор необходимые изменения, дополнения и уточнения в случае изменения действующего законодательства;</w:t>
      </w:r>
    </w:p>
    <w:p>
      <w:pPr>
        <w:spacing w:after="60"/>
        <w:ind w:firstLine="567"/>
        <w:jc w:val="both"/>
      </w:pPr>
      <w:r>
        <w:rPr>
          <w:rFonts w:ascii="Arial" w:cs="Arial" w:eastAsia="Arial" w:hAnsi="Arial"/>
          <w:sz w:val="24"/>
          <w:szCs w:val="24"/>
        </w:rPr>
        <w:t xml:space="preserve">4) приостанавливать работы, производимые Арендатором в нарушение условий настоящего Договора;</w:t>
      </w:r>
    </w:p>
    <w:p>
      <w:pPr>
        <w:spacing w:after="60"/>
        <w:ind w:firstLine="567"/>
        <w:jc w:val="both"/>
      </w:pPr>
      <w:r>
        <w:rPr>
          <w:rFonts w:ascii="Arial" w:cs="Arial" w:eastAsia="Arial" w:hAnsi="Arial"/>
          <w:sz w:val="24"/>
          <w:szCs w:val="24"/>
        </w:rPr>
        <w:t xml:space="preserve">5) _______________________________________________________________________________</w:t>
      </w:r>
    </w:p>
    <w:p>
      <w:pPr>
        <w:spacing w:after="60"/>
        <w:ind w:firstLine="567"/>
        <w:jc w:val="both"/>
      </w:pPr>
      <w:r>
        <w:rPr>
          <w:rFonts w:ascii="Arial" w:cs="Arial" w:eastAsia="Arial" w:hAnsi="Arial"/>
          <w:sz w:val="24"/>
          <w:szCs w:val="24"/>
        </w:rPr>
        <w:t xml:space="preserve">                                                             (периодичность)</w:t>
      </w:r>
    </w:p>
    <w:p>
      <w:pPr>
        <w:spacing w:after="60"/>
        <w:ind w:firstLine="567"/>
        <w:jc w:val="both"/>
      </w:pPr>
      <w:r>
        <w:rPr>
          <w:rFonts w:ascii="Arial" w:cs="Arial" w:eastAsia="Arial" w:hAnsi="Arial"/>
          <w:sz w:val="24"/>
          <w:szCs w:val="24"/>
        </w:rPr>
        <w:t xml:space="preserve">осуществлять мониторинг и проверку выполнения Арендатором взятых договорных обязательств согласно Договору аренды, заключенному по итогам электронного аукциона с условиями.</w:t>
      </w:r>
    </w:p>
    <w:p>
      <w:pPr>
        <w:spacing w:after="60"/>
        <w:ind w:firstLine="567"/>
        <w:jc w:val="both"/>
      </w:pPr>
      <w:r>
        <w:rPr>
          <w:rFonts w:ascii="Arial" w:cs="Arial" w:eastAsia="Arial" w:hAnsi="Arial"/>
          <w:sz w:val="24"/>
          <w:szCs w:val="24"/>
        </w:rPr>
        <w:t xml:space="preserve">9. Арендодатель обязан:</w:t>
      </w:r>
    </w:p>
    <w:p>
      <w:pPr>
        <w:spacing w:after="60"/>
        <w:ind w:firstLine="567"/>
        <w:jc w:val="both"/>
      </w:pPr>
      <w:r>
        <w:rPr>
          <w:rFonts w:ascii="Arial" w:cs="Arial" w:eastAsia="Arial" w:hAnsi="Arial"/>
          <w:sz w:val="24"/>
          <w:szCs w:val="24"/>
        </w:rPr>
        <w:t xml:space="preserve">1) после подписания настоящего Договора предоставить государственное сооружение, здание (помещение) Арендатору в состоянии, соответствующем условиям настоящего Договора;</w:t>
      </w:r>
    </w:p>
    <w:p>
      <w:pPr>
        <w:spacing w:after="60"/>
        <w:ind w:firstLine="567"/>
        <w:jc w:val="both"/>
      </w:pPr>
      <w:r>
        <w:rPr>
          <w:rFonts w:ascii="Arial" w:cs="Arial" w:eastAsia="Arial" w:hAnsi="Arial"/>
          <w:sz w:val="24"/>
          <w:szCs w:val="24"/>
        </w:rPr>
        <w:t xml:space="preserve">2) не вмешиваться в хозяйственную деятельность Арендатора, не препятствовать использованию государственного сооружения, здания (помещения), если они не противоречат законодательству и условиям настоящего Договора;</w:t>
      </w:r>
    </w:p>
    <w:p>
      <w:pPr>
        <w:spacing w:after="60"/>
        <w:ind w:firstLine="567"/>
        <w:jc w:val="both"/>
      </w:pPr>
      <w:r>
        <w:rPr>
          <w:rFonts w:ascii="Arial" w:cs="Arial" w:eastAsia="Arial" w:hAnsi="Arial"/>
          <w:sz w:val="24"/>
          <w:szCs w:val="24"/>
        </w:rPr>
        <w:t xml:space="preserve">3) при расторжении настоящего Договора принять необходимые меры по освобождению Арендатором арендованного сооружения, здания (помещения).</w:t>
      </w:r>
    </w:p>
    <w:p>
      <w:pPr>
        <w:spacing w:after="60"/>
        <w:ind w:firstLine="567"/>
        <w:jc w:val="both"/>
      </w:pPr>
      <w:r>
        <w:rPr>
          <w:rFonts w:ascii="Arial" w:cs="Arial" w:eastAsia="Arial" w:hAnsi="Arial"/>
          <w:sz w:val="24"/>
          <w:szCs w:val="24"/>
        </w:rPr>
        <w:t xml:space="preserve">10. Арендатор имеет право:</w:t>
      </w:r>
    </w:p>
    <w:p>
      <w:pPr>
        <w:spacing w:after="60"/>
        <w:ind w:firstLine="567"/>
        <w:jc w:val="both"/>
      </w:pPr>
      <w:r>
        <w:rPr>
          <w:rFonts w:ascii="Arial" w:cs="Arial" w:eastAsia="Arial" w:hAnsi="Arial"/>
          <w:sz w:val="24"/>
          <w:szCs w:val="24"/>
        </w:rPr>
        <w:t xml:space="preserve">1) самостоятельно осуществлять хозяйственную деятельность в арендованном государственном сооружении, здании (помещении), только в соответствии с целями, указанными в пункте 1 настоящего Договора, и условиями настоящего Договора;</w:t>
      </w:r>
    </w:p>
    <w:p>
      <w:pPr>
        <w:spacing w:after="60"/>
        <w:ind w:firstLine="567"/>
        <w:jc w:val="both"/>
      </w:pPr>
      <w:r>
        <w:rPr>
          <w:rFonts w:ascii="Arial" w:cs="Arial" w:eastAsia="Arial" w:hAnsi="Arial"/>
          <w:sz w:val="24"/>
          <w:szCs w:val="24"/>
        </w:rPr>
        <w:t xml:space="preserve">2) приступить к использованию арендованного государственного сооружения, здания (помещения) после приема-передачи.</w:t>
      </w:r>
    </w:p>
    <w:p>
      <w:pPr>
        <w:spacing w:after="60"/>
        <w:ind w:firstLine="567"/>
        <w:jc w:val="both"/>
      </w:pPr>
      <w:r>
        <w:rPr>
          <w:rFonts w:ascii="Arial" w:cs="Arial" w:eastAsia="Arial" w:hAnsi="Arial"/>
          <w:sz w:val="24"/>
          <w:szCs w:val="24"/>
        </w:rPr>
        <w:t xml:space="preserve">11. Арендатор обязан:</w:t>
      </w:r>
    </w:p>
    <w:p>
      <w:pPr>
        <w:spacing w:after="60"/>
        <w:ind w:firstLine="567"/>
        <w:jc w:val="both"/>
      </w:pPr>
      <w:r>
        <w:rPr>
          <w:rFonts w:ascii="Arial" w:cs="Arial" w:eastAsia="Arial" w:hAnsi="Arial"/>
          <w:sz w:val="24"/>
          <w:szCs w:val="24"/>
        </w:rPr>
        <w:t xml:space="preserve">1) принять государственное сооружение, здание (помещение) в соответствии с условиями настоящего Договора в пользование;</w:t>
      </w:r>
    </w:p>
    <w:p>
      <w:pPr>
        <w:spacing w:after="60"/>
        <w:ind w:firstLine="567"/>
        <w:jc w:val="both"/>
      </w:pPr>
      <w:r>
        <w:rPr>
          <w:rFonts w:ascii="Arial" w:cs="Arial" w:eastAsia="Arial" w:hAnsi="Arial"/>
          <w:sz w:val="24"/>
          <w:szCs w:val="24"/>
        </w:rPr>
        <w:t xml:space="preserve">2) использовать полученное в аренду государственное сооружение, здание (помещение) исключительно по прямому назначению, указанному в пункте 1 настоящего Договора;</w:t>
      </w:r>
    </w:p>
    <w:p>
      <w:pPr>
        <w:spacing w:after="60"/>
        <w:ind w:firstLine="567"/>
        <w:jc w:val="both"/>
      </w:pPr>
      <w:r>
        <w:rPr>
          <w:rFonts w:ascii="Arial" w:cs="Arial" w:eastAsia="Arial" w:hAnsi="Arial"/>
          <w:sz w:val="24"/>
          <w:szCs w:val="24"/>
        </w:rPr>
        <w:t xml:space="preserve">3) содержать арендуемое государственное сооружение, здание (помещение) и прилегающую территорию в надлежащем санитарном и техническом состоянии до момента возврата его Арендодателю;</w:t>
      </w:r>
    </w:p>
    <w:p>
      <w:pPr>
        <w:spacing w:after="60"/>
        <w:ind w:firstLine="567"/>
        <w:jc w:val="both"/>
      </w:pPr>
      <w:r>
        <w:rPr>
          <w:rFonts w:ascii="Arial" w:cs="Arial" w:eastAsia="Arial" w:hAnsi="Arial"/>
          <w:sz w:val="24"/>
          <w:szCs w:val="24"/>
        </w:rPr>
        <w:t xml:space="preserve">4) вносить на расчетный счет уполномоченного государственного органа арендную плату до 5-го числа каждого месяца, а также оплачивать Арендодателю по отдельному договору коммунальные услуги, эксплуатационные затраты; в случаях, определенных налоговым законодательством, уплачивать земельный налог и налог на имущество;</w:t>
      </w:r>
    </w:p>
    <w:p>
      <w:pPr>
        <w:spacing w:after="60"/>
        <w:ind w:firstLine="567"/>
        <w:jc w:val="both"/>
      </w:pPr>
      <w:r>
        <w:rPr>
          <w:rFonts w:ascii="Arial" w:cs="Arial" w:eastAsia="Arial" w:hAnsi="Arial"/>
          <w:sz w:val="24"/>
          <w:szCs w:val="24"/>
        </w:rPr>
        <w:t xml:space="preserve">5) не нарушать права других арендаторов, а также порядок пользования государственным сооружением, зданием (помещением);</w:t>
      </w:r>
    </w:p>
    <w:p>
      <w:pPr>
        <w:spacing w:after="60"/>
        <w:ind w:firstLine="567"/>
        <w:jc w:val="both"/>
      </w:pPr>
      <w:r>
        <w:rPr>
          <w:rFonts w:ascii="Arial" w:cs="Arial" w:eastAsia="Arial" w:hAnsi="Arial"/>
          <w:sz w:val="24"/>
          <w:szCs w:val="24"/>
        </w:rPr>
        <w:t xml:space="preserve">6) в установленном порядке обеспечивать свободный доступ Арендодателю на предоставляемый в аренду объект, выполнять его указания в предписанные сроки; в целях проверки выполнения условий Договора аренды, технического состояния сдаваемого государственного имущества, использования государственного имущества по целевому назначению обеспечивать свободный доступ уполномоченного органа на предоставляемый в аренду объект не чаще одного раза в год; по требованию Арендодателя, уполномоченного органа предоставлять всю необходимую информацию, касающуюся использования объекта аренды;</w:t>
      </w:r>
    </w:p>
    <w:p>
      <w:pPr>
        <w:spacing w:after="60"/>
        <w:ind w:firstLine="567"/>
        <w:jc w:val="both"/>
      </w:pPr>
      <w:r>
        <w:rPr>
          <w:rFonts w:ascii="Arial" w:cs="Arial" w:eastAsia="Arial" w:hAnsi="Arial"/>
          <w:sz w:val="24"/>
          <w:szCs w:val="24"/>
        </w:rPr>
        <w:t xml:space="preserve">7) обеспечивать исправное техническое состояние государственного имущества, в том числе путем соблюдения правил технической эксплуатации, техники безопасности, пожарной безопасности, выполнения действующих правил и предписаний органов государственного надзора в части, касающейся арендуемого имущества, и нести установленную законом ответственность за их невыполнение;</w:t>
      </w:r>
    </w:p>
    <w:p>
      <w:pPr>
        <w:spacing w:after="60"/>
        <w:ind w:firstLine="567"/>
        <w:jc w:val="both"/>
      </w:pPr>
      <w:r>
        <w:rPr>
          <w:rFonts w:ascii="Arial" w:cs="Arial" w:eastAsia="Arial" w:hAnsi="Arial"/>
          <w:sz w:val="24"/>
          <w:szCs w:val="24"/>
        </w:rPr>
        <w:t xml:space="preserve">8) принимать меры по обеспечению сохранности арендованного государственного сооружения, здания (помещения) и устранению возможного ущерба, в том числе вызванного действиями третьих лиц и форс-мажорными обстоятельствами, не совершать действия, влекущие за собой его ухудшение, порчу, в противном случае возместить Арендодателю причиненные убытки в полном объеме в связи с ухудшением качества арендованного государственного сооружения, здания (помещения), в том числе в результате своей хозяйственной деятельности, или в связи с утратой государственного сооружения, здания (помещения) помимо воли сторон настоящего Договора, включая форс-мажорные обстоятельства;</w:t>
      </w:r>
    </w:p>
    <w:p>
      <w:pPr>
        <w:spacing w:after="60"/>
        <w:ind w:firstLine="567"/>
        <w:jc w:val="both"/>
      </w:pPr>
      <w:r>
        <w:rPr>
          <w:rFonts w:ascii="Arial" w:cs="Arial" w:eastAsia="Arial" w:hAnsi="Arial"/>
          <w:sz w:val="24"/>
          <w:szCs w:val="24"/>
        </w:rPr>
        <w:t xml:space="preserve">9) не сдавать в субаренду, не предоставлять в залог или иным образом обременять объект аренды, кроме случаев заключения Договора аренды по результатам электронного аукциона с условиями, проведенного в целях единого администрирования и обслуживания торговых объектов (торговых предприятий), кинотеатров, помещения которых сдаются в субаренду арендатором самостоятельно;</w:t>
      </w:r>
    </w:p>
    <w:p>
      <w:pPr>
        <w:spacing w:after="60"/>
        <w:ind w:firstLine="567"/>
        <w:jc w:val="both"/>
      </w:pPr>
      <w:r>
        <w:rPr>
          <w:rFonts w:ascii="Arial" w:cs="Arial" w:eastAsia="Arial" w:hAnsi="Arial"/>
          <w:sz w:val="24"/>
          <w:szCs w:val="24"/>
        </w:rPr>
        <w:t xml:space="preserve">10) выполнять взятые договорные обязательства согласно Договору аренды, заключенному по итогам электронного аукциона с условиями;</w:t>
      </w:r>
    </w:p>
    <w:p>
      <w:pPr>
        <w:spacing w:after="60"/>
        <w:ind w:firstLine="567"/>
        <w:jc w:val="both"/>
      </w:pPr>
      <w:r>
        <w:rPr>
          <w:rFonts w:ascii="Arial" w:cs="Arial" w:eastAsia="Arial" w:hAnsi="Arial"/>
          <w:sz w:val="24"/>
          <w:szCs w:val="24"/>
        </w:rPr>
        <w:t xml:space="preserve">11) не производить никаких капитальных (затрагивающих несущие конструкции) перепланировок и переоборудования арендуемого государственного сооружения, здания (помещения) без письменного разрешения Арендодателя и компетентных органов;</w:t>
      </w:r>
    </w:p>
    <w:p>
      <w:pPr>
        <w:spacing w:after="60"/>
        <w:ind w:firstLine="567"/>
        <w:jc w:val="both"/>
      </w:pPr>
      <w:r>
        <w:rPr>
          <w:rFonts w:ascii="Arial" w:cs="Arial" w:eastAsia="Arial" w:hAnsi="Arial"/>
          <w:sz w:val="24"/>
          <w:szCs w:val="24"/>
        </w:rPr>
        <w:t xml:space="preserve">12) в течение 10 (десяти) рабочих дней с даты изменения организационно-правовой формы, наименования, местонахождения и почтового адреса (для юридических лиц), адреса регистрации по месту жительства (для физических лиц и индивидуальных предпринимателей), банковских реквизитов письменно уведомлять Арендодателя об указанных изменениях;</w:t>
      </w:r>
    </w:p>
    <w:p>
      <w:pPr>
        <w:spacing w:after="60"/>
        <w:ind w:firstLine="567"/>
        <w:jc w:val="both"/>
      </w:pPr>
      <w:r>
        <w:rPr>
          <w:rFonts w:ascii="Arial" w:cs="Arial" w:eastAsia="Arial" w:hAnsi="Arial"/>
          <w:sz w:val="24"/>
          <w:szCs w:val="24"/>
        </w:rPr>
        <w:t xml:space="preserve">13) в случае если государственное помещение находится в здании многоквартирного дома, участвовать в общих для всего здания и прилегающих территорий расходах, связанных с эксплуатацией, техническим обслуживанием и ремонтом общего имущества многоквартирного дома;</w:t>
      </w:r>
    </w:p>
    <w:p>
      <w:pPr>
        <w:spacing w:after="60"/>
        <w:ind w:firstLine="567"/>
        <w:jc w:val="both"/>
      </w:pPr>
      <w:r>
        <w:rPr>
          <w:rFonts w:ascii="Arial" w:cs="Arial" w:eastAsia="Arial" w:hAnsi="Arial"/>
          <w:sz w:val="24"/>
          <w:szCs w:val="24"/>
        </w:rPr>
        <w:t xml:space="preserve">14) по истечении одного месяца с даты завершения срока Договора аренды вернуть государственное сооружение, здание (помещение) Арендодателю в исправном состоянии, с внесением арендной платы за все время пользования до момента фактического возврата государственного сооружения, здания (помещения) во владение и пользование Арендодателя.</w:t>
      </w:r>
    </w:p>
    <w:p>
      <w:pPr>
        <w:spacing w:after="200" w:before="200"/>
        <w:ind w:firstLine="397"/>
        <w:jc w:val="center"/>
      </w:pPr>
      <w:r>
        <w:rPr>
          <w:rFonts w:ascii="Arial" w:cs="Arial" w:eastAsia="Arial" w:hAnsi="Arial"/>
          <w:b/>
          <w:bCs/>
          <w:sz w:val="32"/>
          <w:szCs w:val="32"/>
        </w:rPr>
        <w:t xml:space="preserve">3. Платежи и расчеты по Договору</w:t>
      </w:r>
    </w:p>
    <w:p>
      <w:pPr>
        <w:spacing w:after="60"/>
        <w:ind w:firstLine="567"/>
        <w:jc w:val="both"/>
      </w:pPr>
      <w:r>
        <w:rPr>
          <w:rFonts w:ascii="Arial" w:cs="Arial" w:eastAsia="Arial" w:hAnsi="Arial"/>
          <w:sz w:val="24"/>
          <w:szCs w:val="24"/>
        </w:rPr>
        <w:t xml:space="preserve">12. Размер арендной платы за государственное сооружение, здание (помещение) составляет ___________________ сомов за 1 кв.м в месяц. Всего за арендуемое государственное сооружение, здание (помещение), площадью _____________ кв.м, арендная плата составляет _________________ сомов в месяц.</w:t>
      </w:r>
    </w:p>
    <w:p>
      <w:pPr>
        <w:spacing w:after="60"/>
        <w:ind w:firstLine="567"/>
        <w:jc w:val="both"/>
      </w:pPr>
      <w:r>
        <w:rPr>
          <w:rFonts w:ascii="Arial" w:cs="Arial" w:eastAsia="Arial" w:hAnsi="Arial"/>
          <w:sz w:val="24"/>
          <w:szCs w:val="24"/>
        </w:rPr>
        <w:t xml:space="preserve">13. По договорам аренды, заключенным путем прямого предоставления в аренду, арендная плата пересматривается в случае изменения Инструкции о порядке начисления арендной платы за пользование государственным имуществом, изменения установленных цен и тарифов в соответствии с принятыми нормативными актами. Об изменении арендной платы Арендодатель письменно уведомляет Арендатора не позднее 20 дней со дня вступления в силу решения об изменении Инструкции о порядке начисления арендной платы за пользование государственным имуществом.</w:t>
      </w:r>
    </w:p>
    <w:p>
      <w:pPr>
        <w:spacing w:after="60"/>
        <w:ind w:firstLine="567"/>
        <w:jc w:val="both"/>
      </w:pPr>
      <w:r>
        <w:rPr>
          <w:rFonts w:ascii="Arial" w:cs="Arial" w:eastAsia="Arial" w:hAnsi="Arial"/>
          <w:sz w:val="24"/>
          <w:szCs w:val="24"/>
        </w:rPr>
        <w:t xml:space="preserve">14. В соответствии со статьей 334 Налогового кодекса Кыргызской Республики Арендодатель взимает с Арендатора земельный налог в сумме __________________ сомов.</w:t>
      </w:r>
    </w:p>
    <w:p>
      <w:pPr>
        <w:spacing w:after="60"/>
        <w:ind w:firstLine="567"/>
        <w:jc w:val="both"/>
      </w:pPr>
      <w:r>
        <w:rPr>
          <w:rFonts w:ascii="Arial" w:cs="Arial" w:eastAsia="Arial" w:hAnsi="Arial"/>
          <w:sz w:val="24"/>
          <w:szCs w:val="24"/>
        </w:rPr>
        <w:t xml:space="preserve">15. В случае несвоевременной уплаты арендной платы, Арендатор уплачивает пеню в размере 0,09 процента за каждый день просрочки от суммы общей задолженности.</w:t>
      </w:r>
    </w:p>
    <w:p>
      <w:pPr>
        <w:spacing w:after="60"/>
        <w:ind w:firstLine="567"/>
        <w:jc w:val="both"/>
      </w:pPr>
      <w:r>
        <w:rPr>
          <w:rFonts w:ascii="Arial" w:cs="Arial" w:eastAsia="Arial" w:hAnsi="Arial"/>
          <w:sz w:val="24"/>
          <w:szCs w:val="24"/>
        </w:rPr>
        <w:t xml:space="preserve">16. Начисление арендной платы производится по истечении пяти рабочих дней с даты внесения данных Договора аренды в реестр договоров аренды государственного имущества уполномоченным органом.</w:t>
      </w:r>
    </w:p>
    <w:p>
      <w:pPr>
        <w:spacing w:after="60"/>
        <w:ind w:firstLine="567"/>
        <w:jc w:val="both"/>
      </w:pPr>
      <w:r>
        <w:rPr>
          <w:rFonts w:ascii="Arial" w:cs="Arial" w:eastAsia="Arial" w:hAnsi="Arial"/>
          <w:sz w:val="24"/>
          <w:szCs w:val="24"/>
        </w:rPr>
        <w:t xml:space="preserve">17. Стороны могут установить иной порядок начисления арендной платы, в зависимости от порядка предоставления (ГЧП) или обязательств Арендатора, принимаемых им согласно Договору аренды, заключенному по результатам электронного аукциона с условиями:</w:t>
      </w:r>
    </w:p>
    <w:p>
      <w:pPr>
        <w:spacing w:after="60"/>
        <w:ind w:firstLine="567"/>
        <w:jc w:val="both"/>
      </w:pPr>
      <w:r>
        <w:rPr>
          <w:rFonts w:ascii="Arial" w:cs="Arial" w:eastAsia="Arial" w:hAnsi="Arial"/>
          <w:sz w:val="24"/>
          <w:szCs w:val="24"/>
        </w:rPr>
        <w:t xml:space="preserve">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w:t>
      </w:r>
    </w:p>
    <w:p>
      <w:pPr>
        <w:spacing w:after="200" w:before="200"/>
        <w:ind w:firstLine="397"/>
        <w:jc w:val="center"/>
      </w:pPr>
      <w:r>
        <w:rPr>
          <w:rFonts w:ascii="Arial" w:cs="Arial" w:eastAsia="Arial" w:hAnsi="Arial"/>
          <w:b/>
          <w:bCs/>
          <w:sz w:val="32"/>
          <w:szCs w:val="32"/>
        </w:rPr>
        <w:t xml:space="preserve">4. Сроки действия, условия изменения и прекращения действия Договора</w:t>
      </w:r>
    </w:p>
    <w:p>
      <w:pPr>
        <w:spacing w:after="60"/>
        <w:ind w:firstLine="567"/>
        <w:jc w:val="both"/>
      </w:pPr>
      <w:r>
        <w:rPr>
          <w:rFonts w:ascii="Arial" w:cs="Arial" w:eastAsia="Arial" w:hAnsi="Arial"/>
          <w:sz w:val="24"/>
          <w:szCs w:val="24"/>
        </w:rPr>
        <w:t xml:space="preserve">18. Настоящий Договор вступает в силу с момента регистрации уполномоченным органом.</w:t>
      </w:r>
    </w:p>
    <w:p>
      <w:pPr>
        <w:spacing w:after="60"/>
        <w:ind w:firstLine="567"/>
        <w:jc w:val="both"/>
      </w:pPr>
      <w:r>
        <w:rPr>
          <w:rFonts w:ascii="Arial" w:cs="Arial" w:eastAsia="Arial" w:hAnsi="Arial"/>
          <w:sz w:val="24"/>
          <w:szCs w:val="24"/>
        </w:rPr>
        <w:t xml:space="preserve">19. Все изменения и дополнения к настоящему Договору совершаются сторонами в письменной форме путем подписания дополнительного соглашения. Дополнительное соглашение вступает в силу после регистрации уполномоченным органом.</w:t>
      </w:r>
    </w:p>
    <w:p>
      <w:pPr>
        <w:spacing w:after="60"/>
        <w:ind w:firstLine="567"/>
        <w:jc w:val="both"/>
      </w:pPr>
      <w:r>
        <w:rPr>
          <w:rFonts w:ascii="Arial" w:cs="Arial" w:eastAsia="Arial" w:hAnsi="Arial"/>
          <w:sz w:val="24"/>
          <w:szCs w:val="24"/>
        </w:rPr>
        <w:t xml:space="preserve">20. Настоящий Договор прекращает свое действие в случае:</w:t>
      </w:r>
    </w:p>
    <w:p>
      <w:pPr>
        <w:spacing w:after="60"/>
        <w:ind w:firstLine="567"/>
        <w:jc w:val="both"/>
      </w:pPr>
      <w:r>
        <w:rPr>
          <w:rFonts w:ascii="Arial" w:cs="Arial" w:eastAsia="Arial" w:hAnsi="Arial"/>
          <w:sz w:val="24"/>
          <w:szCs w:val="24"/>
        </w:rPr>
        <w:t xml:space="preserve">1) расторжения Договора аренды по взаимному соглашению сторон;</w:t>
      </w:r>
    </w:p>
    <w:p>
      <w:pPr>
        <w:spacing w:after="60"/>
        <w:ind w:firstLine="567"/>
        <w:jc w:val="both"/>
      </w:pPr>
      <w:r>
        <w:rPr>
          <w:rFonts w:ascii="Arial" w:cs="Arial" w:eastAsia="Arial" w:hAnsi="Arial"/>
          <w:sz w:val="24"/>
          <w:szCs w:val="24"/>
        </w:rPr>
        <w:t xml:space="preserve">2) досрочного расторжения судом Договора аренды по требованию одной из сторон согласно пункту 24 настоящего Договора;</w:t>
      </w:r>
    </w:p>
    <w:p>
      <w:pPr>
        <w:spacing w:after="60"/>
        <w:ind w:firstLine="567"/>
        <w:jc w:val="both"/>
      </w:pPr>
      <w:r>
        <w:rPr>
          <w:rFonts w:ascii="Arial" w:cs="Arial" w:eastAsia="Arial" w:hAnsi="Arial"/>
          <w:sz w:val="24"/>
          <w:szCs w:val="24"/>
        </w:rPr>
        <w:t xml:space="preserve">3) ликвидации Арендатора - юридического лица;</w:t>
      </w:r>
    </w:p>
    <w:p>
      <w:pPr>
        <w:spacing w:after="60"/>
        <w:ind w:firstLine="567"/>
        <w:jc w:val="both"/>
      </w:pPr>
      <w:r>
        <w:rPr>
          <w:rFonts w:ascii="Arial" w:cs="Arial" w:eastAsia="Arial" w:hAnsi="Arial"/>
          <w:sz w:val="24"/>
          <w:szCs w:val="24"/>
        </w:rPr>
        <w:t xml:space="preserve">4) смерти физического лица - Арендатора, признания его недееспособным, ограниченно дееспособным или безвестно отсутствующим;</w:t>
      </w:r>
    </w:p>
    <w:p>
      <w:pPr>
        <w:spacing w:after="60"/>
        <w:ind w:firstLine="567"/>
        <w:jc w:val="both"/>
      </w:pPr>
      <w:r>
        <w:rPr>
          <w:rFonts w:ascii="Arial" w:cs="Arial" w:eastAsia="Arial" w:hAnsi="Arial"/>
          <w:sz w:val="24"/>
          <w:szCs w:val="24"/>
        </w:rPr>
        <w:t xml:space="preserve">5) необходимости размещения государственного органа в арендованном помещении, здании;</w:t>
      </w:r>
    </w:p>
    <w:p>
      <w:pPr>
        <w:spacing w:after="60"/>
        <w:ind w:firstLine="567"/>
        <w:jc w:val="both"/>
      </w:pPr>
      <w:r>
        <w:rPr>
          <w:rFonts w:ascii="Arial" w:cs="Arial" w:eastAsia="Arial" w:hAnsi="Arial"/>
          <w:sz w:val="24"/>
          <w:szCs w:val="24"/>
        </w:rPr>
        <w:t xml:space="preserve">6) отказа Арендатора от произведения перерасчета арендной платы, в случае ее изменения согласно пункту 13 настоящего Договора.</w:t>
      </w:r>
    </w:p>
    <w:p>
      <w:pPr>
        <w:spacing w:after="60"/>
        <w:ind w:firstLine="567"/>
        <w:jc w:val="both"/>
      </w:pPr>
      <w:r>
        <w:rPr>
          <w:rFonts w:ascii="Arial" w:cs="Arial" w:eastAsia="Arial" w:hAnsi="Arial"/>
          <w:sz w:val="24"/>
          <w:szCs w:val="24"/>
        </w:rPr>
        <w:t xml:space="preserve">21. Арендодатель вправе требовать исполнения Арендатором договорных обязательств или устранения допущенных нарушений в случаях когда Арендатор:</w:t>
      </w:r>
    </w:p>
    <w:p>
      <w:pPr>
        <w:spacing w:after="60"/>
        <w:ind w:firstLine="567"/>
        <w:jc w:val="both"/>
      </w:pPr>
      <w:r>
        <w:rPr>
          <w:rFonts w:ascii="Arial" w:cs="Arial" w:eastAsia="Arial" w:hAnsi="Arial"/>
          <w:sz w:val="24"/>
          <w:szCs w:val="24"/>
        </w:rPr>
        <w:t xml:space="preserve">1) использует объект аренды с нарушением условий Договора или целевого назначения имущества;</w:t>
      </w:r>
    </w:p>
    <w:p>
      <w:pPr>
        <w:spacing w:after="60"/>
        <w:ind w:firstLine="567"/>
        <w:jc w:val="both"/>
      </w:pPr>
      <w:r>
        <w:rPr>
          <w:rFonts w:ascii="Arial" w:cs="Arial" w:eastAsia="Arial" w:hAnsi="Arial"/>
          <w:sz w:val="24"/>
          <w:szCs w:val="24"/>
        </w:rPr>
        <w:t xml:space="preserve">2) не выполняет или ненадлежащим образом выполняет обязательства, принятые согласно Договору аренды, заключенному по результатам электронного аукциона с условиями;</w:t>
      </w:r>
    </w:p>
    <w:p>
      <w:pPr>
        <w:spacing w:after="60"/>
        <w:ind w:firstLine="567"/>
        <w:jc w:val="both"/>
      </w:pPr>
      <w:r>
        <w:rPr>
          <w:rFonts w:ascii="Arial" w:cs="Arial" w:eastAsia="Arial" w:hAnsi="Arial"/>
          <w:sz w:val="24"/>
          <w:szCs w:val="24"/>
        </w:rPr>
        <w:t xml:space="preserve">3) сдает государственное имущество в субаренду, кроме случаев заключения Договора аренды по результатам электронного аукциона с условиями, проведенного в целях единого администрирования и обслуживания торговых объектов (торговых предприятий), кинотеатров, помещения которых сдаются в субаренду Арендатором самостоятельно;</w:t>
      </w:r>
    </w:p>
    <w:p>
      <w:pPr>
        <w:spacing w:after="60"/>
        <w:ind w:firstLine="567"/>
        <w:jc w:val="both"/>
      </w:pPr>
      <w:r>
        <w:rPr>
          <w:rFonts w:ascii="Arial" w:cs="Arial" w:eastAsia="Arial" w:hAnsi="Arial"/>
          <w:sz w:val="24"/>
          <w:szCs w:val="24"/>
        </w:rPr>
        <w:t xml:space="preserve">4) не вносит арендную плату более двух раз подряд по истечении установленного Договором срока;</w:t>
      </w:r>
    </w:p>
    <w:p>
      <w:pPr>
        <w:spacing w:after="60"/>
        <w:ind w:firstLine="567"/>
        <w:jc w:val="both"/>
      </w:pPr>
      <w:r>
        <w:rPr>
          <w:rFonts w:ascii="Arial" w:cs="Arial" w:eastAsia="Arial" w:hAnsi="Arial"/>
          <w:sz w:val="24"/>
          <w:szCs w:val="24"/>
        </w:rPr>
        <w:t xml:space="preserve">5) в процессе эксплуатации ухудшил технические характеристики или функциональные свойства объекта аренды либо причинил повреждения, приведшие к его разрушению, порче, дефектам, неисправностям, для устранения которых требуется проведение ремонтно-восстановительных работ;</w:t>
      </w:r>
    </w:p>
    <w:p>
      <w:pPr>
        <w:spacing w:after="60"/>
        <w:ind w:firstLine="567"/>
        <w:jc w:val="both"/>
      </w:pPr>
      <w:r>
        <w:rPr>
          <w:rFonts w:ascii="Arial" w:cs="Arial" w:eastAsia="Arial" w:hAnsi="Arial"/>
          <w:sz w:val="24"/>
          <w:szCs w:val="24"/>
        </w:rPr>
        <w:t xml:space="preserve">6) препятствует нормальной работе Арендодателя либо его деятельность приводит к негативным финансовым, производственным и техническим последствиям для Арендодателя.</w:t>
      </w:r>
    </w:p>
    <w:p>
      <w:pPr>
        <w:spacing w:after="60"/>
        <w:ind w:firstLine="567"/>
        <w:jc w:val="both"/>
      </w:pPr>
      <w:r>
        <w:rPr>
          <w:rFonts w:ascii="Arial" w:cs="Arial" w:eastAsia="Arial" w:hAnsi="Arial"/>
          <w:sz w:val="24"/>
          <w:szCs w:val="24"/>
        </w:rPr>
        <w:t xml:space="preserve">22. Арендатор вправе требовать исполнения Арендодателем договорных обязательств или устранения допущенных нарушений в случаях когда:</w:t>
      </w:r>
    </w:p>
    <w:p>
      <w:pPr>
        <w:spacing w:after="60"/>
        <w:ind w:firstLine="567"/>
        <w:jc w:val="both"/>
      </w:pPr>
      <w:r>
        <w:rPr>
          <w:rFonts w:ascii="Arial" w:cs="Arial" w:eastAsia="Arial" w:hAnsi="Arial"/>
          <w:sz w:val="24"/>
          <w:szCs w:val="24"/>
        </w:rPr>
        <w:t xml:space="preserve">1) Арендодатель не предоставляет государственное имущество в пользование либо создает препятствия для использования объекта аренды в соответствии с условиями Договора или назначением имущества;</w:t>
      </w:r>
    </w:p>
    <w:p>
      <w:pPr>
        <w:spacing w:after="60"/>
        <w:ind w:firstLine="567"/>
        <w:jc w:val="both"/>
      </w:pPr>
      <w:r>
        <w:rPr>
          <w:rFonts w:ascii="Arial" w:cs="Arial" w:eastAsia="Arial" w:hAnsi="Arial"/>
          <w:sz w:val="24"/>
          <w:szCs w:val="24"/>
        </w:rPr>
        <w:t xml:space="preserve">2) сданное в аренду государственное имущество имеет препятствующие пользованию им недостатки, которые не были оговорены Арендодателем при заключении Договора, не были заранее известны Арендатору и не могли быть обнаружены им во время осмотра объекта аренды или проверки его исправности при заключении Договора;</w:t>
      </w:r>
    </w:p>
    <w:p>
      <w:pPr>
        <w:spacing w:after="60"/>
        <w:ind w:firstLine="567"/>
        <w:jc w:val="both"/>
      </w:pPr>
      <w:r>
        <w:rPr>
          <w:rFonts w:ascii="Arial" w:cs="Arial" w:eastAsia="Arial" w:hAnsi="Arial"/>
          <w:sz w:val="24"/>
          <w:szCs w:val="24"/>
        </w:rPr>
        <w:t xml:space="preserve">3) в силу обстоятельств, за которые Арендодатель не отвечает, государственное имущество окажется в состоянии, не пригодном для использования.</w:t>
      </w:r>
    </w:p>
    <w:p>
      <w:pPr>
        <w:spacing w:after="60"/>
        <w:ind w:firstLine="567"/>
        <w:jc w:val="both"/>
      </w:pPr>
      <w:r>
        <w:rPr>
          <w:rFonts w:ascii="Arial" w:cs="Arial" w:eastAsia="Arial" w:hAnsi="Arial"/>
          <w:sz w:val="24"/>
          <w:szCs w:val="24"/>
        </w:rPr>
        <w:t xml:space="preserve">23. В случаях, предусмотренных пунктами 21, 22 настоящего Договора, сторона направляет другой стороне письменное предупреждение о необходимости исполнения договорных обязательств или устранения допущенных ею нарушений в пятнадцатидневный срок.</w:t>
      </w:r>
    </w:p>
    <w:p>
      <w:pPr>
        <w:spacing w:after="60"/>
        <w:ind w:firstLine="567"/>
        <w:jc w:val="both"/>
      </w:pPr>
      <w:r>
        <w:rPr>
          <w:rFonts w:ascii="Arial" w:cs="Arial" w:eastAsia="Arial" w:hAnsi="Arial"/>
          <w:sz w:val="24"/>
          <w:szCs w:val="24"/>
        </w:rPr>
        <w:t xml:space="preserve">24. В случае неисполнения другой стороной договорных обязательств или неустранения допущенных ею нарушений в срок, предусмотренный пунктом 23 настоящего Договора, стороной может быть заявлено требование в суд о досрочном расторжении Договора.</w:t>
      </w:r>
    </w:p>
    <w:p>
      <w:pPr>
        <w:spacing w:after="200" w:before="200"/>
        <w:ind w:firstLine="397"/>
        <w:jc w:val="center"/>
      </w:pPr>
      <w:r>
        <w:rPr>
          <w:rFonts w:ascii="Arial" w:cs="Arial" w:eastAsia="Arial" w:hAnsi="Arial"/>
          <w:b/>
          <w:bCs/>
          <w:sz w:val="32"/>
          <w:szCs w:val="32"/>
        </w:rPr>
        <w:t xml:space="preserve">5. Ответственность сторон</w:t>
      </w:r>
    </w:p>
    <w:p>
      <w:pPr>
        <w:spacing w:after="60"/>
        <w:ind w:firstLine="567"/>
        <w:jc w:val="both"/>
      </w:pPr>
      <w:r>
        <w:rPr>
          <w:rFonts w:ascii="Arial" w:cs="Arial" w:eastAsia="Arial" w:hAnsi="Arial"/>
          <w:sz w:val="24"/>
          <w:szCs w:val="24"/>
        </w:rPr>
        <w:t xml:space="preserve">25. Виновная сторона обязана возместить другой стороне причиненный материальный ущерб и все убытки, причиненные неисполнением или ненадлежащим исполнением своих обязанностей по Договору.</w:t>
      </w:r>
    </w:p>
    <w:p>
      <w:pPr>
        <w:spacing w:after="60"/>
        <w:ind w:firstLine="567"/>
        <w:jc w:val="both"/>
      </w:pPr>
      <w:r>
        <w:rPr>
          <w:rFonts w:ascii="Arial" w:cs="Arial" w:eastAsia="Arial" w:hAnsi="Arial"/>
          <w:sz w:val="24"/>
          <w:szCs w:val="24"/>
        </w:rPr>
        <w:t xml:space="preserve">26. Прекращение настоящего Договора не освобождает Арендатора от необходимости погашения задолженности по арендной плате и выплаты пеней.</w:t>
      </w:r>
    </w:p>
    <w:p>
      <w:pPr>
        <w:spacing w:after="60"/>
        <w:ind w:firstLine="567"/>
        <w:jc w:val="both"/>
      </w:pPr>
      <w:r>
        <w:rPr>
          <w:rFonts w:ascii="Arial" w:cs="Arial" w:eastAsia="Arial" w:hAnsi="Arial"/>
          <w:sz w:val="24"/>
          <w:szCs w:val="24"/>
        </w:rPr>
        <w:t xml:space="preserve">27. Сделки, в прямой и скрытой форме нарушающие требования и условия настоящего Договора, являются недействительными, а лица, виновные в их совершении, несут установленную законодательством Кыргызской Республики дисциплинарную или уголовную ответственность.</w:t>
      </w:r>
    </w:p>
    <w:p>
      <w:pPr>
        <w:spacing w:after="60"/>
        <w:ind w:firstLine="567"/>
        <w:jc w:val="both"/>
      </w:pPr>
      <w:r>
        <w:rPr>
          <w:rFonts w:ascii="Arial" w:cs="Arial" w:eastAsia="Arial" w:hAnsi="Arial"/>
          <w:sz w:val="24"/>
          <w:szCs w:val="24"/>
        </w:rPr>
        <w:t xml:space="preserve">28. Привлечение к дисциплинарной или уголовной ответственности не освобождает виновных лиц от обязанности возмещения причиненного ущерба.</w:t>
      </w:r>
    </w:p>
    <w:p>
      <w:pPr>
        <w:spacing w:after="60"/>
        <w:ind w:firstLine="567"/>
        <w:jc w:val="both"/>
      </w:pPr>
      <w:r>
        <w:rPr>
          <w:rFonts w:ascii="Arial" w:cs="Arial" w:eastAsia="Arial" w:hAnsi="Arial"/>
          <w:sz w:val="24"/>
          <w:szCs w:val="24"/>
        </w:rPr>
        <w:t xml:space="preserve">29. Наступление форс-мажорных обстоятельств влечет увеличение срока исполнения соответствующих обязательств по Договору на период, соразмерный времени, в течение которого такие обстоятельства действовали.</w:t>
      </w:r>
    </w:p>
    <w:p>
      <w:pPr>
        <w:spacing w:after="200" w:before="200"/>
        <w:ind w:firstLine="397"/>
        <w:jc w:val="center"/>
      </w:pPr>
      <w:r>
        <w:rPr>
          <w:rFonts w:ascii="Arial" w:cs="Arial" w:eastAsia="Arial" w:hAnsi="Arial"/>
          <w:b/>
          <w:bCs/>
          <w:sz w:val="32"/>
          <w:szCs w:val="32"/>
        </w:rPr>
        <w:t xml:space="preserve">6. Порядок разрешения споров</w:t>
      </w:r>
    </w:p>
    <w:p>
      <w:pPr>
        <w:spacing w:after="60"/>
        <w:ind w:firstLine="567"/>
        <w:jc w:val="both"/>
      </w:pPr>
      <w:r>
        <w:rPr>
          <w:rFonts w:ascii="Arial" w:cs="Arial" w:eastAsia="Arial" w:hAnsi="Arial"/>
          <w:sz w:val="24"/>
          <w:szCs w:val="24"/>
        </w:rPr>
        <w:t xml:space="preserve">30. Споры, связанные с заключением Договора аренды государственного имущества и проведением электронных торгов на право заключения договоров аренды государственного имущества, разрешаются в соответствии с гражданским процессуальным законодательством Кыргызской Республики.</w:t>
      </w:r>
    </w:p>
    <w:p>
      <w:pPr>
        <w:spacing w:after="200" w:before="200"/>
        <w:ind w:firstLine="397"/>
        <w:jc w:val="center"/>
      </w:pPr>
      <w:r>
        <w:rPr>
          <w:rFonts w:ascii="Arial" w:cs="Arial" w:eastAsia="Arial" w:hAnsi="Arial"/>
          <w:b/>
          <w:bCs/>
          <w:sz w:val="32"/>
          <w:szCs w:val="32"/>
        </w:rPr>
        <w:t xml:space="preserve">7. Прочие условия</w:t>
      </w:r>
    </w:p>
    <w:p>
      <w:pPr>
        <w:spacing w:after="60"/>
        <w:ind w:firstLine="567"/>
        <w:jc w:val="both"/>
      </w:pPr>
      <w:r>
        <w:rPr>
          <w:rFonts w:ascii="Arial" w:cs="Arial" w:eastAsia="Arial" w:hAnsi="Arial"/>
          <w:sz w:val="24"/>
          <w:szCs w:val="24"/>
        </w:rPr>
        <w:t xml:space="preserve">31. Объект аренды считается переданным Арендодателем и принятым Арендатором по истечении пяти рабочих дней с даты внесения данных настоящего Договора аренды в реестр договоров аренды государственного имущества уполномоченным органом.</w:t>
      </w:r>
    </w:p>
    <w:p>
      <w:pPr>
        <w:spacing w:after="60"/>
        <w:ind w:firstLine="567"/>
        <w:jc w:val="both"/>
      </w:pPr>
      <w:r>
        <w:rPr>
          <w:rFonts w:ascii="Arial" w:cs="Arial" w:eastAsia="Arial" w:hAnsi="Arial"/>
          <w:sz w:val="24"/>
          <w:szCs w:val="24"/>
        </w:rPr>
        <w:t xml:space="preserve">Объект аренды, являющийся памятником истории и культуры, передается после получения соответствующего охранного документа, в котором Арендатор принимает на себя все обязательства по охране и использованию памятников истории и культуры, предусмотренные законодательством Кыргызской Республики в сфере историко-культурного наследия.</w:t>
      </w:r>
    </w:p>
    <w:p>
      <w:pPr>
        <w:spacing w:after="60"/>
        <w:ind w:firstLine="567"/>
        <w:jc w:val="both"/>
      </w:pPr>
      <w:r>
        <w:rPr>
          <w:rFonts w:ascii="Arial" w:cs="Arial" w:eastAsia="Arial" w:hAnsi="Arial"/>
          <w:sz w:val="24"/>
          <w:szCs w:val="24"/>
        </w:rPr>
        <w:t xml:space="preserve">32. Стороны могут установить иной порядок приема-передачи объекта аренды, в зависимости от порядка предоставления или обязательств Арендатора, принимаемых им согласно Договору аренды, заключенному по результатам электронного аукциона с условиями:</w:t>
      </w:r>
    </w:p>
    <w:p>
      <w:pPr>
        <w:spacing w:after="60"/>
        <w:ind w:firstLine="567"/>
        <w:jc w:val="both"/>
      </w:pPr>
      <w:r>
        <w:rPr>
          <w:rFonts w:ascii="Arial" w:cs="Arial" w:eastAsia="Arial" w:hAnsi="Arial"/>
          <w:sz w:val="24"/>
          <w:szCs w:val="24"/>
        </w:rPr>
        <w:t xml:space="preserve">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w:t>
      </w:r>
    </w:p>
    <w:p>
      <w:pPr>
        <w:spacing w:after="60"/>
        <w:ind w:firstLine="567"/>
        <w:jc w:val="both"/>
      </w:pPr>
      <w:r>
        <w:rPr>
          <w:rFonts w:ascii="Arial" w:cs="Arial" w:eastAsia="Arial" w:hAnsi="Arial"/>
          <w:sz w:val="24"/>
          <w:szCs w:val="24"/>
        </w:rPr>
        <w:t xml:space="preserve">33. Объект аренды передается Арендодателем Арендатору в состоянии "как есть".</w:t>
      </w:r>
    </w:p>
    <w:p>
      <w:pPr>
        <w:spacing w:after="60"/>
        <w:ind w:firstLine="567"/>
        <w:jc w:val="both"/>
      </w:pPr>
      <w:r>
        <w:rPr>
          <w:rFonts w:ascii="Arial" w:cs="Arial" w:eastAsia="Arial" w:hAnsi="Arial"/>
          <w:sz w:val="24"/>
          <w:szCs w:val="24"/>
        </w:rPr>
        <w:t xml:space="preserve">Капитальный и текущий ремонт (первоначальный и дальнейшие) переданного в аренду государственного недвижимого имущества производится Арендатором.</w:t>
      </w:r>
    </w:p>
    <w:p>
      <w:pPr>
        <w:spacing w:after="60"/>
        <w:ind w:firstLine="567"/>
        <w:jc w:val="both"/>
      </w:pPr>
      <w:r>
        <w:rPr>
          <w:rFonts w:ascii="Arial" w:cs="Arial" w:eastAsia="Arial" w:hAnsi="Arial"/>
          <w:sz w:val="24"/>
          <w:szCs w:val="24"/>
        </w:rPr>
        <w:t xml:space="preserve">Арендатор объекта недвижимости, являющегося памятником истории и культуры, до осуществления любых ремонтных, реставрационных и иных строительных работ обязан получить от государственного органа по охране памятников и использованию историко-культурного наследия разрешение на проведение работ по реставрации, консервации и ремонту недвижимых объектов историко-культурного наследия.</w:t>
      </w:r>
    </w:p>
    <w:p>
      <w:pPr>
        <w:spacing w:after="60"/>
        <w:ind w:firstLine="567"/>
        <w:jc w:val="both"/>
      </w:pPr>
      <w:r>
        <w:rPr>
          <w:rFonts w:ascii="Arial" w:cs="Arial" w:eastAsia="Arial" w:hAnsi="Arial"/>
          <w:sz w:val="24"/>
          <w:szCs w:val="24"/>
        </w:rPr>
        <w:t xml:space="preserve">Стоимость всех отделимых и неотделимых улучшений объекта аренды, иные платежи по обязательствам Арендатора, в том числе произведенные Арендатором в рамках выполнения обязательств по результатам аукциона с условиями, не подлежат возмещению в счет арендной платы, коммунальных услуг, эксплуатационных и иных затрат Арендатора по содержанию имущества. По истечении срока действия Договора аренды указанные улучшения государственного имущества безвозмездно передаются Арендодателю и поступают в его хозяйственное ведение или оперативное управление.</w:t>
      </w:r>
    </w:p>
    <w:p>
      <w:pPr>
        <w:spacing w:after="60"/>
        <w:ind w:firstLine="567"/>
        <w:jc w:val="both"/>
      </w:pPr>
      <w:r>
        <w:rPr>
          <w:rFonts w:ascii="Arial" w:cs="Arial" w:eastAsia="Arial" w:hAnsi="Arial"/>
          <w:sz w:val="24"/>
          <w:szCs w:val="24"/>
        </w:rPr>
        <w:t xml:space="preserve">34. При прекращении Договора Арендатор обязан вернуть Арендодателю объект аренды в исправном состоянии, с учетом нормального износа, или согласно обязательствам Арендатора, принимаемым им в соответствии с Договором аренды, заключенным по результатам электронного аукциона с условиями.</w:t>
      </w:r>
    </w:p>
    <w:p>
      <w:pPr>
        <w:spacing w:after="60"/>
        <w:ind w:firstLine="567"/>
        <w:jc w:val="both"/>
      </w:pPr>
      <w:r>
        <w:rPr>
          <w:rFonts w:ascii="Arial" w:cs="Arial" w:eastAsia="Arial" w:hAnsi="Arial"/>
          <w:sz w:val="24"/>
          <w:szCs w:val="24"/>
        </w:rPr>
        <w:t xml:space="preserve">35. К настоящему Договору прилагается приложение (расчет арендной платы), которое является его неотъемлемой и необходимой частью и должно быть подписано полномочными представителями сторон.</w:t>
      </w:r>
    </w:p>
    <w:p>
      <w:pPr>
        <w:spacing w:after="60"/>
        <w:ind w:firstLine="567"/>
        <w:jc w:val="both"/>
      </w:pPr>
      <w:r>
        <w:rPr>
          <w:rFonts w:ascii="Arial" w:cs="Arial" w:eastAsia="Arial" w:hAnsi="Arial"/>
          <w:sz w:val="24"/>
          <w:szCs w:val="24"/>
        </w:rPr>
        <w:t xml:space="preserve">36. Размещение рекламы на наружной части арендуемого здания, сооружения (помещения), должно быть согласовано с Арендодателем в установленном порядке.</w:t>
      </w:r>
    </w:p>
    <w:p>
      <w:pPr>
        <w:spacing w:after="60"/>
        <w:ind w:firstLine="567"/>
        <w:jc w:val="both"/>
      </w:pPr>
      <w:r>
        <w:rPr>
          <w:rFonts w:ascii="Arial" w:cs="Arial" w:eastAsia="Arial" w:hAnsi="Arial"/>
          <w:sz w:val="24"/>
          <w:szCs w:val="24"/>
        </w:rPr>
        <w:t xml:space="preserve">37. Настоящий Договор заключается в письменной форме и подлежит регистрации уполномоченным органом.</w:t>
      </w:r>
    </w:p>
    <w:p>
      <w:pPr>
        <w:spacing w:after="60"/>
        <w:ind w:firstLine="567"/>
        <w:jc w:val="both"/>
      </w:pPr>
      <w:r>
        <w:rPr>
          <w:rFonts w:ascii="Arial" w:cs="Arial" w:eastAsia="Arial" w:hAnsi="Arial"/>
          <w:sz w:val="24"/>
          <w:szCs w:val="24"/>
        </w:rPr>
        <w:t xml:space="preserve">Договор аренды, не включенный в реестр договоров аренды государственного имущества, является недействительным.</w:t>
      </w:r>
    </w:p>
    <w:p>
      <w:pPr>
        <w:spacing w:after="60"/>
        <w:ind w:firstLine="567"/>
        <w:jc w:val="both"/>
      </w:pPr>
      <w:r>
        <w:rPr>
          <w:rFonts w:ascii="Arial" w:cs="Arial" w:eastAsia="Arial" w:hAnsi="Arial"/>
          <w:sz w:val="24"/>
          <w:szCs w:val="24"/>
        </w:rPr>
        <w:t xml:space="preserve">38. При прекращении Договора Арендодатель должен в месячный срок принять меры по возвращению объекта аренды в свое владение и пользование с представлением соответствующей информации в уполномоченный орган.</w:t>
      </w:r>
    </w:p>
    <w:p>
      <w:pPr>
        <w:spacing w:after="60"/>
        <w:ind w:firstLine="567"/>
        <w:jc w:val="both"/>
      </w:pPr>
      <w:r>
        <w:rPr>
          <w:rFonts w:ascii="Arial" w:cs="Arial" w:eastAsia="Arial" w:hAnsi="Arial"/>
          <w:sz w:val="24"/>
          <w:szCs w:val="24"/>
        </w:rPr>
        <w:t xml:space="preserve">39. Договор заключен в 3-х экземплярах, имеющих одинаковую юридическую силу. Один экземпляр остается в уполномоченном органе, второй - у Арендодателя, третий - передается Арендатору.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Юридические адреса и банковские реквизиты сторон:</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Арендодатель</w:t>
      </w:r>
      <w:r>
        <w:rPr>
          <w:rFonts w:ascii="Arial" w:cs="Arial" w:eastAsia="Arial" w:hAnsi="Arial"/>
          <w:sz w:val="24"/>
          <w:szCs w:val="24"/>
        </w:rPr>
        <w:t xml:space="preserve">	</w:t>
      </w:r>
      <w:r>
        <w:rPr>
          <w:rFonts w:ascii="Arial" w:cs="Arial" w:eastAsia="Arial" w:hAnsi="Arial"/>
          <w:sz w:val="24"/>
          <w:szCs w:val="24"/>
        </w:rPr>
        <w:t xml:space="preserve">Арендатор</w:t>
      </w:r>
    </w:p>
    <w:p>
      <w:pPr>
        <w:tabs>
          <w:tab w:val="right" w:pos="10178"/>
        </w:tabs>
        <w:spacing w:after="120"/>
      </w:pPr>
      <w:r>
        <w:rPr>
          <w:rFonts w:ascii="Arial" w:cs="Arial" w:eastAsia="Arial" w:hAnsi="Arial"/>
          <w:sz w:val="24"/>
          <w:szCs w:val="24"/>
        </w:rPr>
        <w:t xml:space="preserve">________________________________
                            подпись</w:t>
      </w:r>
      <w:r>
        <w:rPr>
          <w:rFonts w:ascii="Arial" w:cs="Arial" w:eastAsia="Arial" w:hAnsi="Arial"/>
          <w:sz w:val="24"/>
          <w:szCs w:val="24"/>
        </w:rPr>
        <w:t xml:space="preserve">	</w:t>
      </w:r>
      <w:r>
        <w:rPr>
          <w:rFonts w:ascii="Arial" w:cs="Arial" w:eastAsia="Arial" w:hAnsi="Arial"/>
          <w:sz w:val="24"/>
          <w:szCs w:val="24"/>
        </w:rPr>
        <w:t xml:space="preserve">_________________________________
                             подпись</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Положению о порядке предоставления государственного имущества в аренду</w:t>
      </w:r>
    </w:p>
    <w:p>
      <w:pPr>
        <w:spacing w:after="400" w:before="400"/>
        <w:ind w:firstLine="397"/>
        <w:jc w:val="center"/>
      </w:pPr>
      <w:r>
        <w:rPr>
          <w:rFonts w:ascii="Arial" w:cs="Arial" w:eastAsia="Arial" w:hAnsi="Arial"/>
          <w:b/>
          <w:bCs/>
          <w:sz w:val="32"/>
          <w:szCs w:val="32"/>
        </w:rPr>
        <w:t xml:space="preserve">Типовой договор
 аренды государственного движимого имущества</w:t>
      </w:r>
    </w:p>
    <w:p>
      <w:pPr>
        <w:spacing w:after="120"/>
        <w:jc w:val="center"/>
      </w:pPr>
      <w:r>
        <w:rPr>
          <w:rFonts w:ascii="Arial" w:cs="Arial" w:eastAsia="Arial" w:hAnsi="Arial"/>
          <w:sz w:val="24"/>
          <w:szCs w:val="24"/>
        </w:rPr>
        <w:t xml:space="preserve">Зарегистрировано</w:t>
      </w:r>
    </w:p>
    <w:p>
      <w:pPr>
        <w:spacing w:after="120"/>
        <w:jc w:val="center"/>
      </w:pPr>
      <w:r>
        <w:rPr>
          <w:rFonts w:ascii="Arial" w:cs="Arial" w:eastAsia="Arial" w:hAnsi="Arial"/>
          <w:sz w:val="24"/>
          <w:szCs w:val="24"/>
        </w:rPr>
        <w:t xml:space="preserve">Уполномоченный государственный
 орган в сфере управления
 государственным имуществом</w:t>
      </w:r>
    </w:p>
    <w:p>
      <w:pPr>
        <w:spacing w:after="120"/>
        <w:jc w:val="center"/>
      </w:pPr>
      <w:r>
        <w:rPr>
          <w:rFonts w:ascii="Arial" w:cs="Arial" w:eastAsia="Arial" w:hAnsi="Arial"/>
          <w:sz w:val="24"/>
          <w:szCs w:val="24"/>
        </w:rPr>
        <w:t xml:space="preserve">________________________________</w:t>
      </w:r>
    </w:p>
    <w:p>
      <w:pPr>
        <w:spacing w:after="120"/>
        <w:jc w:val="center"/>
      </w:pPr>
      <w:r>
        <w:rPr>
          <w:rFonts w:ascii="Arial" w:cs="Arial" w:eastAsia="Arial" w:hAnsi="Arial"/>
          <w:sz w:val="24"/>
          <w:szCs w:val="24"/>
        </w:rPr>
        <w:t xml:space="preserve">от "</w:t>
      </w:r>
      <w:r>
        <w:rPr>
          <w:rFonts w:ascii="Arial" w:cs="Arial" w:eastAsia="Arial" w:hAnsi="Arial"/>
          <w:sz w:val="24"/>
          <w:szCs w:val="24"/>
        </w:rPr>
        <w:t xml:space="preserve">__</w:t>
      </w:r>
      <w:r>
        <w:rPr>
          <w:rFonts w:ascii="Arial" w:cs="Arial" w:eastAsia="Arial" w:hAnsi="Arial"/>
          <w:sz w:val="24"/>
          <w:szCs w:val="24"/>
        </w:rPr>
        <w:t xml:space="preserve">_" </w:t>
      </w:r>
      <w:r>
        <w:rPr>
          <w:rFonts w:ascii="Arial" w:cs="Arial" w:eastAsia="Arial" w:hAnsi="Arial"/>
          <w:sz w:val="24"/>
          <w:szCs w:val="24"/>
        </w:rPr>
        <w:t xml:space="preserve">______________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года</w:t>
      </w:r>
    </w:p>
    <w:p>
      <w:pPr>
        <w:spacing w:after="400" w:before="400"/>
        <w:ind w:firstLine="397"/>
        <w:jc w:val="center"/>
      </w:pPr>
      <w:r>
        <w:rPr>
          <w:rFonts w:ascii="Arial" w:cs="Arial" w:eastAsia="Arial" w:hAnsi="Arial"/>
          <w:b/>
          <w:bCs/>
          <w:sz w:val="32"/>
          <w:szCs w:val="32"/>
        </w:rPr>
        <w:t xml:space="preserve">ДОГОВОР № ____________
 аренды государственного движимого имущества</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организации-балансодержателя)</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                                            (ФИО, должность руководителя)</w:t>
      </w:r>
    </w:p>
    <w:p>
      <w:pPr>
        <w:spacing w:after="60"/>
        <w:ind w:firstLine="567"/>
        <w:jc w:val="both"/>
      </w:pPr>
      <w:r>
        <w:rPr>
          <w:rFonts w:ascii="Arial" w:cs="Arial" w:eastAsia="Arial" w:hAnsi="Arial"/>
          <w:sz w:val="24"/>
          <w:szCs w:val="24"/>
        </w:rPr>
        <w:t xml:space="preserve">именуемый в дальнейшем "Арендодатель", действующий на основании Положения/Устава</w:t>
      </w:r>
    </w:p>
    <w:p>
      <w:pPr>
        <w:spacing w:after="60"/>
        <w:ind w:firstLine="567"/>
        <w:jc w:val="both"/>
      </w:pPr>
      <w:r>
        <w:rPr>
          <w:rFonts w:ascii="Arial" w:cs="Arial" w:eastAsia="Arial" w:hAnsi="Arial"/>
          <w:sz w:val="24"/>
          <w:szCs w:val="24"/>
        </w:rPr>
        <w:t xml:space="preserve">______________________________________________________________________________ и</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       (ФИО физического лица/наименование юридического лица, ФИО представителя,</w:t>
      </w:r>
    </w:p>
    <w:p>
      <w:pPr>
        <w:spacing w:after="60"/>
        <w:ind w:firstLine="567"/>
        <w:jc w:val="both"/>
      </w:pPr>
      <w:r>
        <w:rPr>
          <w:rFonts w:ascii="Arial" w:cs="Arial" w:eastAsia="Arial" w:hAnsi="Arial"/>
          <w:sz w:val="24"/>
          <w:szCs w:val="24"/>
        </w:rPr>
        <w:t xml:space="preserve">                       уполномоченного заключать договор, реквизиты доверенности)</w:t>
      </w:r>
    </w:p>
    <w:p>
      <w:pPr>
        <w:spacing w:after="60"/>
        <w:ind w:firstLine="567"/>
        <w:jc w:val="both"/>
      </w:pPr>
      <w:r>
        <w:rPr>
          <w:rFonts w:ascii="Arial" w:cs="Arial" w:eastAsia="Arial" w:hAnsi="Arial"/>
          <w:sz w:val="24"/>
          <w:szCs w:val="24"/>
        </w:rPr>
        <w:t xml:space="preserve">именуемый в дальнейшем "Арендатор", с другой стороны, заключили настоящий Договор о</w:t>
      </w:r>
    </w:p>
    <w:p>
      <w:pPr>
        <w:spacing w:after="60"/>
        <w:ind w:firstLine="567"/>
        <w:jc w:val="both"/>
      </w:pPr>
      <w:r>
        <w:rPr>
          <w:rFonts w:ascii="Arial" w:cs="Arial" w:eastAsia="Arial" w:hAnsi="Arial"/>
          <w:sz w:val="24"/>
          <w:szCs w:val="24"/>
        </w:rPr>
        <w:t xml:space="preserve">нижеследующем:</w:t>
      </w:r>
    </w:p>
    <w:p>
      <w:pPr>
        <w:spacing w:after="200" w:before="200"/>
        <w:ind w:firstLine="397"/>
        <w:jc w:val="center"/>
      </w:pPr>
      <w:r>
        <w:rPr>
          <w:rFonts w:ascii="Arial" w:cs="Arial" w:eastAsia="Arial" w:hAnsi="Arial"/>
          <w:b/>
          <w:bCs/>
          <w:sz w:val="32"/>
          <w:szCs w:val="32"/>
        </w:rPr>
        <w:t xml:space="preserve">1. Общие условия</w:t>
      </w:r>
    </w:p>
    <w:p>
      <w:pPr>
        <w:spacing w:after="60"/>
        <w:ind w:firstLine="567"/>
        <w:jc w:val="both"/>
      </w:pPr>
      <w:r>
        <w:rPr>
          <w:rFonts w:ascii="Arial" w:cs="Arial" w:eastAsia="Arial" w:hAnsi="Arial"/>
          <w:sz w:val="24"/>
          <w:szCs w:val="24"/>
        </w:rPr>
        <w:t xml:space="preserve">1. Арендодатель предоставляет, а Арендатор принимает в аренду государственное имущество:</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объекта, модель, марка, серия, год выпуска и другие технические</w:t>
      </w:r>
    </w:p>
    <w:p>
      <w:pPr>
        <w:spacing w:after="60"/>
        <w:ind w:firstLine="567"/>
        <w:jc w:val="both"/>
      </w:pPr>
      <w:r>
        <w:rPr>
          <w:rFonts w:ascii="Arial" w:cs="Arial" w:eastAsia="Arial" w:hAnsi="Arial"/>
          <w:sz w:val="24"/>
          <w:szCs w:val="24"/>
        </w:rPr>
        <w:t xml:space="preserve">               параметры, позволяющие однозначно идентифицировать арендованное</w:t>
      </w:r>
    </w:p>
    <w:p>
      <w:pPr>
        <w:spacing w:after="60"/>
        <w:ind w:firstLine="567"/>
        <w:jc w:val="both"/>
      </w:pPr>
      <w:r>
        <w:rPr>
          <w:rFonts w:ascii="Arial" w:cs="Arial" w:eastAsia="Arial" w:hAnsi="Arial"/>
          <w:sz w:val="24"/>
          <w:szCs w:val="24"/>
        </w:rPr>
        <w:t xml:space="preserve">                                                           движимое имущество)</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для использования в целях:</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2. Срок аренды устанавливается на ________________________________________________</w:t>
      </w:r>
    </w:p>
    <w:p>
      <w:pPr>
        <w:spacing w:after="60"/>
        <w:ind w:firstLine="567"/>
        <w:jc w:val="both"/>
      </w:pPr>
      <w:r>
        <w:rPr>
          <w:rFonts w:ascii="Arial" w:cs="Arial" w:eastAsia="Arial" w:hAnsi="Arial"/>
          <w:sz w:val="24"/>
          <w:szCs w:val="24"/>
        </w:rPr>
        <w:t xml:space="preserve">с "___" ________________________ 20__ г. по "___" _____________________________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 Не позднее чем за месяц до истечения срока Договора аренды Арендатор, надлежащим образом исполнявший свои обязанности, и Арендодатель могут продлить на тот же срок Договор аренды путем заключения сторонами дополнительного соглашения к действующему Договору аренды, с последующей регистрацией в реестре договоров аренды. Данный порядок продления срока применяется как к договорам аренды, заключенным по результатам торгов, так и заключенным путем прямого предоставления в аренду.</w:t>
      </w:r>
    </w:p>
    <w:p>
      <w:pPr>
        <w:spacing w:after="60"/>
        <w:ind w:firstLine="567"/>
        <w:jc w:val="both"/>
      </w:pPr>
      <w:r>
        <w:rPr>
          <w:rFonts w:ascii="Arial" w:cs="Arial" w:eastAsia="Arial" w:hAnsi="Arial"/>
          <w:sz w:val="24"/>
          <w:szCs w:val="24"/>
        </w:rPr>
        <w:t xml:space="preserve">4. Дополнительное соглашение о пролонгации Договора аренды согласно пункту 3 настоящего Договора заключается при условии, если Арендатор:</w:t>
      </w:r>
    </w:p>
    <w:p>
      <w:pPr>
        <w:spacing w:after="60"/>
        <w:ind w:firstLine="567"/>
        <w:jc w:val="both"/>
      </w:pPr>
      <w:r>
        <w:rPr>
          <w:rFonts w:ascii="Arial" w:cs="Arial" w:eastAsia="Arial" w:hAnsi="Arial"/>
          <w:sz w:val="24"/>
          <w:szCs w:val="24"/>
        </w:rPr>
        <w:t xml:space="preserve">1) не имеет задолженности по уплате арендной платы, пеней, коммунальных платежей и эксплуатационных расходов, земельного налога и налога на имущество (когда в случаях, определенных налоговым законодательством, обязательства по их уплате лежат на Арендаторе);</w:t>
      </w:r>
    </w:p>
    <w:p>
      <w:pPr>
        <w:spacing w:after="60"/>
        <w:ind w:firstLine="567"/>
        <w:jc w:val="both"/>
      </w:pPr>
      <w:r>
        <w:rPr>
          <w:rFonts w:ascii="Arial" w:cs="Arial" w:eastAsia="Arial" w:hAnsi="Arial"/>
          <w:sz w:val="24"/>
          <w:szCs w:val="24"/>
        </w:rPr>
        <w:t xml:space="preserve">2) не допускал в течение срока аренды неоднократной просрочки по уплате арендной платы, за исключением случаев, когда несвоевременная уплата арендной платы была вызвана форс-мажорными обстоятельствами;</w:t>
      </w:r>
    </w:p>
    <w:p>
      <w:pPr>
        <w:spacing w:after="60"/>
        <w:ind w:firstLine="567"/>
        <w:jc w:val="both"/>
      </w:pPr>
      <w:r>
        <w:rPr>
          <w:rFonts w:ascii="Arial" w:cs="Arial" w:eastAsia="Arial" w:hAnsi="Arial"/>
          <w:sz w:val="24"/>
          <w:szCs w:val="24"/>
        </w:rPr>
        <w:t xml:space="preserve">3) выполнил обязательства, предусмотренные Договором аренды, заключенным по итогам электронного аукциона или электронного аукциона с условиями.</w:t>
      </w:r>
    </w:p>
    <w:p>
      <w:pPr>
        <w:spacing w:after="60"/>
        <w:ind w:firstLine="567"/>
        <w:jc w:val="both"/>
      </w:pPr>
      <w:r>
        <w:rPr>
          <w:rFonts w:ascii="Arial" w:cs="Arial" w:eastAsia="Arial" w:hAnsi="Arial"/>
          <w:sz w:val="24"/>
          <w:szCs w:val="24"/>
        </w:rPr>
        <w:t xml:space="preserve">Мотивированный отказ Арендодателя от заключения дополнительного соглашения должен быть в письменной форме направлен Арендатору не позднее пяти рабочих дней с даты получения предложения о пролонгации.</w:t>
      </w:r>
    </w:p>
    <w:p>
      <w:pPr>
        <w:spacing w:after="60"/>
        <w:ind w:firstLine="567"/>
        <w:jc w:val="both"/>
      </w:pPr>
      <w:r>
        <w:rPr>
          <w:rFonts w:ascii="Arial" w:cs="Arial" w:eastAsia="Arial" w:hAnsi="Arial"/>
          <w:sz w:val="24"/>
          <w:szCs w:val="24"/>
        </w:rPr>
        <w:t xml:space="preserve">5. При пролонгации срока аренды арендная плата устанавливается в следующих размерах:</w:t>
      </w:r>
    </w:p>
    <w:p>
      <w:pPr>
        <w:spacing w:after="60"/>
        <w:ind w:firstLine="567"/>
        <w:jc w:val="both"/>
      </w:pPr>
      <w:r>
        <w:rPr>
          <w:rFonts w:ascii="Arial" w:cs="Arial" w:eastAsia="Arial" w:hAnsi="Arial"/>
          <w:sz w:val="24"/>
          <w:szCs w:val="24"/>
        </w:rPr>
        <w:t xml:space="preserve">1) в дополнительном соглашении к Договору аренды, заключенному путем прямого предоставления в аренду, - в размере: сто двадцать пять процентов размера арендной платы, установленного предыдущим Договором аренды;</w:t>
      </w:r>
    </w:p>
    <w:p>
      <w:pPr>
        <w:spacing w:after="60"/>
        <w:ind w:firstLine="567"/>
        <w:jc w:val="both"/>
      </w:pPr>
      <w:r>
        <w:rPr>
          <w:rFonts w:ascii="Arial" w:cs="Arial" w:eastAsia="Arial" w:hAnsi="Arial"/>
          <w:sz w:val="24"/>
          <w:szCs w:val="24"/>
        </w:rPr>
        <w:t xml:space="preserve">2) в дополнительном соглашении к Договору аренды, заключенному по результатам торгов, - в том же размере.</w:t>
      </w:r>
    </w:p>
    <w:p>
      <w:pPr>
        <w:spacing w:after="60"/>
        <w:ind w:firstLine="567"/>
        <w:jc w:val="both"/>
      </w:pPr>
      <w:r>
        <w:rPr>
          <w:rFonts w:ascii="Arial" w:cs="Arial" w:eastAsia="Arial" w:hAnsi="Arial"/>
          <w:sz w:val="24"/>
          <w:szCs w:val="24"/>
        </w:rPr>
        <w:t xml:space="preserve">6. Дополнительное соглашение о пролонгации Договора аренды, заключенного по итогам торгов, может заключаться неограниченное количество раз.</w:t>
      </w:r>
    </w:p>
    <w:p>
      <w:pPr>
        <w:spacing w:after="60"/>
        <w:ind w:firstLine="567"/>
        <w:jc w:val="both"/>
      </w:pPr>
      <w:r>
        <w:rPr>
          <w:rFonts w:ascii="Arial" w:cs="Arial" w:eastAsia="Arial" w:hAnsi="Arial"/>
          <w:sz w:val="24"/>
          <w:szCs w:val="24"/>
        </w:rPr>
        <w:t xml:space="preserve">7. По истечении срока аренды по дополнительному соглашению к Договору аренды, заключенному путем прямого предоставления в аренду, государственное имущество выставляется на торги, если за один месяц до истечения срока Арендатор не направит Арендодателю очередное предложение о пролонгации.</w:t>
      </w:r>
    </w:p>
    <w:p>
      <w:pPr>
        <w:spacing w:after="60"/>
        <w:ind w:firstLine="567"/>
        <w:jc w:val="both"/>
      </w:pPr>
      <w:r>
        <w:rPr>
          <w:rFonts w:ascii="Arial" w:cs="Arial" w:eastAsia="Arial" w:hAnsi="Arial"/>
          <w:sz w:val="24"/>
          <w:szCs w:val="24"/>
        </w:rPr>
        <w:t xml:space="preserve">По истечении срока договора аренды, заключенного путем прямого предоставления и/или дополнительного соглашения о пролонгации такого договора аренды, Арендодатель вправе заключить договор аренды путем прямого предоставления с другим арендатором, в случае установления арендной платы выше, чем предусмотрено подпунктом 1 пункта 5 настоящего Договора аренды.</w:t>
      </w:r>
    </w:p>
    <w:p>
      <w:pPr>
        <w:spacing w:after="200" w:before="200"/>
        <w:ind w:firstLine="397"/>
        <w:jc w:val="center"/>
      </w:pPr>
      <w:r>
        <w:rPr>
          <w:rFonts w:ascii="Arial" w:cs="Arial" w:eastAsia="Arial" w:hAnsi="Arial"/>
          <w:b/>
          <w:bCs/>
          <w:sz w:val="32"/>
          <w:szCs w:val="32"/>
        </w:rPr>
        <w:t xml:space="preserve">2. Права и обязанности сторон</w:t>
      </w:r>
    </w:p>
    <w:p>
      <w:pPr>
        <w:spacing w:after="60"/>
        <w:ind w:firstLine="567"/>
        <w:jc w:val="both"/>
      </w:pPr>
      <w:r>
        <w:rPr>
          <w:rFonts w:ascii="Arial" w:cs="Arial" w:eastAsia="Arial" w:hAnsi="Arial"/>
          <w:sz w:val="24"/>
          <w:szCs w:val="24"/>
        </w:rPr>
        <w:t xml:space="preserve">8. Арендодатель имеет право:</w:t>
      </w:r>
    </w:p>
    <w:p>
      <w:pPr>
        <w:spacing w:after="60"/>
        <w:ind w:firstLine="567"/>
        <w:jc w:val="both"/>
      </w:pPr>
      <w:r>
        <w:rPr>
          <w:rFonts w:ascii="Arial" w:cs="Arial" w:eastAsia="Arial" w:hAnsi="Arial"/>
          <w:sz w:val="24"/>
          <w:szCs w:val="24"/>
        </w:rPr>
        <w:t xml:space="preserve">1) ежемесячно требовать уплаты арендной платы от Арендатора;</w:t>
      </w:r>
    </w:p>
    <w:p>
      <w:pPr>
        <w:spacing w:after="60"/>
        <w:ind w:firstLine="567"/>
        <w:jc w:val="both"/>
      </w:pPr>
      <w:r>
        <w:rPr>
          <w:rFonts w:ascii="Arial" w:cs="Arial" w:eastAsia="Arial" w:hAnsi="Arial"/>
          <w:sz w:val="24"/>
          <w:szCs w:val="24"/>
        </w:rPr>
        <w:t xml:space="preserve">2) требовать от Арендатора возмещения убытков, причиненных ухудшением состояния объекта аренды;</w:t>
      </w:r>
    </w:p>
    <w:p>
      <w:pPr>
        <w:spacing w:after="60"/>
        <w:ind w:firstLine="567"/>
        <w:jc w:val="both"/>
      </w:pPr>
      <w:r>
        <w:rPr>
          <w:rFonts w:ascii="Arial" w:cs="Arial" w:eastAsia="Arial" w:hAnsi="Arial"/>
          <w:sz w:val="24"/>
          <w:szCs w:val="24"/>
        </w:rPr>
        <w:t xml:space="preserve">3) вносить по согласованию с Арендатором в Договор необходимые изменения, дополнения и уточнения в случае изменения действующего законодательства;</w:t>
      </w:r>
    </w:p>
    <w:p>
      <w:pPr>
        <w:spacing w:after="60"/>
        <w:ind w:firstLine="567"/>
        <w:jc w:val="both"/>
      </w:pPr>
      <w:r>
        <w:rPr>
          <w:rFonts w:ascii="Arial" w:cs="Arial" w:eastAsia="Arial" w:hAnsi="Arial"/>
          <w:sz w:val="24"/>
          <w:szCs w:val="24"/>
        </w:rPr>
        <w:t xml:space="preserve">4) приостанавливать работы, производимые Арендатором в нарушение условий настоящего Договора.</w:t>
      </w:r>
    </w:p>
    <w:p>
      <w:pPr>
        <w:spacing w:after="60"/>
        <w:ind w:firstLine="567"/>
        <w:jc w:val="both"/>
      </w:pPr>
      <w:r>
        <w:rPr>
          <w:rFonts w:ascii="Arial" w:cs="Arial" w:eastAsia="Arial" w:hAnsi="Arial"/>
          <w:sz w:val="24"/>
          <w:szCs w:val="24"/>
        </w:rPr>
        <w:t xml:space="preserve">9. Арендодатель обязан:</w:t>
      </w:r>
    </w:p>
    <w:p>
      <w:pPr>
        <w:spacing w:after="60"/>
        <w:ind w:firstLine="567"/>
        <w:jc w:val="both"/>
      </w:pPr>
      <w:r>
        <w:rPr>
          <w:rFonts w:ascii="Arial" w:cs="Arial" w:eastAsia="Arial" w:hAnsi="Arial"/>
          <w:sz w:val="24"/>
          <w:szCs w:val="24"/>
        </w:rPr>
        <w:t xml:space="preserve">1) после подписания настоящего Договора предоставить Арендатору государственное имущество в состоянии, соответствующем условиям настоящего Договора;</w:t>
      </w:r>
    </w:p>
    <w:p>
      <w:pPr>
        <w:spacing w:after="60"/>
        <w:ind w:firstLine="567"/>
        <w:jc w:val="both"/>
      </w:pPr>
      <w:r>
        <w:rPr>
          <w:rFonts w:ascii="Arial" w:cs="Arial" w:eastAsia="Arial" w:hAnsi="Arial"/>
          <w:sz w:val="24"/>
          <w:szCs w:val="24"/>
        </w:rPr>
        <w:t xml:space="preserve">2) не вмешиваться в хозяйственную деятельность Арендатора, не препятствовать использованию государственного имущества, если оно не противоречит законодательству и условиям настоящего Договора;</w:t>
      </w:r>
    </w:p>
    <w:p>
      <w:pPr>
        <w:spacing w:after="60"/>
        <w:ind w:firstLine="567"/>
        <w:jc w:val="both"/>
      </w:pPr>
      <w:r>
        <w:rPr>
          <w:rFonts w:ascii="Arial" w:cs="Arial" w:eastAsia="Arial" w:hAnsi="Arial"/>
          <w:sz w:val="24"/>
          <w:szCs w:val="24"/>
        </w:rPr>
        <w:t xml:space="preserve">3) при расторжении Договора принять необходимые меры по возврату Арендатором государственного имущества.</w:t>
      </w:r>
    </w:p>
    <w:p>
      <w:pPr>
        <w:spacing w:after="60"/>
        <w:ind w:firstLine="567"/>
        <w:jc w:val="both"/>
      </w:pPr>
      <w:r>
        <w:rPr>
          <w:rFonts w:ascii="Arial" w:cs="Arial" w:eastAsia="Arial" w:hAnsi="Arial"/>
          <w:sz w:val="24"/>
          <w:szCs w:val="24"/>
        </w:rPr>
        <w:t xml:space="preserve">10. Арендатор имеет право:</w:t>
      </w:r>
    </w:p>
    <w:p>
      <w:pPr>
        <w:spacing w:after="60"/>
        <w:ind w:firstLine="567"/>
        <w:jc w:val="both"/>
      </w:pPr>
      <w:r>
        <w:rPr>
          <w:rFonts w:ascii="Arial" w:cs="Arial" w:eastAsia="Arial" w:hAnsi="Arial"/>
          <w:sz w:val="24"/>
          <w:szCs w:val="24"/>
        </w:rPr>
        <w:t xml:space="preserve">1) самостоятельно осуществлять хозяйственную деятельность с использованием объекта аренды только в соответствии с целями, указанными в пункте 1, и условиями настоящего Договора;</w:t>
      </w:r>
    </w:p>
    <w:p>
      <w:pPr>
        <w:spacing w:after="60"/>
        <w:ind w:firstLine="567"/>
        <w:jc w:val="both"/>
      </w:pPr>
      <w:r>
        <w:rPr>
          <w:rFonts w:ascii="Arial" w:cs="Arial" w:eastAsia="Arial" w:hAnsi="Arial"/>
          <w:sz w:val="24"/>
          <w:szCs w:val="24"/>
        </w:rPr>
        <w:t xml:space="preserve">2) приступить к использованию объекта аренды после приема-передачи.</w:t>
      </w:r>
    </w:p>
    <w:p>
      <w:pPr>
        <w:spacing w:after="60"/>
        <w:ind w:firstLine="567"/>
        <w:jc w:val="both"/>
      </w:pPr>
      <w:r>
        <w:rPr>
          <w:rFonts w:ascii="Arial" w:cs="Arial" w:eastAsia="Arial" w:hAnsi="Arial"/>
          <w:sz w:val="24"/>
          <w:szCs w:val="24"/>
        </w:rPr>
        <w:t xml:space="preserve">11. Арендатор обязан:</w:t>
      </w:r>
    </w:p>
    <w:p>
      <w:pPr>
        <w:spacing w:after="60"/>
        <w:ind w:firstLine="567"/>
        <w:jc w:val="both"/>
      </w:pPr>
      <w:r>
        <w:rPr>
          <w:rFonts w:ascii="Arial" w:cs="Arial" w:eastAsia="Arial" w:hAnsi="Arial"/>
          <w:sz w:val="24"/>
          <w:szCs w:val="24"/>
        </w:rPr>
        <w:t xml:space="preserve">1) принять государственное имущество в соответствии с условиями настоящего Договора в пользование;</w:t>
      </w:r>
    </w:p>
    <w:p>
      <w:pPr>
        <w:spacing w:after="60"/>
        <w:ind w:firstLine="567"/>
        <w:jc w:val="both"/>
      </w:pPr>
      <w:r>
        <w:rPr>
          <w:rFonts w:ascii="Arial" w:cs="Arial" w:eastAsia="Arial" w:hAnsi="Arial"/>
          <w:sz w:val="24"/>
          <w:szCs w:val="24"/>
        </w:rPr>
        <w:t xml:space="preserve">2) использовать полученное имущество исключительно по прямому назначению в целях, указанных в пункте 1 настоящего Договора;</w:t>
      </w:r>
    </w:p>
    <w:p>
      <w:pPr>
        <w:spacing w:after="60"/>
        <w:ind w:firstLine="567"/>
        <w:jc w:val="both"/>
      </w:pPr>
      <w:r>
        <w:rPr>
          <w:rFonts w:ascii="Arial" w:cs="Arial" w:eastAsia="Arial" w:hAnsi="Arial"/>
          <w:sz w:val="24"/>
          <w:szCs w:val="24"/>
        </w:rPr>
        <w:t xml:space="preserve">3) содержать арендуемое имущество в надлежащем санитарном и техническом состоянии до момента возврата его Арендодателю;</w:t>
      </w:r>
    </w:p>
    <w:p>
      <w:pPr>
        <w:spacing w:after="60"/>
        <w:ind w:firstLine="567"/>
        <w:jc w:val="both"/>
      </w:pPr>
      <w:r>
        <w:rPr>
          <w:rFonts w:ascii="Arial" w:cs="Arial" w:eastAsia="Arial" w:hAnsi="Arial"/>
          <w:sz w:val="24"/>
          <w:szCs w:val="24"/>
        </w:rPr>
        <w:t xml:space="preserve">4) вносить на расчетный счет уполномоченного государственного органа в сфере управления государственным имуществом арендную плату до 5-го числа каждого месяца, а также оплачивать соответствующие эксплуатационные затраты;</w:t>
      </w:r>
    </w:p>
    <w:p>
      <w:pPr>
        <w:spacing w:after="60"/>
        <w:ind w:firstLine="567"/>
        <w:jc w:val="both"/>
      </w:pPr>
      <w:r>
        <w:rPr>
          <w:rFonts w:ascii="Arial" w:cs="Arial" w:eastAsia="Arial" w:hAnsi="Arial"/>
          <w:sz w:val="24"/>
          <w:szCs w:val="24"/>
        </w:rPr>
        <w:t xml:space="preserve">5) в случаях, определенных налоговым законодательством, уплачивать налог на имущество;</w:t>
      </w:r>
    </w:p>
    <w:p>
      <w:pPr>
        <w:spacing w:after="60"/>
        <w:ind w:firstLine="567"/>
        <w:jc w:val="both"/>
      </w:pPr>
      <w:r>
        <w:rPr>
          <w:rFonts w:ascii="Arial" w:cs="Arial" w:eastAsia="Arial" w:hAnsi="Arial"/>
          <w:sz w:val="24"/>
          <w:szCs w:val="24"/>
        </w:rPr>
        <w:t xml:space="preserve">6) в установленном порядке обеспечивать осмотр Арендодателем предоставленного в аренду объекта, выполнять его указания в предписанные сроки; в целях проверки выполнения условий Договора аренды, технического состояния сдаваемого государственного имущества, использования государственного имущества по целевому назначению, обеспечивать свободный доступ уполномоченного органа к предоставляемому в аренду объекту не чаще одного раза в год; по требованию Арендодателя, уполномоченного органа предоставлять всю необходимую информацию, касающуюся использования объекта аренды;</w:t>
      </w:r>
    </w:p>
    <w:p>
      <w:pPr>
        <w:spacing w:after="60"/>
        <w:ind w:firstLine="567"/>
        <w:jc w:val="both"/>
      </w:pPr>
      <w:r>
        <w:rPr>
          <w:rFonts w:ascii="Arial" w:cs="Arial" w:eastAsia="Arial" w:hAnsi="Arial"/>
          <w:sz w:val="24"/>
          <w:szCs w:val="24"/>
        </w:rPr>
        <w:t xml:space="preserve">7) обеспечивать исправное техническое состояние государственного имущества, в том числе путем соблюдения правил технической эксплуатации, техники безопасности, пожарной безопасности, выполнения действующих правил и предписаний органов государственного надзора в части, касающейся арендуемого имущества, и нести установленную законом ответственность за их невыполнение;</w:t>
      </w:r>
    </w:p>
    <w:p>
      <w:pPr>
        <w:spacing w:after="60"/>
        <w:ind w:firstLine="567"/>
        <w:jc w:val="both"/>
      </w:pPr>
      <w:r>
        <w:rPr>
          <w:rFonts w:ascii="Arial" w:cs="Arial" w:eastAsia="Arial" w:hAnsi="Arial"/>
          <w:sz w:val="24"/>
          <w:szCs w:val="24"/>
        </w:rPr>
        <w:t xml:space="preserve">8) в случае порчи государственного имущества, в том числе в результате хозяйственной деятельности Арендатора, незамедлительно известить Арендодателя об этом письменно для составления акта о произошедшей поломке, а также самостоятельно произвести ремонт арендованного имущества в соответствующих организациях, осуществляющих ремонт имущества, с гарантийным заключением в письменном виде, заверенная копия которого передается Арендодателю;</w:t>
      </w:r>
    </w:p>
    <w:p>
      <w:pPr>
        <w:spacing w:after="60"/>
        <w:ind w:firstLine="567"/>
        <w:jc w:val="both"/>
      </w:pPr>
      <w:r>
        <w:rPr>
          <w:rFonts w:ascii="Arial" w:cs="Arial" w:eastAsia="Arial" w:hAnsi="Arial"/>
          <w:sz w:val="24"/>
          <w:szCs w:val="24"/>
        </w:rPr>
        <w:t xml:space="preserve">9) принимать меры по обеспечению сохранности арендованного государственного имущества и устранению возможного ущерба, в том числе вызванного действиями третьих лиц и форс-мажорными обстоятельствами, не совершать действия, влекущие за собой его ухудшение, порчу, в противном случае возместить Арендодателю причиненные убытки в полном объеме в связи с ухудшением качества арендованного имущества, в том числе в результате своей хозяйственной деятельности, или в связи с утратой арендованного государственного имущества помимо воли сторон настоящего Договора, включая форс-мажорные обстоятельства;</w:t>
      </w:r>
    </w:p>
    <w:p>
      <w:pPr>
        <w:spacing w:after="60"/>
        <w:ind w:firstLine="567"/>
        <w:jc w:val="both"/>
      </w:pPr>
      <w:r>
        <w:rPr>
          <w:rFonts w:ascii="Arial" w:cs="Arial" w:eastAsia="Arial" w:hAnsi="Arial"/>
          <w:sz w:val="24"/>
          <w:szCs w:val="24"/>
        </w:rPr>
        <w:t xml:space="preserve">10) не сдавать в субаренду, не предоставлять в залог или иным образом обременять объект аренды;</w:t>
      </w:r>
    </w:p>
    <w:p>
      <w:pPr>
        <w:spacing w:after="60"/>
        <w:ind w:firstLine="567"/>
        <w:jc w:val="both"/>
      </w:pPr>
      <w:r>
        <w:rPr>
          <w:rFonts w:ascii="Arial" w:cs="Arial" w:eastAsia="Arial" w:hAnsi="Arial"/>
          <w:sz w:val="24"/>
          <w:szCs w:val="24"/>
        </w:rPr>
        <w:t xml:space="preserve">11) не производить никаких капитальных изменений арендуемого государственного имущества без письменного разрешения Арендодателя;</w:t>
      </w:r>
    </w:p>
    <w:p>
      <w:pPr>
        <w:spacing w:after="60"/>
        <w:ind w:firstLine="567"/>
        <w:jc w:val="both"/>
      </w:pPr>
      <w:r>
        <w:rPr>
          <w:rFonts w:ascii="Arial" w:cs="Arial" w:eastAsia="Arial" w:hAnsi="Arial"/>
          <w:sz w:val="24"/>
          <w:szCs w:val="24"/>
        </w:rPr>
        <w:t xml:space="preserve">12) в течение 10 (десяти) рабочих дней с даты изменения организационно-правовой формы, наименования, местонахождения и почтового адреса (для юридических лиц), адреса регистрации по месту жительства (для физических лиц и индивидуальных предпринимателей), банковских реквизитов письменно уведомлять Арендодателя об указанных изменениях;</w:t>
      </w:r>
    </w:p>
    <w:p>
      <w:pPr>
        <w:spacing w:after="60"/>
        <w:ind w:firstLine="567"/>
        <w:jc w:val="both"/>
      </w:pPr>
      <w:r>
        <w:rPr>
          <w:rFonts w:ascii="Arial" w:cs="Arial" w:eastAsia="Arial" w:hAnsi="Arial"/>
          <w:sz w:val="24"/>
          <w:szCs w:val="24"/>
        </w:rPr>
        <w:t xml:space="preserve">13) в случае кражи арендованного имущества или иной утраты имущества помимо воли сторон настоящего Договора, Арендатор несет полную ответственность перед Арендодателем по восстановлению стоимости имущества. Наличие фактов кражи и регистрации заявления Арендодателя в соответствующих органах по регистрации преступлений, не освобождает Арендатора от ответственности перед Арендодателем по восстановлению стоимости государственного имущества;</w:t>
      </w:r>
    </w:p>
    <w:p>
      <w:pPr>
        <w:spacing w:after="60"/>
        <w:ind w:firstLine="567"/>
        <w:jc w:val="both"/>
      </w:pPr>
      <w:r>
        <w:rPr>
          <w:rFonts w:ascii="Arial" w:cs="Arial" w:eastAsia="Arial" w:hAnsi="Arial"/>
          <w:sz w:val="24"/>
          <w:szCs w:val="24"/>
        </w:rPr>
        <w:t xml:space="preserve">14) по окончании срока Договора вернуть государственное имущество Арендодателю в исправном состоянии.</w:t>
      </w:r>
    </w:p>
    <w:p>
      <w:pPr>
        <w:spacing w:after="200" w:before="200"/>
        <w:ind w:firstLine="397"/>
        <w:jc w:val="center"/>
      </w:pPr>
      <w:r>
        <w:rPr>
          <w:rFonts w:ascii="Arial" w:cs="Arial" w:eastAsia="Arial" w:hAnsi="Arial"/>
          <w:b/>
          <w:bCs/>
          <w:sz w:val="32"/>
          <w:szCs w:val="32"/>
        </w:rPr>
        <w:t xml:space="preserve">3. Платежи и расчеты по Договору</w:t>
      </w:r>
    </w:p>
    <w:p>
      <w:pPr>
        <w:spacing w:after="60"/>
        <w:ind w:firstLine="567"/>
        <w:jc w:val="both"/>
      </w:pPr>
      <w:r>
        <w:rPr>
          <w:rFonts w:ascii="Arial" w:cs="Arial" w:eastAsia="Arial" w:hAnsi="Arial"/>
          <w:sz w:val="24"/>
          <w:szCs w:val="24"/>
        </w:rPr>
        <w:t xml:space="preserve">12. Размер арендной платы за государственное имущество составляет ___________ сомов в месяц.</w:t>
      </w:r>
    </w:p>
    <w:p>
      <w:pPr>
        <w:spacing w:after="60"/>
        <w:ind w:firstLine="567"/>
        <w:jc w:val="both"/>
      </w:pPr>
      <w:r>
        <w:rPr>
          <w:rFonts w:ascii="Arial" w:cs="Arial" w:eastAsia="Arial" w:hAnsi="Arial"/>
          <w:sz w:val="24"/>
          <w:szCs w:val="24"/>
        </w:rPr>
        <w:t xml:space="preserve">13. Арендная плата пересматривается в случае изменения порядка начисления арендной платы за пользование движимым государственным имуществом, изменения установленных цен и тарифов в соответствии с принятыми нормативными актами. Об изменении арендной платы Арендодатель письменно уведомляет Арендатора не позднее 20 дней со дня вступления в силу решения об изменении порядка начисления арендной платы за пользование движимым государственным имуществом.</w:t>
      </w:r>
    </w:p>
    <w:p>
      <w:pPr>
        <w:spacing w:after="60"/>
        <w:ind w:firstLine="567"/>
        <w:jc w:val="both"/>
      </w:pPr>
      <w:r>
        <w:rPr>
          <w:rFonts w:ascii="Arial" w:cs="Arial" w:eastAsia="Arial" w:hAnsi="Arial"/>
          <w:sz w:val="24"/>
          <w:szCs w:val="24"/>
        </w:rPr>
        <w:t xml:space="preserve">14. В случае несвоевременной уплаты арендной платы, Арендатор уплачивает пени в размере 0,09 процента за каждый день просрочки от суммы общей задолженности.</w:t>
      </w:r>
    </w:p>
    <w:p>
      <w:pPr>
        <w:spacing w:after="60"/>
        <w:ind w:firstLine="567"/>
        <w:jc w:val="both"/>
      </w:pPr>
      <w:r>
        <w:rPr>
          <w:rFonts w:ascii="Arial" w:cs="Arial" w:eastAsia="Arial" w:hAnsi="Arial"/>
          <w:sz w:val="24"/>
          <w:szCs w:val="24"/>
        </w:rPr>
        <w:t xml:space="preserve">15. Начисление арендной платы производится по истечении пяти рабочих дней с даты внесения данных Договора аренды в реестр договоров аренды государственного имущества уполномоченным органом.</w:t>
      </w:r>
    </w:p>
    <w:p>
      <w:pPr>
        <w:spacing w:after="60"/>
        <w:ind w:firstLine="567"/>
        <w:jc w:val="both"/>
      </w:pPr>
      <w:r>
        <w:rPr>
          <w:rFonts w:ascii="Arial" w:cs="Arial" w:eastAsia="Arial" w:hAnsi="Arial"/>
          <w:sz w:val="24"/>
          <w:szCs w:val="24"/>
        </w:rPr>
        <w:t xml:space="preserve">16. Стороны могут установить иной порядок начисления арендной платы, в зависимости от порядка предоставления (ГЧП):</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w:t>
      </w:r>
    </w:p>
    <w:p>
      <w:pPr>
        <w:spacing w:after="200" w:before="200"/>
        <w:ind w:firstLine="397"/>
        <w:jc w:val="center"/>
      </w:pPr>
      <w:r>
        <w:rPr>
          <w:rFonts w:ascii="Arial" w:cs="Arial" w:eastAsia="Arial" w:hAnsi="Arial"/>
          <w:b/>
          <w:bCs/>
          <w:sz w:val="32"/>
          <w:szCs w:val="32"/>
        </w:rPr>
        <w:t xml:space="preserve">4. Сроки действия и условия прекращения действия Договора</w:t>
      </w:r>
    </w:p>
    <w:p>
      <w:pPr>
        <w:spacing w:after="60"/>
        <w:ind w:firstLine="567"/>
        <w:jc w:val="both"/>
      </w:pPr>
      <w:r>
        <w:rPr>
          <w:rFonts w:ascii="Arial" w:cs="Arial" w:eastAsia="Arial" w:hAnsi="Arial"/>
          <w:sz w:val="24"/>
          <w:szCs w:val="24"/>
        </w:rPr>
        <w:t xml:space="preserve">17. Настоящий Договор вступает в силу с момента регистрации уполномоченным органом.</w:t>
      </w:r>
    </w:p>
    <w:p>
      <w:pPr>
        <w:spacing w:after="60"/>
        <w:ind w:firstLine="567"/>
        <w:jc w:val="both"/>
      </w:pPr>
      <w:r>
        <w:rPr>
          <w:rFonts w:ascii="Arial" w:cs="Arial" w:eastAsia="Arial" w:hAnsi="Arial"/>
          <w:sz w:val="24"/>
          <w:szCs w:val="24"/>
        </w:rPr>
        <w:t xml:space="preserve">18. Все изменения и дополнения к настоящему Договору совершаются сторонами в письменной форме путем подписания дополнительного соглашения. Дополнительное соглашение вступает в силу после регистрации уполномоченным органом.</w:t>
      </w:r>
    </w:p>
    <w:p>
      <w:pPr>
        <w:spacing w:after="60"/>
        <w:ind w:firstLine="567"/>
        <w:jc w:val="both"/>
      </w:pPr>
      <w:r>
        <w:rPr>
          <w:rFonts w:ascii="Arial" w:cs="Arial" w:eastAsia="Arial" w:hAnsi="Arial"/>
          <w:sz w:val="24"/>
          <w:szCs w:val="24"/>
        </w:rPr>
        <w:t xml:space="preserve">19. Настоящий Договор прекращает свое действие в случае:</w:t>
      </w:r>
    </w:p>
    <w:p>
      <w:pPr>
        <w:spacing w:after="60"/>
        <w:ind w:firstLine="567"/>
        <w:jc w:val="both"/>
      </w:pPr>
      <w:r>
        <w:rPr>
          <w:rFonts w:ascii="Arial" w:cs="Arial" w:eastAsia="Arial" w:hAnsi="Arial"/>
          <w:sz w:val="24"/>
          <w:szCs w:val="24"/>
        </w:rPr>
        <w:t xml:space="preserve">1) расторжения Договора аренды по взаимному соглашению сторон;</w:t>
      </w:r>
    </w:p>
    <w:p>
      <w:pPr>
        <w:spacing w:after="60"/>
        <w:ind w:firstLine="567"/>
        <w:jc w:val="both"/>
      </w:pPr>
      <w:r>
        <w:rPr>
          <w:rFonts w:ascii="Arial" w:cs="Arial" w:eastAsia="Arial" w:hAnsi="Arial"/>
          <w:sz w:val="24"/>
          <w:szCs w:val="24"/>
        </w:rPr>
        <w:t xml:space="preserve">2) досрочного расторжения судом Договора аренды по требованию одной из сторон согласно пункту 23 настоящего Договора;</w:t>
      </w:r>
    </w:p>
    <w:p>
      <w:pPr>
        <w:spacing w:after="60"/>
        <w:ind w:firstLine="567"/>
        <w:jc w:val="both"/>
      </w:pPr>
      <w:r>
        <w:rPr>
          <w:rFonts w:ascii="Arial" w:cs="Arial" w:eastAsia="Arial" w:hAnsi="Arial"/>
          <w:sz w:val="24"/>
          <w:szCs w:val="24"/>
        </w:rPr>
        <w:t xml:space="preserve">3) ликвидации Арендатора - юридического лица;</w:t>
      </w:r>
    </w:p>
    <w:p>
      <w:pPr>
        <w:spacing w:after="60"/>
        <w:ind w:firstLine="567"/>
        <w:jc w:val="both"/>
      </w:pPr>
      <w:r>
        <w:rPr>
          <w:rFonts w:ascii="Arial" w:cs="Arial" w:eastAsia="Arial" w:hAnsi="Arial"/>
          <w:sz w:val="24"/>
          <w:szCs w:val="24"/>
        </w:rPr>
        <w:t xml:space="preserve">4) смерти физического лица, являющегося Арендатором, признания его недееспособным, ограниченно дееспособным или безвестно отсутствующим;</w:t>
      </w:r>
    </w:p>
    <w:p>
      <w:pPr>
        <w:spacing w:after="60"/>
        <w:ind w:firstLine="567"/>
        <w:jc w:val="both"/>
      </w:pPr>
      <w:r>
        <w:rPr>
          <w:rFonts w:ascii="Arial" w:cs="Arial" w:eastAsia="Arial" w:hAnsi="Arial"/>
          <w:sz w:val="24"/>
          <w:szCs w:val="24"/>
        </w:rPr>
        <w:t xml:space="preserve">5) отказа Арендатора от произведения перерасчета арендной платы, в случае ее изменения согласно пункту 13 настоящего Договора.</w:t>
      </w:r>
    </w:p>
    <w:p>
      <w:pPr>
        <w:spacing w:after="60"/>
        <w:ind w:firstLine="567"/>
        <w:jc w:val="both"/>
      </w:pPr>
      <w:r>
        <w:rPr>
          <w:rFonts w:ascii="Arial" w:cs="Arial" w:eastAsia="Arial" w:hAnsi="Arial"/>
          <w:sz w:val="24"/>
          <w:szCs w:val="24"/>
        </w:rPr>
        <w:t xml:space="preserve">20. Арендодатель вправе требовать исполнения Арендатором договорных обязательств или устранения допущенных нарушений в случаях когда Арендатор:</w:t>
      </w:r>
    </w:p>
    <w:p>
      <w:pPr>
        <w:spacing w:after="60"/>
        <w:ind w:firstLine="567"/>
        <w:jc w:val="both"/>
      </w:pPr>
      <w:r>
        <w:rPr>
          <w:rFonts w:ascii="Arial" w:cs="Arial" w:eastAsia="Arial" w:hAnsi="Arial"/>
          <w:sz w:val="24"/>
          <w:szCs w:val="24"/>
        </w:rPr>
        <w:t xml:space="preserve">1) использует объект аренды с нарушением условий Договора или целевого назначения имущества;</w:t>
      </w:r>
    </w:p>
    <w:p>
      <w:pPr>
        <w:spacing w:after="60"/>
        <w:ind w:firstLine="567"/>
        <w:jc w:val="both"/>
      </w:pPr>
      <w:r>
        <w:rPr>
          <w:rFonts w:ascii="Arial" w:cs="Arial" w:eastAsia="Arial" w:hAnsi="Arial"/>
          <w:sz w:val="24"/>
          <w:szCs w:val="24"/>
        </w:rPr>
        <w:t xml:space="preserve">2) не выполняет или ненадлежащим образом выполняет обязательства, принятые согласно Договору аренды, заключенному по результатам электронного аукциона с условиями;</w:t>
      </w:r>
    </w:p>
    <w:p>
      <w:pPr>
        <w:spacing w:after="60"/>
        <w:ind w:firstLine="567"/>
        <w:jc w:val="both"/>
      </w:pPr>
      <w:r>
        <w:rPr>
          <w:rFonts w:ascii="Arial" w:cs="Arial" w:eastAsia="Arial" w:hAnsi="Arial"/>
          <w:sz w:val="24"/>
          <w:szCs w:val="24"/>
        </w:rPr>
        <w:t xml:space="preserve">3) сдает государственное имущество в субаренду;</w:t>
      </w:r>
    </w:p>
    <w:p>
      <w:pPr>
        <w:spacing w:after="60"/>
        <w:ind w:firstLine="567"/>
        <w:jc w:val="both"/>
      </w:pPr>
      <w:r>
        <w:rPr>
          <w:rFonts w:ascii="Arial" w:cs="Arial" w:eastAsia="Arial" w:hAnsi="Arial"/>
          <w:sz w:val="24"/>
          <w:szCs w:val="24"/>
        </w:rPr>
        <w:t xml:space="preserve">4) не вносит арендную плату более двух раз подряд по истечении установленного Договором срока;</w:t>
      </w:r>
    </w:p>
    <w:p>
      <w:pPr>
        <w:spacing w:after="60"/>
        <w:ind w:firstLine="567"/>
        <w:jc w:val="both"/>
      </w:pPr>
      <w:r>
        <w:rPr>
          <w:rFonts w:ascii="Arial" w:cs="Arial" w:eastAsia="Arial" w:hAnsi="Arial"/>
          <w:sz w:val="24"/>
          <w:szCs w:val="24"/>
        </w:rPr>
        <w:t xml:space="preserve">5) в процессе эксплуатации ухудшил технические характеристики или функциональные свойства объекта аренды либо причинил повреждения, приведшие к его разрушению, порче, дефектам, неисправностям, для устранения которых требуется проведение ремонтно-восстановительных работ;</w:t>
      </w:r>
    </w:p>
    <w:p>
      <w:pPr>
        <w:spacing w:after="60"/>
        <w:ind w:firstLine="567"/>
        <w:jc w:val="both"/>
      </w:pPr>
      <w:r>
        <w:rPr>
          <w:rFonts w:ascii="Arial" w:cs="Arial" w:eastAsia="Arial" w:hAnsi="Arial"/>
          <w:sz w:val="24"/>
          <w:szCs w:val="24"/>
        </w:rPr>
        <w:t xml:space="preserve">6) препятствует нормальной работе Арендодателя либо его деятельность приводит к негативным финансовым, производственным и техническим последствиям для Арендодателя.</w:t>
      </w:r>
    </w:p>
    <w:p>
      <w:pPr>
        <w:spacing w:after="60"/>
        <w:ind w:firstLine="567"/>
        <w:jc w:val="both"/>
      </w:pPr>
      <w:r>
        <w:rPr>
          <w:rFonts w:ascii="Arial" w:cs="Arial" w:eastAsia="Arial" w:hAnsi="Arial"/>
          <w:sz w:val="24"/>
          <w:szCs w:val="24"/>
        </w:rPr>
        <w:t xml:space="preserve">21. Арендатор вправе требовать исполнения Арендодателем договорных обязательств или устранения допущенных нарушений в случаях когда:</w:t>
      </w:r>
    </w:p>
    <w:p>
      <w:pPr>
        <w:spacing w:after="60"/>
        <w:ind w:firstLine="567"/>
        <w:jc w:val="both"/>
      </w:pPr>
      <w:r>
        <w:rPr>
          <w:rFonts w:ascii="Arial" w:cs="Arial" w:eastAsia="Arial" w:hAnsi="Arial"/>
          <w:sz w:val="24"/>
          <w:szCs w:val="24"/>
        </w:rPr>
        <w:t xml:space="preserve">1) Арендодатель не предоставляет государственное имущество в пользование либо создает препятствия для использования объекта аренды в соответствии с условиями Договора или назначением имущества;</w:t>
      </w:r>
    </w:p>
    <w:p>
      <w:pPr>
        <w:spacing w:after="60"/>
        <w:ind w:firstLine="567"/>
        <w:jc w:val="both"/>
      </w:pPr>
      <w:r>
        <w:rPr>
          <w:rFonts w:ascii="Arial" w:cs="Arial" w:eastAsia="Arial" w:hAnsi="Arial"/>
          <w:sz w:val="24"/>
          <w:szCs w:val="24"/>
        </w:rPr>
        <w:t xml:space="preserve">2) сданное в аренду государственное имущество имеет препятствующие пользованию им недостатки, которые не были оговорены Арендодателем при заключении Договора, не были заранее известны Арендатору и не могли быть обнаружены им во время осмотра объекта аренды или проверки его исправности при заключении Договора;</w:t>
      </w:r>
    </w:p>
    <w:p>
      <w:pPr>
        <w:spacing w:after="60"/>
        <w:ind w:firstLine="567"/>
        <w:jc w:val="both"/>
      </w:pPr>
      <w:r>
        <w:rPr>
          <w:rFonts w:ascii="Arial" w:cs="Arial" w:eastAsia="Arial" w:hAnsi="Arial"/>
          <w:sz w:val="24"/>
          <w:szCs w:val="24"/>
        </w:rPr>
        <w:t xml:space="preserve">3) в силу обстоятельств, за которые Арендодатель не отвечает, государственное имущество окажется в состоянии, не пригодном для использования.</w:t>
      </w:r>
    </w:p>
    <w:p>
      <w:pPr>
        <w:spacing w:after="60"/>
        <w:ind w:firstLine="567"/>
        <w:jc w:val="both"/>
      </w:pPr>
      <w:r>
        <w:rPr>
          <w:rFonts w:ascii="Arial" w:cs="Arial" w:eastAsia="Arial" w:hAnsi="Arial"/>
          <w:sz w:val="24"/>
          <w:szCs w:val="24"/>
        </w:rPr>
        <w:t xml:space="preserve">22. В случаях, предусмотренных пунктами 20, 21 настоящего Договора, сторона направляет другой стороне письменное предупреждение о необходимости исполнения договорных обязательств или устранения допущенных ею нарушений в пятнадцатидневный срок.</w:t>
      </w:r>
    </w:p>
    <w:p>
      <w:pPr>
        <w:spacing w:after="60"/>
        <w:ind w:firstLine="567"/>
        <w:jc w:val="both"/>
      </w:pPr>
      <w:r>
        <w:rPr>
          <w:rFonts w:ascii="Arial" w:cs="Arial" w:eastAsia="Arial" w:hAnsi="Arial"/>
          <w:sz w:val="24"/>
          <w:szCs w:val="24"/>
        </w:rPr>
        <w:t xml:space="preserve">23. В случае неисполнения другой стороной договорных обязательств или неустранения допущенных ею нарушений в срок, предусмотренный пунктом 22 настоящего Договора, стороной может быть заявлено требование в суд о досрочном расторжении Договора.</w:t>
      </w:r>
    </w:p>
    <w:p>
      <w:pPr>
        <w:spacing w:after="200" w:before="200"/>
        <w:ind w:firstLine="397"/>
        <w:jc w:val="center"/>
      </w:pPr>
      <w:r>
        <w:rPr>
          <w:rFonts w:ascii="Arial" w:cs="Arial" w:eastAsia="Arial" w:hAnsi="Arial"/>
          <w:b/>
          <w:bCs/>
          <w:sz w:val="32"/>
          <w:szCs w:val="32"/>
        </w:rPr>
        <w:t xml:space="preserve">5. Ответственность сторон</w:t>
      </w:r>
    </w:p>
    <w:p>
      <w:pPr>
        <w:spacing w:after="60"/>
        <w:ind w:firstLine="567"/>
        <w:jc w:val="both"/>
      </w:pPr>
      <w:r>
        <w:rPr>
          <w:rFonts w:ascii="Arial" w:cs="Arial" w:eastAsia="Arial" w:hAnsi="Arial"/>
          <w:sz w:val="24"/>
          <w:szCs w:val="24"/>
        </w:rPr>
        <w:t xml:space="preserve">24. Виновная сторона обязана возместить другой стороне причиненный материальный ущерб и все убытки, причиненные неисполнением или ненадлежащим исполнением своих обязанностей по Договору.</w:t>
      </w:r>
    </w:p>
    <w:p>
      <w:pPr>
        <w:spacing w:after="60"/>
        <w:ind w:firstLine="567"/>
        <w:jc w:val="both"/>
      </w:pPr>
      <w:r>
        <w:rPr>
          <w:rFonts w:ascii="Arial" w:cs="Arial" w:eastAsia="Arial" w:hAnsi="Arial"/>
          <w:sz w:val="24"/>
          <w:szCs w:val="24"/>
        </w:rPr>
        <w:t xml:space="preserve">25. Прекращение настоящего Договора не освобождает Арендатора от необходимости погашения задолженности по арендной плате и выплаты пеней.</w:t>
      </w:r>
    </w:p>
    <w:p>
      <w:pPr>
        <w:spacing w:after="60"/>
        <w:ind w:firstLine="567"/>
        <w:jc w:val="both"/>
      </w:pPr>
      <w:r>
        <w:rPr>
          <w:rFonts w:ascii="Arial" w:cs="Arial" w:eastAsia="Arial" w:hAnsi="Arial"/>
          <w:sz w:val="24"/>
          <w:szCs w:val="24"/>
        </w:rPr>
        <w:t xml:space="preserve">26. Сделки, в прямой и скрытой форме нарушающие требования и условия настоящего Договора, являются недействительными, а лица, виновные в их совершении, несут установленную законодательством Кыргызской Республики дисциплинарную или уголовную ответственность.</w:t>
      </w:r>
    </w:p>
    <w:p>
      <w:pPr>
        <w:spacing w:after="60"/>
        <w:ind w:firstLine="567"/>
        <w:jc w:val="both"/>
      </w:pPr>
      <w:r>
        <w:rPr>
          <w:rFonts w:ascii="Arial" w:cs="Arial" w:eastAsia="Arial" w:hAnsi="Arial"/>
          <w:sz w:val="24"/>
          <w:szCs w:val="24"/>
        </w:rPr>
        <w:t xml:space="preserve">27. Привлечение к дисциплинарной или уголовной ответственности не освобождает виновных лиц от обязанности возмещения причиненного ущерба.</w:t>
      </w:r>
    </w:p>
    <w:p>
      <w:pPr>
        <w:spacing w:after="60"/>
        <w:ind w:firstLine="567"/>
        <w:jc w:val="both"/>
      </w:pPr>
      <w:r>
        <w:rPr>
          <w:rFonts w:ascii="Arial" w:cs="Arial" w:eastAsia="Arial" w:hAnsi="Arial"/>
          <w:sz w:val="24"/>
          <w:szCs w:val="24"/>
        </w:rPr>
        <w:t xml:space="preserve">28. Наступление форс-мажорных обстоятельств влечет увеличение срока исполнения соответствующих обязательств по Договору на период, соразмерный времени, в течение которого такие обстоятельства действовали.</w:t>
      </w:r>
    </w:p>
    <w:p>
      <w:pPr>
        <w:spacing w:after="200" w:before="200"/>
        <w:ind w:firstLine="397"/>
        <w:jc w:val="center"/>
      </w:pPr>
      <w:r>
        <w:rPr>
          <w:rFonts w:ascii="Arial" w:cs="Arial" w:eastAsia="Arial" w:hAnsi="Arial"/>
          <w:b/>
          <w:bCs/>
          <w:sz w:val="32"/>
          <w:szCs w:val="32"/>
        </w:rPr>
        <w:t xml:space="preserve">6. Порядок разрешения споров</w:t>
      </w:r>
    </w:p>
    <w:p>
      <w:pPr>
        <w:spacing w:after="60"/>
        <w:ind w:firstLine="567"/>
        <w:jc w:val="both"/>
      </w:pPr>
      <w:r>
        <w:rPr>
          <w:rFonts w:ascii="Arial" w:cs="Arial" w:eastAsia="Arial" w:hAnsi="Arial"/>
          <w:sz w:val="24"/>
          <w:szCs w:val="24"/>
        </w:rPr>
        <w:t xml:space="preserve">29. Споры, связанные с заключением Договора аренды государственного имущества, разрешаются в соответствии с гражданским процессуальным законодательством Кыргызской Республики.</w:t>
      </w:r>
    </w:p>
    <w:p>
      <w:pPr>
        <w:spacing w:after="200" w:before="200"/>
        <w:ind w:firstLine="397"/>
        <w:jc w:val="center"/>
      </w:pPr>
      <w:r>
        <w:rPr>
          <w:rFonts w:ascii="Arial" w:cs="Arial" w:eastAsia="Arial" w:hAnsi="Arial"/>
          <w:b/>
          <w:bCs/>
          <w:sz w:val="32"/>
          <w:szCs w:val="32"/>
        </w:rPr>
        <w:t xml:space="preserve">7. Прочие условия</w:t>
      </w:r>
    </w:p>
    <w:p>
      <w:pPr>
        <w:spacing w:after="60"/>
        <w:ind w:firstLine="567"/>
        <w:jc w:val="both"/>
      </w:pPr>
      <w:r>
        <w:rPr>
          <w:rFonts w:ascii="Arial" w:cs="Arial" w:eastAsia="Arial" w:hAnsi="Arial"/>
          <w:sz w:val="24"/>
          <w:szCs w:val="24"/>
        </w:rPr>
        <w:t xml:space="preserve">30. Объект аренды считается переданным Арендодателем и принятым Арендатором по истечении пяти рабочих дней с даты внесения данных настоящего Договора аренды в реестр договоров аренды государственного имущества уполномоченным органом.</w:t>
      </w:r>
    </w:p>
    <w:p>
      <w:pPr>
        <w:spacing w:after="60"/>
        <w:ind w:firstLine="567"/>
        <w:jc w:val="both"/>
      </w:pPr>
      <w:r>
        <w:rPr>
          <w:rFonts w:ascii="Arial" w:cs="Arial" w:eastAsia="Arial" w:hAnsi="Arial"/>
          <w:sz w:val="24"/>
          <w:szCs w:val="24"/>
        </w:rPr>
        <w:t xml:space="preserve">31. Объект аренды передается Арендодателем Арендатору в состоянии "как есть".</w:t>
      </w:r>
    </w:p>
    <w:p>
      <w:pPr>
        <w:spacing w:after="60"/>
        <w:ind w:firstLine="567"/>
        <w:jc w:val="both"/>
      </w:pPr>
      <w:r>
        <w:rPr>
          <w:rFonts w:ascii="Arial" w:cs="Arial" w:eastAsia="Arial" w:hAnsi="Arial"/>
          <w:sz w:val="24"/>
          <w:szCs w:val="24"/>
        </w:rPr>
        <w:t xml:space="preserve">Капитальный и текущий ремонт (первоначальный и дальнейшие) переданного в аренду государственного движимого имущества производится Арендатором.</w:t>
      </w:r>
    </w:p>
    <w:p>
      <w:pPr>
        <w:spacing w:after="60"/>
        <w:ind w:firstLine="567"/>
        <w:jc w:val="both"/>
      </w:pPr>
      <w:r>
        <w:rPr>
          <w:rFonts w:ascii="Arial" w:cs="Arial" w:eastAsia="Arial" w:hAnsi="Arial"/>
          <w:sz w:val="24"/>
          <w:szCs w:val="24"/>
        </w:rPr>
        <w:t xml:space="preserve">Стоимость всех отделимых и неотделимых улучшений объекта аренды, иные платежи по обязательствам Арендатора, в том числе произведенные Арендатором в рамках выполнения обязательств согласно Договору аренды, заключенному по результатам электронного аукциона с условиями, не подлежат возмещению в счет арендной платы, эксплуатационных и иных затрат Арендатора по содержанию имущества. По истечении срока действия Договора аренды указанные улучшения государственного имущества безвозмездно передаются Арендодателю и поступают в его хозяйственное ведение или оперативное управление.</w:t>
      </w:r>
    </w:p>
    <w:p>
      <w:pPr>
        <w:spacing w:after="60"/>
        <w:ind w:firstLine="567"/>
        <w:jc w:val="both"/>
      </w:pPr>
      <w:r>
        <w:rPr>
          <w:rFonts w:ascii="Arial" w:cs="Arial" w:eastAsia="Arial" w:hAnsi="Arial"/>
          <w:sz w:val="24"/>
          <w:szCs w:val="24"/>
        </w:rPr>
        <w:t xml:space="preserve">32. При прекращении Договора Арендатор обязан вернуть Арендодателю объект аренды в исправном состоянии, с учетом нормального износа, или согласно обязательствам Арендатора, принимаемым им в соответствии с Договором аренды, заключенным по результатам электронного аукциона с условиями.</w:t>
      </w:r>
    </w:p>
    <w:p>
      <w:pPr>
        <w:spacing w:after="60"/>
        <w:ind w:firstLine="567"/>
        <w:jc w:val="both"/>
      </w:pPr>
      <w:r>
        <w:rPr>
          <w:rFonts w:ascii="Arial" w:cs="Arial" w:eastAsia="Arial" w:hAnsi="Arial"/>
          <w:sz w:val="24"/>
          <w:szCs w:val="24"/>
        </w:rPr>
        <w:t xml:space="preserve">33. К настоящему Договору прилагается приложение (расчет арендной платы), которое является его неотъемлемой и необходимой частью и должно быть подписано полномочными представителями сторон.</w:t>
      </w:r>
    </w:p>
    <w:p>
      <w:pPr>
        <w:spacing w:after="60"/>
        <w:ind w:firstLine="567"/>
        <w:jc w:val="both"/>
      </w:pPr>
      <w:r>
        <w:rPr>
          <w:rFonts w:ascii="Arial" w:cs="Arial" w:eastAsia="Arial" w:hAnsi="Arial"/>
          <w:sz w:val="24"/>
          <w:szCs w:val="24"/>
        </w:rPr>
        <w:t xml:space="preserve">34. Настоящий Договор заключается в письменной форме и подлежит регистрации уполномоченным органом.</w:t>
      </w:r>
    </w:p>
    <w:p>
      <w:pPr>
        <w:spacing w:after="60"/>
        <w:ind w:firstLine="567"/>
        <w:jc w:val="both"/>
      </w:pPr>
      <w:r>
        <w:rPr>
          <w:rFonts w:ascii="Arial" w:cs="Arial" w:eastAsia="Arial" w:hAnsi="Arial"/>
          <w:sz w:val="24"/>
          <w:szCs w:val="24"/>
        </w:rPr>
        <w:t xml:space="preserve">Договор аренды, не включенный в реестр договоров аренды государственного имущества, является недействительным.</w:t>
      </w:r>
    </w:p>
    <w:p>
      <w:pPr>
        <w:spacing w:after="60"/>
        <w:ind w:firstLine="567"/>
        <w:jc w:val="both"/>
      </w:pPr>
      <w:r>
        <w:rPr>
          <w:rFonts w:ascii="Arial" w:cs="Arial" w:eastAsia="Arial" w:hAnsi="Arial"/>
          <w:sz w:val="24"/>
          <w:szCs w:val="24"/>
        </w:rPr>
        <w:t xml:space="preserve">35. При прекращении Договора Арендодатель должен в месячный срок принять меры по возвращению объекта аренды в свое владение и пользование с представлением соответствующей информации в уполномоченный орган.</w:t>
      </w:r>
    </w:p>
    <w:p>
      <w:pPr>
        <w:spacing w:after="60"/>
        <w:ind w:firstLine="567"/>
        <w:jc w:val="both"/>
      </w:pPr>
      <w:r>
        <w:rPr>
          <w:rFonts w:ascii="Arial" w:cs="Arial" w:eastAsia="Arial" w:hAnsi="Arial"/>
          <w:sz w:val="24"/>
          <w:szCs w:val="24"/>
        </w:rPr>
        <w:t xml:space="preserve">36. Договор заключен в 3-х экземплярах, имеющих одинаковую юридическую силу. Один экземпляр остается в уполномоченном органе, второй - у Арендодателя, третий - передается Арендатору.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Юридические адреса и банковские реквизиты сторон:</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Арендодатель</w:t>
      </w:r>
      <w:r>
        <w:rPr>
          <w:rFonts w:ascii="Arial" w:cs="Arial" w:eastAsia="Arial" w:hAnsi="Arial"/>
          <w:sz w:val="24"/>
          <w:szCs w:val="24"/>
        </w:rPr>
        <w:t xml:space="preserve">	</w:t>
      </w:r>
      <w:r>
        <w:rPr>
          <w:rFonts w:ascii="Arial" w:cs="Arial" w:eastAsia="Arial" w:hAnsi="Arial"/>
          <w:sz w:val="24"/>
          <w:szCs w:val="24"/>
        </w:rPr>
        <w:t xml:space="preserve">Арендатор</w:t>
      </w:r>
    </w:p>
    <w:p>
      <w:pPr>
        <w:tabs>
          <w:tab w:val="right" w:pos="10178"/>
        </w:tabs>
        <w:spacing w:after="120"/>
      </w:pPr>
      <w:r>
        <w:rPr>
          <w:rFonts w:ascii="Arial" w:cs="Arial" w:eastAsia="Arial" w:hAnsi="Arial"/>
          <w:sz w:val="24"/>
          <w:szCs w:val="24"/>
        </w:rPr>
        <w:t xml:space="preserve">________________________________
                            подпись</w:t>
      </w:r>
      <w:r>
        <w:rPr>
          <w:rFonts w:ascii="Arial" w:cs="Arial" w:eastAsia="Arial" w:hAnsi="Arial"/>
          <w:sz w:val="24"/>
          <w:szCs w:val="24"/>
        </w:rPr>
        <w:t xml:space="preserve">	</w:t>
      </w:r>
      <w:r>
        <w:rPr>
          <w:rFonts w:ascii="Arial" w:cs="Arial" w:eastAsia="Arial" w:hAnsi="Arial"/>
          <w:sz w:val="24"/>
          <w:szCs w:val="24"/>
        </w:rPr>
        <w:t xml:space="preserve">_________________________________
                             подпись</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Положению о порядке предоставления государственного имущества в аренду</w:t>
      </w:r>
    </w:p>
    <w:p>
      <w:pPr>
        <w:spacing w:after="120" w:before="400"/>
        <w:ind w:firstLine="397"/>
        <w:jc w:val="center"/>
      </w:pPr>
      <w:r>
        <w:rPr>
          <w:rFonts w:ascii="Arial" w:cs="Arial" w:eastAsia="Arial" w:hAnsi="Arial"/>
          <w:b/>
          <w:bCs/>
          <w:sz w:val="32"/>
          <w:szCs w:val="32"/>
        </w:rPr>
        <w:t xml:space="preserve">СВЕДЕНИЯ
 об арендной плате за пользование государственным имуществом</w:t>
      </w:r>
    </w:p>
    <w:p>
      <w:pPr>
        <w:spacing w:after="60"/>
        <w:ind w:firstLine="397"/>
        <w:jc w:val="center"/>
      </w:pPr>
      <w:r>
        <w:rPr>
          <w:rFonts w:ascii="Arial" w:cs="Arial" w:eastAsia="Arial" w:hAnsi="Arial"/>
          <w:sz w:val="24"/>
          <w:szCs w:val="24"/>
        </w:rPr>
        <w:t xml:space="preserve">__________________________________________________________________________
 (наименование государственного имущества)</w:t>
      </w:r>
    </w:p>
    <w:p>
      <w:pPr>
        <w:spacing w:after="60"/>
        <w:ind w:firstLine="397"/>
        <w:jc w:val="center"/>
      </w:pPr>
      <w:r>
        <w:rPr>
          <w:rFonts w:ascii="Arial" w:cs="Arial" w:eastAsia="Arial" w:hAnsi="Arial"/>
          <w:sz w:val="24"/>
          <w:szCs w:val="24"/>
        </w:rPr>
        <w:t xml:space="preserve">__________________________________________________________________________
 (наименование организации-балансодержателя)</w:t>
      </w:r>
    </w:p>
    <w:p>
      <w:pPr>
        <w:spacing w:after="60"/>
        <w:ind w:firstLine="397"/>
        <w:jc w:val="center"/>
      </w:pPr>
      <w:r>
        <w:rPr>
          <w:rFonts w:ascii="Arial" w:cs="Arial" w:eastAsia="Arial" w:hAnsi="Arial"/>
          <w:sz w:val="24"/>
          <w:szCs w:val="24"/>
        </w:rPr>
        <w:t xml:space="preserve">за </w:t>
      </w:r>
      <w:r>
        <w:rPr>
          <w:rFonts w:ascii="Arial" w:cs="Arial" w:eastAsia="Arial" w:hAnsi="Arial"/>
          <w:sz w:val="24"/>
          <w:szCs w:val="24"/>
        </w:rPr>
        <w:t xml:space="preserve">__________________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года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8"/>
        <w:gridCol w:w="1370"/>
        <w:gridCol w:w="945"/>
        <w:gridCol w:w="1000"/>
        <w:gridCol w:w="1034"/>
        <w:gridCol w:w="1700"/>
        <w:gridCol w:w="1049"/>
        <w:gridCol w:w="925"/>
        <w:gridCol w:w="925"/>
        <w:gridCol w:w="871"/>
      </w:tblGrid>
      <w:tr>
        <w:tc>
          <w:tcPr>
            <w:tcW w:type="dxa" w:w="35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37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арендатора</w:t>
            </w:r>
          </w:p>
        </w:tc>
        <w:tc>
          <w:tcPr>
            <w:tcW w:type="dxa" w:w="94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дата договора</w:t>
            </w:r>
          </w:p>
        </w:tc>
        <w:tc>
          <w:tcPr>
            <w:tcW w:type="dxa" w:w="100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Арендная плата в месяц (сом)</w:t>
            </w:r>
          </w:p>
        </w:tc>
        <w:tc>
          <w:tcPr>
            <w:tcW w:type="dxa" w:w="103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Арендная плата - план за год по договору (сом)</w:t>
            </w:r>
          </w:p>
        </w:tc>
        <w:tc>
          <w:tcPr>
            <w:tcW w:type="dxa" w:w="170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 от месячной арендной платы, перечисляемых в республиканский бюджет</w:t>
            </w:r>
          </w:p>
        </w:tc>
        <w:tc>
          <w:tcPr>
            <w:tcW w:type="dxa" w:w="104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(долг) на начало отчетного периода (сом)</w:t>
            </w:r>
          </w:p>
        </w:tc>
        <w:tc>
          <w:tcPr>
            <w:tcW w:type="dxa" w:w="185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Перечислено (сом)</w:t>
            </w:r>
          </w:p>
        </w:tc>
        <w:tc>
          <w:tcPr>
            <w:tcW w:type="dxa" w:w="87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(долг) на конец месяца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номер платежного поручения</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 за месяц (сом)</w:t>
            </w:r>
          </w:p>
        </w:tc>
        <w:tc>
          <w:tcPr>
            <w:vMerge w:val="continue"/>
            <w:tcBorders>
              <w:top w:val="single" w:color="CBBF9E" w:sz="4"/>
              <w:left w:val="none" w:color="auto" w:sz="0"/>
              <w:bottom w:val="single" w:color="CBBF9E" w:sz="4"/>
              <w:right w:val="single" w:color="CBBF9E" w:sz="4"/>
            </w:tcBorders>
          </w:tcPr>
          <w:p/>
        </w:tc>
      </w:tr>
      <w:tr>
        <w:tc>
          <w:tcPr>
            <w:tcW w:type="dxa" w:w="3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5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5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w:t>
            </w:r>
          </w:p>
        </w:tc>
        <w:tc>
          <w:tcPr>
            <w:tcW w:type="dxa" w:w="9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w:t>
            </w:r>
          </w:p>
        </w:tc>
        <w:tc>
          <w:tcPr>
            <w:tcW w:type="dxa" w:w="9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w:t>
            </w:r>
          </w:p>
        </w:tc>
        <w:tc>
          <w:tcPr>
            <w:tcW w:type="dxa" w:w="8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Итого</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______________________________________________________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Главный бухгалтер __________________________________________________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Положению о порядке предоставления государственного имущества в аренду</w:t>
      </w:r>
    </w:p>
    <w:p>
      <w:pPr>
        <w:spacing w:after="400" w:before="400"/>
        <w:ind w:firstLine="397"/>
        <w:jc w:val="center"/>
      </w:pPr>
      <w:r>
        <w:rPr>
          <w:rFonts w:ascii="Arial" w:cs="Arial" w:eastAsia="Arial" w:hAnsi="Arial"/>
          <w:b/>
          <w:bCs/>
          <w:sz w:val="32"/>
          <w:szCs w:val="32"/>
        </w:rPr>
        <w:t xml:space="preserve">РАСЧЕТ
 арендной платы за пользование государственным движимым имуществом</w:t>
      </w:r>
    </w:p>
    <w:p>
      <w:pPr>
        <w:spacing w:after="60"/>
        <w:ind w:firstLine="567"/>
        <w:jc w:val="both"/>
      </w:pPr>
      <w:r>
        <w:rPr>
          <w:rFonts w:ascii="Arial" w:cs="Arial" w:eastAsia="Arial" w:hAnsi="Arial"/>
          <w:sz w:val="24"/>
          <w:szCs w:val="24"/>
        </w:rPr>
        <w:t xml:space="preserve">Размер месячной арендной платы за пользование государственным движимым имуществом определяется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А.пл. = Сос х N% х Кэ /12,</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Сос - стоимость основных средств;</w:t>
      </w:r>
    </w:p>
    <w:p>
      <w:pPr>
        <w:spacing w:after="60"/>
        <w:ind w:firstLine="567"/>
        <w:jc w:val="both"/>
      </w:pPr>
      <w:r>
        <w:rPr>
          <w:rFonts w:ascii="Arial" w:cs="Arial" w:eastAsia="Arial" w:hAnsi="Arial"/>
          <w:sz w:val="24"/>
          <w:szCs w:val="24"/>
        </w:rPr>
        <w:t xml:space="preserve">N% - фиксированный процент;</w:t>
      </w:r>
    </w:p>
    <w:p>
      <w:pPr>
        <w:spacing w:after="60"/>
        <w:ind w:firstLine="567"/>
        <w:jc w:val="both"/>
      </w:pPr>
      <w:r>
        <w:rPr>
          <w:rFonts w:ascii="Arial" w:cs="Arial" w:eastAsia="Arial" w:hAnsi="Arial"/>
          <w:sz w:val="24"/>
          <w:szCs w:val="24"/>
        </w:rPr>
        <w:t xml:space="preserve">Кэ - коэффициент эффективности использования государственного имущества, отражающий затраты Арендодателя на оплату налога на имущество и специальные средства, проведение капитального ремонта объекта аренды.</w:t>
      </w:r>
    </w:p>
    <w:p>
      <w:pPr>
        <w:spacing w:after="60"/>
        <w:ind w:firstLine="567"/>
        <w:jc w:val="both"/>
      </w:pPr>
      <w:r>
        <w:rPr>
          <w:rFonts w:ascii="Arial" w:cs="Arial" w:eastAsia="Arial" w:hAnsi="Arial"/>
          <w:sz w:val="24"/>
          <w:szCs w:val="24"/>
        </w:rPr>
        <w:t xml:space="preserve">Размеры ставок и величины коэффициентов, используемых в расчетах:</w:t>
      </w:r>
    </w:p>
    <w:p>
      <w:pPr>
        <w:spacing w:after="60"/>
        <w:ind w:firstLine="567"/>
        <w:jc w:val="both"/>
      </w:pPr>
      <w:r>
        <w:rPr>
          <w:rFonts w:ascii="Arial" w:cs="Arial" w:eastAsia="Arial" w:hAnsi="Arial"/>
          <w:sz w:val="24"/>
          <w:szCs w:val="24"/>
        </w:rPr>
        <w:t xml:space="preserve">а) Сос - принимается по первоначальной балансовой стоимости движимого имущества;</w:t>
      </w:r>
    </w:p>
    <w:p>
      <w:pPr>
        <w:spacing w:after="60"/>
        <w:ind w:firstLine="567"/>
        <w:jc w:val="both"/>
      </w:pPr>
      <w:r>
        <w:rPr>
          <w:rFonts w:ascii="Arial" w:cs="Arial" w:eastAsia="Arial" w:hAnsi="Arial"/>
          <w:sz w:val="24"/>
          <w:szCs w:val="24"/>
        </w:rPr>
        <w:t xml:space="preserve">б) N% - зависит от первоначальной балансовой стоимости:</w:t>
      </w:r>
    </w:p>
    <w:p>
      <w:pPr>
        <w:spacing w:after="60"/>
        <w:ind w:firstLine="567"/>
        <w:jc w:val="both"/>
      </w:pPr>
      <w:r>
        <w:rPr>
          <w:rFonts w:ascii="Arial" w:cs="Arial" w:eastAsia="Arial" w:hAnsi="Arial"/>
          <w:sz w:val="24"/>
          <w:szCs w:val="24"/>
        </w:rPr>
        <w:t xml:space="preserve">40% - при Сос до 20000 сомов;</w:t>
      </w:r>
    </w:p>
    <w:p>
      <w:pPr>
        <w:spacing w:after="60"/>
        <w:ind w:firstLine="567"/>
        <w:jc w:val="both"/>
      </w:pPr>
      <w:r>
        <w:rPr>
          <w:rFonts w:ascii="Arial" w:cs="Arial" w:eastAsia="Arial" w:hAnsi="Arial"/>
          <w:sz w:val="24"/>
          <w:szCs w:val="24"/>
        </w:rPr>
        <w:t xml:space="preserve">30% - при Сос от 20000 до 100000 сомов;</w:t>
      </w:r>
    </w:p>
    <w:p>
      <w:pPr>
        <w:spacing w:after="60"/>
        <w:ind w:firstLine="567"/>
        <w:jc w:val="both"/>
      </w:pPr>
      <w:r>
        <w:rPr>
          <w:rFonts w:ascii="Arial" w:cs="Arial" w:eastAsia="Arial" w:hAnsi="Arial"/>
          <w:sz w:val="24"/>
          <w:szCs w:val="24"/>
        </w:rPr>
        <w:t xml:space="preserve">20% - при Сос от 100000 до 500000 сомов;</w:t>
      </w:r>
    </w:p>
    <w:p>
      <w:pPr>
        <w:spacing w:after="60"/>
        <w:ind w:firstLine="567"/>
        <w:jc w:val="both"/>
      </w:pPr>
      <w:r>
        <w:rPr>
          <w:rFonts w:ascii="Arial" w:cs="Arial" w:eastAsia="Arial" w:hAnsi="Arial"/>
          <w:sz w:val="24"/>
          <w:szCs w:val="24"/>
        </w:rPr>
        <w:t xml:space="preserve">15% - при Сос от 500000 сомов и выше;</w:t>
      </w:r>
    </w:p>
    <w:p>
      <w:pPr>
        <w:spacing w:after="60"/>
        <w:ind w:firstLine="567"/>
        <w:jc w:val="both"/>
      </w:pPr>
      <w:r>
        <w:rPr>
          <w:rFonts w:ascii="Arial" w:cs="Arial" w:eastAsia="Arial" w:hAnsi="Arial"/>
          <w:sz w:val="24"/>
          <w:szCs w:val="24"/>
        </w:rPr>
        <w:t xml:space="preserve">в) Кэ - 1,8.</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vstx5jzp1n08cwf4geuw" Type="http://schemas.openxmlformats.org/officeDocument/2006/relationships/hyperlink" Target="http://kodeks.duckdns.org/document/158950" TargetMode="External"/><Relationship Id="rId4opuwenfsxx8yikl0xtlf" Type="http://schemas.openxmlformats.org/officeDocument/2006/relationships/hyperlink" Target="http://kodeks.duckdns.org/document/230009995" TargetMode="External"/><Relationship Id="rIdikkp78kioew36wszdonkw" Type="http://schemas.openxmlformats.org/officeDocument/2006/relationships/hyperlink" Target="http://kodeks.duckdns.org/document/230013412" TargetMode="External"/><Relationship Id="rIdzebjy6vdvegg3ttyuls2b" Type="http://schemas.openxmlformats.org/officeDocument/2006/relationships/hyperlink" Target="http://kodeks.duckdns.org/document/230028079" TargetMode="External"/><Relationship Id="rIdmlrevy9cn0wpcjrt1ey0m" Type="http://schemas.openxmlformats.org/officeDocument/2006/relationships/hyperlink" Target="http://kodeks.duckdns.org/document/230041226" TargetMode="External"/><Relationship Id="rIddpmrxdfso9jrplk3jkzey" Type="http://schemas.openxmlformats.org/officeDocument/2006/relationships/hyperlink" Target="http://kodeks.duckdns.org/document/230049746" TargetMode="External"/><Relationship Id="rIdram1eb0l09zmxigyj8jph" Type="http://schemas.openxmlformats.org/officeDocument/2006/relationships/hyperlink" Target="http://kodeks.duckdns.org/document/230009995" TargetMode="External"/><Relationship Id="rIdgrrzpwtnbxrn8emzy8qps" Type="http://schemas.openxmlformats.org/officeDocument/2006/relationships/hyperlink" Target="http://kodeks.duckdns.org/document/230041226" TargetMode="External"/><Relationship Id="rIduwjuurf47wuo207wkdgob" Type="http://schemas.openxmlformats.org/officeDocument/2006/relationships/hyperlink" Target="http://kodeks.duckdns.org/document/230049746" TargetMode="External"/><Relationship Id="rIdkno4plec-fsvdvwgyy3sr" Type="http://schemas.openxmlformats.org/officeDocument/2006/relationships/hyperlink" Target="http://kodeks.duckdns.org/document/158917#g3" TargetMode="External"/><Relationship Id="rIdzvmg3bavavys0iovuwa8x" Type="http://schemas.openxmlformats.org/officeDocument/2006/relationships/hyperlink" Target="http://kodeks.duckdns.org/document/230013412" TargetMode="External"/><Relationship Id="rIdoz07etqn0thdtm-flj-mz" Type="http://schemas.openxmlformats.org/officeDocument/2006/relationships/hyperlink" Target="http://kodeks.duckdns.org/document/158950" TargetMode="External"/><Relationship Id="rIduse3valfxlkdprtxaiain" Type="http://schemas.openxmlformats.org/officeDocument/2006/relationships/hyperlink" Target="http://kodeks.duckdns.org/document/230013412" TargetMode="External"/><Relationship Id="rIdta74lylxotojomqm7itcm" Type="http://schemas.openxmlformats.org/officeDocument/2006/relationships/hyperlink" Target="http://kodeks.duckdns.org/document/230013412" TargetMode="External"/><Relationship Id="rId0pleulylrh-c5nsj_ean3" Type="http://schemas.openxmlformats.org/officeDocument/2006/relationships/hyperlink" Target="http://kodeks.duckdns.org/document/158917#pr4" TargetMode="External"/><Relationship Id="rId3rq0jix2glef_hfdfttob" Type="http://schemas.openxmlformats.org/officeDocument/2006/relationships/hyperlink" Target="http://kodeks.duckdns.org/document/158917#pr5" TargetMode="External"/><Relationship Id="rIda4wkvukv8gjaeebg5iqwa" Type="http://schemas.openxmlformats.org/officeDocument/2006/relationships/hyperlink" Target="http://kodeks.duckdns.org/document/230049746" TargetMode="External"/><Relationship Id="rIdna0tjwqbfgkd14sw1lnut" Type="http://schemas.openxmlformats.org/officeDocument/2006/relationships/hyperlink" Target="http://kodeks.duckdns.org/document/230049746" TargetMode="External"/><Relationship Id="rIddfeswd9qcrm8giexgu8a8" Type="http://schemas.openxmlformats.org/officeDocument/2006/relationships/hyperlink" Target="http://kodeks.duckdns.org/document/230049746" TargetMode="External"/><Relationship Id="rIddgwceusd38pceknct9emb" Type="http://schemas.openxmlformats.org/officeDocument/2006/relationships/hyperlink" Target="http://kodeks.duckdns.org/document/158950" TargetMode="External"/><Relationship Id="rIdflz17rjlnrtxid5htzlse" Type="http://schemas.openxmlformats.org/officeDocument/2006/relationships/hyperlink" Target="http://kodeks.duckdns.org/document/230028079" TargetMode="External"/><Relationship Id="rId3x0dxtr4e-0awmfepsvjb" Type="http://schemas.openxmlformats.org/officeDocument/2006/relationships/hyperlink" Target="http://kodeks.duckdns.org/document/230049746" TargetMode="External"/><Relationship Id="rIdwvwtqob5ric5sl9xomaqe" Type="http://schemas.openxmlformats.org/officeDocument/2006/relationships/hyperlink" Target="http://kodeks.duckdns.org/document/230013412" TargetMode="External"/><Relationship Id="rIdkgn7vdyqe5ghv3nlsg6kr" Type="http://schemas.openxmlformats.org/officeDocument/2006/relationships/hyperlink" Target="http://kodeks.duckdns.org/document/230013412" TargetMode="External"/><Relationship Id="rIdjzns0zpdyqe8j9nfae2yn" Type="http://schemas.openxmlformats.org/officeDocument/2006/relationships/hyperlink" Target="http://kodeks.duckdns.org/document/230013412" TargetMode="External"/><Relationship Id="rIdqxj1asyyt4h-6fdm7wn3d" Type="http://schemas.openxmlformats.org/officeDocument/2006/relationships/hyperlink" Target="http://kodeks.duckdns.org/document/230013412" TargetMode="External"/><Relationship Id="rIdizehs3wgkuovq7ncqzgvu" Type="http://schemas.openxmlformats.org/officeDocument/2006/relationships/hyperlink" Target="http://kodeks.duckdns.org/document/230049746" TargetMode="External"/><Relationship Id="rId9avom00f3hxvxypn7zndv" Type="http://schemas.openxmlformats.org/officeDocument/2006/relationships/hyperlink" Target="http://kodeks.duckdns.org/document/230049746" TargetMode="External"/><Relationship Id="rIdfyc7_zttwy71snftmybwh" Type="http://schemas.openxmlformats.org/officeDocument/2006/relationships/hyperlink" Target="http://kodeks.duckdns.org/document/230049746" TargetMode="External"/><Relationship Id="rIdripbvmxtm_lpyfxeuh0kr" Type="http://schemas.openxmlformats.org/officeDocument/2006/relationships/hyperlink" Target="http://kodeks.duckdns.org/document/230049746" TargetMode="External"/><Relationship Id="rId-he9gjgpurmm3guoo0mxn" Type="http://schemas.openxmlformats.org/officeDocument/2006/relationships/hyperlink" Target="http://kodeks.duckdns.org/document/230049746" TargetMode="External"/><Relationship Id="rIdtrne1fx8bnxz4gwl_1lu5" Type="http://schemas.openxmlformats.org/officeDocument/2006/relationships/hyperlink" Target="http://kodeks.duckdns.org/document/158917#pr4" TargetMode="External"/><Relationship Id="rIdyte0i-zqw7sgmzma8j3eh" Type="http://schemas.openxmlformats.org/officeDocument/2006/relationships/hyperlink" Target="http://kodeks.duckdns.org/document/158917#pr5" TargetMode="External"/><Relationship Id="rIddkdlhrdgsxwvufk95bk8f" Type="http://schemas.openxmlformats.org/officeDocument/2006/relationships/hyperlink" Target="http://kodeks.duckdns.org/document/202445" TargetMode="External"/><Relationship Id="rId_u7cbr3jogpbvqimbramu" Type="http://schemas.openxmlformats.org/officeDocument/2006/relationships/hyperlink" Target="http://kodeks.duckdns.org/document/230049746" TargetMode="External"/><Relationship Id="rIddmbqppmemhqmty5mbe37f" Type="http://schemas.openxmlformats.org/officeDocument/2006/relationships/hyperlink" Target="http://kodeks.duckdns.org/document/230049746" TargetMode="External"/><Relationship Id="rIdjlo_xczp3olzngc82z7ph" Type="http://schemas.openxmlformats.org/officeDocument/2006/relationships/hyperlink" Target="http://kodeks.duckdns.org/document/230028079" TargetMode="External"/><Relationship Id="rId5htxsxzkzf4mfyqljuom_" Type="http://schemas.openxmlformats.org/officeDocument/2006/relationships/hyperlink" Target="http://kodeks.duckdns.org/document/158917#pr1" TargetMode="External"/><Relationship Id="rId628bkrkjymdwzjo10slaw" Type="http://schemas.openxmlformats.org/officeDocument/2006/relationships/hyperlink" Target="http://kodeks.duckdns.org/document/230013412" TargetMode="External"/><Relationship Id="rIdyszcttlj3nl2mneydx4uk" Type="http://schemas.openxmlformats.org/officeDocument/2006/relationships/hyperlink" Target="http://kodeks.duckdns.org/document/230013412" TargetMode="External"/><Relationship Id="rIdu2gjhirq63y7y69njcv31" Type="http://schemas.openxmlformats.org/officeDocument/2006/relationships/hyperlink" Target="http://kodeks.duckdns.org/document/158917#pr3" TargetMode="External"/><Relationship Id="rIdklcxoxcjjgmedogiaouri" Type="http://schemas.openxmlformats.org/officeDocument/2006/relationships/hyperlink" Target="http://kodeks.duckdns.org/document/230013412" TargetMode="External"/><Relationship Id="rIdwyo0if9iun85rhzro1mc2" Type="http://schemas.openxmlformats.org/officeDocument/2006/relationships/hyperlink" Target="http://kodeks.duckdns.org/document/158917#pr3" TargetMode="External"/><Relationship Id="rIdl-soc24ff36i0njxiuoel" Type="http://schemas.openxmlformats.org/officeDocument/2006/relationships/hyperlink" Target="http://kodeks.duckdns.org/document/158950" TargetMode="External"/><Relationship Id="rId1zi0ubsovjf6ijffniavb" Type="http://schemas.openxmlformats.org/officeDocument/2006/relationships/hyperlink" Target="http://kodeks.duckdns.org/document/158917#p45" TargetMode="External"/><Relationship Id="rIdvdsbob66ywezm4fzeprmx" Type="http://schemas.openxmlformats.org/officeDocument/2006/relationships/hyperlink" Target="http://kodeks.duckdns.org/document/230013412" TargetMode="External"/><Relationship Id="rIdiq9axqyaa94bine13dovo" Type="http://schemas.openxmlformats.org/officeDocument/2006/relationships/hyperlink" Target="http://kodeks.duckdns.org/document/158917#pr2" TargetMode="External"/><Relationship Id="rIdzos6cjfdseetlyo7hzjfg" Type="http://schemas.openxmlformats.org/officeDocument/2006/relationships/hyperlink" Target="http://kodeks.duckdns.org/document/230013412" TargetMode="External"/><Relationship Id="rIdbp2dstbabihxn_thq1pju" Type="http://schemas.openxmlformats.org/officeDocument/2006/relationships/hyperlink" Target="http://kodeks.duckdns.org/document/230013412" TargetMode="External"/><Relationship Id="rIdnu-mv51j60u2b3-e6318n" Type="http://schemas.openxmlformats.org/officeDocument/2006/relationships/hyperlink" Target="http://kodeks.duckdns.org/document/230013412" TargetMode="External"/><Relationship Id="rIdnbax633w8uetwphjap0mq" Type="http://schemas.openxmlformats.org/officeDocument/2006/relationships/hyperlink" Target="http://kodeks.duckdns.org/document/230013412" TargetMode="External"/><Relationship Id="rIdalh0abuk2au7iwtep00by" Type="http://schemas.openxmlformats.org/officeDocument/2006/relationships/hyperlink" Target="http://kodeks.duckdns.org/document/230013412" TargetMode="External"/><Relationship Id="rId_wyno_ugt336ukaifsvjg" Type="http://schemas.openxmlformats.org/officeDocument/2006/relationships/hyperlink" Target="http://kodeks.duckdns.org/document/230013412" TargetMode="External"/><Relationship Id="rIduk8sfizfozzigdllgayo3" Type="http://schemas.openxmlformats.org/officeDocument/2006/relationships/hyperlink" Target="http://kodeks.duckdns.org/document/158917#p67" TargetMode="External"/><Relationship Id="rId2yp8uqafkrwcom0p4uymm" Type="http://schemas.openxmlformats.org/officeDocument/2006/relationships/hyperlink" Target="http://kodeks.duckdns.org/document/230013412" TargetMode="External"/><Relationship Id="rIdgroidrji8x6vhofp2r9lf" Type="http://schemas.openxmlformats.org/officeDocument/2006/relationships/hyperlink" Target="http://kodeks.duckdns.org/document/230013412" TargetMode="External"/><Relationship Id="rIdknlvhbykjnqezedj6gzfz" Type="http://schemas.openxmlformats.org/officeDocument/2006/relationships/hyperlink" Target="http://kodeks.duckdns.org/document/158917#pr6" TargetMode="External"/><Relationship Id="rId7" Type="http://schemas.openxmlformats.org/officeDocument/2006/relationships/image" Target="media/93bec1c1538034512fe33c1434ae0ea86b639d33.png"/><Relationship Id="rId6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2026-09-23T05:37:46.809Z</dcterms:created>
  <dcterms:modified xsi:type="dcterms:W3CDTF">2026-09-23T05:37:46.809Z</dcterms:modified>
</cp:coreProperties>
</file>

<file path=docProps/custom.xml><?xml version="1.0" encoding="utf-8"?>
<Properties xmlns="http://schemas.openxmlformats.org/officeDocument/2006/custom-properties" xmlns:vt="http://schemas.openxmlformats.org/officeDocument/2006/docPropsVTypes"/>
</file>