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Изменение и дополнение внесенные </w:t>
      </w:r>
      <w:hyperlink w:history="1" r:id="rIdg38mpyq9l9x_cyic5dv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2026 года № 364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вступает в силу с 1 января 2026 года,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за исключением абзаца третьего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пункта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который вступает в силу с 1 января 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постановлению Кабинета Министров Кыргызской Республики от 22 марта 2022 года № 150)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взыскания налоговой задолженности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</w:t>
      </w:r>
      <w:hyperlink w:history="1" r:id="rIdebbajq3myowgf6qx1gr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c9badh90q7iopsynmg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2026 года № 364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регулирует порядок исполнения налогового обязательства и взыскания налоговой задолженности.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применяется в том числе в отношении задолженности по страховым взносам по государственному социальному страхованию (далее – страховой взнос) и неналоговым доходам, администрирование которых осуществляют органы налоговой службы, если иное не предусмотрено настоящим Порядком.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Исполнение налогового обязательства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Налоговое обязательство является денежным обязательством и исполняется в национальной валюте Кыргызской Республики – сомах, за исключением налогового обязательства иностранной организации, не имеющей признаков постоянного учреждения в Кыргызской Республике, которое может исполняться в иностранной валюте.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исчислении налогового обязательства допускается округление суммы налогового обязательства до единиц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Исполнение налогового обязательства осуществляется налогоплательщиком самостоятельно или иным третьим лицом путем внесения в безналичной форме, в том числе цифровыми сомами, в счет уплаты всей причитающейся суммы налога сразу или по частям, а также досрочно и независимо от привлечения к ответственности за налоговое правонарушение.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4ncytt2ep_jlh8q_gys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2026 года № 364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Обратите внимание!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Изменения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пункт 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настоящего Порядка, внесенные </w:t>
      </w:r>
      <w:hyperlink w:history="1" r:id="rIdvnuktjsgnwadmq6g9xc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22 мая 2026 года № 364, вступают в силу с 1 января 2027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Исполнение налогового обязательства и погашение налоговой задолженности при реорганизации организации; ликвидации платежеспособной организации или индивидуального предпринимателя; умершего или объявленного умершим физического лица; безвестно отсутствующего или недееспособного физического лица осуществляется в порядке, предусмотренном Налоговым кодексом Кыргызской Республики (далее – Налоговый кодекс).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Исполнение налогового обязательства и погашение налоговой задолженности неплатежеспособной организации или индивидуального предпринимателя, признанных или объявленных банкротом, производятся в соответствии с законодательством Кыргызской Республики о банкротстве с учетом особенностей, установленных Налоговым кодексом.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Администратор, назначенный в соответствии с Законом Кыргызской Республики «О банкротстве (несостоятельности)», информирует налоговый орган 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начале процесса банкротства и направляет копию решения о признании (объявлении) должника банкротом, принятого судом или собранием кредиторов (в процессе банкротства во внесудебном порядке);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завершении процесса банкротства и направляет копию решения о ликвидации юридического лица (в судебном/внесудебном порядке) или прекращении предпринимательской деятельности индивидуального предпринимателя в судебном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погашения налоговой задолженности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Погашение налоговой задолженности в отношении каждого налога производится в порядке, предусмотренном статьей 71 Налогового кодекса.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Погашение задолженности по страховым взносам осуществляется в порядке, предусмотренном законодательством Кыргызской Республики о государственном социальном страховании.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применения льготного режима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исполнения налогового обязательства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Налогоплательщик вправе использовать льготный режим исполнения налогового обязательства (далее – льготный режим) в случаях, предусмотренных статьей 72 Налогового кодекса.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Налогоплательщик направляет в налоговый орган заявление о применении льготного режима исполнения налогового обязательства по месту текущего налогового учета или учетной регистрации.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принятия решения о применении или отказе в применении льготного режима исполнения налогового обязательства налоговым органом создается комиссия по применению льготного режима исполнения налогового обязательства (далее – комиссия), состоящая из сотрудников налогового органа. Состав и регламент работы комиссии утверждаются приказом налогового органа. Количество членов комиссии должно составлять нечетное число, но не менее 5 человек. Комиссию возглавляет руководитель или заместитель руководителя налогового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Комиссия проверяет уплату и/или произведенный зачет излишне уплаченной суммы налога, процентов, пеней и налоговых санкций по налогам в счет уплаты этих платежей для применения льготного режима исполнения налогового обязательства.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Применение льготного режима допускается, если у налогоплательщика имеется излишне уплаченная сумма налога, процентов, пеней и налоговых санкций и/или уплачена вся сумма налоговой задолженности, образованная по результатам налоговой проверки или представления уточненной налоговой отчетности.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 Допускается частичное применение льготного режима по одному или нескольким видам налога, указанным в решении по результатам проверки, при этом частичное применение льготного режима по периодам одного вида налога не допускается.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Решение комиссии оформляется протоколом, который подписывается всеми членами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комиссии выносится решение налогового органа о применении льготного режима исполнения налогового обязательства или об отказе в применении льготного режима исполнения налогового обязательства, которое подписывается руководителем или заместителем руководителя налогового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принятия решения о применении льготного режима исполнения налогового обязательства должностное лицо налогового органа, на которое возложено ведение учета начисленных и уплаченных налогов, на основании решения налогового органа списывает оставшуюся часть суммы налоговой санкции и пеней, начисленных на день уплаты, с лицевого счета налогоплательщика.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Решение налогового органа вручается налогоплательщику в порядке, предусмотренном статьей 97 Налогового кодекса.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Применение льготного режима исполнения налогового обязательства в отношении обязательства по страховым взносам и неналоговым доходам не допускается.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Прекращение налогового обязательства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Налоговое обязательство прекращается, а налоговая задолженность считается погашенной в соответствии со статьей 79 Налогового кодекса.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Прекращение обязательства и погашение задолженности по страховым взносам осуществляются только в случаях, предусмотренных пунктами 1, 5 и 7 статьи 79 Налогового кодекса.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Меры взыскания налоговой задолженности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 способы обеспечения исполнения налоговой задолженности</w:t>
      </w:r>
    </w:p>
    <w:p>
      <w:pPr>
        <w:spacing w:after="240" w:before="200"/>
        <w:ind w:firstLine="1276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неуплаты или неполной уплаты задолженности по налогам, неналоговым доходам и страховым взносам, признанной налогоплательщиком, в добровольном порядке, в соответствии со статьей 81 Налогового кодекса налоговый орган принимает следующие меры взыскания налоговой задолженности: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выставление в банк налогового платежного требования (далее – НПТ);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взыскание налоговой задолженности, признанной налогоплательщиком, за счет наличных денежных средств путем установления налогового поста в отношении налогоплательщика;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исполнение извещения об обеспечении исполнения налоговой задолженности, признанной налогоплательщиком, в качестве исполнительного документа в соответствии с законодательством Кыргызской Республики об исполнительном производстве;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взыскание за счет имущества налогоплательщика.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Исполнение налогового обязательства и погашение налоговой задолженности могут обеспечиваться следующими способами: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начисление пеней;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предоставление банковской гарантии;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внесение налогоплательщиком денежных средств на депозитный счет органа налоговой службы – депозитом налогоплательщика.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Меры взыскания налоговой задолженности и/или способы обеспечения налоговой задолженности, признанной налогоплательщиком, применяются без соблюдения очередности, за исключением случаев, когда такая очередность прямо предусмотрена Налоговым кодексом.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142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Извещение об обеспечении исполнения</w:t>
      </w:r>
    </w:p>
    <w:p>
      <w:pPr>
        <w:spacing w:after="240" w:before="200"/>
        <w:ind w:firstLine="142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налоговой задолженности, признанной налогоплательщиком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Извещение об обеспечении исполнения налоговой задолженности, признанной налогоплательщиком (далее – извещение), является исполнительным документом и исполняется в соответствии с законодательством Кыргызской Республики об исполнительном производстве.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Извещение состоит из двух частей: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первой части указывается информация о налогоплательщике, задолженности налогоплательщика по налогам, неналоговым доходам и страховым взносам, банковских реквизитах для уплаты задолженности, вручении извещения налогоплательщику;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во второй части указывается информация о принятых мерах взыскания налоговой задолженности.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Налоговый орган путем направления налогоплательщику первой части извещения предлагает в добровольном порядке в течение 30 (тридцать) календарных дней исполнить непогашенную сумму налоговой задолженности, начисленную на основании: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налоговой отчетности налогоплательщика;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решения органа налоговой службы, с которым налогоплательщик ознакомился, не оспорил и срок оспаривания которого истек;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решения органа налоговой службы, в отношении которого имеется решение суда, вступившее в законную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решения органа налоговой службы, в отношении которого имеется заявление налогоплательщика о признании налоговой задолженности;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извещения органа налоговой службы о начислении суммы налога на имущество, исчисленное налоговым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Первая часть извещения вручается налогоплательщику, имеющему непогашенную налоговую задолженность, в следующие сроки: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истечении 60 (шестьдесят) календарных дней со дня вручения решения по результатам налогового контроля, в случае если налогоплательщик не обратился в уполномоченный налоговый орган с жалобой на решение налогового органа;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истечении 90 (девяносто) календарных дней</w:t>
      </w:r>
      <w:r>
        <w:rPr>
          <w:rFonts w:ascii="Arial" w:cs="Arial" w:eastAsia="Arial" w:hAnsi="Arial"/>
          <w:sz w:val="24"/>
          <w:szCs w:val="24"/>
        </w:rPr>
        <w:t xml:space="preserve">после вручения решения по жалобе налогоплательщика, если налогоплательщик не подал административный иск в суд;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истечении 30 (тридцать) календарных дней со дня вынесения решения суда первой инстанции об отказе в удовлетворении иска налогоплательщика, если налогоплательщик не обжаловал его в апелляционной инстанции;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 дня вынесения решения суда второй инстанции об отказе в удовлетворении иска налогоплательщика;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 дня, следующего за днем сроков уплаты налогов, установленных Налоговым кодексом, образованных на основании представленной налоговой отчетности налогоплательщика.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e4la9_t-yx3pl3a4ad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2026 года № 364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Первая часть извещения вручается на бумажном носителе или в виде электронного документа посредством информационной системы налогоплательщику или его представителю в порядке, установленном статьей 97 Налогового кодекса.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 Неисполнение налогоплательщиком налоговой задолженности в срок, установленный для добровольного исполнения, является основанием для взыскания суммы налоговой задолженности: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счет денежных средств с банковских счетов налогоплательщика путем выставления налогового платежного требования;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счет наличных денежных средств налогоплательщика путем установления налогового поста;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путем направления извещения в качестве исполнительного документа судебному исполнителю на исполнение;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счет имущества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Взыскание налоговой задолженности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путем выставления налогового платежного требования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Взыскание налоговой задолженности, признанной налогоплательщиком, за счет денежных средств с банковских счетов и электронных денежных средств, размещенных у операторов электронных денег и платежных систем, производится путем выставления НПТ и направляется налоговыми органами во все банки, а также операторам электронных денег и платежных систем, функционирующим на территории Кыргызской Республики, без запроса о наличии или отсутствии счетов налогоплательщика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rmblz0xlg5bsmw3nke9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2026 года № 364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НПТ формируется в виде электронного документа посредством автоматизированной информационной системы уполномоченного налогового органа (далее – АИС УНО) в отношении налогоплательщика, имеющего налоговую задолженность, признанную налогоплательщиком.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cibwmts78wkcqjc0j9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2026 года № 364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8l5qxn85hkw-ers0ss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2026 года № 364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НПТ выставляется по истечении 30 (тридцать) календарных дней с момента вручения налогоплательщику извещения об обеспечении исполнения налоговой задолженности, признанной налогоплательщиком.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НПТ выставляется в банки, а также операторам электронных денег и платежных систем, функционирующим на территории Кыргызской Республики, независимо от наличия или отсутствия счета налогоплательщика в банке.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2ks7jhk4nxoyxqt0hi3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2026 года № 364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Действие НПТ, направленное в банк, оператору электронных денег и платежных систем, распространяется также на вновь открывшиеся счета налогоплательщика.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bs305mk02pdi2s_37a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2026 года № 364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Выставление НПТ в отношении налогоплательщика не является препятствием для открытия счета этим налогоплательщиком.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выставления НПТ до открытия счета налогоплательщиком, НПТ начинает действовать с момента открытия такого счета.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НПТ исполняется банком, оператором электронных денег и платежных систем путем списания денежных средств со счетов налогоплательщика, включая валютные, в счет уплаты его налоговой задолженности не позднее одного операционного дня, следующего за днем его поступления.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8syyvq0feabbbqydqr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2026 года № 364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Налоговая задолженность исполняется в национальной валюте (сом).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исполнения НПТ с валютных счетов налогоплательщика банк, оператор электронных денег и платежных систем конвертируют иностранную валюту в национальную валюту (сом) на дату исполнения НПТ.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Конвертация производится по официальному курсу Национального банка Кыргызской Республики, установленному на день конвертации иностранной валюты к национальной валюте.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4echwwezxev1gh1dtmb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2026 года № 364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недостаточности или отсутствии денежных средств на счетах налогоплательщика в день получения банком, оператором электронных денег и платежных систем НПТ такое требование исполняется по мере поступления денежных средств на эти счета не позднее одного операционного дня, следующего за днем каждого такого поступления.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2rffefg_q5uwojshtgc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2026 года № 364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 Выставленное НПТ остается на исполнении банков, операторов электронных денег и платежных систем: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полного исполнения НПТ;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 закрытия (отзыва) НПТ налоговым органом, выставившим НПТ, в связи с наступлением оснований для прекращения налогового обязательства, предусмотренного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82mczmjnmvsagn7xzc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2026 года № 364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 Налоговый орган контролирует исполнение банками, операторами электронных денег и платежных систем полной уплаты налоговой задолженности по сумме НПТ налогоплательщика. Банки, операторы электронных денег и платежных систем обязаны исполнять в бесспорном и первоочередном порядке НПТ, выставляемое налоговым органом для погашения налоговой задолженности, признанной налогоплательщиком.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банками, операторами электронных денег и платежных систем НПТ, выставленного в порядке, установленном Налоговым </w:t>
      </w:r>
      <w:hyperlink w:history="1" r:id="rIdiff77gqzhi-frslhu48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, влечет привлечение к ответственности банков и операторов электронных денег и платежных систем в соответствии с законодательством Кыргызской Республики о правонарушениях.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s4ax0uahf9zfs0pliu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2026 года № 364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Регламент взаимодействия органов налоговой службы и коммерческих банков, операторов электронных денег и платежных систем при выставлении электронного НПТ определяется уполномоченным налоговым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n1ovlz5d_fiupockhp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2026 года № 364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Взыскание налоговой задолженности,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признанной налогоплательщиком, за счет наличных денежных средств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 При недостаточности или отсутствии денежных средств на счетах налогоплательщика в банке взыскание за счет наличных денежных средств налогоплательщика осуществляется по акту о взыскании наличных денежных средств путем установления налогового поста в порядке, установленном Кабинетом Министров Кыргызской Республики.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Принудительное взыскание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налоговой задолженности, признанной налогоплательщиком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случае непогашения или неполного погашения налоговой задолженности налоговый орган по истечении 30 (тридцать) календарных дней с момента завершения срока добровольного исполнения направляет извещение судебному исполнителю.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Извещение может быть направлено на бумажном носителе или в виде электронного документа посредством АИС УНО в соответствии со статьей 86 Налогового кодекса.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судебных исполнителей в целях взаимодействия с органами налоговой службы обязаны интегрировать свои информационные системы с АИС УНО.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 Судебный исполнитель после получения извещения об обеспечении исполнения налоговой задолженности, признанной налогоплательщиком, осуществляет все действия в соответствии с законодательством Кыргызской Республики об исполнительном производстве.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случае наступления оснований для прекращения налогового обязательства, предусмотренного статьей 79 Налогового кодекса, налоговый орган, направивший извещение, информирует на бумажном носителе или в виде электронного документа посредством АИС УНО уполномоченный государственный орган судебных исполнителей.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Взыскание налоговой задолженности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 счет имущества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случае если у налогоплательщика, в отношении которого извещение направлено судебному исполнителю, имеется имущество, судебный исполнитель либо по обращению судебного исполнителя налоговый орган вправе обратиться в суд с заявлением об изменении способа и порядка исполнения извещения путем обращения взыскания за счет имущества.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Порядок и способ изменения извещения определяется гражданским процессуальным законодательством Кыргызской Республики.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12. Порядок предоставления отсрочки и/или рассрочки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уплате суммы налоговой задолженности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48. Изменение срока уплаты суммы налоговой задолженности осуществляется в форме отсрочки и/или рассрочки в соответствии с главой 8 Налогового кодекса.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49. Налогоплательщик подает заявление с указанием оснований и приложением требуемых документов о предоставлении отсрочки и/или рассрочки по уплате суммы налоговой задолженности в налоговый орган по месту текущего налогового учета или учетной регистрации.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50. К заявлению о предоставлении отсрочки и/или рассрочки по уплате суммы налоговой задолженности должны быть приложены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банковская гарантия;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документ, подтверждающий причинение налогоплательщику ущерба в результате обстоятельств непреодолимой силы;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документ, подтверждающий задержку налогоплательщику финансирования или оплаты из бюджета за поставленные товары, выполненные работы и оказанные услуги этим налогоплательщиком;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проект графика погашения налоговой задолженности по договору отсрочки и/или рассрочки в двух экземплярах по форме, утвержденной уполномоченным налоговым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51. Физические лица к заявлению о предоставлении отсрочки и/или рассрочки по уплате суммы налоговой задолженности прилагают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банковская гарантия;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 графика погашения налоговой задолженности по договору отсрочки и/или рассрочки в двух экземплярах по форме, утвержденной уполномоченным налоговым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случае принятия решения Кабинетом Министров Кыргызской Республики о предоставлении отсрочки и/или рассрочки по сумме налоговой задолженности, образовавшейся в результате обстоятельств непреодолимой силы, без предоставления банковской гарантии,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34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Налогового кодекса, а также при применении части 13, 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статьи 91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в отношении отечественных организаций, включенных в перечень стратегических объектов, к заявлению налогоплательщика прилагается проект графика погашения налоговой задолженности по договору отсрочки и/или рассрочки по форме, утвержденной уполномоченным налоговым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vk2ysnnswstb5_4tkne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2026 года № 364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53. Для принятия решения о предоставлении отсрочки и/или рассрочки или об отказе в их предоставлении налоговым органом создается комиссия по предоставлению отсрочки и/или рассрочки по уплате суммы налоговой задолженности, состоящая из сотрудников налогового органа. Состав и регламент работы комиссии утверждается приказом налогового органа. Количество членов комиссии должно составлять нечетное число, но не менее 5 человек. Комиссию возглавляет руководитель или заместитель руководителя налогового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54. Решение комиссии оформляется протоколом, который подписывается всеми членами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комиссии выносится решение налогового органа о предоставлении отсрочки и/или рассрочки или об отказе по уплате суммы налоговой задолженности.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налогового органа о предоставлении отсрочки и/или рассрочки или об отказе в предоставлении отсрочки и/или рассрочки подписывается руководителем или заместителем руководителя налогового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55. Решение о предоставлении отсрочки, рассрочки или об отказе в их предоставлении принимается налоговым органом в течение 10 (десять) календарных дней, следующих за днем получения заявления налогоплательщика о предоставлении отсрочки и/или рассрочки. В случае несоответствия документов требованиям настоящего Порядка налоговый орган направляет налогоплательщику мотивированный отказ.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56. Решение о предоставлении отсрочки, рассрочки или об отказе в ее предоставлении направляется налоговым органом налогоплательщику по месту текущего налогового учета или учетной регистрации в течение 3 (три) рабочих дней со дня, следующего за днем принятия такого решения.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Решение о предоставлении отсрочки и/или рассрочки вступает в силу со дня, установленного в этом решении. При этом начисленные пени и налоговые санкции за период рассмотрения заявления налогоплательщика включаются в сумму налоговой задолженности.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При соответствии требованиям настоящего Порядка и вынесении решения о предоставлении отсрочки и/или рассрочки заключается договор отсрочки и/или рассрочки с приложением графика погашения налоговой задолженности, который является неотъемлемой частью договора. Договор составляется по форме, утвержденной уполномоченным налоговым органом в двух экземплярах. Один экземпляр договора остается в налоговом органе, второй вручается налогоплательщику.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59. Договор подписывается руководителем или заместителем руководителя налогового органа и налогоплательщиком, заверяется гербовой печатью налогового органа и печатью налогоплательщика (при ее наличии).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60. Налогоплательщик обязан своевременно уплачивать налоги по налоговым обязательствам в соответствии с графиком договора отсрочки и/или рассрочки.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61. Налоговый орган ежемесячно контролирует уплату отсроченной и рассроченной суммы налога, исполнение графика погашения налоговой задолженности по договору.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Прекращение действия отсрочки и/или рассрочки производится в соответствии со статьей 92 Налогового кодекса.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63. В случае нарушения налогоплательщиком условий предоставления отсрочки и/или рассрочки и неустранения нарушения в течение 10 (десять) календарных дней налоговый орган принимает решение об отмене отсрочки или рассрочки и направляет налогоплательщику не позднее 3 (три) рабочих дней с момента вынесения.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64. В случае неустранения нарушения и неуплаты суммы налоговой задолженности, а также принятия решения об отмене отсрочки или рассрочки по ее уплате налоговый орган направляет письменное требование банку (гаранту) о погашении налоговой задолженности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83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cdm5vzg6_pqq1cizkut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2026 года № 364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38mpyq9l9x_cyic5dvkj" Type="http://schemas.openxmlformats.org/officeDocument/2006/relationships/hyperlink" Target="http://kodeks.duckdns.org/document/230046180" TargetMode="External"/><Relationship Id="rIdebbajq3myowgf6qx1grgn" Type="http://schemas.openxmlformats.org/officeDocument/2006/relationships/hyperlink" Target="http://kodeks.duckdns.org/document/230030441" TargetMode="External"/><Relationship Id="rIdlc9badh90q7iopsynmggm" Type="http://schemas.openxmlformats.org/officeDocument/2006/relationships/hyperlink" Target="http://kodeks.duckdns.org/document/230046180" TargetMode="External"/><Relationship Id="rId4ncytt2ep_jlh8q_gysqu" Type="http://schemas.openxmlformats.org/officeDocument/2006/relationships/hyperlink" Target="http://kodeks.duckdns.org/document/230046180" TargetMode="External"/><Relationship Id="rIdvnuktjsgnwadmq6g9xcjk" Type="http://schemas.openxmlformats.org/officeDocument/2006/relationships/hyperlink" Target="http://kodeks.duckdns.org/document/230046180" TargetMode="External"/><Relationship Id="rIdje4la9_t-yx3pl3a4advw" Type="http://schemas.openxmlformats.org/officeDocument/2006/relationships/hyperlink" Target="http://kodeks.duckdns.org/document/230046180" TargetMode="External"/><Relationship Id="rIdyrmblz0xlg5bsmw3nke9h" Type="http://schemas.openxmlformats.org/officeDocument/2006/relationships/hyperlink" Target="http://kodeks.duckdns.org/document/230046180" TargetMode="External"/><Relationship Id="rIdvcibwmts78wkcqjc0j9yd" Type="http://schemas.openxmlformats.org/officeDocument/2006/relationships/hyperlink" Target="http://kodeks.duckdns.org/document/230046180" TargetMode="External"/><Relationship Id="rIdo8l5qxn85hkw-ers0ssiw" Type="http://schemas.openxmlformats.org/officeDocument/2006/relationships/hyperlink" Target="http://kodeks.duckdns.org/document/230046180" TargetMode="External"/><Relationship Id="rIdb2ks7jhk4nxoyxqt0hi30" Type="http://schemas.openxmlformats.org/officeDocument/2006/relationships/hyperlink" Target="http://kodeks.duckdns.org/document/230046180" TargetMode="External"/><Relationship Id="rIdpbs305mk02pdi2s_37abt" Type="http://schemas.openxmlformats.org/officeDocument/2006/relationships/hyperlink" Target="http://kodeks.duckdns.org/document/230046180" TargetMode="External"/><Relationship Id="rIdm8syyvq0feabbbqydqrjh" Type="http://schemas.openxmlformats.org/officeDocument/2006/relationships/hyperlink" Target="http://kodeks.duckdns.org/document/230046180" TargetMode="External"/><Relationship Id="rId4echwwezxev1gh1dtmbgx" Type="http://schemas.openxmlformats.org/officeDocument/2006/relationships/hyperlink" Target="http://kodeks.duckdns.org/document/230046180" TargetMode="External"/><Relationship Id="rIdi2rffefg_q5uwojshtgc5" Type="http://schemas.openxmlformats.org/officeDocument/2006/relationships/hyperlink" Target="http://kodeks.duckdns.org/document/230046180" TargetMode="External"/><Relationship Id="rIda82mczmjnmvsagn7xzcxy" Type="http://schemas.openxmlformats.org/officeDocument/2006/relationships/hyperlink" Target="http://kodeks.duckdns.org/document/230046180" TargetMode="External"/><Relationship Id="rIdiff77gqzhi-frslhu48rw" Type="http://schemas.openxmlformats.org/officeDocument/2006/relationships/hyperlink" Target="http://kodeks.duckdns.org/document/112340" TargetMode="External"/><Relationship Id="rIdbs4ax0uahf9zfs0pliunc" Type="http://schemas.openxmlformats.org/officeDocument/2006/relationships/hyperlink" Target="http://kodeks.duckdns.org/document/230046180" TargetMode="External"/><Relationship Id="rIdvn1ovlz5d_fiupockhptw" Type="http://schemas.openxmlformats.org/officeDocument/2006/relationships/hyperlink" Target="http://kodeks.duckdns.org/document/230046180" TargetMode="External"/><Relationship Id="rIdqvk2ysnnswstb5_4tkne-" Type="http://schemas.openxmlformats.org/officeDocument/2006/relationships/hyperlink" Target="http://kodeks.duckdns.org/document/230046180" TargetMode="External"/><Relationship Id="rIdhcdm5vzg6_pqq1cizkut0" Type="http://schemas.openxmlformats.org/officeDocument/2006/relationships/hyperlink" Target="http://kodeks.duckdns.org/document/230046180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2026-09-23T01:22:42.719Z</dcterms:created>
  <dcterms:modified xsi:type="dcterms:W3CDTF">2026-09-23T01:22:42.719Z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