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создании Совета по продовольственной безопасности и питанию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zzqb8gznuha7eq-2_h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m60r2qfmqctjnpjmsh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продовольственными товарами первой необходимости и стабилизации ситуации на продовольственном рынке, в соответствии со </w:t>
      </w:r>
      <w:hyperlink w:history="1" r:id="rIdt1khwfjevukstzw4-tr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продовольственной безопасности Кыргызской Республики", руководствуясь статьями </w:t>
      </w:r>
      <w:hyperlink w:history="1" r:id="rId3nk-167xivwmlaaglo5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-vlhzy92jhar3vw5yj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продовольственной безопасности и питанию Кыргызской Республики в составе согласно </w:t>
      </w:r>
      <w:hyperlink w:history="1" r:id="rIdpgo0dkhmf-6cmui3epw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n_ftlu8pab0bk_iz8ey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продовольственной безопасности и питанию Кыргызской Республики (далее - Совет)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необходимости решения вопросов, связанных с обеспечением продовольственной безопасности, может созываться заседание Совета в расширенном составе согласно </w:t>
      </w:r>
      <w:hyperlink w:history="1" r:id="rIdb3vsfn5qzo0ddebi7mx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рабочим органом Совета 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kk22hwsj_tgxti-e8q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a4fz90gkwpnx81lts2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lrei5r_zacda5drftk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ly1ephyrpsi40rszttx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454" от 19 марта 2008 года № 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iks9gck6o6y1b8hjew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ztjqfovsxex1fpffq8v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454" от 9 июля 2008 года № 369;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5t1djg-9iivnhtpxz2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8kjkbojfdusweza4n7d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454" от 27 июня 2009 года № 416;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t9dk9igzicu6lzntlz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454" от 13 октября 2010 года № 242;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9bjsqf7kxids3mysgc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_7au1wqwl8xjkvkd3hw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454" от 1 июня 2011 года № 277;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z792kyiimcxsit6tai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0b61z_ybr8kuw0lxp_o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454" от 12 января 2012 года № 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_27vz_djxka_xhk8hor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29 декабря 2012 года № 871;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n1mf0zyaqq6opn7iq_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2e4kpykb3k-ufseeakr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454" от 28 сентября 2015 года № 665;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lxc0szz1t1qvewqz2s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10o4vjwqnvjoqinchbt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454" от 28 сентября 2017 года № 617;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 П</w:t>
      </w:r>
      <w:r>
        <w:rPr>
          <w:rFonts w:ascii="Arial" w:cs="Arial" w:eastAsia="Arial" w:hAnsi="Arial"/>
          <w:sz w:val="24"/>
          <w:szCs w:val="24"/>
        </w:rPr>
        <w:t xml:space="preserve">равительства Кыргызской Республики "О внесении изменений в </w:t>
      </w:r>
      <w:hyperlink w:history="1" r:id="rId-x928leyjqy7fxz1fk4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и питанию Кыргызской Республики" от 8 октября 2007 года № 454" от 6 ноября 2020 года № 536.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2022 года N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Совета по продовольственной безопасности и питанию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i6t4td-wcbmkwtg4sh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министр водных ресурсов, сельского хозяйства и перерабатывающей промышленности - председатель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 - заместитель председателя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 - заместитель председателя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заместители министра в отсутствие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заместители министра в отсутствие министра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заместители министра в отсутствие министра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заместители министра в отсутствие министра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 в отсутствие председателя Совета по статистике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 в отсутствие председателя Службы антимонопольного регулирования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 в отсутствие председателя Государственной таможенной службы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 в отсутствии председателя Фонда государственных материальных резервов при Министерстве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главные эксперты (в сфере сельского хозяйства, экономики, образования и здравоохранения)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развития Агропромышленного комплекса Кыргызской Республики"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ректор, заместитель ректора в отсутствие ректора Кыргызского национального аграрного университета имени К.И.Скрябина.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-gewgivbem4zq9jwle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июня 2022 года № 334)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Совете по продовольственной безопасности и питанию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zjxsqogbwoys05yp_l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-z27qtgnlsrax-z29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продовольственной безопасности и питанию Кыргызской Республики (далее - Совет) является совещательным органом, формируется Кабинетом Министров Кыргызской Республики и создан для оперативного принятия решений по обеспечению стабильного и бесперебойного снабжения страны продовольствием и совершенствованию мер в области здорового питания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</w:t>
      </w:r>
      <w:hyperlink w:history="1" r:id="rIdsqtq7-33-3uutwhy4kf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 и другими нормативными актами в области обеспечения продовольственной безопасности,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Совета являются обеспечение стабильного и бесперебойного снабжения граждан Кыргызской Республики основными видами продовольственных товаров, с учетом физиологических потребностей пищевых продуктов, путем принятия органами исполнительной власти скоординированных и оперативных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выработка предложений о стратегических направлениях продовольственной безопасности и повышении экспортного потенциала отечественного производства продовольственных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подготовка предложений 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решений Кабинета Министров Кыргызской Республики по вопросам продовольственной безопасности и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основных направлений, годовых программ и долгосрочных прогнозов продовольственной безопасности и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совершенствовании финансовой и налоговой политики, направленной на обеспечение продовольственной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эффективных мер защиты сельских товаропроизводителей, включая регулирование экспорта и импорта сельскохозяйственного сырья, сбыта сельскохозяйственной продукции и продовольствия;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обеспечении равной конкурентной среды путем доступа на продовольственный рынок товаров субъектов всех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недопущении снижения достигнутого уровня обеспечения продовольственной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основных направлениях развития научно-технической политики в сфере продовольственной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мероприятий по профилактике и лечению нарушений здоровья, связанных с недостаточностью микроэлементов и витаминов в структуре питания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анализа необходимой информации и применении результатов реализованных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принятых мер по улучшению качества и безопасности продовольственных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принятии оперативных мер в случае угрозы в обеспечении продовольственной безопасности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выработка и принятие превентивных мер по предотвращению угроз для продовольственной безопасности страны, связанных с изменениями на внешних и внутренних продовольственных рынках;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рассмотрение и рекомендации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проектам законов Кыргызской Республики, нормативных правовых актов Кабинета Министров Кыргызской Республики, государственных программ и других документов по вопросам продовольственной безопасности и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принятию оперативных мер, связанных с вопросами обеспечения продовольственной безопасности Кыргызской Республики, особенно в отдаленных и высокогорных районах;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профилактике и снижению уровня распространенности заболеваний, связанных с нерациональным питанием, организации широкой разъяснительной работы и усилению пропаганды здорового питания как основы здорового образа жизни населения, в том числе с активным использованием средств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упорядочению системы организации питания в образовательных и медицинских учреждениях, улучшению рациона питания детских организованных коллективов, внедрению действенных механизмов контроля качества производимых на территории республики и поставляемых из-за рубежа пищевых продуктов и продовольственного сырья;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принятию оперативных мер по стимулированию отечественного производства пищевых продуктов, особенно продукции, обогащенной важнейшими микронутриентами, созданию пищевых продуктов на основе местного сырья, формированию среды, способствующей внедрению принципов здорового питания среди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пересмотру действующих и разработке новых нормативных правовых актов в сфере обеспечения здорового питания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предоставление экономической поддержки из средств республиканского и местных бюджетов отечественным производителям продовольственных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механизмов стимулирования хозяйствующих субъектов, занятых производством продуктов питания, а также переработкой сельскохозяйственной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поддержка организации широкой разъяснительной работы в области продовольственной безопасности, здорового питания и формирования культуры здорового образа жизни, расширения спектра социальных телевизионных и радиопередач, публикаций в печатных и электронных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abpqbilsz5kyu_y56q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Совета и рабочего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Функциями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принятие решений по рекомендациям рабочего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реализации инвестиционных проектов в сфере обеспечения продовольственной безопасности 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и безопасности продовольственных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государственных финансовых средств для финансирования оперативных мер по обеспечению продовольствием населения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состояния продовольственного рынка страны, определение регламента проведения мониторинга на продовольственном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объема и инструментов регуляторного вмешательства государства на продовольственном рынке, включая определение основных параметров государственных интервенций или государственных закупок, а также применение других инструментов регулирования для оперативной стабилизации ситуации на продуктовых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привлечения и использования экономической помощи и прямых иностранных инвестиций в обеспечение продовольственной безопасности 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координации вопросов привлечения инвестиций для реализации программ по улучшению качества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по принятию оперативных решений для обеспечения продовольственной безопасности и стабилизации рыночных цен на продовольственные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других вопросов по обеспечению продовольствием, определяемых Советом.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rccbfwm6ywlcxwyrsp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Функции рабочего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рекомендаций и проектов нормативных правовых актов в области продовольственной безопасности, касающихся: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решений, связанных с обеспечением продовольственной безопасности, стабилизацией рыночных цен на продовольственные товары и поддержкой отечественных 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объемов отечественного производства продовольственных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отбора и подготовки инвестиционных проектов в сфере обеспечения продовольственной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улучшения качества и безопасности продовольственных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стабильности функционирования продовольственных рынков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государственных финансовых средств на обеспечение продовольствием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ruzuny1vjtaixmgqqp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Совета и рабочего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в пределах предоставленных ему полномочий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исполнительной власти и местного самоуправления, хозяйствующих субъектов Кыргызской Республики независимо от форм собственности сведения по вопросам, отнесенным к компетенции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информацию представителей органов исполнительной власти и местного самоуправления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о реализации инвестиционных проектов в сфере продовольственной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Совета, в том числе для проведения экспертной оценки реализации принятых программ, руководителей органов исполнительной власти, субъектов предпринимательства, представителей научных и образовательных учреждений, общественных объединений, неправительственных и других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twlsb-19gvcgtl0nep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августа 2025 года № 498)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вопросам обеспечения продовольственной безопасности, стабилизации рыночных цен на продовольственные товары и поддержки отечественных производителей на рассмотрение Кабинета Министров Кыргызской Республики и рабочего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t5hoonezf6b5fd1oam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0narpx9d_dhuvboakr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Рабочий орган Совета в пределах предоставленных ему полномочий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исполнительной власти и местного самоуправления, хозяйствующих субъектов Кыргызской Республики независимо от форм собственности сведения по вопросам, отнесенным к компетенции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образовывать рабочие группы из специалистов министерств, государственных комитетов, административных ведомств и иных органов исполнительной власти, а также представителей кластеров и экспертов для своевременной и качественной подготовки материалов, вносимых на рассмотрение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многосекторальную платформу для взаимодействия между государственными органами исполнительной власти и органами местного самоуправления, некоммерческими и коммерческими организациями, научными, образовательными учреждениями и партнерами по развитию с целью формирования согласованной единой политики по обеспечению продовольственной безопасности на республиканском, территориальном и местном уровнях;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проекты решений Совета для оперативного реагирования по стабилизации цен на продовольственные товары и поддержке отечественных производителей;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представителей межведомственных, рабочих, экспертных групп, ответственных за подготовку проектов документов по вопросам продовольственной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qnskr6ohma2evdmd4n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Состав и порядок работы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Персональный состав Совета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Работой Совета руководит председатель Совета, в его отсутствие - один из заместителей председателя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a9iuaiq3_h1uzx_my_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Совета проводятся не реже одного раза в квартал или по мере необходимости и являются правомочными, если на них присутствует более половины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Члены Совета участвуют в заседаниях Совета лично. В случае невозможности участия в заседании члены Совета информируют об этом председателя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могут проводиться в режиме онлайн с использованием цифровых платформ председательствующим и членами Совета, а также руководителями иных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Внеочередные заседания Совета проводятся по решению председателя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обеспечению продовольственной безопасности и питания заседания Совета могут проводиться в дистанционном (онлайн) режиме, и принятые на заседании Совета решения согласовываются опросным путем.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wmunllgcp1acdvctzd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Совета принимаются простым большинством голосов присутствующих на заседании членов Совета. При равном распределении голосов членов Совета принимается решение, за которое голосовал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Принятые решения оформляются в виде протоколов заседаний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Протоколы заседаний и иная информация о деятельности Совета доводятся до сведения всех членов Совета и других заинтересованных лиц в пятидневный срок со дня проведения заседания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Организационно-техническое и информационное обеспечение деятельности Совета осуществляет рабочий орган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подготовки заседаний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Ответственными за подготовку материалов, вносимых на рассмотрение Совета, являются рабочий орган Совета и инициатор вопроса.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положительного заключения материалы передаются научному институту по продовольственной безопасности и питанию в целях проработки данного вопроса.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2t1q2bm_mwpqjwq0xu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Подготовленный проект решения вносится на заседание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РАСШИРЕННЫЙ 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по продовольственной безопасности и питанию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ayl8hteiwvg2oad8vd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правлений открытых акционерных обществ "Айыл банк", "Элдик 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правлений Российско-Кыргызского Фонда развития, открытого акционерного общества "Гарантийный фонд", объединения юридических лиц "Ассоциация развития агропромышленного комплекса";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кластерного объединения "Картофель Кыргызстана"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кластера "Сахар"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кластера "Овощи"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кластера "Фрукты"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кластера "Мясо и мясные изделия"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кластера "Молоко и молочные продукты"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кластера "Зерно"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кластера "Яичное производство"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кластера "Растительное масло"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zqb8gznuha7eq-2_hrn" Type="http://schemas.openxmlformats.org/officeDocument/2006/relationships/hyperlink" Target="http://kodeks.duckdns.org/document/230013301" TargetMode="External"/><Relationship Id="rIdwm60r2qfmqctjnpjmshgq" Type="http://schemas.openxmlformats.org/officeDocument/2006/relationships/hyperlink" Target="http://kodeks.duckdns.org/document/230030310" TargetMode="External"/><Relationship Id="rIdt1khwfjevukstzw4-trg6" Type="http://schemas.openxmlformats.org/officeDocument/2006/relationships/hyperlink" Target="http://kodeks.duckdns.org/document/202397#st_8" TargetMode="External"/><Relationship Id="rId3nk-167xivwmlaaglo5zj" Type="http://schemas.openxmlformats.org/officeDocument/2006/relationships/hyperlink" Target="http://kodeks.duckdns.org/document/112301#st_13" TargetMode="External"/><Relationship Id="rIdn-vlhzy92jhar3vw5yjgj" Type="http://schemas.openxmlformats.org/officeDocument/2006/relationships/hyperlink" Target="http://kodeks.duckdns.org/document/112301#st_17" TargetMode="External"/><Relationship Id="rIdpgo0dkhmf-6cmui3epwta" Type="http://schemas.openxmlformats.org/officeDocument/2006/relationships/hyperlink" Target="http://kodeks.duckdns.org/document/159276#pr1" TargetMode="External"/><Relationship Id="rIdn_ftlu8pab0bk_iz8eydu" Type="http://schemas.openxmlformats.org/officeDocument/2006/relationships/hyperlink" Target="http://kodeks.duckdns.org/document/159276#pr2" TargetMode="External"/><Relationship Id="rIdb3vsfn5qzo0ddebi7mxhc" Type="http://schemas.openxmlformats.org/officeDocument/2006/relationships/hyperlink" Target="http://kodeks.duckdns.org/document/159276#pr3" TargetMode="External"/><Relationship Id="rIdmkk22hwsj_tgxti-e8q6v" Type="http://schemas.openxmlformats.org/officeDocument/2006/relationships/hyperlink" Target="http://kodeks.duckdns.org/document/230013301" TargetMode="External"/><Relationship Id="rIdoa4fz90gkwpnx81lts2uu" Type="http://schemas.openxmlformats.org/officeDocument/2006/relationships/hyperlink" Target="http://kodeks.duckdns.org/document/91086" TargetMode="External"/><Relationship Id="rId-lrei5r_zacda5drftk8n" Type="http://schemas.openxmlformats.org/officeDocument/2006/relationships/hyperlink" Target="http://kodeks.duckdns.org/document/58931" TargetMode="External"/><Relationship Id="rIdly1ephyrpsi40rszttxkx" Type="http://schemas.openxmlformats.org/officeDocument/2006/relationships/hyperlink" Target="http://kodeks.duckdns.org/document/91086" TargetMode="External"/><Relationship Id="rId6iks9gck6o6y1b8hjewal" Type="http://schemas.openxmlformats.org/officeDocument/2006/relationships/hyperlink" Target="http://kodeks.duckdns.org/document/158478" TargetMode="External"/><Relationship Id="rIdztjqfovsxex1fpffq8vpw" Type="http://schemas.openxmlformats.org/officeDocument/2006/relationships/hyperlink" Target="http://kodeks.duckdns.org/document/91086" TargetMode="External"/><Relationship Id="rIdo5t1djg-9iivnhtpxz2i1" Type="http://schemas.openxmlformats.org/officeDocument/2006/relationships/hyperlink" Target="http://kodeks.duckdns.org/document/90086" TargetMode="External"/><Relationship Id="rId8kjkbojfdusweza4n7dok" Type="http://schemas.openxmlformats.org/officeDocument/2006/relationships/hyperlink" Target="http://kodeks.duckdns.org/document/91086" TargetMode="External"/><Relationship Id="rIdzt9dk9igzicu6lzntlz6o" Type="http://schemas.openxmlformats.org/officeDocument/2006/relationships/hyperlink" Target="http://kodeks.duckdns.org/document/92264" TargetMode="External"/><Relationship Id="rIdm9bjsqf7kxids3mysgctq" Type="http://schemas.openxmlformats.org/officeDocument/2006/relationships/hyperlink" Target="http://kodeks.duckdns.org/document/92650" TargetMode="External"/><Relationship Id="rId_7au1wqwl8xjkvkd3hwx0" Type="http://schemas.openxmlformats.org/officeDocument/2006/relationships/hyperlink" Target="http://kodeks.duckdns.org/document/91086" TargetMode="External"/><Relationship Id="rIdhz792kyiimcxsit6tairp" Type="http://schemas.openxmlformats.org/officeDocument/2006/relationships/hyperlink" Target="http://kodeks.duckdns.org/document/93395" TargetMode="External"/><Relationship Id="rId0b61z_ybr8kuw0lxp_ohg" Type="http://schemas.openxmlformats.org/officeDocument/2006/relationships/hyperlink" Target="http://kodeks.duckdns.org/document/91086" TargetMode="External"/><Relationship Id="rId_27vz_djxka_xhk8hordv" Type="http://schemas.openxmlformats.org/officeDocument/2006/relationships/hyperlink" Target="http://kodeks.duckdns.org/document/93830" TargetMode="External"/><Relationship Id="rIdon1mf0zyaqq6opn7iq_ci" Type="http://schemas.openxmlformats.org/officeDocument/2006/relationships/hyperlink" Target="http://kodeks.duckdns.org/document/98040" TargetMode="External"/><Relationship Id="rId2e4kpykb3k-ufseeakrgz" Type="http://schemas.openxmlformats.org/officeDocument/2006/relationships/hyperlink" Target="http://kodeks.duckdns.org/document/91086" TargetMode="External"/><Relationship Id="rId_lxc0szz1t1qvewqz2swk" Type="http://schemas.openxmlformats.org/officeDocument/2006/relationships/hyperlink" Target="http://kodeks.duckdns.org/document/10008" TargetMode="External"/><Relationship Id="rId10o4vjwqnvjoqinchbt3_" Type="http://schemas.openxmlformats.org/officeDocument/2006/relationships/hyperlink" Target="http://kodeks.duckdns.org/document/91086" TargetMode="External"/><Relationship Id="rId-x928leyjqy7fxz1fk4vp" Type="http://schemas.openxmlformats.org/officeDocument/2006/relationships/hyperlink" Target="http://kodeks.duckdns.org/document/91086" TargetMode="External"/><Relationship Id="rIdpi6t4td-wcbmkwtg4shax" Type="http://schemas.openxmlformats.org/officeDocument/2006/relationships/hyperlink" Target="http://kodeks.duckdns.org/document/230030310" TargetMode="External"/><Relationship Id="rIdc-gewgivbem4zq9jwleu9" Type="http://schemas.openxmlformats.org/officeDocument/2006/relationships/hyperlink" Target="http://kodeks.duckdns.org/document/159276" TargetMode="External"/><Relationship Id="rIdszjxsqogbwoys05yp_luf" Type="http://schemas.openxmlformats.org/officeDocument/2006/relationships/hyperlink" Target="http://kodeks.duckdns.org/document/230013301" TargetMode="External"/><Relationship Id="rIdqw-z27qtgnlsrax-z29ur" Type="http://schemas.openxmlformats.org/officeDocument/2006/relationships/hyperlink" Target="http://kodeks.duckdns.org/document/230030310" TargetMode="External"/><Relationship Id="rIdsqtq7-33-3uutwhy4kf8d" Type="http://schemas.openxmlformats.org/officeDocument/2006/relationships/hyperlink" Target="http://kodeks.duckdns.org/document/112313" TargetMode="External"/><Relationship Id="rId1abpqbilsz5kyu_y56qqh" Type="http://schemas.openxmlformats.org/officeDocument/2006/relationships/hyperlink" Target="http://kodeks.duckdns.org/document/230013301" TargetMode="External"/><Relationship Id="rId7rccbfwm6ywlcxwyrspm7" Type="http://schemas.openxmlformats.org/officeDocument/2006/relationships/hyperlink" Target="http://kodeks.duckdns.org/document/230013301" TargetMode="External"/><Relationship Id="rIdbruzuny1vjtaixmgqqpp7" Type="http://schemas.openxmlformats.org/officeDocument/2006/relationships/hyperlink" Target="http://kodeks.duckdns.org/document/230013301" TargetMode="External"/><Relationship Id="rId4twlsb-19gvcgtl0nepv8" Type="http://schemas.openxmlformats.org/officeDocument/2006/relationships/hyperlink" Target="http://kodeks.duckdns.org/document/230030310" TargetMode="External"/><Relationship Id="rIdft5hoonezf6b5fd1oamy8" Type="http://schemas.openxmlformats.org/officeDocument/2006/relationships/hyperlink" Target="http://kodeks.duckdns.org/document/230013301" TargetMode="External"/><Relationship Id="rIdb0narpx9d_dhuvboakrfd" Type="http://schemas.openxmlformats.org/officeDocument/2006/relationships/hyperlink" Target="http://kodeks.duckdns.org/document/230030310" TargetMode="External"/><Relationship Id="rIdeqnskr6ohma2evdmd4n80" Type="http://schemas.openxmlformats.org/officeDocument/2006/relationships/hyperlink" Target="http://kodeks.duckdns.org/document/230013301" TargetMode="External"/><Relationship Id="rIdva9iuaiq3_h1uzx_my_ov" Type="http://schemas.openxmlformats.org/officeDocument/2006/relationships/hyperlink" Target="http://kodeks.duckdns.org/document/230013301" TargetMode="External"/><Relationship Id="rId5wmunllgcp1acdvctzdxw" Type="http://schemas.openxmlformats.org/officeDocument/2006/relationships/hyperlink" Target="http://kodeks.duckdns.org/document/230030310" TargetMode="External"/><Relationship Id="rId92t1q2bm_mwpqjwq0xua5" Type="http://schemas.openxmlformats.org/officeDocument/2006/relationships/hyperlink" Target="http://kodeks.duckdns.org/document/230013301" TargetMode="External"/><Relationship Id="rIdnayl8hteiwvg2oad8vd2t" Type="http://schemas.openxmlformats.org/officeDocument/2006/relationships/hyperlink" Target="http://kodeks.duckdns.org/document/230030310" TargetMode="External"/><Relationship Id="rId7" Type="http://schemas.openxmlformats.org/officeDocument/2006/relationships/image" Target="media/93bec1c1538034512fe33c1434ae0ea86b639d33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2026-09-23T09:33:21.240Z</dcterms:created>
  <dcterms:modified xsi:type="dcterms:W3CDTF">2026-09-23T09:33:21.240Z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