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2022 года № 397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нормативных правовых актов, регулирующих процедуры присуждения международной стипендии Президента Кыргызской Республики "Эл умуту"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o5kjiada4rsgvkiqefl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2022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4 </w:t>
      </w:r>
      <w:hyperlink w:history="1" r:id="rIdsmsmvlnnh0l_gs9if2o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учреждении международной стипендии Президента Кыргызской Республики "Эл умуту" от 10 мая 2022 года № 146, в соответствии со статьями </w:t>
      </w:r>
      <w:hyperlink w:history="1" r:id="rIdo-qxijxwoar-irlvcgk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tgwlc60etnnbvww-s1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p-yxqycxukrjrc0les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 претендентов для присуждения международной стипендии Президента Кыргызской Республики "Эл умуту"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bhpu3px2co0ggghdld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заключения договора (контракта) на обучение со стипендиатом международной стипендии Президента Кыргызской Республики "Эл умуту"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ewlheosu6_jwiu1ck0b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на получение международной стипендии Президента Кыргызской Республики "Эл умуту"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“Эркин-Тоо” от 2 августа 2022 года № 67(3402)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ДОГОВОР
 на получение международной стипендии Президента Кыргызской Республики "Эл умуту"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Республики, именуемое в дальнейшем "МОН КР", в лице министра _</w:t>
      </w:r>
      <w:r>
        <w:rPr>
          <w:rFonts w:ascii="Arial" w:cs="Arial" w:eastAsia="Arial" w:hAnsi="Arial"/>
          <w:sz w:val="24"/>
          <w:szCs w:val="24"/>
        </w:rPr>
        <w:t xml:space="preserve">__________________</w:t>
      </w:r>
      <w:r>
        <w:rPr>
          <w:rFonts w:ascii="Arial" w:cs="Arial" w:eastAsia="Arial" w:hAnsi="Arial"/>
          <w:sz w:val="24"/>
          <w:szCs w:val="24"/>
        </w:rPr>
        <w:t xml:space="preserve">, действующего на основании Положения, с одной стороны, и гражданин(ка)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__________________</w:t>
      </w:r>
      <w:r>
        <w:rPr>
          <w:rFonts w:ascii="Arial" w:cs="Arial" w:eastAsia="Arial" w:hAnsi="Arial"/>
          <w:sz w:val="24"/>
          <w:szCs w:val="24"/>
        </w:rPr>
        <w:t xml:space="preserve">_ (ФИО), именуемый(ая) в дальнейшем "Стипендиат", с другой стороны, далее совместно именуемые "Стороны", а по отдельности "Сторона", заключили настоящий Договор о нижеследующем: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настоящего Договора являются взаимоотношения Сторон, возникающие при реализации мероприятий по международной стипендии Президента Кыргызской Республики "Эл умуту" (далее - международная стипендия), для организации обучения Стипендиата.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По результатам конкурса по отбору претендентов на присуждение международной стипендии, проведенного в соответствии с Правилами отбора претендентов для присуждения международной стипендии Президента Кыргызской Республики "Эл умуту", утвержденными Кабинетом Министров Кыргызской Республики (далее - Правила), на основании протокола заседания Республиканской комиссии по присуждению международной стипендии Президента Кыргызской Республики (далее - Республиканская комиссия) от "___" ________________ 20___ года МОН КР направляет на обучение Стипендиата в _______________________________________ (далее - Учебное заведение), страна обучения ____________________, по программе ________________________________, с общим сроком обучения по международной стипендии ________ года/лет, ________ месяцев.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ОБЯЗАННОСТИ И ПРАВА СТОРОН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 КР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2.1.1. Издать приказ о командировании Стипендиата на обучение.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2.1.2. Уведомлять Стипендиата о принимаемых в отношении него решениях в течение 10 (десять) рабочих дней со дня получения протокольного решения Республиканской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2.1.3. Произвести оплату расходов, возникающих со дня присуждения международной стипендии, связанных с организацией обучения Стипендиата, на основании настоящих Правил и согласно условиям настоящего Договора в течение 30 (тридцать) рабочих дней со дня заключения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 КР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2.2.1. Требовать от Стипендиата документы для контроля за выполнением Стипендиатом договорных обязательств, а также устанавливать разумные сроки их предоставления.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2.2.2. Пользоваться сведениями о Стипендиате в период: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прохождения им конкурсного отбора на присуждение международной стипендии;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организации его обучения в Учебном заведении;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обучения в Учебном заведении;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2.2.3. В случае неисполнения либо ненадлежащего исполнения Стипендиатом обязательств по настоящему Договору прекратить финансирование Стипендиата в соответствии с решением Республиканской комиссии о лишении Стипендиата международной стипендии, возмещении либо освобождении от возмещения расходов, понесенных со дня присуждения стипендии.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2.3. Стипендиат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2.3.1. В сроки, установленные МОН КР, предоставлять необходимые документы для контроля исполнения договорных обязательств Стипендиата, а также предоставлять только достоверные сведения о состоянии здоровья, успеваемости, родителях, месте проживания, контактных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2.3.2. Самостоятельно оформлять документы для получения визы.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2.3.3. В течение 15 (пятнадцать) календарных дней со дня начала обучения встать на учет в загранучреждении Кыргызской Республики в стране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2.3.4. Посещать учебные занятия, выполнять в установленные учебным заведением в срок все виды заданий, своевременно сдавать зачеты, экзамены и иные виды контроля, предусмотренные учебным планом, обеспечить по итогам каждого установленного учебным заведением промежуточного учебного периода (семестра, триместра или учебного года) академическую успеваемость в процессе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2.3.5. Пройти и своевременно закончить полный курс обучения в соответствии с учебным планом на дневном отделении Учебного заведения по специальности, образовательной программе, получению степени, указанных в пункте 1.2. настоящего Договора. Защитить диссертацию в установленные в утвержденном учебном плане сроки.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2.3.6. Не нарушать законодательства Кыргызской Республики и страны пребывания, общепринятые нормы поведения и морали, а также правила и требования, установленные Учебным заведением.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2.3.7. Проявлять уважение к профессорско-преподавательскому, учебно-вспомогательному и иному персоналу Учебного заведения, сотрудникам МОН КР и другим обучающимся, не посягать на их честь и достоинство.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2.3.8. В случае причинения своими действиями материального ущерба Учебному заведению, МОН КР, третьим лицам своевременно за свой счет возместить нанесенный ущерб в соответствии с законодательством Кыргызской Республики или страны пребывания.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2.3.9. В течение 10 (десять) календарных дней со дня прибытия в Кыргызскую Республику после завершения полного курса обучения предоставить МОН КР: заявление о завершении обучения; нотариально заверенные переводы на государственном или официальном языке документа о присуждении степени магистра, доктора PhD по программе, указанной в пункте 1.2. настоящего Договора, транскрипт за весь период обучения, включая итоговый, с указанием оценки за диссертационную/дипломную работу; электронную версию диссертационной/дипломной работы. В случае невозможности представления указанных документов по условиям их выдачи, установленным в Учебном заведении, необходимо представить в МОН КР письменное заявление с указанием причин несвоевременного представления и срока, в течение которого соответствующий документ будет представлен с письмом-подтверждением Учебного заведения, заверенным печатью.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2.3.10. В случае изменения фамилии, своей контактной информации (адрес места жительства, номера телефонов (домашний, мобильный), электронный адрес) в стране пребывания и в Кыргызской Республике в течение 10 (десять) календарных дней сообщать об этом МОН 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2.3.11. В случае наступления обстоятельств, затрудняющих надлежащее исполнение обязательств по настоящему Договору, в письменной официальной форме информировать МОН КР о невозможности выполнения условий настоящего Договора в течение 20 (двадцать) календарных дней с момента наступления соответствующих обстоятельств.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Стипендиат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2.4.1. Требовать от МОН КР исполнения своих обязательств по настоящему Договору.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2.4.2. Подавать заявление в МОН КР для рассмотрения вопросов, которые входят в компетенцию Республиканской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2.4.3. Рекомендоваться Республиканской комиссией для зачисления в резерв кадров государственных органов и региональный резерв кадров Кыргызской Республики для осуществления трудовой деятельности по своему желанию в соответствии с пунктом 25 Положения о порядке присуждения международной стипендии Президента Кыргызской Республики "Эл умуту", утвержденного Указом Президента Кыргызской Республики "Об учреждении международной стипендии Президента Кыргызской Республики "Эл умуту" от 10 мая 2022 года № 146.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mii8xpt6wtnr_rfccc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2022 года № 622)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2.5.1.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yor7geizp8rhbbwm7j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2022 года № 622)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df8wts-8wox_hsskov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2022 года № 622)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2.6.1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zjfhqdmdtvq3tz443iw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2022 года № 622)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ОБЩАЯ СУММА ДОГОВОРА И ПОРЯДОК ОПЛАТЫ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Общая сумма настоящего Договора составляет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 (_____________________________________________________________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__________________________________________________________) долларов за ________________ года/лет.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случае наличия договоренности МОН КР осуществляет выплату стипендии, предусмотренных соответствующей договоренностью, на расчетный счет Учебного заведения.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Выплаты МОН КР по настоящему Договору производятся только за периоды прохождения академического обучения.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ОТВЕТСТВЕННОСТЬ СТОРОН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При принятии решения Республиканской комиссией о возмещении расходов в случаях неисполнения или ненадлежащего исполнения обязательств по настоящему Договору, повлекших лишение международной стипендии, либо в случае отказа Стипендиата от международной стипендии, Стипендиат в обязательном порядке выплачивает всю сумму расходов.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Стипендиат обязуется уплатить фактически понесенные расходы в течение 30 (тридцать) банковских дней со дня получения соответствующего требования МОН КР, направленного по последнему известному адресу места жительства. Иные сроки погашения могут оговариваться Сторонами путем подписания соответствующего соглашения о возмещении.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 случае расторжения настоящего Договора вследствие наступления обстоятельств непреодолимой силы согласно разделу 6 настоящего Договора Стипендиат освобождается от возмещения затрат по настоящему Договору на основании решения Республиканской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МОН КР не несет ответственность за неисполнение своих обязательств по настоящему договору в случае, если такое неисполнение произошло вследствие действий второй стороны.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В иных случаях, не предусмотренных настоящим Договором, за неисполнение или ненадлежащее исполнение Сторонами обязательств по настоящему Договору Стороны несут ответственность в соответствии с законодательством Кыргызской Республики в сфере гражданских правоотношений.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УСЛОВИЯ РАСТОРЖЕНИЯ ДОГОВОРА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Стипендиат, в случае расторжения настоящего Договора при отказе от международной стипендии в соответствии с пунктом 5.2. настоящего Договора, направляет в адрес МОН КР письменное уведомление с приложением документов, подтверждающих основания для расторжения. Уведомление направляется в виде заказного почтового отправления с уведомлением о получении адресатом почтового отправления.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Настоящий Договор считается расторгнутым со дня оплаты Стипендиатом фактически понесенных расходов в соответствии с разделом 5 настоящего Договора. При отсутствии фактически понесенных расходов МОН КР или освобождения от возмещения средств по настоящему Договору в случаях, предусмотренных разделом 7 настоящего Договора, настоящий Договор считается расторгнутым по истечении 10 (десять) календарных дней со дня принятия решения Республиканской комиссией об отказе или лишении Стипендиата международной стипендии.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ОБСТОЯТЕЛЬСТВА НЕПРЕОДОЛИМОЙ СИЛЫ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Стороны освобождаются от ответственности за неисполнение обязательств по настоящему Договору, если такое неисполнение явилось следствием обстоятельств непреодолимой силы. Такими событиями, в частности, являются: пожар, наводнение, землетрясение, военные действия, блокады, тяжелая болезнь Стипендиата, подтвержденная соответствующей справкой Медико-социальной экспертизы, изменения в законодательстве, издание актов государственных органов и другие обстоятельства, если они непосредственно повлияли на исполнение обязательств Сторон по настоящему Договору, и при условии, что Стороны не могли препятствовать таким воздействиям и приняли все возможные меры и действия, применение которых можно было ожидать в сложившейся ситуации.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6.2. Сторона, ссылающаяся на обстоятельства непреодолимой силы, обязана: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6.2.1. В течение 15 (пятнадцать) календарных дней с момента возникновения обстоятельства непреодолимой силы уведомить другие Стороны о наступлении подобных обстоятельств в письменной форме. Уведомление должно содержать данные о характере обстоятельств, а также, по возможности, оценку их влияния на исполнение Сторонами своих обязательств по настоящему Договору и на срок исполнения обязательств.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6.2.2. По прекращении действия указанных обстоятельств без промедления известить об этом другие Стороны в письменном виде. При этом должен быть указан срок, в который предполагается исполнить обязательства по настоящему Договору. Если извещение не направлено или направлено несвоевременно, то убытки, причиненные не извещением или несвоевременным извещением, обязательны к возмещению Стороной, их вызвавшей.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 случае несоблюдения вышеуказанных условий по составлению уведомления о действии непреодолимой силы или сроков уведомления Стороны согласились, что никакие обстоятельства не будут рассматриваться как непреодолимая сила и обязательства Сторон по настоящему Договору не могут быть сняты или ограничены каким-либо образом.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6.4. Срок исполнения обязательств по настоящему Договору отодвигается соразмерно времени, в течение которого действовали обстоятельства непреодолимой силы, а также последствия, вызванные этими обстоятельствами. Если обстоятельства непреодолимой силы продолжаются более 2 (два) месяцев, любая из Сторон вправе расторгнуть настоящий Договор без обращения в суд, письменно уведомив другую Сторону в соответствии с условиями настоящего Договора.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ПРОЧИЕ УСЛОВИЯ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Настоящий Договор вступает в силу со дня его подписания Сторонами и действует до момента полного исполнения Сторонами всех обязательств.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Изменения и дополнения в настоящий Договор могут быть внесены Сторонами только по взаимному согласию путем подписания дополнительных соглашений с соблюдением условий, установленных настоящим Договором и действующим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Настоящий договор прекращает свое действие в случае смерти Стипендиата.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Все споры и разногласия, которые могут возникнуть между договаривающимися Сторонами из настоящего Договора или в связи с ним, должны разрешаться путем переговоров.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В случае невозможности достижения согласия путем переговоров в течение 30 (тридцать) календарных дней с момента начала первых переговоров споры подлежат рассмотрению в судебном порядке в соответствии с законодательством Кыргызской Республики о гражданском судопроизводстве.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По всем вопросам, не урегулированным настоящим Договором, применяются нормы гражданского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7.7. Настоящий Договор составлен в 2 (два) экземплярах по одному каждой стороне.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7.8. Договор заключается сроком на один год с дальнейшей пролонгацией в случае отсутствия изменения договорных обстоятельств.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АДРЕСА, РЕКВИЗИТЫ И ПОДПИСИ СТОРОН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q-lejizhs0lwksjn2rp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2022 года № 622)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Стипендиат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kuwfgigh2_h_lwzkthq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2022 года № 622)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rr8rqklsctwpe7lyx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dalil.kg/document/159335</w:t>
      </w:r>
    </w:hyperlink>
  </w:p>
  <w:p>
    <w:pPr>
      <w:spacing w:after="0" w:before="40"/>
      <w:jc w:val="center"/>
    </w:pPr>
    <w:hyperlink w:history="1" r:id="rIdjsk4rxnmyxd6crvc6fd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kjiada4rsgvkiqeflwm" Type="http://schemas.openxmlformats.org/officeDocument/2006/relationships/hyperlink" Target="https://dalil.kg/document/159654" TargetMode="External"/><Relationship Id="rIdsmsmvlnnh0l_gs9if2o4d" Type="http://schemas.openxmlformats.org/officeDocument/2006/relationships/hyperlink" Target="https://dalil.kg/document/430933" TargetMode="External"/><Relationship Id="rIdo-qxijxwoar-irlvcgkr-" Type="http://schemas.openxmlformats.org/officeDocument/2006/relationships/hyperlink" Target="https://dalil.kg/document/112301#st_13" TargetMode="External"/><Relationship Id="rIdetgwlc60etnnbvww-s1wv" Type="http://schemas.openxmlformats.org/officeDocument/2006/relationships/hyperlink" Target="https://dalil.kg/document/112301#st_17" TargetMode="External"/><Relationship Id="rIdxp-yxqycxukrjrc0lesd_" Type="http://schemas.openxmlformats.org/officeDocument/2006/relationships/hyperlink" Target="https://dalil.kg/document/159336#pr1" TargetMode="External"/><Relationship Id="rIdrbhpu3px2co0ggghdldxy" Type="http://schemas.openxmlformats.org/officeDocument/2006/relationships/hyperlink" Target="https://dalil.kg/document/159337#pr2" TargetMode="External"/><Relationship Id="rIdewlheosu6_jwiu1ck0bxl" Type="http://schemas.openxmlformats.org/officeDocument/2006/relationships/hyperlink" Target="https://dalil.kg/document/159335#pr3" TargetMode="External"/><Relationship Id="rIdymii8xpt6wtnr_rfccc9h" Type="http://schemas.openxmlformats.org/officeDocument/2006/relationships/hyperlink" Target="https://dalil.kg/document/159654" TargetMode="External"/><Relationship Id="rIddyor7geizp8rhbbwm7jic" Type="http://schemas.openxmlformats.org/officeDocument/2006/relationships/hyperlink" Target="https://dalil.kg/document/159654" TargetMode="External"/><Relationship Id="rIdidf8wts-8wox_hsskoved" Type="http://schemas.openxmlformats.org/officeDocument/2006/relationships/hyperlink" Target="https://dalil.kg/document/159654" TargetMode="External"/><Relationship Id="rIdzjfhqdmdtvq3tz443iwgm" Type="http://schemas.openxmlformats.org/officeDocument/2006/relationships/hyperlink" Target="https://dalil.kg/document/159654" TargetMode="External"/><Relationship Id="rIdq-lejizhs0lwksjn2rppu" Type="http://schemas.openxmlformats.org/officeDocument/2006/relationships/hyperlink" Target="https://dalil.kg/document/159654" TargetMode="External"/><Relationship Id="rIdkuwfgigh2_h_lwzkthqsh" Type="http://schemas.openxmlformats.org/officeDocument/2006/relationships/hyperlink" Target="https://dalil.kg/document/15965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rr8rqklsctwpe7lyxv9" Type="http://schemas.openxmlformats.org/officeDocument/2006/relationships/hyperlink" Target="https://dalil.kg/document/159335" TargetMode="External"/><Relationship Id="rIdjsk4rxnmyxd6crvc6fd0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2026-09-28T08:03:49.569Z</dcterms:created>
  <dcterms:modified xsi:type="dcterms:W3CDTF">2026-09-28T08:03:49.569Z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