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r9clzsla9fnzpbi647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октября 2025 года № 648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bjd_rrx3zu-jiak836f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"Кыргызкурал"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обороны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-gtdhbkvonuiunpnwv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29 июля 2022 года № 400)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определяет правовое положение государственного предприятия "Кыргызкурал" при Министерстве обороны Кыргызской Республики (далее - Предприятие).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правопреемником государственного предприятия "Кыргызкурал" при Государственном комитете по делам обороны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84j6v9ss4j23jpemhs9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ведомственными актами Министерства обороны Кыргызской Республики (далее - Министерство)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 (далее - Учредитель).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Министерство, которое осуществляет общее руководство, координацию и стратегическое планирование деятельности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Коргоо министрлигине караштуу "Кыргызкурал" мамлекеттик ишканасы";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"Кыргызкурал" при Министерстве обороны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английском</w:t>
      </w:r>
      <w:r>
        <w:rPr>
          <w:rFonts w:ascii="Arial" w:cs="Arial" w:eastAsia="Arial" w:hAnsi="Arial"/>
          <w:sz w:val="24"/>
          <w:szCs w:val="24"/>
        </w:rPr>
        <w:t xml:space="preserve">языке</w:t>
      </w:r>
      <w:r>
        <w:rPr>
          <w:rFonts w:ascii="Arial" w:cs="Arial" w:eastAsia="Arial" w:hAnsi="Arial"/>
          <w:sz w:val="24"/>
          <w:szCs w:val="24"/>
        </w:rPr>
        <w:t xml:space="preserve">: "The State Enterprise "Kyrgyzkural" under the Ministry of Defense of the Kyrgyz Republic".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"Кыргызкурал" 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"Кыргызкурал";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"SE "Kyrgyzkural".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Учредитель имеет право на получение части прибыли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в соответствии с требованиями Гражданского </w:t>
      </w:r>
      <w:hyperlink w:history="1" r:id="rIdxu1tz-ly3dzhz86xcyi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вправе открывать филиалы или представительства.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адрес: 720040, Кыргызская Республика, город Бишкек, улица Салиевой, 154, каб. № 1-5.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деятельность по совершенствованию системы военно-технического сотрудничества Кыргызской Республики с иностранными государствами и международными организациями, упорядочению деятельности субъектов военно-технического сотрудничества в сфере экспорта, импорта и реэкспорта продукции военного, двойного и специального назначения, содействия координации действий органов государственного управления и субъектов военно-технического сотрудничества по вопросам международного военно-технического сотрудничества Кыргызской Республики с иностранными государствами и международными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государственным посредником при осуществлении экспортно-импортных и реэкспортных операций в отношении продукции военного, двойного и специального назначения, а также при проведении внутригосударственных закупок, проводимых государственными органами в области вооружения, военной техники, стрелкового оружия, боеприпасов, военно-технического имущества и снаряжения для обеспечения Вооруженных Сил Кыргызской Республики (далее - Вооруженные Силы) и других воинских формирований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деятельности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товарах, работах и/или услугах стратегического значения, связанных с обеспечением национальной и военной безопасности, защиты обороноспособности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выполнению услуг для нужд Вооруженных Сил и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государственных программ и социально ориентированных проектов оборонного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совершенствование военно-технического сотрудничества Кыргызской Республики с иностранными государствами и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упорядочение деятельности субъектов военно-технического сотрудничества в сфере экспорта, импорта и реэкспорта продукции военного, двойного и специального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координации действий органов государственного управления и субъектов военно-технического сотрудничества по вопросам международного военно-технического сотрудничества Кыргызской Республики с иностранными государствами и международными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цели и исполнение функций, указанных в настоящем Уставе;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продвижение на международный рынок продукции военного, двойного и специального назначения отечественных производителей, стратегического сырья и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совершенствование системы военно-технического сотрудничества Кыргызской Республики с иностранными государствами и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упорядочение деятельности субъектов в сфере экспорта, импорта и реэкспорта продукции и услуг военного, двойного и специального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удовлетворение нужд Вооруженных Сил и государственного управляющего органа, других воинских формирований Кыргызской Республики в продукции и услугах военного, двойного и специального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экспортно-импортных и реэкспортных операций в отношении продукции и услуг военного, двойного и специального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выполнение государственного заказа в проведении государственных закупок товаров, работ и услуг, связанных с национальной обороной и военной безопасностью;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деятельности по ремонту, модернизации и утилизации вооружения, военной техники, боеприпасов и прочего военно-технического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участие в военно-техническом сотрудничестве Кыргызской Республики с иностранными государствами, международными организациями и отечественными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содействие в проведении научно-исследовательских и опытно-конструкторских работ в области национальной обороны и военной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выступление государственным посредником между субъектами в сфере экспорта, импорта и реэкспорта продукции и услуг военного, двойного и специального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иной деятельности, не запрещенной гражданским законодательством Кыргызской Республики, направленной на извлечение экономических выгод и развитие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выполнение других задач, поставленных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функциями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в установленном порядке экспорта, импорта и реэкспорта: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продукции и услуг военного, двойного и специального назначения иностранным государствам, в рамках реализации обязательств, предусмотренных международными договорами Кыргызской Республики, а также по отдельным заявкам;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техники и технологий двойного назначения, стратегически важного сырья, специальных технических средств, а также специальных жидкостей, горючего, смазочных материалов, порохов, взрывчатых веществ и материалов продукции военного, двойного и специального назначения иностранным государствам, в том числе промышленного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материалов специального назначения и специального оборудования для их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охотничьего и спортивного оружия и боеприпасов к нему;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продукции и услуг промышленного и производственного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реализации иностранных оборонных и военно-технических проектов, в строительстве (дооборудовании), освоении и обеспечении эксплуатации объектов военного и специального назначения, объектов оборонной промышленности, а также научно-исследовательских центров;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организации научно-исследовательских и опытно-конструкторских работ с целью создания технологий военного, двойного и специального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консультативных, юридических, информационных, агентских и иных услуг в сфере внешнеторговой деятельности в отношении продукции и услуг военного, двойного и специального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переговорах и подписании международных договоров в области военно-технического сотрудничества, межгосударственных поставок продукции военного, двойного и специального назначения в порядке, установленном законодательством в сфере международных договоров участницей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координации действий органов государственного управления, участников внешнеэкономической деятельности и субъектов военно-технического сотрудничества в вопросах военно-технического сотрудничества;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таможенного оформления вооружения, военной техники и другого военно-технического имущества, поступающих Вооруженным Силам, государственному управляющему органу и другим воинским формированиям Кыргызской Республики в рамках военно-технического сотрудничества с иностранными государствами и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посреднической деятельности в отношении продукции военного, двойного и специального назначения при осуществлении внешнеторговой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оказание технического содействия иностранным государствам по согласованию с государственным управляющим органом, в создании предприятий по разработке, производству и реализации продукции и услуг военного, двойного и специального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внесение предложений по созданию совместных предприятий с участием иностранных государств по разработке, производству и реализации продукции и услуг военного, двойного и специального назначения, по согласованию с государственным управляющим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продажа (покупка) прав на изобретения, полезные модели и промышленные образцы продукции и услуг военного, двойного и специального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внутригосударственных и импортных закупок для обеспечения Вооруженных Сил, государственного управляющего органа и других воинских формирований Кыргызской Республики военным и военно-техническим имуществом и снаряжением;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рекламной и маркетинговой деятельности в целях продвижения отечественной продукции и услуг военного, двойного и специального назначения на внешний рынок;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участие в организации и проведении выставок отечественной продукции и услуг военного, двойного и специального назначения, учений, учебно-боевых стрельб и испытаний на территории Кыргызской Республики 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участие в проведении мониторинга состояния вооружения, военной техники, боеприпасов и иного военно-технического имущества Вооруженных Сил, государственного управляющего органа и других воинских формирований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осуществление разборки (демонтажа), утилизации и переработки вооружения, военной техники, боеприпасов и иного военно-технического имущества по предоставлению уполномоченным органом, входящим в состав Вооруженных Сил, государственным управляющим органом и другими воинскими формированиями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реализация вторичного сырья (лом и отходы черных и цветных металлов), полученного от разборки (разбраковки) и утилизации списанного вооружения, военной техники, боеприпасов и иного военно-технического имущества, негодного к повторному использованию, в том числе накопившихся в Вооруженных Силах, государственном управляющем органе и других воинских формированиях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реализация высвобождаемых из наличия вооружения, военной техники, боеприпасов и иного военно-технического имущества по предоставлению уполномоченным органом, входящим в состав Вооруженных Сил, государственным управляющим органом и другими воинскими формированиями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выступление государственным посредником при осуществлении экспортно-импортных и реэкспортных операций в отношении продукции и услуг военного, двойного и специального назначения, а также при проведении государственных закупок, проводимых государственными органами в области военно-технического имущества и снаряжения для обеспечения Вооруженных Сил, государственного управляющего органа и других воинских формирований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осуществление иной деятельности в сфере разработки, производства, реализации продукции и услуг военного, двойного и специального назначения, а также военно-технического сотрудничества в соответствии с законодательством Кыргызской Республики в данной сфере.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требуются лицензия или соответствующие разрешения, Предприятие осуществляет свою деятельность на основании лицензий или разрешений, выдаваемых соответствующими государственными органами в порядке, установленном законодательством Кыргызской Республики в сфере лицензионно-разрешительной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государственным управляющим органом осуществлять в иностранных государствах (которым разрешена передача (экспорт) продукции военного, двойного и специального назначения) поиск заказчиков, вступать в переговоры с иностранными заказчиками и его уполномоченными представителями;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организовывать и проводить рекламную и маркетинговую работу, участвовать в выставках (показах), информировать иностранных заказчиков в ходе переговоров о тактико-технических характеристиках образцов вооружения и военной техники, разрешенных к экспорту, а также об основных положениях научно-исследовательских и опытно-конструкторских работ по их созданию (модернизации) в объеме, предварительно согласованном с соответствующими государственными органами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заключать, в установленном порядке и по согласованию с государственным управляющим органом, контракты с иностранными заказчиками на поставку продукции и услуг военного, двойного и специального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взаимодействие и сотрудничество с иностранными и международными организациями в сфере военно-технического сотрудничества и оборота продукции и услуг военного, двойного и специального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в установленном порядке экспортно-импортные и реэкспортные операции с продукцией и услугами военного, двойного и специального назначения на основе заключенных контрактов и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согласованию с государственным управляющим органом организовывать на территории иностранных государств сервисные центры;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согласованию с государственным управляющим органом проводить подготовку и переподготовку специалистов в Кыргызской Республике, а также за рубежом, в целях обеспечения квалифицированными специалистами и кадрами для качественного обслуживания и эксплуатации продукции, произведенной в Кыргызской Республике 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согласованию с государственным управляющим органом, осуществлять внешнеэкономическую деятельность в соответствии с гражданским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содействовать в организации обучения иностранных специалистов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самостоятельно определять стоимость на реализуемую продукцию и услуги военного, двойного, специального назначения, а также цены на права изобретения, полезные модели и промышленные образцы продукции и услуг военного, двойного и специального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проводить работу по развитию разработки, производства и реализации продукции и услуг военного, двойного и специального назначения, расширению ассортимента, привлечению иностранных инвестиций;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привлекать гранты и средства международных финансовых и иных организаций для осуществления своих функций с согласия Учредителя;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инвестирование промышленных предприятий Кыргызской Республики для разработки и производства конкурентоспособной продукции и услуг военного, двойного и специального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необходимые закупки товаров работ и услуг, а также продукции и услуг военного, двойного и специального назначения в соответствии с гражданским законодательством Кыргызской Республики и законодательством Кыргызской Республики в сфере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самостоятельно объявлять конкурсные торги (аукционы) на продажу и приобретение продукции и услуг военного, двойного и специального назначения, а также товаров, работ и услуг, в порядке, установленном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разрабатывать и вносить в государственный управляющий орган предложения по вопросам развития военно-технического сотрудничества, в части, касающейся поставок на экспорт продукции и услуг военного, двойного и специального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 поручению Учредителя выполнять функции государственного заказчика по экспортно-импортным операциям с продукцией и услугами военного, двойного и специального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создавать, при необходимости, в соответствии с законодательством Кыргызской Республики о государственной регистрации юридических лиц, филиалов (представительств)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оказывать консультативные, юридические, информационные, агентские и другие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заключать договоры с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привлекать физических лиц для выполнения работ на Предприятии в соответствии с трудовым и гражданским законодательством Кыргызской Республики на основании трудовых договоров, срочных трудовых договоров и других гражданско-правовых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направлять в командировку работников Предприятия, в том числе за рубеж, а также для участия в международных конференциях, семинарах, выставках и прочих мероприятиях при необходимости;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обладать обособленным имуществом, от своего имени приобретать имущественные и неимущественные права, материальные и нематериальные активы, исполнять обязанности, быть истцом и ответчиком в судах;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на договорной основе передавать, сдавать в аренду юридическим и физическим лицам принадлежащие Предприятию на праве хозяйственного ведения оборудование, транспортные средства, инвентарь и другие материальные ценности в соответствии с гражданским законодательством Кыргызской Республики, по согласованию с Учредителем;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осуществлять взаимодействие и сотрудничество с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юридическими и физическими лицами для которых Предприятие выполняет работы и оказывает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ему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Кабинетом Министров Кыргызской Республики, за исключением стоимости товаров, работ и услуг для коммерческих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 в течение периода, установленного законодательством Кыргызской Республики о защите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относится: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изменений в Устав Предприятия или утверждение Устава Предприятия в новой редакции;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Учредителю предложений по реорганизации или ликвидации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согласование проекта годового бюджета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согласование структуры и штатного расписания Предприятия, для дальнейшего направления на согласование в уполномоченный орган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и мониторинг реализации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квалификационных требований к кандидатам на должность директора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внесение в уполномоченный орган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решение иных вопросов, предусмотренных законодательством Кыргызской Республики в сфере деятельности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заслушивать отчеты руководящего состава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в уполномоченный орган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руководителем и работниками Предприятия уголовного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Предприятием осуществляет директор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лиц, предложенных государственным управляющим органом, соответствующих квалификационным требованиям к должности руководителя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по согласованию с государственным управляющим органом на утверждение в уполномоченный орган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в государственный управляющий орган и уполномоченный орган в сфере управления государственным имуществом ежеквартальных и годовых отчетов о финансово-хозяйственной деятельности Предприятия и об исполнении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выполнения решений Кабинета Министров Кыргызской Республики и ведомственных актов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государственным управляющим органом и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и уполномоченный орган в сфере управления государственным имуществом с предложениями и рекомендациями по вопросам, входящим в компетенцию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имеет иные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уголовного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являющейся коммерческой или иной охраняемой законом тайной;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органах местного самоуправления, предприятиях и учреждениях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предусмотрена должность заместителя директора. Заместитель директора Предприятия назначается на должность и освобождается от должности уполномоченным органом в сфере управления государственным имуществом по представлению директора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заместителя директора или на одного из работников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директором Предприятия, подчиняется непосредственно директору.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орган в сфере управления государственным имуществом имеет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Руководящий состав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директор, заместитель директора;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Учет, планирование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Стратегический план развития Предприятия содержит: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при наличии его в организационной структуре Предприятия);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государственный управляющий орган;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уполномоченный орган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Ежегодно, в срок до 1 марта,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уголовным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Проверка работы Предприятия осуществляется соответствующими государственными органами Кыргызской Республики в пределах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требований гражданского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Источниками формирования имущества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любые другие источники,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имуществом,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разделения, выделения или преобразования принимается Учредителем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ликвидируется: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 при необходимости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Документы, возникшие в процессе деятельности Предприятия, используются и хранятся в соответствии с </w:t>
      </w:r>
      <w:hyperlink w:history="1" r:id="rIdzv2apqogywf83qkterp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wsx1enip8o9kddq1_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dalil.kg/document/159351</w:t>
      </w:r>
    </w:hyperlink>
  </w:p>
  <w:p>
    <w:pPr>
      <w:spacing w:after="0" w:before="40"/>
      <w:jc w:val="center"/>
    </w:pPr>
    <w:hyperlink w:history="1" r:id="rIddzt6oek-9vvrtq-vm6a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9clzsla9fnzpbi647fn" Type="http://schemas.openxmlformats.org/officeDocument/2006/relationships/hyperlink" Target="https://dalil.kg/document/230032368" TargetMode="External"/><Relationship Id="rIdbjd_rrx3zu-jiak836fmj" Type="http://schemas.openxmlformats.org/officeDocument/2006/relationships/hyperlink" Target="https://dalil.kg/document/90152" TargetMode="External"/><Relationship Id="rIdk-gtdhbkvonuiunpnwvjk" Type="http://schemas.openxmlformats.org/officeDocument/2006/relationships/hyperlink" Target="https://dalil.kg/document/159349" TargetMode="External"/><Relationship Id="rId84j6v9ss4j23jpemhs9dk" Type="http://schemas.openxmlformats.org/officeDocument/2006/relationships/hyperlink" Target="https://dalil.kg/document/112213" TargetMode="External"/><Relationship Id="rIdxu1tz-ly3dzhz86xcyidg" Type="http://schemas.openxmlformats.org/officeDocument/2006/relationships/hyperlink" Target="https://dalil.kg/document/5" TargetMode="External"/><Relationship Id="rIdzv2apqogywf83qkterpfz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wsx1enip8o9kddq1_tu" Type="http://schemas.openxmlformats.org/officeDocument/2006/relationships/hyperlink" Target="https://dalil.kg/document/159351" TargetMode="External"/><Relationship Id="rIddzt6oek-9vvrtq-vm6a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2026-09-25T04:30:46.741Z</dcterms:created>
  <dcterms:modified xsi:type="dcterms:W3CDTF">2026-09-25T04:30:46.741Z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