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9dxztujq5w-ywyexsj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декабря 2022 года № 679)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hp_ostf_4vskv97bpe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 (далее - Порядок) разработан в соответствии с </w:t>
      </w:r>
      <w:hyperlink w:history="1" r:id="rIdkgxrkxojjo_jj5v9zyg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"Об общественном здравоохранении" </w:t>
      </w:r>
      <w:r>
        <w:rPr>
          <w:rFonts w:ascii="Arial" w:cs="Arial" w:eastAsia="Arial" w:hAnsi="Arial"/>
          <w:sz w:val="24"/>
          <w:szCs w:val="24"/>
        </w:rPr>
        <w:t xml:space="preserve"> и регулирует вопросы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 (далее - единовременная денежная компенсация).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zenkqnc9glshx_vafa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единовременной денежной компенсации осуществляется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Основное определение, используемое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заражение ВИЧ/СПИДом парентеральным путем в государственных или муниципальных учреждениях здравоохранения</w:t>
      </w:r>
      <w:r>
        <w:rPr>
          <w:rFonts w:ascii="Arial" w:cs="Arial" w:eastAsia="Arial" w:hAnsi="Arial"/>
          <w:sz w:val="24"/>
          <w:szCs w:val="24"/>
        </w:rPr>
        <w:t xml:space="preserve"> - заражение ВИЧ происходит через нарушения и повреждения целостности кожных и слизистых покровов при оказании медицинской помощи в организациях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осуществления выплат единовременной денежной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имеющие право на единовременную денежную компенсацию: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достигшие возраста 18 лет на день начисления выплат в соответствии с настоящим Порядком, которые были заражены ВИЧ/СПИДом парентеральным путем в государственных или муниципальных учреждениях здравоохранения до их совершеннолетия, начиная с 23 августа 2005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родители (лица, заменяющие родителей) детей, которые были заражены ВИЧ/СПИДом парентеральным путем в государственных или муниципальных учреждениях здравоохранения начиная с 23 августа 2005 года и не достигших возраста 18 лет на день начисления выплат в соответствии с данным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родители (лица, заменяющие родителей) детей, умерших после заражения ВИЧ/СПИДом парентеральным путем в государственных или муниципальных учреждениях здравоохранения начиная с 23 августа 2005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Выплаты единовременной денежной компенсации осуществляются лицам, указанным в пункте 4 настоящего Порядка, в размере не ниже 1000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Выплата единовременной денежной компенсации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северному региону - Республиканским центром "СПИД"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южному региону - Ошским областным центром по профилактике и борьбе со СПИДом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Основанием для выплаты единовременной денежной компенсации является положительное решение комиссии по рассмотрению вопросов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состоит из 9 человек. Членами Комиссии являются: представители органов местного самоуправления, областных центров по профилактике и борьбе со СПИДом, областные координаторы здравоохранения, представители гражданского сообщества, организаций общественного здравоохранения по санитарно-эпидемиологическому надзору и государственных учреждений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Персональный состав Комиссии и регламент ее работы определяются организациями общественного здравоохранения, указанными в пункте 6 настоящего Порядка (далее - организации общественного здравоохранения).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имеющие право на получение единовременной денежной компенсации, для обращения в Комиссию предоставляют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достигшие 18-летнего возраста, имеющие право на получение единовременной денежной компенсации: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единовременной денежной компенсации;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о медицинском освидетельствовании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эпидемиологического расследования, в котором указано, что ребенок был заражен ВИЧ-инфекцией парентеральным путем в государственных или муниципальных учреждениях здравоохранения либо вступившее в силу судебное решение, в котором указано, что лицо до его совершеннолетия было заражено ВИЧ-инфекцией парентеральным путем в государственных или муниципальных учреждениях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документы, доказывающие, что лицо было заражено ВИЧ-инфекцией парентеральным путем в государственных или муниципальных учреждениях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 получателя денежной компенсации, подтвержденные подписью и печатью банка, в случае положительного решения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родители (лица, заменяющие родителей) детей, заразившихся ВИЧ/СПИДом, не достигших возраста 18 лет, а также детей, умерших от ВИЧ/СПИДа: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единовременной денежной компенсации;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паспортов родителей (лиц, заменяющих родителей);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 назначении несовершеннолетнему лицу опекуна/попечителя в случаях когда заявление подается лицом, заменяющим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смерти в случае когда ребенок умер вследствие заражения ВИЧ-инфекцией парентеральным путем в государственных или муниципальных учреждениях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о медицинском освидетельствовании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эпидемиологического расследования, в котором указано, что ребенок был заражен ВИЧ-инфекцией парентеральным путем в государственных или муниципальных учреждениях здравоохранения либо, вступившее в силу судебное решение, в котором указано, что лицо до его совершеннолетия было заражено ВИЧ-инфекцией парентеральным путем в государственных или муниципальных учреждениях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 получателя денежной компенсации, подтвержденные подписью и печатью банка, в случае положительного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по результатам рассмотрения заявления лица, имеющего право на получение единовременной денежной компенсации, выносит решение в виде рекомендации о выплате либо отказе в выплате единовременной денежной компенсации для последующего направления решения соответствующему руководителю организации общественного здравоохранения по форме согласно </w:t>
      </w:r>
      <w:hyperlink w:history="1" r:id="rIdz7ujtbmbia62kudpbt7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течение 14 рабочих дней со дня представления всех документов, указанных в пункте 10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Основания для отказа в выплате единовременной денежной компенсации: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иной путь передачи ВИЧ-инфекции (вертикальный, половой, парентеральный при употреблении инъекционных наркотиков);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неполный пакет документов, предусмотренных пунктом 10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предоставления неправильно оформленных документов или неполного пакета документов, предусмотренных пунктом 10 настоящего Порядка, лица, имеющие право на получение единовременной денежной компенсации, могут повторно предоставить необходимые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результатам рассмотрения повторного пакета документов от лица, имеющего право на получение единовременной денежной компенсации, выносит решение в виде рекомендации о выплате либо отказе в выплате единовременной денежной компенсации для последующего направления решения соответствующему руководителю организации общественного здравоохранения в течение 14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Руководитель организации общественного здравоохранения не позднее 3 рабочих дней после получения решения Комиссии издает приказ о выплате единовременной денежной компенсации либо отказе в выплате единовременной денежной компенсации с указанием оснований для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организаций общественного здравоохранения, указанных в пункте 6 настоящего Порядка, направляют уведомление заявителям о решении Комиссии посредством почтовой связи или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несогласия с решением Комиссии лица, указанные в пункте 4 настоящего Порядка, вправе обратиться в судебные органы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Единовременная денежная компенсация выплачивается организацией общественного здравоохранения через банковскую систему в безналичной форме путем зачисления средств на банковский счет одного из родителей ребенка или лица, достигшего возраста 18 лет, заразившегося ВИЧ/СПИДом парентеральным путем в государственных или муниципальных учреждениях здравоохранения, на основании пункта 14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Решение коми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ссии по рассмотрению вопросов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 № 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Сведения о ребенке, заразившемся ВИЧ/СПИДом парентеральным путем в государственных или
 муниципальных учреждениях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t2litifoplumvqjrj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dalil.kg/document/159652</w:t>
      </w:r>
    </w:hyperlink>
  </w:p>
  <w:p>
    <w:pPr>
      <w:spacing w:after="0" w:before="40"/>
      <w:jc w:val="center"/>
    </w:pPr>
    <w:hyperlink w:history="1" r:id="rIdh7mpah0h4f1y8httob3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dxztujq5w-ywyexsjms" Type="http://schemas.openxmlformats.org/officeDocument/2006/relationships/hyperlink" Target="https://dalil.kg/document/159651" TargetMode="External"/><Relationship Id="rIdohp_ostf_4vskv97bpexr" Type="http://schemas.openxmlformats.org/officeDocument/2006/relationships/hyperlink" Target="https://dalil.kg/document/230020392" TargetMode="External"/><Relationship Id="rIdkgxrkxojjo_jj5v9zyg_4" Type="http://schemas.openxmlformats.org/officeDocument/2006/relationships/hyperlink" Target="https://dalil.kg/document/1747" TargetMode="External"/><Relationship Id="rIdxzenkqnc9glshx_vafa9m" Type="http://schemas.openxmlformats.org/officeDocument/2006/relationships/hyperlink" Target="https://dalil.kg/document/230020392" TargetMode="External"/><Relationship Id="rIdz7ujtbmbia62kudpbt7nc" Type="http://schemas.openxmlformats.org/officeDocument/2006/relationships/hyperlink" Target="https://dalil.kg/document/159651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t2litifoplumvqjrjxb" Type="http://schemas.openxmlformats.org/officeDocument/2006/relationships/hyperlink" Target="https://dalil.kg/document/159652" TargetMode="External"/><Relationship Id="rIdh7mpah0h4f1y8httob3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2026-09-25T15:34:20.160Z</dcterms:created>
  <dcterms:modified xsi:type="dcterms:W3CDTF">2026-09-25T15:34:20.160Z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