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uzderlgsu9ek0gewqp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2023 года № 156)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формировании и пользовании автоматизированной информационной системой о детях и семьях, находящихся в трудной жизненной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формировании и пользовании автоматизированной информационной системой о детях и семьях, находящихся в трудной жизненной ситуации (далее - Положение), определяет основные цели, задачи, пользование и порядок формирования и функционирования, а также права и обязанности участников Автоматизированной информационной системы о детях и семьях, находящихся в трудной жизненной ситуации (далее - АИС ТЖС).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АИС ТЖС представляет собой упорядоченный набор структурированной информации (сведений), которая хранится в электронном виде в соответствующей информационной системе, обеспечивающей автоматизацию основных процессов по сбору, хранению, актуализации и анализу сведений о детях и семьях,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АИС ТЖС обеспечивает межведомственное взаимодействие органов государственного управления между собой, а также с органами местного самоуправления через систему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АИС ТЖС</w:t>
      </w:r>
      <w:r>
        <w:rPr>
          <w:rFonts w:ascii="Arial" w:cs="Arial" w:eastAsia="Arial" w:hAnsi="Arial"/>
          <w:sz w:val="24"/>
          <w:szCs w:val="24"/>
        </w:rPr>
        <w:t xml:space="preserve"> - ответственное лицо уполномоченного органа по защите детей, обеспечивающее эксплуатацию АИС ТЖС, а также осуществляющее регистрацию соответствующих специалистов по параметру доступа пользователей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АИС ТЖС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(обладатель) массива персональных данных АИС ТЖС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защите детей, на который возложены полномочия определять цели, категории персональных данных и контролировать сбор, хранение, обработку и использование персональных данных в соответствии с </w:t>
      </w:r>
      <w:hyperlink w:history="1" r:id="rId9n7d9hl29fcc6sg19g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модули АИС ТЖС</w:t>
      </w:r>
      <w:r>
        <w:rPr>
          <w:rFonts w:ascii="Arial" w:cs="Arial" w:eastAsia="Arial" w:hAnsi="Arial"/>
          <w:sz w:val="24"/>
          <w:szCs w:val="24"/>
        </w:rPr>
        <w:t xml:space="preserve"> - самостоятельные части АИС либо составляющая внутренняя часть АИС, имеющие определенное назначение и обеспечивающие заданные функции обработки автономно от других программных модулей, обладающих внутренней 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управления системы защиты детей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по защите детей, территориальные государственные органы, комиссия по делам детей при местных государственных администрациях, исполнительный орган местного самоуправления и комиссии исполнительных органов местного самоуправления по социальным вопросам, осуществляющие обеспечение защиты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АИС ТЖС</w:t>
      </w:r>
      <w:r>
        <w:rPr>
          <w:rFonts w:ascii="Arial" w:cs="Arial" w:eastAsia="Arial" w:hAnsi="Arial"/>
          <w:sz w:val="24"/>
          <w:szCs w:val="24"/>
        </w:rPr>
        <w:t xml:space="preserve"> - соответствующий государственный служащий государственного органа, муниципальный служащий органа местного самоуправления, имеющие соответствующий доступ к АИС ТЖС и ответственные за ведение и исполнение мероприятий для вывода детей и семей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 АИС ТЖС осуществляет права держателя (обладателя) массива персональных данных АИС ТЖС.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эксплуатации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АИС ТЖС является сбор, хранение, обработка, поиск, предоставление информации по сформированным сведениям посредством модулей АИС ТЖС, также автоматизация процессов выявления, всесторонней оценки, учета, формирования потребностей для вывода детей и семей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АИС ТЖС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автоматизация деятельности органов управления системы защиты детей и развитие технической и технологической основы становления информационного общества в предоставлении услуг детям и семьям,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эффективное и устойчивое межведомственное взаимодействие органов управления системы защиты детей с юридическими лицами для беспрепятственного и своевременного предоставления детям и семьям, находящимся в трудной жизненной ситуации качественных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устранение коррупционных факторов и обеспечение прозрачности в системе органов управления системы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надлежащий учет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автоматизация формирования индивидуального плана по защите ребенка и плана индивидуальной работы с семьей на основании внесенных обстоятельств о детях и семьях,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возможности подготовки статистических отчетов, визуализация данных, географическое распределение детей по месту выявления на основании информации, размещенной в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централизованной базы данных по сформированным модулям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мониторинга причин попадания детей и семей в трудную жизненную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контроль за выводом детей и семей из трудной жизненной ситуации.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и требования к формированию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АИС ТЖС представлены следующие функциональные модули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информации о детях и семьях,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выявлению, всесторонней оценки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индивидуального плана по защите ребенка и плана индивидуальной работы с семьей;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мероприятиям вывода детей и семей из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 владелец АИС ТЖС, для осуществления обеспечения защиты детей и семей, находящихся в трудной жизненной ситуации может разработать и внедрить в эксплуатацию новые модули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Условия, последовательность, порядок заполнения модулей АИС ТЖС и их использование определяются решением владельца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в АИС ТЖС вносятся в режиме реального времени по мере выявления детей и семей,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Сроки хранения информации персонального характера и электронных документов в АИС ТЖС, порядок электронной архивации, место хранения информации персонального характера и электронных документов по истечении срока хранения устанавливаются владельцем системы в соответствии с правилами приема, хранения, учета и использования документов, установленными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bf8yv4xspq3imewhv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характера"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нормативными правовыми актами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пользователей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Владелец АИС ТЖС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в эксплуатацию АИС ТЖС в органах управления системы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порядок регистрации доступа пользователей к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предоставить и прекратить доступ соответствующим пользователям к АИС ТЖС на определенный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координацию и мониторинг процесса использования, совершенствования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консультационную поддержку и обучение пользователей АИС ТЖС в процессе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пользователей АИС ТЖС об изменениях технических условий функционирования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конфиденциальность сведений, содержащихся в базе данных АИС ТЖС в соответствии с </w:t>
      </w:r>
      <w:hyperlink w:history="1" r:id="rId8p4hpnr6pofuu31cuo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интегрировать АИС ТЖС с другими государственными информационными ресурсами в порядке, установленном законодательством Кыргызской Республики в сфере электронного управления 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администрирование и техническое обслуживание серверов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обмен данными посредством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АИС ТЖС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программное обеспечение АИС ТЖС на основании обращения пользователей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право доступа к централизованной базе данных АИС ТЖС иных органов управления системы защиты детей в пределах 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модификацию программного функционала АИС ТЖС на основании технического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обязанности пользователя АИС ТЖС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формирования сведений и данных о детях и семьях, находящихся в трудной жизненной ситуации в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всесторонней оценки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обновления, полноты, достоверности сведений и данных, содержащихся в АИС ТЖС в рамках своих полномочий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конфиденциальности сведений, содержащихся в базе данных АИС ТЖС в соответствии с </w:t>
      </w:r>
      <w:hyperlink w:history="1" r:id="rIduic4jya1aqefce5oqgv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Пользователь АИС ТЖС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сведения из АИС ТЖС для принятия решений, выработки политики, планирования на местном уровне и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владельца АИС ТЖС консультационную и техническую помощь в вопросах ведения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владельцу по доработке/модификации функционала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Пользователи АИС ТЖС в соответствии с </w:t>
      </w:r>
      <w:hyperlink w:history="1" r:id="rIdsrgq_ytsihsh0ntk2w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несут ответственность за невыполнение требований настоящего Положения и за незаконное или несанкционированное распространение, разглашение и использование информации из базы данных АИС ТЖС, а также за сохранность логина, пароля и кода электронной цифровой подписи при наличии таковой и/или их незаконную передачу третьим лицам при осуществлении авторизации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и использования данных в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АИС ТЖС вносится следующая основная информация о ребенке, находящемся в трудной жизненной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наличии), пол, дата рождения,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выявления ребенка, место выявления (где выявлен ребенок);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родителей, близких родственников ребенка, их фамилии, имена, отчества (при наличии) персональные идентификационные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инвалидности у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социальных выплат (пенсия по потере кормильца, ежемесячное социальное пособие)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закрепленной жилой площади, опись другого имущества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правовой статус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необходимая информация для формирования потребности ребенка (информация не является исчерпывающей и может дополняться в соответствии с потребностями ребенка).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ребенке, указанная в пункте 18 настоящего Положения, может вноситься путем обмена данных АИС ТЖС с другими органами управления системы защиты детей на основе заключенных соглашений об информационном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 изменении жизненных обстоятельств ребенка, зарегистрированного в АИС ТЖС (статус, наличие родственников, место прибытия ребенка, получение соответствующего документа, установление инвалидности, социальные выплаты, наличие имущества, выбытие ребенка из детского учреждения интернатного типа и другое), данные вносятся в АИС ТЖС со дня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выяснения обстоятельств, которые не требуют проведения всесторонней оценки, формирования мероприятий по выводу детей и семей из трудной жизненной ситуации, по согласованию с территориальным подразделением уполномоченного органа по защите детей работа приостанавливается, при этом персональные данные о детях и семьях остаются в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необходимости персональные данные о детях и семьях распечатываются и хранятся в личном деле ребенка, с указанием даты распечатывания.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АИС ТЖС в автоматическом режиме формирует индивидуальный план по защите ребенка и план индивидуальной работы с семьей на основании внесенных обстоятельств о детях и семьях, находящихся в трудной жизненной ситуации и являющихся объектом регистрации и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Информационный модуль АИС ТЖС по отчетности включает следующую статистическую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выявленных детей и семей, находящихся в трудной жизненной ситуации, в том числе детей с инвалидностью и детей родителей-мигрантов, с учетом гендерного аспекта;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причина попадания в трудную жизненную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визуализация и географическое распределение детей и семей, по месту выявления;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 выявления и исполнения мероприятий по выведению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обобщенный статистический отчет по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Доступ участников к системе АИС ТЖС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Доступ участников к системе АИС ТЖС осуществляется владельцем согласно определенному им порядку регистрации доступа пользователей к АИС ТЖС, путем генерации логина и пароля на 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Доступ к информационным ресурсам АИС ТЖС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уполномоченному органу по защите детей, центральным органам управления системы защиты детей к персональным данным детей и семей по всей республике, без возможности редактирования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территориальным подразделениям органов управления системы защиты детей к персональным данным детей и семей по территориальной принадлежности, для принятия и исполнения решений, без возможности редактирования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доступа в АИС ТЖС пользователям необходимо внести владельцу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и индивидуальный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и территориальное подразделение органа управления системы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 и персональный идентификационный номер (ПИН) специалиста;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Пользователи персональных данных после регистрации в АИС ТЖС незамедлительно получают доступ.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Конфиденциальность информации о детях и семьях,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Сведения АИС ТЖС являются информацией конфиденциального характера и подлежат защите в соответствии с </w:t>
      </w:r>
      <w:hyperlink w:history="1" r:id="rIdrkebpogbfiihqew6sb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Защита информации АИС ТЖС осуществляется через механизм разграничения прав доступа пользователей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персональных данных детей, находящихся в трудной жизненной ситуации хранится в АИС ТЖС до достижения ими 28 (двадцать восемь)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Органы управления системы защиты детей предоставляют конфиденциальную информацию о детях, находящихся в трудной жизненной ситуации, соответствующим компетентным государственным органам в соответствии с </w:t>
      </w:r>
      <w:hyperlink w:history="1" r:id="rId7pvcywfxmghm4c6vjc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Лица, которые в силу служебного положения имеют доступ к персональным данным детей и семей, несут ответственность за незаконное распространение и использование конфиденциальной информации в соответствии с </w:t>
      </w:r>
      <w:hyperlink w:history="1" r:id="rIdnhmmb_hoe5ur_mi2jtd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qs87wvrydb4nodlt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dalil.kg/document/160057</w:t>
      </w:r>
    </w:hyperlink>
  </w:p>
  <w:p>
    <w:pPr>
      <w:spacing w:after="0" w:before="40"/>
      <w:jc w:val="center"/>
    </w:pPr>
    <w:hyperlink w:history="1" r:id="rIdpe9mggzbq4aioamo9fj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zderlgsu9ek0gewqpcl" Type="http://schemas.openxmlformats.org/officeDocument/2006/relationships/hyperlink" Target="https://dalil.kg/document/160049" TargetMode="External"/><Relationship Id="rId9n7d9hl29fcc6sg19ggxu" Type="http://schemas.openxmlformats.org/officeDocument/2006/relationships/hyperlink" Target="https://dalil.kg/document/202269" TargetMode="External"/><Relationship Id="rId1bf8yv4xspq3imewhveuk" Type="http://schemas.openxmlformats.org/officeDocument/2006/relationships/hyperlink" Target="https://dalil.kg/document/202269" TargetMode="External"/><Relationship Id="rId8p4hpnr6pofuu31cuoyt6" Type="http://schemas.openxmlformats.org/officeDocument/2006/relationships/hyperlink" Target="https://dalil.kg/document/202269" TargetMode="External"/><Relationship Id="rIduic4jya1aqefce5oqgvse" Type="http://schemas.openxmlformats.org/officeDocument/2006/relationships/hyperlink" Target="https://dalil.kg/document/202269" TargetMode="External"/><Relationship Id="rIdsrgq_ytsihsh0ntk2wanh" Type="http://schemas.openxmlformats.org/officeDocument/2006/relationships/hyperlink" Target="https://dalil.kg/document/202269" TargetMode="External"/><Relationship Id="rIdrkebpogbfiihqew6sblf0" Type="http://schemas.openxmlformats.org/officeDocument/2006/relationships/hyperlink" Target="https://dalil.kg/document/202269" TargetMode="External"/><Relationship Id="rId7pvcywfxmghm4c6vjckog" Type="http://schemas.openxmlformats.org/officeDocument/2006/relationships/hyperlink" Target="https://dalil.kg/document/202269" TargetMode="External"/><Relationship Id="rIdnhmmb_hoe5ur_mi2jtdg2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qs87wvrydb4nodltpep" Type="http://schemas.openxmlformats.org/officeDocument/2006/relationships/hyperlink" Target="https://dalil.kg/document/160057" TargetMode="External"/><Relationship Id="rIdpe9mggzbq4aioamo9fj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2026-09-28T16:59:47.594Z</dcterms:created>
  <dcterms:modified xsi:type="dcterms:W3CDTF">2026-09-28T16:59:47.594Z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