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2023 года № 358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в сфере деятельности Министерства сельского хозяйства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органов государственного управления, повышения эффективности деятельности Министерства сельского хозяйства Кыргызской Республики, реализации указов Президента Кыргызской Республики "О сокращении численности государственного аппарата" от </w:t>
      </w:r>
      <w:hyperlink w:history="1" r:id="rIdi9fvwpfewpw2wsz_o0b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июня 2021 года № 278</w:t>
        </w:r>
      </w:hyperlink>
      <w:r>
        <w:rPr>
          <w:rFonts w:ascii="Arial" w:cs="Arial" w:eastAsia="Arial" w:hAnsi="Arial"/>
          <w:sz w:val="24"/>
          <w:szCs w:val="24"/>
        </w:rPr>
        <w:t xml:space="preserve"> и "О мерах по оптимизации расходов республиканского бюджета, повышению эффективности использования бюджетных средств государственными органами и органами местного самоуправления" </w:t>
      </w:r>
      <w:hyperlink w:history="1" r:id="rIdthemnxswajptodc-ya5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декабря 2021 года № 541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rxhklk9dxdgh2iwlhow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dc9jrjeyiju3jxrys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dxoygtlq5enhmctrsk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fnlfc3u9awamnbobll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"7491", "1529", "98", "16", "37", "7220" и "1476" заменить соответственно цифрами "7198", "1228", "119", "18", "45", "6906" и "1165".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24g4-lo7b0ehh-l--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t_2kmu9ncqudfv5qz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Кыргызской Республики в установленном порядке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пределах средств, предусмотренных Министерству сельского хозяйства Кыргызской Республики в республиканском бюджете на соответствующий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июля 2023 года №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kpmrxsbcxfxrep5pqx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dalil.kg/document/160308</w:t>
      </w:r>
    </w:hyperlink>
  </w:p>
  <w:p>
    <w:pPr>
      <w:spacing w:after="0" w:before="40"/>
      <w:jc w:val="center"/>
    </w:pPr>
    <w:hyperlink w:history="1" r:id="rIddnaagvzyo1bcwbfmvbk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fvwpfewpw2wsz_o0blr" Type="http://schemas.openxmlformats.org/officeDocument/2006/relationships/hyperlink" Target="https://dalil.kg/document/430513" TargetMode="External"/><Relationship Id="rIdthemnxswajptodc-ya5fz" Type="http://schemas.openxmlformats.org/officeDocument/2006/relationships/hyperlink" Target="https://dalil.kg/document/430765" TargetMode="External"/><Relationship Id="rIdrxhklk9dxdgh2iwlhowvv" Type="http://schemas.openxmlformats.org/officeDocument/2006/relationships/hyperlink" Target="https://dalil.kg/document/112301#st_13" TargetMode="External"/><Relationship Id="rIdtvdc9jrjeyiju3jxrysal" Type="http://schemas.openxmlformats.org/officeDocument/2006/relationships/hyperlink" Target="https://dalil.kg/document/112301#st_17" TargetMode="External"/><Relationship Id="rIdddxoygtlq5enhmctrsks6" Type="http://schemas.openxmlformats.org/officeDocument/2006/relationships/hyperlink" Target="https://dalil.kg/document/158720" TargetMode="External"/><Relationship Id="rIdvfnlfc3u9awamnbobllf8" Type="http://schemas.openxmlformats.org/officeDocument/2006/relationships/hyperlink" Target="https://dalil.kg/document/158720#pr1" TargetMode="External"/><Relationship Id="rIdg24g4-lo7b0ehh-l--ofu" Type="http://schemas.openxmlformats.org/officeDocument/2006/relationships/hyperlink" Target="https://dalil.kg/document/159343" TargetMode="External"/><Relationship Id="rIdn6t_2kmu9ncqudfv5qznr" Type="http://schemas.openxmlformats.org/officeDocument/2006/relationships/hyperlink" Target="https://dalil.kg/document/159343#pr1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kpmrxsbcxfxrep5pqxlv" Type="http://schemas.openxmlformats.org/officeDocument/2006/relationships/hyperlink" Target="https://dalil.kg/document/160308" TargetMode="External"/><Relationship Id="rIddnaagvzyo1bcwbfmvbk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2026-09-24T22:06:48.774Z</dcterms:created>
  <dcterms:modified xsi:type="dcterms:W3CDTF">2026-09-24T22:06:48.774Z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