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 постановления Правительства Кыргызской Республики в сфере 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weycrkj8zm5eqpnb8p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приватизации государственной собственности в Кыргызской Республике», в соответствии со статьями </w:t>
      </w:r>
      <w:hyperlink w:history="1" r:id="rIdt1f6c8-s5kbymriiggv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cowjpahfaejaqo-ed3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1xrg-t_ogzkccykeo6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yp5xbdd32ndbivwsn2_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передачи государственного имущества в управление с последующим выкупом» от 12 сентября 2002 года № 624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inppgjpp69sv34fo4l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передачи государственного имущества в управление с последующим выкупом, утвержденном вышеуказанным </w:t>
      </w:r>
      <w:hyperlink w:history="1" r:id="rId8cbewjrio4wg8ygyyos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fq-gacgm_dsjimucqvi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</w:t>
      </w:r>
      <w:hyperlink w:history="1" r:id="rId_gkthlqnfs900xlltug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 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положений, регламентирующих приватизацию государственной собственности» от 26 марта 2003 года № 168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vbnrcirpkgndhudty_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конкурсе, утвержденном вышеуказанным </w:t>
      </w:r>
      <w:hyperlink w:history="1" r:id="rIdeeityctjawqwh_nms-5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абзацы третий, четвертый </w:t>
      </w:r>
      <w:hyperlink w:history="1" r:id="rIdwylip7-bypvwu0e1g8e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hyperlink w:history="1" r:id="rIdbfn5mm0_y5pp4zluowb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подпункте 5 слова «комиссионный сбор и другие» 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ayo-zj0jash_nbfvq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прямой продажи, утвержденном вышеуказанным </w:t>
      </w:r>
      <w:hyperlink w:history="1" r:id="rIdc7zyzzmi8joysedjbat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goehupkwct7xj9_vnye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Оплата приобретаемого покупателями государственного имущества производится единовременно в течение месяца со дня подписания договора купли-продажи. Средства, поступившие от продажи государственного имущества, перечисляются в установленном порядке в республиканский бюджет.».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 в </w:t>
      </w:r>
      <w:hyperlink w:history="1" r:id="rIdd935d_tbvtudws780t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c3pgqttiamwnqonzyz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 в Кыргызской Республике и признании утратившими силу некоторых решений Правительства Кыргызской Республики» от 26 марта 2003 года № 169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40avzlabspcoi_xl6c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утвержденном вышеуказанным </w:t>
      </w:r>
      <w:hyperlink w:history="1" r:id="rIdwxf1ur8mu2zecg7nj6f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_w-m6_kq14tljvikzb0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 Продавцом государственного имущества выступает уполномоченный государственный орган по приватизации и управлению государственным имуществом (далее – Продавец).»;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 абзаце первом </w:t>
      </w:r>
      <w:hyperlink w:history="1" r:id="rIdll1mbbtgs4_r3kpynf5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 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«комиссионный сбор и гарантийный взнос не возвращаются» заменить словами «гарантийный взнос не возвращается»;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wu9zzucwbxyk2yrqxg0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Внести в </w:t>
      </w:r>
      <w:hyperlink w:history="1" r:id="rIdcxa1dbc1tplxledtjpw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регламентирующих приватизацию государственного имущества методами продажи на аукционе и аренды с последующим выкупом» от 13 августа 2005 года № 370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9n1d8qwtfd60vlccmo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аренды с последующим выкупом, утвержденном вышеуказанным </w:t>
      </w:r>
      <w:hyperlink w:history="1" r:id="rIddku385quoulbt8dklo4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bzrvtkvprv7tlpncx7j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hyperlink w:history="1" r:id="rId2nuvstnmddykgwugcbx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слова «, комиссионного сбора» 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Внести в </w:t>
      </w:r>
      <w:hyperlink w:history="1" r:id="rIdm7du6vobvldzl8qesp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</w:t>
      </w:r>
      <w:hyperlink w:history="1" r:id="rIdgbnxh4j_hhjftmqab4w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аукционе» от 29ноября 2012 года № 801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f3xnonivxlssbnxch_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шестой </w:t>
      </w:r>
      <w:hyperlink w:history="1" r:id="rIdna4qfdacx4yruhup-7w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14</w:t>
        </w:r>
      </w:hyperlink>
      <w:r>
        <w:rPr>
          <w:rFonts w:ascii="Arial" w:cs="Arial" w:eastAsia="Arial" w:hAnsi="Arial"/>
          <w:sz w:val="24"/>
          <w:szCs w:val="24"/>
        </w:rPr>
        <w:t xml:space="preserve">, абзац третий </w:t>
      </w:r>
      <w:hyperlink w:history="1" r:id="rId_-cjzzbeym7yunxx5gv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87lucfpk6lwrwtxdi12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 к вышеуказанному </w:t>
      </w:r>
      <w:hyperlink w:history="1" r:id="rIdkfionrl6pasbzevt_lk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lcvav8tagomb1xrvpp0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z8hiilxcpz-wbfa5lvg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Внести в </w:t>
      </w:r>
      <w:hyperlink w:history="1" r:id="rIdq-ipwgfjdt-wrz_cvff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5z7welhyi9lmdtn86u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пакетов акций через организатора торговли на рынке ценных бумаг» от 17 ноября 2015 года № 774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fo2bbrdjnwkvzrxot-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 </w:t>
        </w:r>
      </w:hyperlink>
      <w:r>
        <w:rPr>
          <w:rFonts w:ascii="Arial" w:cs="Arial" w:eastAsia="Arial" w:hAnsi="Arial"/>
          <w:sz w:val="24"/>
          <w:szCs w:val="24"/>
        </w:rPr>
        <w:t xml:space="preserve">о реализации государственных пакетов акций через организатора торговли на рынке ценных бумаг, утвержденном вышеуказанным </w:t>
      </w:r>
      <w:hyperlink w:history="1" r:id="rIdqult9wskobajdtwqlhk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bqbqr2qtlhcapsbc2-v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 управление контроля исполнения решений Президента и Кабинета Министров Администрации Президента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Настоящее постановление подлежит официальному опубликованию и вступает в силу со дня 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19 се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тября 2023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gv69h0xmpajcyoy2qdq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ЗАЯВКА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участие в аукционе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ofnanwqt-ds1jqqsf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dalil.kg/document/160407</w:t>
      </w:r>
    </w:hyperlink>
  </w:p>
  <w:p>
    <w:pPr>
      <w:spacing w:after="0" w:before="40"/>
      <w:jc w:val="center"/>
    </w:pPr>
    <w:hyperlink w:history="1" r:id="rIdepbws0cn5aavimle9hv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ycrkj8zm5eqpnb8pqkg" Type="http://schemas.openxmlformats.org/officeDocument/2006/relationships/hyperlink" Target="https://dalil.kg/document/978" TargetMode="External"/><Relationship Id="rIdt1f6c8-s5kbymriiggv3g" Type="http://schemas.openxmlformats.org/officeDocument/2006/relationships/hyperlink" Target="https://dalil.kg/document/112301#st_13" TargetMode="External"/><Relationship Id="rIdgcowjpahfaejaqo-ed3l7" Type="http://schemas.openxmlformats.org/officeDocument/2006/relationships/hyperlink" Target="https://dalil.kg/document/112301#st_17" TargetMode="External"/><Relationship Id="rId61xrg-t_ogzkccykeo61b" Type="http://schemas.openxmlformats.org/officeDocument/2006/relationships/hyperlink" Target="https://dalil.kg/document/53821" TargetMode="External"/><Relationship Id="rIdyp5xbdd32ndbivwsn2_ry" Type="http://schemas.openxmlformats.org/officeDocument/2006/relationships/hyperlink" Target="https://dalil.kg/document/53824" TargetMode="External"/><Relationship Id="rIdminppgjpp69sv34fo4lxi" Type="http://schemas.openxmlformats.org/officeDocument/2006/relationships/hyperlink" Target="https://dalil.kg/document/53824" TargetMode="External"/><Relationship Id="rId8cbewjrio4wg8ygyyostp" Type="http://schemas.openxmlformats.org/officeDocument/2006/relationships/hyperlink" Target="https://dalil.kg/document/53821" TargetMode="External"/><Relationship Id="rIdfq-gacgm_dsjimucqviyl" Type="http://schemas.openxmlformats.org/officeDocument/2006/relationships/hyperlink" Target="https://dalil.kg/document/53824#p10" TargetMode="External"/><Relationship Id="rId_gkthlqnfs900xlltugun" Type="http://schemas.openxmlformats.org/officeDocument/2006/relationships/hyperlink" Target="https://dalil.kg/document/54307" TargetMode="External"/><Relationship Id="rIdqvbnrcirpkgndhudty_hw" Type="http://schemas.openxmlformats.org/officeDocument/2006/relationships/hyperlink" Target="https://dalil.kg/document/46793" TargetMode="External"/><Relationship Id="rIdeeityctjawqwh_nms-5qd" Type="http://schemas.openxmlformats.org/officeDocument/2006/relationships/hyperlink" Target="https://dalil.kg/document/54307" TargetMode="External"/><Relationship Id="rIdwylip7-bypvwu0e1g8ekg" Type="http://schemas.openxmlformats.org/officeDocument/2006/relationships/hyperlink" Target="https://dalil.kg/document/46793#p45" TargetMode="External"/><Relationship Id="rIdbfn5mm0_y5pp4zluowben" Type="http://schemas.openxmlformats.org/officeDocument/2006/relationships/hyperlink" Target="https://dalil.kg/document/46793#pr" TargetMode="External"/><Relationship Id="rIdwayo-zj0jash_nbfvqwmf" Type="http://schemas.openxmlformats.org/officeDocument/2006/relationships/hyperlink" Target="https://dalil.kg/document/47665" TargetMode="External"/><Relationship Id="rIdc7zyzzmi8joysedjbatui" Type="http://schemas.openxmlformats.org/officeDocument/2006/relationships/hyperlink" Target="https://dalil.kg/document/54307" TargetMode="External"/><Relationship Id="rIdgoehupkwct7xj9_vnyeia" Type="http://schemas.openxmlformats.org/officeDocument/2006/relationships/hyperlink" Target="https://dalil.kg/document/47665#p21" TargetMode="External"/><Relationship Id="rIdd935d_tbvtudws780tuzl" Type="http://schemas.openxmlformats.org/officeDocument/2006/relationships/hyperlink" Target="https://dalil.kg/document/54308" TargetMode="External"/><Relationship Id="rIdbc3pgqttiamwnqonzyzhh" Type="http://schemas.openxmlformats.org/officeDocument/2006/relationships/hyperlink" Target="https://dalil.kg/document/51649" TargetMode="External"/><Relationship Id="rIdz40avzlabspcoi_xl6cwg" Type="http://schemas.openxmlformats.org/officeDocument/2006/relationships/hyperlink" Target="https://dalil.kg/document/51649" TargetMode="External"/><Relationship Id="rIdwxf1ur8mu2zecg7nj6fet" Type="http://schemas.openxmlformats.org/officeDocument/2006/relationships/hyperlink" Target="https://dalil.kg/document/54308" TargetMode="External"/><Relationship Id="rId_w-m6_kq14tljvikzb0nr" Type="http://schemas.openxmlformats.org/officeDocument/2006/relationships/hyperlink" Target="https://dalil.kg/document/51649#p4" TargetMode="External"/><Relationship Id="rIdll1mbbtgs4_r3kpynf5ac" Type="http://schemas.openxmlformats.org/officeDocument/2006/relationships/hyperlink" Target="https://dalil.kg/document/51649#p25" TargetMode="External"/><Relationship Id="rIdwu9zzucwbxyk2yrqxg0ey" Type="http://schemas.openxmlformats.org/officeDocument/2006/relationships/hyperlink" Target="https://dalil.kg/document/51649#p31" TargetMode="External"/><Relationship Id="rIdcxa1dbc1tplxledtjpwjy" Type="http://schemas.openxmlformats.org/officeDocument/2006/relationships/hyperlink" Target="https://dalil.kg/document/56515" TargetMode="External"/><Relationship Id="rIdy9n1d8qwtfd60vlccmozj" Type="http://schemas.openxmlformats.org/officeDocument/2006/relationships/hyperlink" Target="https://dalil.kg/document/56524" TargetMode="External"/><Relationship Id="rIddku385quoulbt8dklo4dg" Type="http://schemas.openxmlformats.org/officeDocument/2006/relationships/hyperlink" Target="https://dalil.kg/document/56515" TargetMode="External"/><Relationship Id="rIdbzrvtkvprv7tlpncx7jbt" Type="http://schemas.openxmlformats.org/officeDocument/2006/relationships/hyperlink" Target="https://dalil.kg/document/56524#p5" TargetMode="External"/><Relationship Id="rId2nuvstnmddykgwugcbxil" Type="http://schemas.openxmlformats.org/officeDocument/2006/relationships/hyperlink" Target="https://dalil.kg/document/56524#p16_1" TargetMode="External"/><Relationship Id="rIdm7du6vobvldzl8qespqtu" Type="http://schemas.openxmlformats.org/officeDocument/2006/relationships/hyperlink" Target="https://dalil.kg/document/93191" TargetMode="External"/><Relationship Id="rIdgbnxh4j_hhjftmqab4wpz" Type="http://schemas.openxmlformats.org/officeDocument/2006/relationships/hyperlink" Target="https://dalil.kg/document/93883" TargetMode="External"/><Relationship Id="rIdcf3xnonivxlssbnxch_eq" Type="http://schemas.openxmlformats.org/officeDocument/2006/relationships/hyperlink" Target="https://dalil.kg/document/93883" TargetMode="External"/><Relationship Id="rIdna4qfdacx4yruhup-7wku" Type="http://schemas.openxmlformats.org/officeDocument/2006/relationships/hyperlink" Target="https://dalil.kg/document/93883#p14" TargetMode="External"/><Relationship Id="rId_-cjzzbeym7yunxx5gvgu" Type="http://schemas.openxmlformats.org/officeDocument/2006/relationships/hyperlink" Target="https://dalil.kg/document/93883#p33" TargetMode="External"/><Relationship Id="rId87lucfpk6lwrwtxdi1256" Type="http://schemas.openxmlformats.org/officeDocument/2006/relationships/hyperlink" Target="https://dalil.kg/document/93883#pr1" TargetMode="External"/><Relationship Id="rIdkfionrl6pasbzevt_lkfe" Type="http://schemas.openxmlformats.org/officeDocument/2006/relationships/hyperlink" Target="https://dalil.kg/document/93883" TargetMode="External"/><Relationship Id="rIdlcvav8tagomb1xrvpp0ip" Type="http://schemas.openxmlformats.org/officeDocument/2006/relationships/hyperlink" Target="https://dalil.kg/document/160407#pr" TargetMode="External"/><Relationship Id="rIdz8hiilxcpz-wbfa5lvgtl" Type="http://schemas.openxmlformats.org/officeDocument/2006/relationships/hyperlink" Target="https://dalil.kg/document/160407" TargetMode="External"/><Relationship Id="rIdq-ipwgfjdt-wrz_cvffzo" Type="http://schemas.openxmlformats.org/officeDocument/2006/relationships/hyperlink" Target="https://dalil.kg/document/98181" TargetMode="External"/><Relationship Id="rIdq5z7welhyi9lmdtn86utv" Type="http://schemas.openxmlformats.org/officeDocument/2006/relationships/hyperlink" Target="https://dalil.kg/document/98182" TargetMode="External"/><Relationship Id="rIdnfo2bbrdjnwkvzrxot-mj" Type="http://schemas.openxmlformats.org/officeDocument/2006/relationships/hyperlink" Target="https://dalil.kg/document/98182" TargetMode="External"/><Relationship Id="rIdqult9wskobajdtwqlhkbn" Type="http://schemas.openxmlformats.org/officeDocument/2006/relationships/hyperlink" Target="https://dalil.kg/document/98181" TargetMode="External"/><Relationship Id="rIdbqbqr2qtlhcapsbc2-v4q" Type="http://schemas.openxmlformats.org/officeDocument/2006/relationships/hyperlink" Target="https://dalil.kg/document/98182#p18" TargetMode="External"/><Relationship Id="rIdgv69h0xmpajcyoy2qdqzm" Type="http://schemas.openxmlformats.org/officeDocument/2006/relationships/hyperlink" Target="https://dalil.kg/document/93883#pr1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ofnanwqt-ds1jqqsf_c" Type="http://schemas.openxmlformats.org/officeDocument/2006/relationships/hyperlink" Target="https://dalil.kg/document/160407" TargetMode="External"/><Relationship Id="rIdepbws0cn5aavimle9hv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2026-09-23T21:06:52.025Z</dcterms:created>
  <dcterms:modified xsi:type="dcterms:W3CDTF">2026-09-23T21:06:52.025Z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