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eav7age7uqosqu2gope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октября 2023 года № 529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взаимном признании документов об ученых степенях в государствах-членах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г.Сочи, от 8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Армения, Правительство Республики Беларусь, Правительство Республики Казахстан, Кабинет Министров Кыргызской Республики и Правительство Российской Федерации,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устранению изъятий и ограничений в сфере трудовой миграции путем признания соответствия документов об ученых степенях,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созданию благоприятных условий для обеспечения доступа граждан государств-членов Евразийского экономического союза (далее - государства-члены) к профессиональной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положения</w:t>
      </w:r>
      <w:r>
        <w:rPr>
          <w:rFonts w:ascii="Arial" w:cs="Arial" w:eastAsia="Arial" w:hAnsi="Arial"/>
          <w:sz w:val="24"/>
          <w:szCs w:val="24"/>
        </w:rPr>
        <w:t xml:space="preserve"> Декларации</w:t>
      </w:r>
      <w:r>
        <w:rPr>
          <w:rFonts w:ascii="Arial" w:cs="Arial" w:eastAsia="Arial" w:hAnsi="Arial"/>
          <w:sz w:val="24"/>
          <w:szCs w:val="24"/>
        </w:rPr>
        <w:t xml:space="preserve"> о дальнейшем развитии интеграционных процессов в рамках Евразийского экономического союза от 6 декабря 2018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диссертация</w:t>
      </w:r>
      <w:r>
        <w:rPr>
          <w:rFonts w:ascii="Arial" w:cs="Arial" w:eastAsia="Arial" w:hAnsi="Arial"/>
          <w:sz w:val="24"/>
          <w:szCs w:val="24"/>
        </w:rPr>
        <w:t xml:space="preserve">" - самостоятельная научная квалификационная работа, в которой изложены и доказаны новые научные положения и которая выполнена в форме, соответствующей требованиям законодательства государств-членов;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об ученых степенях</w:t>
      </w:r>
      <w:r>
        <w:rPr>
          <w:rFonts w:ascii="Arial" w:cs="Arial" w:eastAsia="Arial" w:hAnsi="Arial"/>
          <w:sz w:val="24"/>
          <w:szCs w:val="24"/>
        </w:rPr>
        <w:t xml:space="preserve">" - документы об ученых степенях доктора философии (PhD), доктора по профилю, кандидата наук, доктора наук, выданные на основании публичной защиты соответствующей диссертации в соответствии с законодательством государств-членов;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</w:t>
      </w:r>
      <w:r>
        <w:rPr>
          <w:rFonts w:ascii="Arial" w:cs="Arial" w:eastAsia="Arial" w:hAnsi="Arial"/>
          <w:sz w:val="24"/>
          <w:szCs w:val="24"/>
        </w:rPr>
        <w:t xml:space="preserve">" - органы (организации) государств-членов, осуществляющие управление в сфере образования и науки, а также органы государственного управления (власти), образовательные организации (учреждения) высшего и послевузовского образования, организации (учреждения) дополнительного профессионального образования и научные организации государств-членов, осуществляющие аттестацию научных и научно-педагогических работников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признание документов об ученых степенях</w:t>
      </w:r>
      <w:r>
        <w:rPr>
          <w:rFonts w:ascii="Arial" w:cs="Arial" w:eastAsia="Arial" w:hAnsi="Arial"/>
          <w:sz w:val="24"/>
          <w:szCs w:val="24"/>
        </w:rPr>
        <w:t xml:space="preserve">" - признаваемая в рамках трудовой миграции в соответствии с настоящим Соглашением значимость документов об ученых степенях для осуществления профессиональной деятельности их обладателями в государстве трудоустройства в соответствии с присужденной им ученой степенью;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организации</w:t>
      </w:r>
      <w:r>
        <w:rPr>
          <w:rFonts w:ascii="Arial" w:cs="Arial" w:eastAsia="Arial" w:hAnsi="Arial"/>
          <w:sz w:val="24"/>
          <w:szCs w:val="24"/>
        </w:rPr>
        <w:t xml:space="preserve">" - организации государств-членов, осуществляющие функцию информационного обеспечения признания документов об ученых степенях.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</w:t>
      </w:r>
      <w:r>
        <w:rPr>
          <w:rFonts w:ascii="Arial" w:cs="Arial" w:eastAsia="Arial" w:hAnsi="Arial"/>
          <w:sz w:val="24"/>
          <w:szCs w:val="24"/>
        </w:rPr>
        <w:t xml:space="preserve"> Договором </w:t>
      </w:r>
      <w:r>
        <w:rPr>
          <w:rFonts w:ascii="Arial" w:cs="Arial" w:eastAsia="Arial" w:hAnsi="Arial"/>
          <w:sz w:val="24"/>
          <w:szCs w:val="24"/>
        </w:rPr>
        <w:t xml:space="preserve">Евразийском экономическом союзе от 29 мая 2014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регулирует вопросы, связанные с взаимным признанием в рамках трудовой миграции документов об ученых степенях для осуществления их обладателями профессиональной деятельности в государстве трудоустройства в соответствии с присужденными им учеными степенями.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применяются также к документам об ученых степенях, выданным до вступления в силу настоящего Соглашения, за исключением случая, когда при проведении процедуры признания документа об ученой степени в государстве трудоустройства было принято отрицательное решение по результатам экспертизы диссертации.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отрицательных решений, принятых при проведении процедуры признания документов об ученых степенях, государства-члены реализуют меры, обеспечивающие доступность соответствующей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признания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признают необходимым соблюдение следующих основных принципов, обеспечивающих соответствие (сопоставимость) и справедливое признание документов об ученых степенях: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открытость (публичность) процедуры защиты диссертаций, за исключением диссертаций, содержащих сведения, составляющие государственную тайну (государственные секреты);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объективность, всесторонность и полнота проведения экспертизы диссертаций научным сообществом;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 качестве экспертов ученых, обладающих высоким уровнем научной квалификации по соответствующему диссертации научному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самостоятельность получения соискателем новых научных результатов при работе над диссертацией, а также противодействие фальсификации научных результатов и неправомерным заимствованиям в диссертации;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публикационная активность соискателей ученых степеней в рецензируемых научных изданиях в соответствии с научными направлениями диссертаций, в том числе в изданиях, включенных в международные базы данных и системы цитирования;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уровня требований к диссертациям и соискателям ученых степеней, установленных законодательством государств-членов в сфере аттестации научных работников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и информационное взаимодействие по вопросам присуждения ученых степеней, а также при разработке национальных номенклатур специальностей научных работников (классификаторов направлений подготовки).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Признание документов об ученых степенях доктора философии (PhD), доктора по профилю и кандидата наук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ученых степенях доктора философии (PhD), доктора по профилю, кандидата наук признаются соответствующими (сопоставимыми) в государстве трудоустройства без проведения национальных процедур признания, за исключением случая, предусмотренного</w:t>
      </w:r>
      <w:r>
        <w:rPr>
          <w:rFonts w:ascii="Arial" w:cs="Arial" w:eastAsia="Arial" w:hAnsi="Arial"/>
          <w:sz w:val="24"/>
          <w:szCs w:val="24"/>
        </w:rPr>
        <w:t xml:space="preserve"> статьей 6 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Признание документов об ученой степени доктора наук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ученой степени доктора наук признаются соответствующими (сопоставимыми) в государстве трудоустройства без проведения национальных процедур признания, за исключением случая,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Применение национальных процедур признания документов об ученых степенях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процедуры признания документов об ученых степенях могут применяться государствами-членами в соответствии с законодательством государства трудоустройства в случае, когда обладатели таких документов претендуют на установленные в государстве трудоустройства надбавки (доплаты) и (или) льготы за ученую степень, которые выплачиваются (предоставляются) за счет средств бюджета государства трудоустройства.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Соблюдение необходимых требований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Предусмотренное настоящим Соглашением признание документов об ученых степенях осуществляется с учетом статьи 3 настоящего Соглашения и не освобождает их обладателей от обязанности соответствовать квалификационным и иным требованиям, предъявляемым работодателем (заказчиком работ (услуг)) для осуществления профессиональной деятельности в соответствии с законодательством государства трудоустройства.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Проверка подлинности и предоставление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подлинности (верификации) документов об ученых степенях, подтверждения соблюдения основных принципов,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Соглашения, обладатель ученой степени, работодатель (заказчик работ (услуг)), заинтересованные органы государств-членов вправе направлять запросы в компетентные органы и уполномоченные организации других государств-членов, а также использовать общедоступные информационные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Запросы, предусмотренные настоящей статьей, направляются в письменной форме на русском языке и подлежат рассмотрению в соответствии с законодательством государства-члена, в которое направлен запрос.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настоящего Соглашения компетентные органы определяют уполномоченные организации, которые осуществляют обмен информацией по вопросам признания документов об ученых степенях.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организации обеспечивают размещение на русском языке на своих официальных сайтах в информационно-телекоммуникационной сети "Интернет"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нормативных правовых актов, регулирующих вопросы присуждения ученых степеней, а также сведения о внесении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образцы документов об ученых степенях; перечень сведений, обязательных к включению в документы об ученых степенях в случае выдачи таких документов организациями, наделенными в соответствии с законодательством государств-членов правом самостоятельного присуждения ученых степеней;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установленных в соответствии с законодательством государств-членов системах научной аттестации, в том числе номенклатурах (классификаторах направлений подготовки) и содержании научных специальностей, по которым присуждаются ученые степени, а также сведения об организациях, наделенных в соответствии с законодательством государств-членов правом самостоятельного присуждения ученых степеней.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Экспертные консультации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реализацией настоящего Соглашения, а также внесением в него изменений, рассматриваются в рамках консультаций экспертов компетентных органов при участии Евразийской экономической комиссии.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Внесение изменений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является международным договором, заключенным в рамках Евразийского экономического союза, и входит в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силу, но не ранее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Договором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года, подписанного 31 марта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Сочи 8 июня 2023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Соглашения о взаимном признании документов об ученых степенях в государствах-членах Евразийского экономического союза, подписанного 8 июня 2023 г. в городе Сочи: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 - Премьер-министром Республики Армения Н.В.Пашиняном;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- Премьер-министром Республики Беларусь Р.А.Головченко;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- Премьер-Министром Республики Казахстан А.А.Смаиловым;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Кабинет Министров Кыргызской Республики - Председателем Кабинета Министров Кыргызской Республики - Руководителем Администрации Президента Кыргызской Республики А.У.Жапаровым;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- Председателем Правительства Российской Федерации М.В.Мишустиным.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9vb40tlvtyl_uw99e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dalil.kg/document/160548</w:t>
      </w:r>
    </w:hyperlink>
  </w:p>
  <w:p>
    <w:pPr>
      <w:spacing w:after="0" w:before="40"/>
      <w:jc w:val="center"/>
    </w:pPr>
    <w:hyperlink w:history="1" r:id="rIdjpu4c6cdr6hlxnrepv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v7age7uqosqu2gopewp" Type="http://schemas.openxmlformats.org/officeDocument/2006/relationships/hyperlink" Target="https://dalil.kg/document/160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9vb40tlvtyl_uw99eq4" Type="http://schemas.openxmlformats.org/officeDocument/2006/relationships/hyperlink" Target="https://dalil.kg/document/160548" TargetMode="External"/><Relationship Id="rIdjpu4c6cdr6hlxnrepvr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2026-09-28T07:56:10.358Z</dcterms:created>
  <dcterms:modified xsi:type="dcterms:W3CDTF">2026-09-28T07:56:10.358Z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