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 от 18 июля 2024 года № 128</w:t>
      </w:r>
    </w:p>
    <w:p>
      <w:r>
        <w:rPr>
          <w:rFonts w:ascii="Arial" w:cs="Arial" w:eastAsia="Arial" w:hAnsi="Arial"/>
          <w:sz w:val="24"/>
          <w:szCs w:val="24"/>
        </w:rPr>
        <w:t xml:space="preserve">г.Бишкек, Дом Правительства  от 3 февраля 2005 года № 13                        ЗАКОН КЫРГЫЗСКОЙ РЕСПУБЛИКИ             О выводе сел Кенеш и Пор из состава Карагузского        айыльного кенеша Каракулжинского района Ошской области            Кыргызской Республики и образовании на их базе          Кенешского айыльного кенеша Каракулжинского района                 Ошской области Кыргызской Республики    Принят Собранием народных представителей  Жогорку Кенеша Кыргызской Республики          17 декабря 2004 года    Одобрен Законодательным собранием  Жогорку Кенеша Кыргызской Республики           17 января 2005 года     Статья  1.Вывести села Кенеш и Пор из состава Карагузского айыльногокенеша Каракулжинского района Ошской области Кыргызской Республики.    Статья 2.Образовать на базе сел Кенеш и Пор Кенешский айыльный кенешКаракулжинского района Ошской области Кыргызской Республики.    Статья  3.  Административным  центром  Кенешского  айыльного  кенешаКаракулжинского района Ошской области Кыргызской Республики определитьсело Кенеш.    Статья  4.Исключить из учетных данных Карагузского айыльного  кенешаКаракулжинского района Ошской области Кыргызской Республики села Кенеши Пор.    Статья   5.Утвердить  описание  границ  Карагузского  и   Кенешскогоайыльных  кенешей  Каракулжинского района  Ошской  области  КыргызскойРеспублики.    Статья 6.Настоящий Закон вступает в силу со дня его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1isfmnhkboqcgypqa69">
      <w:r>
        <w:rPr>
          <w:rFonts w:ascii="Arial" w:cs="Arial" w:eastAsia="Arial" w:hAnsi="Arial"/>
          <w:color w:val="132D3F"/>
          <w:sz w:val="16"/>
          <w:szCs w:val="16"/>
          <w:u w:val="single"/>
        </w:rPr>
        <w:t xml:space="preserve">dalil.kg/document/1609</w:t>
      </w:r>
    </w:hyperlink>
  </w:p>
  <w:p>
    <w:pPr>
      <w:spacing w:after="0" w:before="40"/>
      <w:jc w:val="center"/>
    </w:pPr>
    <w:hyperlink w:history="1" r:id="rId1r_cuql81k9wyps7xmn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1isfmnhkboqcgypqa69" Type="http://schemas.openxmlformats.org/officeDocument/2006/relationships/hyperlink" Target="https://dalil.kg/document/1609" TargetMode="External"/><Relationship Id="rId1r_cuql81k9wyps7xmn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2026-09-24T10:44:11.280Z</dcterms:created>
  <dcterms:modified xsi:type="dcterms:W3CDTF">2026-09-24T10:44:11.280Z</dcterms:modified>
</cp:coreProperties>
</file>

<file path=docProps/custom.xml><?xml version="1.0" encoding="utf-8"?>
<Properties xmlns="http://schemas.openxmlformats.org/officeDocument/2006/custom-properties" xmlns:vt="http://schemas.openxmlformats.org/officeDocument/2006/docPropsVTypes"/>
</file>