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 апреля 2002 года N 157-р            РАСПОРЯЖЕНИЕ ПРАВИТЕЛЬСТВА КЫРГЫЗСКОЙ РЕСПУБЛИКИ     В целях  привлечения известных ученых в Национальную академию наукКыргызской  Республики  в  соответствии  со  ст.47  </w:t>
      </w:r>
      <w:hyperlink w:history="1" r:id="rId6_byv7ctblqp0jn95pt8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науке и об основах государственной  научно-техническойполитики" согласиться с предложением президиума Национальной  академиинаук  Кыргызской Республики о кооптировании известного ученого, члена-корреспондента  Национальной  академии наук   Кыргызской   Республики,иностранного действительного  члена  (академика)  Российской  академиисельскохозяйственных наук, действительного члена (академика)  Академиисельскохозяйственных наук Казахской Республики,  заслуженного  деятелянауки   Кыргызской  Республики  Орузбаева  Асангалия  Умурзаковича   вдействительные    члены   (академики)   Национальной   академии   наукКыргызской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rse088lsplapnkkie4th">
      <w:r>
        <w:rPr>
          <w:rFonts w:ascii="Arial" w:cs="Arial" w:eastAsia="Arial" w:hAnsi="Arial"/>
          <w:color w:val="132D3F"/>
          <w:sz w:val="16"/>
          <w:szCs w:val="16"/>
          <w:u w:val="single"/>
        </w:rPr>
        <w:t xml:space="preserve">dalil.kg/document/16181</w:t>
      </w:r>
    </w:hyperlink>
  </w:p>
  <w:p>
    <w:pPr>
      <w:spacing w:after="0" w:before="40"/>
      <w:jc w:val="center"/>
    </w:pPr>
    <w:hyperlink w:history="1" r:id="rIdbqxq07imzemuzjsw7ro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_byv7ctblqp0jn95pt8i" Type="http://schemas.openxmlformats.org/officeDocument/2006/relationships/hyperlink" Target="https://dalil.kg/document/74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se088lsplapnkkie4th" Type="http://schemas.openxmlformats.org/officeDocument/2006/relationships/hyperlink" Target="https://dalil.kg/document/16181" TargetMode="External"/><Relationship Id="rIdbqxq07imzemuzjsw7ro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2026-10-01T08:47:59.437Z</dcterms:created>
  <dcterms:modified xsi:type="dcterms:W3CDTF">2026-10-01T08:47:59.437Z</dcterms:modified>
</cp:coreProperties>
</file>

<file path=docProps/custom.xml><?xml version="1.0" encoding="utf-8"?>
<Properties xmlns="http://schemas.openxmlformats.org/officeDocument/2006/custom-properties" xmlns:vt="http://schemas.openxmlformats.org/officeDocument/2006/docPropsVTypes"/>
</file>