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29 апреля 2002 года №224-р                РАСПОРЯЖЕНИЕ ПРАВИТЕЛЬСТВА КЫРГЫЗСКОЙ РЕСПУБЛИКИ    В  целях  ликвидации последствий оползня, сошедшего 27 апреля  2002года  на  территории,  прилегающей к  участку  Жаны-Савай  Гульчинскойсельской управы Алайского района Ошской области, в результате которогоразрушено   более  160  домов,  повреждены  линии  электропередачи   ителефонной  связи в Алайском и Чон-Алайском районах Ошской области,  атакже оказания помощи пострадавшему населению:    1.  Образовать  Правительственную комиссию  (далее  -  Комиссия)  вследующем составе: Танаев  Н.Т.          -  Первый  вице - премьер - министр   Кыргызской                         Республики, председатель Комиссии; Ешмамбетов  Р.Б.      -  Министр  экологии  и   чрезвычайных  ситуаций                          Кыргызской   Республики,    заместитель                          председателя Комиссии; Касиев Н.K.           -  глава  Ошской  областной   госадминистрации -                         губернатор; Дубанаев  С.М.        -  первый заместитель  Министра  внутренних  дел                          Кыргызской Республики; Ормокоев  А.Дж.       -  первый    заместитель     Министра    обороны                           Кыргызской Республики; Мамаев  К.А.          -  первый  заместитель  Министра  транспорта   и                           коммуникаций Кыргызской Республики; Келдибеков А.К.       -  заместитель   Министра   финансов  Кыргызской                          Республики; ШтейнкеЛ.В.           -  заместитель Министра здравоохранения -главный                           санитарный врач Кыргызской Республики; Табылдиев  Т.Т.       -  председатель Государственной  комиссии    при                         Правительстве  Кыргызской   Республики     по                          архитектуре и строительству; Керексизов  Т.Дж.     -  председатель Государственной  комиссии    при                         Правительстве   Кыргызской   Республики  по                           государственным  закупкам  и     материальным                          резервам; Давыдов И.А.          -  первый заместитель генерального директора                         ОАО "Национальная электрическая сеть                          Кыргызстана"; Кененбаев А.Б.        -  генеральный директор государственного                          предприятия по поставкам нефтепродуков                          "Мунай"; Тойчуев Б.Т.          -  глава Алайской районной госадмистрации; Акеров Т.А.           -  глава Чон-Алайской районной госадминистрации; Ботбаев М.Ч.          -  генеральный   директор   Ошского    филиала                         АО "Кыргызтелеком", Алыкулов К.М.         -  заведующий сектором отдела торговли,                         промышленного  и  строительного  комплексов и                           коммуникаций   Аппарата    Премьер - министра                          Кыргызской Республики; Айдаров  Ж.А,         -  референт отдела по делам обороны и                          правоохранительных органов Аппарата Премьер-                         министра Кыргызской Республики.    2.   Министерству  экологии   и   чрезвычайных  ситуаций  КыргызскойРеспублики   совместно  с  Ошской  областной   и   Алайской   районнойгосударственными   администрациями   провести   переселение   жителей,пострадавших  в  результате  оползня, в  безопасные  места  временногопроживания.   3.  Министерству  транспорта и коммуникаций  Кыргызской  Республики,Министерству экологии и чрезвычайных ситуаций Кыргызской Республики  вустановленном  порядке  задействовать  в  восстановительных.   работахнеобходимые автотранспортные и другие технические средства предприятийи организаций независимо от форм собственности.   4. Акционерному обществу "Кыргызнефтегаз" обеспечить и доставить  наместо   горюче-смазочные   материалы  в   объемах,   необходимых   длябесперебойной  работы  автотранспортных и других технических  средств,которые  будут задействованы в переселении жителей в безопасные  меставременного   проживания,   а  также  доставки  материально-техническихсредств,  строительных материалов, продуктов питания,  медикаментов  идругих необходимых материалов.   5. Открытому акционерному обществу "Национальные электрические  сетиКыргызстана" на основе обследования поврежденных участков восстановитьлинию электропередачи до 10 мая 2002 года.   6.  Акционерному  обществу "Кыргызтелеком"  до   10  мая  2002  годавосстановить связь и обеспечить ее бесперебойную работу.   7. Государственной комиссии при Правительстве Кыргызской  Республикипо   государственным  закупкам  и  материальным  резервам  по  заявкамМинистерства экологии и чрезвычайных ситуаций Кыргызской Республики  иОшской областной государственной администрации в установленном порядкеобеспечить  доставку на места необходимых для пострадавшего  населенияпродуктов питания и другого имущества.   8.   Министерству   обороны   Кыргызской  Республики    по   заявкамМинистерства  экологии и чрезвычайных ситуаций Кыргызской  Республики,Ошской  областной  государственной администрации  оказать  необходимуюпомощь и содействие в ликвидации последствий стихийного бедствия.   9. Министерству здравоохранения Кыргызской Республики:   -  оказать     на    местах    экстренную    медицинскую     помощьпострадавшему        населению,      в       случае      необходимостизадействовать  санитарную  авиацию для  вывоза  и  оказания  помощи  встационарных  условиях;   - обеспечить бесперебойную работу медицинских учреждений в районах,пострадавших от стихийных бедствий.   10.   Министерству   внутренних  дел   Кыргызской    Республики    вустановленном  порядке  оказать содействие  в  ликвидации  последствийстихийного   бедствия   и  обеспечить общественный  порядок  в  районечрезвычайной ситуации.   11. Министерству финансов Кыргызской Республики, Министерству трудаи  социальной  защиты  Кыргызской Республики  совместно  с  Социальнымфондом  Кыргызской  Республики изыскать  и  направить  в  пострадавшиерайоны   денежные  средства  для  осуществления  своевременных  выплатзаработной платы, пенсий и пособий, включая финансовую помощь  семьям,пострадавшим вследствие стихийного бедствия.   12. Комиссии:  - совместно с другими заинтересованными министерствами и ведомствамиосуществить   расчет  объемов необходимых  восстановительных  работ  иопределить их стоимость;  -  провести  мониторинг  социально-культурных  объектов   и   жилья,пострадавших в результате стихийного бедствия, и внести предложение  вПравительство  Кыргызской  Республики  по  выдаче  ссуд  пострадавшемунаселению Гульчинской сельской управы Алайского района Ошской области.  13. Министерству финансов Кыргызской Республики:   -  обеспечить полное и своевременное финансирование мероприятий  поликвидации  последствий  стихийного бедствия  согласно  представленнымсметам расходов:     -    профинансировать   Фонд   социально-жилищного   кредитованияГосдепартамента жилищного строительства Госкомнссии при  ПравительствеКыргызской  Республики  по  архитектуре  и  строительству  в  объемах,необходимых   для  выдачи  ссуд  пострадавшему  населению  Гульчинскойсельской управы Алайского района Ошской области.   14.  Министерству  транспорта  и коммуникаций Кыргызской  Республикипровести переговоры со строительной фирмой "Энтос" на предмет  продажи(аренды) временной жилой базы, находящейся в ущелье Чичкан.   15. Главному координационному комитету по координации деятельности впериод   чрезвычайных   ситуаций   между   Правительством   КыргызскойРеспублики  и  агентствами ООН, различными донорскими и  общественнымиорганизациями провести необходимую работу по привлечению   материально-технической,  продовольственной,  медицинской,  финансовой  и   другойпомощи  населению,  пострадавшему от стихийного бедствия,  со  сторонымеждународных организаций.   16.  Контроль за выполнением настоящего распоряжения  возложить   насоответствующие    отделы    Аппарата   Премьер-министра    КыргызскойРеспублики.             Премьер-министр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0y4fh6jqgwnfr72jo3jt">
      <w:r>
        <w:rPr>
          <w:rFonts w:ascii="Arial" w:cs="Arial" w:eastAsia="Arial" w:hAnsi="Arial"/>
          <w:color w:val="132D3F"/>
          <w:sz w:val="16"/>
          <w:szCs w:val="16"/>
          <w:u w:val="single"/>
        </w:rPr>
        <w:t xml:space="preserve">dalil.kg/document/16250</w:t>
      </w:r>
    </w:hyperlink>
  </w:p>
  <w:p>
    <w:pPr>
      <w:spacing w:after="0" w:before="40"/>
      <w:jc w:val="center"/>
    </w:pPr>
    <w:hyperlink w:history="1" r:id="rIdxd77rxniybxzmcon-b7k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0y4fh6jqgwnfr72jo3jt" Type="http://schemas.openxmlformats.org/officeDocument/2006/relationships/hyperlink" Target="https://dalil.kg/document/16250" TargetMode="External"/><Relationship Id="rIdxd77rxniybxzmcon-b7k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2026-10-01T09:42:55.198Z</dcterms:created>
  <dcterms:modified xsi:type="dcterms:W3CDTF">2026-10-01T09:42:55.198Z</dcterms:modified>
</cp:coreProperties>
</file>

<file path=docProps/custom.xml><?xml version="1.0" encoding="utf-8"?>
<Properties xmlns="http://schemas.openxmlformats.org/officeDocument/2006/custom-properties" xmlns:vt="http://schemas.openxmlformats.org/officeDocument/2006/docPropsVTypes"/>
</file>