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21 февраля 2005 года №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О жамаатах (общинах) и их объединениях</w:t>
      </w:r>
    </w:p>
    <w:p>
      <w:pPr>
        <w:spacing w:after="200"/>
        <w:jc w:val="center"/>
      </w:pPr>
      <w:r>
        <w:rPr>
          <w:rFonts w:ascii="Arial" w:cs="Arial" w:eastAsia="Arial" w:hAnsi="Arial"/>
          <w:i/>
          <w:iCs/>
          <w:sz w:val="20"/>
          <w:szCs w:val="20"/>
        </w:rPr>
        <w:t xml:space="preserve">(В редакции Законов КР от </w:t>
      </w:r>
      <w:hyperlink w:history="1" r:id="rIdlqu7aq7cm4nerodrjqxmg">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vwu46_ora69jx2nq_jz5u">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0"/>
          <w:szCs w:val="20"/>
        </w:rPr>
        <w:t xml:space="preserve">(В редакции Закона КР от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Принят Законодательным собранием</w:t>
      </w:r>
    </w:p>
    <w:p>
      <w:pPr>
        <w:spacing w:after="120"/>
        <w:jc w:val="both"/>
      </w:pPr>
      <w:r>
        <w:rPr>
          <w:rFonts w:ascii="Arial" w:cs="Arial" w:eastAsia="Arial" w:hAnsi="Arial"/>
          <w:sz w:val="20"/>
          <w:szCs w:val="20"/>
        </w:rPr>
        <w:t xml:space="preserve">Жогорку  Кенеша  Кыргызской Республики         27  декабря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Настоящий  Закон  определяет  порядок,  принципы  формирования   и</w:t>
      </w:r>
    </w:p>
    <w:p>
      <w:pPr>
        <w:spacing w:after="120"/>
        <w:jc w:val="both"/>
      </w:pPr>
      <w:r>
        <w:rPr>
          <w:rFonts w:ascii="Arial" w:cs="Arial" w:eastAsia="Arial" w:hAnsi="Arial"/>
          <w:sz w:val="20"/>
          <w:szCs w:val="20"/>
        </w:rPr>
        <w:t xml:space="preserve">деятельности жамаатов (общины) и их объединений, создаваемых в  селах,</w:t>
      </w:r>
    </w:p>
    <w:p>
      <w:pPr>
        <w:spacing w:after="120"/>
        <w:jc w:val="both"/>
      </w:pPr>
      <w:r>
        <w:rPr>
          <w:rFonts w:ascii="Arial" w:cs="Arial" w:eastAsia="Arial" w:hAnsi="Arial"/>
          <w:sz w:val="20"/>
          <w:szCs w:val="20"/>
        </w:rPr>
        <w:t xml:space="preserve">,  городах,  а  также  регулирует  их  отношения  с   органами</w:t>
      </w:r>
    </w:p>
    <w:p>
      <w:pPr>
        <w:spacing w:after="120"/>
        <w:jc w:val="both"/>
      </w:pPr>
      <w:r>
        <w:rPr>
          <w:rFonts w:ascii="Arial" w:cs="Arial" w:eastAsia="Arial" w:hAnsi="Arial"/>
          <w:sz w:val="20"/>
          <w:szCs w:val="20"/>
        </w:rPr>
        <w:t xml:space="preserve">государственной  власти  и  местного  самоуправления,  юридическими  и</w:t>
      </w:r>
    </w:p>
    <w:p>
      <w:pPr>
        <w:spacing w:after="120"/>
        <w:jc w:val="both"/>
      </w:pPr>
      <w:r>
        <w:rPr>
          <w:rFonts w:ascii="Arial" w:cs="Arial" w:eastAsia="Arial" w:hAnsi="Arial"/>
          <w:sz w:val="20"/>
          <w:szCs w:val="20"/>
        </w:rPr>
        <w:t xml:space="preserve">физическими  лицами и направлен на создание правовых и организационных</w:t>
      </w:r>
    </w:p>
    <w:p>
      <w:pPr>
        <w:spacing w:after="120"/>
        <w:jc w:val="both"/>
      </w:pPr>
      <w:r>
        <w:rPr>
          <w:rFonts w:ascii="Arial" w:cs="Arial" w:eastAsia="Arial" w:hAnsi="Arial"/>
          <w:sz w:val="20"/>
          <w:szCs w:val="20"/>
        </w:rPr>
        <w:t xml:space="preserve">основ   для   осуществления   социальной  мобилизации   в   Кыргызской</w:t>
      </w:r>
    </w:p>
    <w:p>
      <w:pPr>
        <w:spacing w:after="120"/>
        <w:jc w:val="both"/>
      </w:pPr>
      <w:r>
        <w:rPr>
          <w:rFonts w:ascii="Arial" w:cs="Arial" w:eastAsia="Arial" w:hAnsi="Arial"/>
          <w:sz w:val="20"/>
          <w:szCs w:val="20"/>
        </w:rPr>
        <w:t xml:space="preserve">Республике, предоставление государственных гарантий жамаатам (общинам)</w:t>
      </w:r>
    </w:p>
    <w:p>
      <w:pPr>
        <w:spacing w:after="120"/>
        <w:jc w:val="both"/>
      </w:pPr>
      <w:r>
        <w:rPr>
          <w:rFonts w:ascii="Arial" w:cs="Arial" w:eastAsia="Arial" w:hAnsi="Arial"/>
          <w:sz w:val="20"/>
          <w:szCs w:val="20"/>
        </w:rPr>
        <w:t xml:space="preserve">и их объединениям на самоуправление.</w:t>
      </w:r>
    </w:p>
    <w:p>
      <w:pPr>
        <w:spacing w:after="120"/>
        <w:jc w:val="both"/>
      </w:pPr>
      <w:r>
        <w:rPr>
          <w:rFonts w:ascii="Arial" w:cs="Arial" w:eastAsia="Arial" w:hAnsi="Arial"/>
          <w:i/>
          <w:iCs/>
          <w:sz w:val="20"/>
          <w:szCs w:val="20"/>
        </w:rPr>
        <w:t xml:space="preserve">(В редакции Закона КР от </w:t>
      </w:r>
      <w:hyperlink w:history="1" r:id="rIdk1av0mk0idjg7mumrouov">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w:t>
      </w:r>
    </w:p>
    <w:p>
      <w:pPr>
        <w:spacing w:after="120"/>
        <w:jc w:val="both"/>
      </w:pPr>
      <w:r>
        <w:rPr>
          <w:rFonts w:ascii="Arial" w:cs="Arial" w:eastAsia="Arial" w:hAnsi="Arial"/>
          <w:sz w:val="20"/>
          <w:szCs w:val="20"/>
        </w:rPr>
        <w:t xml:space="preserve">                            Общие положения</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 Понятия и термины</w:t>
      </w:r>
    </w:p>
    <w:p>
      <w:pPr>
        <w:spacing w:after="60"/>
        <w:ind w:firstLine="567"/>
        <w:jc w:val="both"/>
      </w:pPr>
      <w:r>
        <w:rPr>
          <w:rFonts w:ascii="Arial" w:cs="Arial" w:eastAsia="Arial" w:hAnsi="Arial"/>
          <w:sz w:val="20"/>
          <w:szCs w:val="20"/>
        </w:rPr>
        <w:t xml:space="preserve">В настоящем Законе используются следующие понятия и термины:</w:t>
      </w:r>
    </w:p>
    <w:p>
      <w:pPr>
        <w:spacing w:after="60"/>
        <w:ind w:firstLine="567"/>
        <w:jc w:val="both"/>
      </w:pPr>
      <w:r>
        <w:rPr>
          <w:rFonts w:ascii="Arial" w:cs="Arial" w:eastAsia="Arial" w:hAnsi="Arial"/>
          <w:b/>
          <w:bCs/>
          <w:sz w:val="20"/>
          <w:szCs w:val="20"/>
        </w:rPr>
        <w:t xml:space="preserve">жамаат (община)</w:t>
      </w:r>
      <w:r>
        <w:rPr>
          <w:rFonts w:ascii="Arial" w:cs="Arial" w:eastAsia="Arial" w:hAnsi="Arial"/>
          <w:sz w:val="20"/>
          <w:szCs w:val="20"/>
        </w:rPr>
        <w:t xml:space="preserve"> - форма организации местного самоуправления, представляющая собой добровольное объединение членов местных сообществ, представляющих интересы домохозяйств, проживающих на территории одной улицы, квартала или другого территориального образования села или города для совместного решения дел местного значения и под свою ответственность;</w:t>
      </w:r>
    </w:p>
    <w:p>
      <w:pPr>
        <w:spacing w:after="60"/>
        <w:ind w:firstLine="567"/>
        <w:jc w:val="both"/>
      </w:pPr>
      <w:r>
        <w:rPr>
          <w:rFonts w:ascii="Arial" w:cs="Arial" w:eastAsia="Arial" w:hAnsi="Arial"/>
          <w:b/>
          <w:bCs/>
          <w:sz w:val="20"/>
          <w:szCs w:val="20"/>
        </w:rPr>
        <w:t xml:space="preserve">объединение жамаатов (общин)</w:t>
      </w:r>
      <w:r>
        <w:rPr>
          <w:rFonts w:ascii="Arial" w:cs="Arial" w:eastAsia="Arial" w:hAnsi="Arial"/>
          <w:sz w:val="20"/>
          <w:szCs w:val="20"/>
        </w:rPr>
        <w:t xml:space="preserve"> - добровольное образование, создаваемое жамаатами (общинами) в форме ассоциации (союза), в целях координации своей деятельности, защиты и представления общих интересов, осуществления совместных проектов и решения общих задач и проблем;</w:t>
      </w:r>
    </w:p>
    <w:p>
      <w:pPr>
        <w:spacing w:after="60"/>
        <w:ind w:firstLine="567"/>
        <w:jc w:val="both"/>
      </w:pPr>
      <w:r>
        <w:rPr>
          <w:rFonts w:ascii="Arial" w:cs="Arial" w:eastAsia="Arial" w:hAnsi="Arial"/>
          <w:b/>
          <w:bCs/>
          <w:sz w:val="20"/>
          <w:szCs w:val="20"/>
        </w:rPr>
        <w:t xml:space="preserve">председатель жамаата (общины)</w:t>
      </w:r>
      <w:r>
        <w:rPr>
          <w:rFonts w:ascii="Arial" w:cs="Arial" w:eastAsia="Arial" w:hAnsi="Arial"/>
          <w:sz w:val="20"/>
          <w:szCs w:val="20"/>
        </w:rPr>
        <w:t xml:space="preserve"> - лицо, избранное членами жамаата (общины) в соответствии с его уставом;</w:t>
      </w:r>
    </w:p>
    <w:p>
      <w:pPr>
        <w:spacing w:after="60"/>
        <w:ind w:firstLine="567"/>
        <w:jc w:val="both"/>
      </w:pPr>
      <w:r>
        <w:rPr>
          <w:rFonts w:ascii="Arial" w:cs="Arial" w:eastAsia="Arial" w:hAnsi="Arial"/>
          <w:b/>
          <w:bCs/>
          <w:sz w:val="20"/>
          <w:szCs w:val="20"/>
        </w:rPr>
        <w:t xml:space="preserve">устав жамаата (общины)</w:t>
      </w:r>
      <w:r>
        <w:rPr>
          <w:rFonts w:ascii="Arial" w:cs="Arial" w:eastAsia="Arial" w:hAnsi="Arial"/>
          <w:sz w:val="20"/>
          <w:szCs w:val="20"/>
        </w:rPr>
        <w:t xml:space="preserve"> - основной правовой документ жамаата (общины), регулирующий деятельность жамаата (общины), разработанный его членами, принятый его общим собранием;</w:t>
      </w:r>
    </w:p>
    <w:p>
      <w:pPr>
        <w:spacing w:after="60"/>
        <w:ind w:firstLine="567"/>
        <w:jc w:val="both"/>
      </w:pPr>
      <w:r>
        <w:rPr>
          <w:rFonts w:ascii="Arial" w:cs="Arial" w:eastAsia="Arial" w:hAnsi="Arial"/>
          <w:b/>
          <w:bCs/>
          <w:sz w:val="20"/>
          <w:szCs w:val="20"/>
        </w:rPr>
        <w:t xml:space="preserve">общее собрание членов жамаата (общины)</w:t>
      </w:r>
      <w:r>
        <w:rPr>
          <w:rFonts w:ascii="Arial" w:cs="Arial" w:eastAsia="Arial" w:hAnsi="Arial"/>
          <w:sz w:val="20"/>
          <w:szCs w:val="20"/>
        </w:rPr>
        <w:t xml:space="preserve"> - высший орган управления жамаата (общины);</w:t>
      </w:r>
    </w:p>
    <w:p>
      <w:pPr>
        <w:spacing w:after="60"/>
        <w:ind w:firstLine="567"/>
        <w:jc w:val="both"/>
      </w:pPr>
      <w:r>
        <w:rPr>
          <w:rFonts w:ascii="Arial" w:cs="Arial" w:eastAsia="Arial" w:hAnsi="Arial"/>
          <w:b/>
          <w:bCs/>
          <w:sz w:val="20"/>
          <w:szCs w:val="20"/>
        </w:rPr>
        <w:t xml:space="preserve">собственность жамаата (общины)</w:t>
      </w:r>
      <w:r>
        <w:rPr>
          <w:rFonts w:ascii="Arial" w:cs="Arial" w:eastAsia="Arial" w:hAnsi="Arial"/>
          <w:sz w:val="20"/>
          <w:szCs w:val="20"/>
        </w:rPr>
        <w:t xml:space="preserve"> - собственность жамаата (общины) (в денежном и натуральном выражении), находящаяся во владении, пользовании и распоряжении жамаата (общины), служащая источником получения доходов и удовлетворения социально-экономических и духовных потребностей членов жамаата (общины) и местного сообщества;</w:t>
      </w:r>
    </w:p>
    <w:p>
      <w:pPr>
        <w:spacing w:after="60"/>
        <w:ind w:firstLine="567"/>
        <w:jc w:val="both"/>
      </w:pPr>
      <w:r>
        <w:rPr>
          <w:rFonts w:ascii="Arial" w:cs="Arial" w:eastAsia="Arial" w:hAnsi="Arial"/>
          <w:b/>
          <w:bCs/>
          <w:sz w:val="20"/>
          <w:szCs w:val="20"/>
        </w:rPr>
        <w:t xml:space="preserve">социальная мобилизация</w:t>
      </w:r>
      <w:r>
        <w:rPr>
          <w:rFonts w:ascii="Arial" w:cs="Arial" w:eastAsia="Arial" w:hAnsi="Arial"/>
          <w:sz w:val="20"/>
          <w:szCs w:val="20"/>
        </w:rPr>
        <w:t xml:space="preserve"> - это процесс объединения местных жителей в свои различные собственные организации с целью удовлетворения своих социально-экономических и духовных интересов, оказания взаимопомощи друг другу, преодоления бедности, продвижения своего развития, используя свои собственные и другие ресурсы, и активного участия населения в процессе принятия решений, которые непосредственно влияют на их жизнь;</w:t>
      </w:r>
    </w:p>
    <w:p>
      <w:pPr>
        <w:spacing w:after="60"/>
        <w:ind w:firstLine="567"/>
        <w:jc w:val="both"/>
      </w:pPr>
      <w:r>
        <w:rPr>
          <w:rFonts w:ascii="Arial" w:cs="Arial" w:eastAsia="Arial" w:hAnsi="Arial"/>
          <w:b/>
          <w:bCs/>
          <w:sz w:val="20"/>
          <w:szCs w:val="20"/>
        </w:rPr>
        <w:t xml:space="preserve">домохозяйство</w:t>
      </w:r>
      <w:r>
        <w:rPr>
          <w:rFonts w:ascii="Arial" w:cs="Arial" w:eastAsia="Arial" w:hAnsi="Arial"/>
          <w:sz w:val="20"/>
          <w:szCs w:val="20"/>
        </w:rPr>
        <w:t xml:space="preserve"> - группа из двух человек и более, совместно проживающих в жилищной единице и обеспечивающих себя всем необходимым для жизни посредством ведения общего хозяйства, полностью или частично объединяя и расходуя свои средства.</w:t>
      </w:r>
    </w:p>
    <w:p>
      <w:pPr>
        <w:spacing w:after="60"/>
        <w:ind w:firstLine="567"/>
        <w:jc w:val="both"/>
      </w:pPr>
      <w:r>
        <w:rPr>
          <w:rFonts w:ascii="Arial" w:cs="Arial" w:eastAsia="Arial" w:hAnsi="Arial"/>
          <w:sz w:val="20"/>
          <w:szCs w:val="20"/>
        </w:rPr>
        <w:t xml:space="preserve">Примечание: эти лица могут быть связаны отношениями родства или отношениями, вытекающими из брака, либо могут быть не связаны отношениями родства.</w:t>
      </w:r>
    </w:p>
    <w:p>
      <w:pPr>
        <w:spacing w:after="60"/>
        <w:ind w:firstLine="567"/>
        <w:jc w:val="both"/>
      </w:pPr>
      <w:r>
        <w:rPr>
          <w:rFonts w:ascii="Arial" w:cs="Arial" w:eastAsia="Arial" w:hAnsi="Arial"/>
          <w:sz w:val="20"/>
          <w:szCs w:val="20"/>
        </w:rPr>
        <w:t xml:space="preserve">Домохозяйство может состоять и из одного человека, проживающего в жилищной единице и обеспечивающего себя всем необходимым для жизни;</w:t>
      </w:r>
    </w:p>
    <w:p>
      <w:pPr>
        <w:spacing w:after="60"/>
        <w:ind w:firstLine="567"/>
        <w:jc w:val="both"/>
      </w:pPr>
      <w:r>
        <w:rPr>
          <w:rFonts w:ascii="Arial" w:cs="Arial" w:eastAsia="Arial" w:hAnsi="Arial"/>
          <w:b/>
          <w:bCs/>
          <w:sz w:val="20"/>
          <w:szCs w:val="20"/>
        </w:rPr>
        <w:t xml:space="preserve">местный фонд развития</w:t>
      </w:r>
      <w:r>
        <w:rPr>
          <w:rFonts w:ascii="Arial" w:cs="Arial" w:eastAsia="Arial" w:hAnsi="Arial"/>
          <w:sz w:val="20"/>
          <w:szCs w:val="20"/>
        </w:rPr>
        <w:t xml:space="preserve"> - общественный фонд, образованный жамаатами (общинами) и сформированный за счет вкладов жамаатов (общин) и их объединений, спонсоров, организаций и международных доноров на добровольных началах.</w:t>
      </w:r>
    </w:p>
    <w:p>
      <w:pPr>
        <w:spacing w:after="60"/>
        <w:ind w:firstLine="567"/>
        <w:jc w:val="both"/>
      </w:pPr>
      <w:r>
        <w:rPr>
          <w:rFonts w:ascii="Arial" w:cs="Arial" w:eastAsia="Arial" w:hAnsi="Arial"/>
          <w:i/>
          <w:iCs/>
          <w:sz w:val="20"/>
          <w:szCs w:val="20"/>
        </w:rPr>
        <w:t xml:space="preserve">(В редакции Законов КР от </w:t>
      </w:r>
      <w:hyperlink w:history="1" r:id="rIdqmysxxnotheq8gwqsrejq">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mcbuftllql74ap0vhk0rw">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2. Цели деятельности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Цели деятельности жамаата (общины) являются:</w:t>
      </w:r>
    </w:p>
    <w:p>
      <w:pPr>
        <w:spacing w:after="120"/>
        <w:jc w:val="both"/>
      </w:pPr>
      <w:r>
        <w:rPr>
          <w:rFonts w:ascii="Arial" w:cs="Arial" w:eastAsia="Arial" w:hAnsi="Arial"/>
          <w:sz w:val="20"/>
          <w:szCs w:val="20"/>
        </w:rPr>
        <w:t xml:space="preserve">  - развитие у членов жамаата (общины) чувства принадлежности к одному</w:t>
      </w:r>
    </w:p>
    <w:p>
      <w:pPr>
        <w:spacing w:after="120"/>
        <w:jc w:val="both"/>
      </w:pPr>
      <w:r>
        <w:rPr>
          <w:rFonts w:ascii="Arial" w:cs="Arial" w:eastAsia="Arial" w:hAnsi="Arial"/>
          <w:sz w:val="20"/>
          <w:szCs w:val="20"/>
        </w:rPr>
        <w:t xml:space="preserve">сообществу  для  совместного решения и под  свою  ответственность  дел</w:t>
      </w:r>
    </w:p>
    <w:p>
      <w:pPr>
        <w:spacing w:after="120"/>
        <w:jc w:val="both"/>
      </w:pPr>
      <w:r>
        <w:rPr>
          <w:rFonts w:ascii="Arial" w:cs="Arial" w:eastAsia="Arial" w:hAnsi="Arial"/>
          <w:sz w:val="20"/>
          <w:szCs w:val="20"/>
        </w:rPr>
        <w:t xml:space="preserve">местного значения;</w:t>
      </w:r>
    </w:p>
    <w:p>
      <w:pPr>
        <w:spacing w:after="120"/>
        <w:jc w:val="both"/>
      </w:pPr>
      <w:r>
        <w:rPr>
          <w:rFonts w:ascii="Arial" w:cs="Arial" w:eastAsia="Arial" w:hAnsi="Arial"/>
          <w:sz w:val="20"/>
          <w:szCs w:val="20"/>
        </w:rPr>
        <w:t xml:space="preserve">  -  удовлетворение  социально-экономических и  духовных  потребностей</w:t>
      </w:r>
    </w:p>
    <w:p>
      <w:pPr>
        <w:spacing w:after="120"/>
        <w:jc w:val="both"/>
      </w:pPr>
      <w:r>
        <w:rPr>
          <w:rFonts w:ascii="Arial" w:cs="Arial" w:eastAsia="Arial" w:hAnsi="Arial"/>
          <w:sz w:val="20"/>
          <w:szCs w:val="20"/>
        </w:rPr>
        <w:t xml:space="preserve">членов жамаата (общины) и местного сообщества;</w:t>
      </w:r>
    </w:p>
    <w:p>
      <w:pPr>
        <w:spacing w:after="120"/>
        <w:jc w:val="both"/>
      </w:pPr>
      <w:r>
        <w:rPr>
          <w:rFonts w:ascii="Arial" w:cs="Arial" w:eastAsia="Arial" w:hAnsi="Arial"/>
          <w:sz w:val="20"/>
          <w:szCs w:val="20"/>
        </w:rPr>
        <w:t xml:space="preserve">  -   вовлечение  членов  жамаата  (общины)  к  участию  в  управлении</w:t>
      </w:r>
    </w:p>
    <w:p>
      <w:pPr>
        <w:spacing w:after="120"/>
        <w:jc w:val="both"/>
      </w:pPr>
      <w:r>
        <w:rPr>
          <w:rFonts w:ascii="Arial" w:cs="Arial" w:eastAsia="Arial" w:hAnsi="Arial"/>
          <w:sz w:val="20"/>
          <w:szCs w:val="20"/>
        </w:rPr>
        <w:t xml:space="preserve">деятельностью жамаата (общины) и местного сообщества;</w:t>
      </w:r>
    </w:p>
    <w:p>
      <w:pPr>
        <w:spacing w:after="120"/>
        <w:jc w:val="both"/>
      </w:pPr>
      <w:r>
        <w:rPr>
          <w:rFonts w:ascii="Arial" w:cs="Arial" w:eastAsia="Arial" w:hAnsi="Arial"/>
          <w:sz w:val="20"/>
          <w:szCs w:val="20"/>
        </w:rPr>
        <w:t xml:space="preserve">  - оказание взаимопомощи членам жамаата (общины);</w:t>
      </w:r>
    </w:p>
    <w:p>
      <w:pPr>
        <w:spacing w:after="120"/>
        <w:jc w:val="both"/>
      </w:pPr>
      <w:r>
        <w:rPr>
          <w:rFonts w:ascii="Arial" w:cs="Arial" w:eastAsia="Arial" w:hAnsi="Arial"/>
          <w:sz w:val="20"/>
          <w:szCs w:val="20"/>
        </w:rPr>
        <w:t xml:space="preserve">  - повышение активности населения по социальной мобилизации.</w:t>
      </w:r>
    </w:p>
    <w:p>
      <w:pPr>
        <w:spacing w:after="120"/>
        <w:jc w:val="both"/>
      </w:pPr>
      <w:r>
        <w:rPr>
          <w:rFonts w:ascii="Arial" w:cs="Arial" w:eastAsia="Arial" w:hAnsi="Arial"/>
          <w:i/>
          <w:iCs/>
          <w:sz w:val="20"/>
          <w:szCs w:val="20"/>
        </w:rPr>
        <w:t xml:space="preserve">(В редакции Закона КР от </w:t>
      </w:r>
      <w:hyperlink w:history="1" r:id="rIdxew1zgig71me6fa01rw43">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3. Принципы создания и деятельности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Деятельность жамаата (общины) осуществляется на принципах:</w:t>
      </w:r>
    </w:p>
    <w:p>
      <w:pPr>
        <w:spacing w:after="120"/>
        <w:jc w:val="both"/>
      </w:pPr>
      <w:r>
        <w:rPr>
          <w:rFonts w:ascii="Arial" w:cs="Arial" w:eastAsia="Arial" w:hAnsi="Arial"/>
          <w:sz w:val="20"/>
          <w:szCs w:val="20"/>
        </w:rPr>
        <w:t xml:space="preserve">  - законности и социальной справедливости;</w:t>
      </w:r>
    </w:p>
    <w:p>
      <w:pPr>
        <w:spacing w:after="120"/>
        <w:jc w:val="both"/>
      </w:pPr>
      <w:r>
        <w:rPr>
          <w:rFonts w:ascii="Arial" w:cs="Arial" w:eastAsia="Arial" w:hAnsi="Arial"/>
          <w:sz w:val="20"/>
          <w:szCs w:val="20"/>
        </w:rPr>
        <w:t xml:space="preserve">  - добровольности членства;</w:t>
      </w:r>
    </w:p>
    <w:p>
      <w:pPr>
        <w:spacing w:after="120"/>
        <w:jc w:val="both"/>
      </w:pPr>
      <w:r>
        <w:rPr>
          <w:rFonts w:ascii="Arial" w:cs="Arial" w:eastAsia="Arial" w:hAnsi="Arial"/>
          <w:sz w:val="20"/>
          <w:szCs w:val="20"/>
        </w:rPr>
        <w:t xml:space="preserve">  - демократии, гласности, прозрачности и учета общественного мнения;</w:t>
      </w:r>
    </w:p>
    <w:p>
      <w:pPr>
        <w:spacing w:after="120"/>
        <w:jc w:val="both"/>
      </w:pPr>
      <w:r>
        <w:rPr>
          <w:rFonts w:ascii="Arial" w:cs="Arial" w:eastAsia="Arial" w:hAnsi="Arial"/>
          <w:sz w:val="20"/>
          <w:szCs w:val="20"/>
        </w:rPr>
        <w:t xml:space="preserve">  -  коллегиальности,  свободного обсуждения  при  решении  социально-</w:t>
      </w:r>
    </w:p>
    <w:p>
      <w:pPr>
        <w:spacing w:after="120"/>
        <w:jc w:val="both"/>
      </w:pPr>
      <w:r>
        <w:rPr>
          <w:rFonts w:ascii="Arial" w:cs="Arial" w:eastAsia="Arial" w:hAnsi="Arial"/>
          <w:sz w:val="20"/>
          <w:szCs w:val="20"/>
        </w:rPr>
        <w:t xml:space="preserve">общественных,  экологических, жилищных и иных вопросов,  затрагивающих</w:t>
      </w:r>
    </w:p>
    <w:p>
      <w:pPr>
        <w:spacing w:after="120"/>
        <w:jc w:val="both"/>
      </w:pPr>
      <w:r>
        <w:rPr>
          <w:rFonts w:ascii="Arial" w:cs="Arial" w:eastAsia="Arial" w:hAnsi="Arial"/>
          <w:sz w:val="20"/>
          <w:szCs w:val="20"/>
        </w:rPr>
        <w:t xml:space="preserve">интересы членов жамаата (общины);</w:t>
      </w:r>
    </w:p>
    <w:p>
      <w:pPr>
        <w:spacing w:after="120"/>
        <w:jc w:val="both"/>
      </w:pPr>
      <w:r>
        <w:rPr>
          <w:rFonts w:ascii="Arial" w:cs="Arial" w:eastAsia="Arial" w:hAnsi="Arial"/>
          <w:sz w:val="20"/>
          <w:szCs w:val="20"/>
        </w:rPr>
        <w:t xml:space="preserve">  -  самоопределения, саморегулирования и самофинансирования на основе</w:t>
      </w:r>
    </w:p>
    <w:p>
      <w:pPr>
        <w:spacing w:after="120"/>
        <w:jc w:val="both"/>
      </w:pPr>
      <w:r>
        <w:rPr>
          <w:rFonts w:ascii="Arial" w:cs="Arial" w:eastAsia="Arial" w:hAnsi="Arial"/>
          <w:sz w:val="20"/>
          <w:szCs w:val="20"/>
        </w:rPr>
        <w:t xml:space="preserve">экономической и хозяйственной самостоятельности;</w:t>
      </w:r>
    </w:p>
    <w:p>
      <w:pPr>
        <w:spacing w:after="120"/>
        <w:jc w:val="both"/>
      </w:pPr>
      <w:r>
        <w:rPr>
          <w:rFonts w:ascii="Arial" w:cs="Arial" w:eastAsia="Arial" w:hAnsi="Arial"/>
          <w:sz w:val="20"/>
          <w:szCs w:val="20"/>
        </w:rPr>
        <w:t xml:space="preserve">  - обеспечения равного представительства домохозяйств;</w:t>
      </w:r>
    </w:p>
    <w:p>
      <w:pPr>
        <w:spacing w:after="120"/>
        <w:jc w:val="both"/>
      </w:pPr>
      <w:r>
        <w:rPr>
          <w:rFonts w:ascii="Arial" w:cs="Arial" w:eastAsia="Arial" w:hAnsi="Arial"/>
          <w:sz w:val="20"/>
          <w:szCs w:val="20"/>
        </w:rPr>
        <w:t xml:space="preserve">  - общности интересов членов жамаата (общины);</w:t>
      </w:r>
    </w:p>
    <w:p>
      <w:pPr>
        <w:spacing w:after="120"/>
        <w:jc w:val="both"/>
      </w:pPr>
      <w:r>
        <w:rPr>
          <w:rFonts w:ascii="Arial" w:cs="Arial" w:eastAsia="Arial" w:hAnsi="Arial"/>
          <w:sz w:val="20"/>
          <w:szCs w:val="20"/>
        </w:rPr>
        <w:t xml:space="preserve">  - территориальности жительства.</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4. Независимость жамаата (общины)</w:t>
      </w:r>
    </w:p>
    <w:p>
      <w:pPr>
        <w:spacing w:after="60"/>
        <w:ind w:firstLine="567"/>
        <w:jc w:val="both"/>
      </w:pPr>
      <w:r>
        <w:rPr>
          <w:rFonts w:ascii="Arial" w:cs="Arial" w:eastAsia="Arial" w:hAnsi="Arial"/>
          <w:sz w:val="20"/>
          <w:szCs w:val="20"/>
        </w:rPr>
        <w:t xml:space="preserve">1. Жамаат (община) самостоятельно организует и осуществляет свою деятельность в пределах компетенции, установленной настоящим Законом, иными нормативными правовыми актами и уставом жамаата (общины).</w:t>
      </w:r>
    </w:p>
    <w:p>
      <w:pPr>
        <w:spacing w:after="60"/>
        <w:ind w:firstLine="567"/>
        <w:jc w:val="both"/>
      </w:pPr>
      <w:r>
        <w:rPr>
          <w:rFonts w:ascii="Arial" w:cs="Arial" w:eastAsia="Arial" w:hAnsi="Arial"/>
          <w:sz w:val="20"/>
          <w:szCs w:val="20"/>
        </w:rPr>
        <w:t xml:space="preserve">2. Жамаат (община) не отвечает по обязательствам государственных органов Кыргызской Республики, а также органов местного самоуправления, равно как и они не отвечают по обязательствам жамаата (общины) и его объединений, за исключением случаев, когда стороны добровольно принимают на себя такие обязательства.</w:t>
      </w:r>
    </w:p>
    <w:p>
      <w:pPr>
        <w:spacing w:after="60"/>
        <w:ind w:firstLine="567"/>
        <w:jc w:val="both"/>
      </w:pPr>
      <w:r>
        <w:rPr>
          <w:rFonts w:ascii="Arial" w:cs="Arial" w:eastAsia="Arial" w:hAnsi="Arial"/>
          <w:i/>
          <w:iCs/>
          <w:sz w:val="20"/>
          <w:szCs w:val="20"/>
        </w:rPr>
        <w:t xml:space="preserve">(В редакции Законов КР от </w:t>
      </w:r>
      <w:hyperlink w:history="1" r:id="rIdrhpjcfb3mi4cj2ap2hbr5">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vi04_zf_igsrauvqgrpnt">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5. Правовой статус жамаата (общины)</w:t>
      </w:r>
    </w:p>
    <w:p>
      <w:pPr>
        <w:spacing w:after="60"/>
        <w:ind w:firstLine="567"/>
        <w:jc w:val="both"/>
      </w:pPr>
      <w:r>
        <w:rPr>
          <w:rFonts w:ascii="Arial" w:cs="Arial" w:eastAsia="Arial" w:hAnsi="Arial"/>
          <w:sz w:val="20"/>
          <w:szCs w:val="20"/>
        </w:rPr>
        <w:t xml:space="preserve">1. Правовое регулирование деятельности жамаата (общины) осуществляется на основе </w:t>
      </w:r>
      <w:hyperlink w:history="1" r:id="rIdt2ncs7l8tgdnqtsulo2_l">
        <w:r>
          <w:rPr>
            <w:rFonts w:ascii="Arial" w:cs="Arial" w:eastAsia="Arial" w:hAnsi="Arial"/>
            <w:color w:val="1D4ED8"/>
            <w:sz w:val="20"/>
            <w:szCs w:val="20"/>
            <w:u w:val="single"/>
          </w:rPr>
          <w:t xml:space="preserve">Конституции</w:t>
        </w:r>
      </w:hyperlink>
      <w:r>
        <w:rPr>
          <w:rFonts w:ascii="Arial" w:cs="Arial" w:eastAsia="Arial" w:hAnsi="Arial"/>
          <w:sz w:val="20"/>
          <w:szCs w:val="20"/>
        </w:rPr>
        <w:t xml:space="preserve"> Кыргызской Республики, закона, регулирующего сферу организации местного самоуправления, настоящего Закона, иных нормативных правовых актов Кыргызской Республики, а также устава жамаата (общины).</w:t>
      </w:r>
    </w:p>
    <w:p>
      <w:pPr>
        <w:spacing w:after="60"/>
        <w:ind w:firstLine="567"/>
        <w:jc w:val="both"/>
      </w:pPr>
      <w:r>
        <w:rPr>
          <w:rFonts w:ascii="Arial" w:cs="Arial" w:eastAsia="Arial" w:hAnsi="Arial"/>
          <w:sz w:val="20"/>
          <w:szCs w:val="20"/>
        </w:rPr>
        <w:t xml:space="preserve">2. Жамаат (община) является некоммерческой организацией и может создаваться с образованием или без образования юридического лица.</w:t>
      </w:r>
    </w:p>
    <w:p>
      <w:pPr>
        <w:spacing w:after="60"/>
        <w:ind w:firstLine="567"/>
        <w:jc w:val="both"/>
      </w:pPr>
      <w:r>
        <w:rPr>
          <w:rFonts w:ascii="Arial" w:cs="Arial" w:eastAsia="Arial" w:hAnsi="Arial"/>
          <w:sz w:val="20"/>
          <w:szCs w:val="20"/>
        </w:rPr>
        <w:t xml:space="preserve">Жамаат (община) не вправе подменять полномочия государственных органов и органов местного самоуправления соответствующей территории.</w:t>
      </w:r>
    </w:p>
    <w:p>
      <w:pPr>
        <w:spacing w:after="60"/>
        <w:ind w:firstLine="567"/>
        <w:jc w:val="both"/>
      </w:pPr>
      <w:r>
        <w:rPr>
          <w:rFonts w:ascii="Arial" w:cs="Arial" w:eastAsia="Arial" w:hAnsi="Arial"/>
          <w:sz w:val="20"/>
          <w:szCs w:val="20"/>
        </w:rPr>
        <w:t xml:space="preserve">3. Жамаат (община) получает статус юридического лица с момента его регистрации в уполномоченном государственном органе в порядке, определяемом Кабинетом Министров Кыргызской Республики.</w:t>
      </w:r>
    </w:p>
    <w:p>
      <w:pPr>
        <w:spacing w:after="60"/>
        <w:ind w:firstLine="567"/>
        <w:jc w:val="both"/>
      </w:pPr>
      <w:r>
        <w:rPr>
          <w:rFonts w:ascii="Arial" w:cs="Arial" w:eastAsia="Arial" w:hAnsi="Arial"/>
          <w:sz w:val="20"/>
          <w:szCs w:val="20"/>
        </w:rPr>
        <w:t xml:space="preserve">Жамаат (община), созданный без образования юридического лица, проходит регистрацию в исполнительном органе местного самоуправления в порядке, определяемом Кабинетом Министров Кыргызской Республики.</w:t>
      </w:r>
    </w:p>
    <w:p>
      <w:pPr>
        <w:spacing w:after="60"/>
        <w:ind w:firstLine="567"/>
        <w:jc w:val="both"/>
      </w:pPr>
      <w:r>
        <w:rPr>
          <w:rFonts w:ascii="Arial" w:cs="Arial" w:eastAsia="Arial" w:hAnsi="Arial"/>
          <w:sz w:val="20"/>
          <w:szCs w:val="20"/>
        </w:rPr>
        <w:t xml:space="preserve">4. Жамаат (община) владеет, пользуется и распоряжается принадлежащими ему финансовыми средствами, движимым и недвижимым имуществом в соответствии с уставом жамаата (общины), не противоречащим настоящему Закону и гражданскому законодательству Кыргызской Республики.</w:t>
      </w:r>
    </w:p>
    <w:p>
      <w:pPr>
        <w:spacing w:after="60"/>
        <w:ind w:firstLine="567"/>
        <w:jc w:val="both"/>
      </w:pPr>
      <w:r>
        <w:rPr>
          <w:rFonts w:ascii="Arial" w:cs="Arial" w:eastAsia="Arial" w:hAnsi="Arial"/>
          <w:sz w:val="20"/>
          <w:szCs w:val="20"/>
        </w:rPr>
        <w:t xml:space="preserve">5. Жамаат (община) вправе приобретать, сдавать в аренду, использовать, переуступать, закладывать, реализовывать имущество, находящееся в его собственности, оказывать консультационные и информационные услуги, организовывать и проводить учебные семинары и практические занятия, связанные с деятельностью жамаата (общины), а также осуществлять иные полномочия, которые необходимы для эффективного осуществления своих целей и задач.</w:t>
      </w:r>
    </w:p>
    <w:p>
      <w:pPr>
        <w:spacing w:after="60"/>
        <w:ind w:firstLine="567"/>
        <w:jc w:val="both"/>
      </w:pPr>
      <w:r>
        <w:rPr>
          <w:rFonts w:ascii="Arial" w:cs="Arial" w:eastAsia="Arial" w:hAnsi="Arial"/>
          <w:i/>
          <w:iCs/>
          <w:sz w:val="20"/>
          <w:szCs w:val="20"/>
        </w:rPr>
        <w:t xml:space="preserve">(В редакции Законов КР от </w:t>
      </w:r>
      <w:hyperlink w:history="1" r:id="rIdltz8rtx6sk-fo7xbqjzzx">
        <w:r>
          <w:rPr>
            <w:rFonts w:ascii="Arial" w:cs="Arial" w:eastAsia="Arial" w:hAnsi="Arial"/>
            <w:i/>
            <w:iCs/>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ab28rrpanieidnqxm8bdc">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II</w:t>
      </w:r>
    </w:p>
    <w:p>
      <w:pPr>
        <w:spacing w:after="120"/>
        <w:jc w:val="both"/>
      </w:pPr>
      <w:r>
        <w:rPr>
          <w:rFonts w:ascii="Arial" w:cs="Arial" w:eastAsia="Arial" w:hAnsi="Arial"/>
          <w:sz w:val="20"/>
          <w:szCs w:val="20"/>
        </w:rPr>
        <w:t xml:space="preserve">                   Создание, членство и деятельность</w:t>
      </w:r>
    </w:p>
    <w:p>
      <w:pPr>
        <w:spacing w:after="120"/>
        <w:jc w:val="both"/>
      </w:pPr>
      <w:r>
        <w:rPr>
          <w:rFonts w:ascii="Arial" w:cs="Arial" w:eastAsia="Arial" w:hAnsi="Arial"/>
          <w:sz w:val="20"/>
          <w:szCs w:val="20"/>
        </w:rPr>
        <w:t xml:space="preserve">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6. Учредители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Учредителями жамаата (общины) являются представители не менее 10</w:t>
      </w:r>
    </w:p>
    <w:p>
      <w:pPr>
        <w:spacing w:after="120"/>
        <w:jc w:val="both"/>
      </w:pPr>
      <w:r>
        <w:rPr>
          <w:rFonts w:ascii="Arial" w:cs="Arial" w:eastAsia="Arial" w:hAnsi="Arial"/>
          <w:sz w:val="20"/>
          <w:szCs w:val="20"/>
        </w:rPr>
        <w:t xml:space="preserve">домохозяйств, которые объединяются на добровольной основе.</w:t>
      </w:r>
    </w:p>
    <w:p>
      <w:pPr>
        <w:spacing w:after="120"/>
        <w:jc w:val="both"/>
      </w:pPr>
      <w:r>
        <w:rPr>
          <w:rFonts w:ascii="Arial" w:cs="Arial" w:eastAsia="Arial" w:hAnsi="Arial"/>
          <w:sz w:val="20"/>
          <w:szCs w:val="20"/>
        </w:rPr>
        <w:t xml:space="preserve">  2. Учредители жамаата (общины) на общем собрании:</w:t>
      </w:r>
    </w:p>
    <w:p>
      <w:pPr>
        <w:spacing w:after="120"/>
        <w:jc w:val="both"/>
      </w:pPr>
      <w:r>
        <w:rPr>
          <w:rFonts w:ascii="Arial" w:cs="Arial" w:eastAsia="Arial" w:hAnsi="Arial"/>
          <w:sz w:val="20"/>
          <w:szCs w:val="20"/>
        </w:rPr>
        <w:t xml:space="preserve">  - принимают устав, регулирующий деятельность жамаата (общины);</w:t>
      </w:r>
    </w:p>
    <w:p>
      <w:pPr>
        <w:spacing w:after="120"/>
        <w:jc w:val="both"/>
      </w:pPr>
      <w:r>
        <w:rPr>
          <w:rFonts w:ascii="Arial" w:cs="Arial" w:eastAsia="Arial" w:hAnsi="Arial"/>
          <w:sz w:val="20"/>
          <w:szCs w:val="20"/>
        </w:rPr>
        <w:t xml:space="preserve">  - избирают председателя жамаата (общины).</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7. Устав жамаата (общины)</w:t>
      </w:r>
    </w:p>
    <w:p>
      <w:pPr>
        <w:spacing w:after="60"/>
        <w:ind w:firstLine="567"/>
        <w:jc w:val="both"/>
      </w:pPr>
      <w:r>
        <w:rPr>
          <w:rFonts w:ascii="Arial" w:cs="Arial" w:eastAsia="Arial" w:hAnsi="Arial"/>
          <w:sz w:val="20"/>
          <w:szCs w:val="20"/>
        </w:rPr>
        <w:t xml:space="preserve">1. Основным организационно-правовым документом жамаата (общины) является устав.</w:t>
      </w:r>
    </w:p>
    <w:p>
      <w:pPr>
        <w:spacing w:after="60"/>
        <w:ind w:firstLine="567"/>
        <w:jc w:val="both"/>
      </w:pPr>
      <w:r>
        <w:rPr>
          <w:rFonts w:ascii="Arial" w:cs="Arial" w:eastAsia="Arial" w:hAnsi="Arial"/>
          <w:sz w:val="20"/>
          <w:szCs w:val="20"/>
        </w:rPr>
        <w:t xml:space="preserve">2. Устав жамаата (общины) должен содержать:</w:t>
      </w:r>
    </w:p>
    <w:p>
      <w:pPr>
        <w:spacing w:after="60"/>
        <w:ind w:firstLine="567"/>
        <w:jc w:val="both"/>
      </w:pPr>
      <w:r>
        <w:rPr>
          <w:rFonts w:ascii="Arial" w:cs="Arial" w:eastAsia="Arial" w:hAnsi="Arial"/>
          <w:sz w:val="20"/>
          <w:szCs w:val="20"/>
        </w:rPr>
        <w:t xml:space="preserve">- полное и сокращенное название жамаата (общины);</w:t>
      </w:r>
    </w:p>
    <w:p>
      <w:pPr>
        <w:spacing w:after="60"/>
        <w:ind w:firstLine="567"/>
        <w:jc w:val="both"/>
      </w:pPr>
      <w:r>
        <w:rPr>
          <w:rFonts w:ascii="Arial" w:cs="Arial" w:eastAsia="Arial" w:hAnsi="Arial"/>
          <w:sz w:val="20"/>
          <w:szCs w:val="20"/>
        </w:rPr>
        <w:t xml:space="preserve">- положения о правах и обязанностях членов жамаата (общины);</w:t>
      </w:r>
    </w:p>
    <w:p>
      <w:pPr>
        <w:spacing w:after="60"/>
        <w:ind w:firstLine="567"/>
        <w:jc w:val="both"/>
      </w:pPr>
      <w:r>
        <w:rPr>
          <w:rFonts w:ascii="Arial" w:cs="Arial" w:eastAsia="Arial" w:hAnsi="Arial"/>
          <w:sz w:val="20"/>
          <w:szCs w:val="20"/>
        </w:rPr>
        <w:t xml:space="preserve">- порядок и условия приема и выхода (исключения) членов из жамаата (общины);</w:t>
      </w:r>
    </w:p>
    <w:p>
      <w:pPr>
        <w:spacing w:after="60"/>
        <w:ind w:firstLine="567"/>
        <w:jc w:val="both"/>
      </w:pPr>
      <w:r>
        <w:rPr>
          <w:rFonts w:ascii="Arial" w:cs="Arial" w:eastAsia="Arial" w:hAnsi="Arial"/>
          <w:sz w:val="20"/>
          <w:szCs w:val="20"/>
        </w:rPr>
        <w:t xml:space="preserve">- установленный минимальный размер вступительного и членского взносов в жамаат (общину), порядок и условия их внесения;</w:t>
      </w:r>
    </w:p>
    <w:p>
      <w:pPr>
        <w:spacing w:after="60"/>
        <w:ind w:firstLine="567"/>
        <w:jc w:val="both"/>
      </w:pPr>
      <w:r>
        <w:rPr>
          <w:rFonts w:ascii="Arial" w:cs="Arial" w:eastAsia="Arial" w:hAnsi="Arial"/>
          <w:sz w:val="20"/>
          <w:szCs w:val="20"/>
        </w:rPr>
        <w:t xml:space="preserve">- положение о полномочиях и функциях председателя жамаата (общины);</w:t>
      </w:r>
    </w:p>
    <w:p>
      <w:pPr>
        <w:spacing w:after="60"/>
        <w:ind w:firstLine="567"/>
        <w:jc w:val="both"/>
      </w:pPr>
      <w:r>
        <w:rPr>
          <w:rFonts w:ascii="Arial" w:cs="Arial" w:eastAsia="Arial" w:hAnsi="Arial"/>
          <w:sz w:val="20"/>
          <w:szCs w:val="20"/>
        </w:rPr>
        <w:t xml:space="preserve">- порядок принятия решений органами управления жамаата (общины);</w:t>
      </w:r>
    </w:p>
    <w:p>
      <w:pPr>
        <w:spacing w:after="60"/>
        <w:ind w:firstLine="567"/>
        <w:jc w:val="both"/>
      </w:pPr>
      <w:r>
        <w:rPr>
          <w:rFonts w:ascii="Arial" w:cs="Arial" w:eastAsia="Arial" w:hAnsi="Arial"/>
          <w:sz w:val="20"/>
          <w:szCs w:val="20"/>
        </w:rPr>
        <w:t xml:space="preserve">- регламент деятельности жамаата (общины);</w:t>
      </w:r>
    </w:p>
    <w:p>
      <w:pPr>
        <w:spacing w:after="60"/>
        <w:ind w:firstLine="567"/>
        <w:jc w:val="both"/>
      </w:pPr>
      <w:r>
        <w:rPr>
          <w:rFonts w:ascii="Arial" w:cs="Arial" w:eastAsia="Arial" w:hAnsi="Arial"/>
          <w:sz w:val="20"/>
          <w:szCs w:val="20"/>
        </w:rPr>
        <w:t xml:space="preserve">- порядок избрания и освобождения председателя жамаата (общины);</w:t>
      </w:r>
    </w:p>
    <w:p>
      <w:pPr>
        <w:spacing w:after="60"/>
        <w:ind w:firstLine="567"/>
        <w:jc w:val="both"/>
      </w:pPr>
      <w:r>
        <w:rPr>
          <w:rFonts w:ascii="Arial" w:cs="Arial" w:eastAsia="Arial" w:hAnsi="Arial"/>
          <w:sz w:val="20"/>
          <w:szCs w:val="20"/>
        </w:rPr>
        <w:t xml:space="preserve">- порядок формирования средств жамаата (общины) и их использования;</w:t>
      </w:r>
    </w:p>
    <w:p>
      <w:pPr>
        <w:spacing w:after="60"/>
        <w:ind w:firstLine="567"/>
        <w:jc w:val="both"/>
      </w:pPr>
      <w:r>
        <w:rPr>
          <w:rFonts w:ascii="Arial" w:cs="Arial" w:eastAsia="Arial" w:hAnsi="Arial"/>
          <w:sz w:val="20"/>
          <w:szCs w:val="20"/>
        </w:rPr>
        <w:t xml:space="preserve">- порядок внесения изменений и дополнений в устав жамаата (общины);</w:t>
      </w:r>
    </w:p>
    <w:p>
      <w:pPr>
        <w:spacing w:after="60"/>
        <w:ind w:firstLine="567"/>
        <w:jc w:val="both"/>
      </w:pPr>
      <w:r>
        <w:rPr>
          <w:rFonts w:ascii="Arial" w:cs="Arial" w:eastAsia="Arial" w:hAnsi="Arial"/>
          <w:sz w:val="20"/>
          <w:szCs w:val="20"/>
        </w:rPr>
        <w:t xml:space="preserve">- порядок учета, аудита деятельности жамаата (общины);</w:t>
      </w:r>
    </w:p>
    <w:p>
      <w:pPr>
        <w:spacing w:after="60"/>
        <w:ind w:firstLine="567"/>
        <w:jc w:val="both"/>
      </w:pPr>
      <w:r>
        <w:rPr>
          <w:rFonts w:ascii="Arial" w:cs="Arial" w:eastAsia="Arial" w:hAnsi="Arial"/>
          <w:sz w:val="20"/>
          <w:szCs w:val="20"/>
        </w:rPr>
        <w:t xml:space="preserve">- условия прекращения деятельности (реорганизации и ликвидации) жамаата (общины);</w:t>
      </w:r>
    </w:p>
    <w:p>
      <w:pPr>
        <w:spacing w:after="60"/>
        <w:ind w:firstLine="567"/>
        <w:jc w:val="both"/>
      </w:pPr>
      <w:r>
        <w:rPr>
          <w:rFonts w:ascii="Arial" w:cs="Arial" w:eastAsia="Arial" w:hAnsi="Arial"/>
          <w:sz w:val="20"/>
          <w:szCs w:val="20"/>
        </w:rPr>
        <w:t xml:space="preserve">- другие положения, связанные с особенностями деятельности жамаата (общины), не противоречащие законодательству Кыргызской Республики.</w:t>
      </w:r>
    </w:p>
    <w:p>
      <w:pPr>
        <w:spacing w:after="60"/>
        <w:ind w:firstLine="567"/>
        <w:jc w:val="both"/>
      </w:pPr>
      <w:r>
        <w:rPr>
          <w:rFonts w:ascii="Arial" w:cs="Arial" w:eastAsia="Arial" w:hAnsi="Arial"/>
          <w:sz w:val="20"/>
          <w:szCs w:val="20"/>
        </w:rPr>
        <w:t xml:space="preserve">3. Руководство жамаата (общины) обязано известить каждого члена жамаата (общины) о всех изменениях и дополнениях, вносимых в устав жамаата (общины), за один месяц до их принятия.</w:t>
      </w:r>
    </w:p>
    <w:p>
      <w:pPr>
        <w:spacing w:after="60"/>
        <w:ind w:firstLine="567"/>
        <w:jc w:val="both"/>
      </w:pPr>
      <w:r>
        <w:rPr>
          <w:rFonts w:ascii="Arial" w:cs="Arial" w:eastAsia="Arial" w:hAnsi="Arial"/>
          <w:sz w:val="20"/>
          <w:szCs w:val="20"/>
        </w:rPr>
        <w:t xml:space="preserve">4. Устав жамаата (общины) принимается на общем собрании большинством голосов учредителей, присутствующих на собрании.</w:t>
      </w:r>
    </w:p>
    <w:p>
      <w:pPr>
        <w:spacing w:after="60"/>
        <w:ind w:firstLine="567"/>
        <w:jc w:val="both"/>
      </w:pPr>
      <w:r>
        <w:rPr>
          <w:rFonts w:ascii="Arial" w:cs="Arial" w:eastAsia="Arial" w:hAnsi="Arial"/>
          <w:i/>
          <w:iCs/>
          <w:sz w:val="20"/>
          <w:szCs w:val="20"/>
        </w:rPr>
        <w:t xml:space="preserve">(В редакции Закона КР от   </w:t>
      </w:r>
      <w:hyperlink w:history="1" r:id="rIds4qkb8rikugh3cwsn7txf">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before="200"/>
        <w:ind w:firstLine="567"/>
        <w:jc w:val="both"/>
      </w:pPr>
      <w:r>
        <w:rPr>
          <w:rFonts w:ascii="Arial" w:cs="Arial" w:eastAsia="Arial" w:hAnsi="Arial"/>
          <w:b/>
          <w:bCs/>
          <w:sz w:val="20"/>
          <w:szCs w:val="20"/>
        </w:rPr>
        <w:t xml:space="preserve">Статья 8. Наименование жамаата (общины)</w:t>
      </w:r>
    </w:p>
    <w:p>
      <w:pPr>
        <w:spacing w:after="60"/>
        <w:ind w:firstLine="567"/>
        <w:jc w:val="both"/>
      </w:pPr>
      <w:r>
        <w:rPr>
          <w:rFonts w:ascii="Arial" w:cs="Arial" w:eastAsia="Arial" w:hAnsi="Arial"/>
          <w:sz w:val="20"/>
          <w:szCs w:val="20"/>
        </w:rPr>
        <w:t xml:space="preserve">1. В соответствии с гражданским законодательством Кыргызской Республики жамаат (община) использует только то наименование, которое указано в его уставе и иных учредительных документах.</w:t>
      </w:r>
    </w:p>
    <w:p>
      <w:pPr>
        <w:spacing w:after="60"/>
        <w:ind w:firstLine="567"/>
        <w:jc w:val="both"/>
      </w:pPr>
      <w:r>
        <w:rPr>
          <w:rFonts w:ascii="Arial" w:cs="Arial" w:eastAsia="Arial" w:hAnsi="Arial"/>
          <w:sz w:val="20"/>
          <w:szCs w:val="20"/>
        </w:rPr>
        <w:t xml:space="preserve">2. Не допускается использование в качестве наименования обозначений, тождественных или сходных до степени их смешения с наименованием ранее созданных жамаатов (общин) на соответствующей территории.</w:t>
      </w:r>
    </w:p>
    <w:p>
      <w:pPr>
        <w:spacing w:after="60"/>
        <w:ind w:firstLine="567"/>
        <w:jc w:val="both"/>
      </w:pPr>
      <w:r>
        <w:rPr>
          <w:rFonts w:ascii="Arial" w:cs="Arial" w:eastAsia="Arial" w:hAnsi="Arial"/>
          <w:i/>
          <w:iCs/>
          <w:sz w:val="20"/>
          <w:szCs w:val="20"/>
        </w:rPr>
        <w:t xml:space="preserve">(В редакции Закона КР от   </w:t>
      </w:r>
      <w:hyperlink w:history="1" r:id="rId9r6dafkhxh7lw3aawe4qi">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0"/>
          <w:szCs w:val="20"/>
        </w:rPr>
        <w:t xml:space="preserve">Статья 9. Члены жамаата (общины) и их права</w:t>
      </w:r>
    </w:p>
    <w:p>
      <w:pPr>
        <w:spacing w:after="60"/>
        <w:ind w:firstLine="567"/>
        <w:jc w:val="both"/>
      </w:pPr>
      <w:r>
        <w:rPr>
          <w:rFonts w:ascii="Arial" w:cs="Arial" w:eastAsia="Arial" w:hAnsi="Arial"/>
          <w:sz w:val="20"/>
          <w:szCs w:val="20"/>
        </w:rPr>
        <w:t xml:space="preserve">1. Членом жамаата (общины) может быть лицо, постоянно проживающее на соответствующей территории местного сообщества, уплачивающее членские взносы, связанное с жамаатом (общиной) взаимными интересами, представляющее интересы одного домохозяйства, в соответствии с уставом жамаата (общины).</w:t>
      </w:r>
    </w:p>
    <w:p>
      <w:pPr>
        <w:spacing w:after="60"/>
        <w:ind w:firstLine="567"/>
        <w:jc w:val="both"/>
      </w:pPr>
      <w:r>
        <w:rPr>
          <w:rFonts w:ascii="Arial" w:cs="Arial" w:eastAsia="Arial" w:hAnsi="Arial"/>
          <w:sz w:val="20"/>
          <w:szCs w:val="20"/>
        </w:rPr>
        <w:t xml:space="preserve">2. Членство в жамаате (общине) и выход из него, в соответствии с уставом жамаата (общины), является добровольным.</w:t>
      </w:r>
    </w:p>
    <w:p>
      <w:pPr>
        <w:spacing w:after="60"/>
        <w:ind w:firstLine="567"/>
        <w:jc w:val="both"/>
      </w:pPr>
      <w:r>
        <w:rPr>
          <w:rFonts w:ascii="Arial" w:cs="Arial" w:eastAsia="Arial" w:hAnsi="Arial"/>
          <w:sz w:val="20"/>
          <w:szCs w:val="20"/>
        </w:rPr>
        <w:t xml:space="preserve">3. Члены жамаата (общины) имеют равный доступ к пользованию собственностью жамаата (общины).</w:t>
      </w:r>
    </w:p>
    <w:p>
      <w:pPr>
        <w:spacing w:after="60"/>
        <w:ind w:firstLine="567"/>
        <w:jc w:val="both"/>
      </w:pPr>
      <w:r>
        <w:rPr>
          <w:rFonts w:ascii="Arial" w:cs="Arial" w:eastAsia="Arial" w:hAnsi="Arial"/>
          <w:sz w:val="20"/>
          <w:szCs w:val="20"/>
        </w:rPr>
        <w:t xml:space="preserve">4. Член жамаата (общины) может быть исключен за несоблюдение и/или ненадлежащее исполнение положений и норм устава.</w:t>
      </w:r>
    </w:p>
    <w:p>
      <w:pPr>
        <w:spacing w:after="60"/>
        <w:ind w:firstLine="567"/>
        <w:jc w:val="both"/>
      </w:pPr>
      <w:r>
        <w:rPr>
          <w:rFonts w:ascii="Arial" w:cs="Arial" w:eastAsia="Arial" w:hAnsi="Arial"/>
          <w:sz w:val="20"/>
          <w:szCs w:val="20"/>
        </w:rPr>
        <w:t xml:space="preserve">5. Исключение члена из жамаата (общины) может быть осуществлено только после предварительного его уведомления за 30 дней и предоставления ему права выступить на общем собрании жамаата (общины).</w:t>
      </w:r>
    </w:p>
    <w:p>
      <w:pPr>
        <w:spacing w:after="60"/>
        <w:ind w:firstLine="567"/>
        <w:jc w:val="both"/>
      </w:pPr>
      <w:r>
        <w:rPr>
          <w:rFonts w:ascii="Arial" w:cs="Arial" w:eastAsia="Arial" w:hAnsi="Arial"/>
          <w:sz w:val="20"/>
          <w:szCs w:val="20"/>
        </w:rPr>
        <w:t xml:space="preserve">При несогласии члена жамаата (общины) с решением общего собрания о его исключении решение может быть обжаловано в судебном порядке.</w:t>
      </w:r>
    </w:p>
    <w:p>
      <w:pPr>
        <w:spacing w:after="60"/>
        <w:ind w:firstLine="567"/>
        <w:jc w:val="both"/>
      </w:pPr>
      <w:r>
        <w:rPr>
          <w:rFonts w:ascii="Arial" w:cs="Arial" w:eastAsia="Arial" w:hAnsi="Arial"/>
          <w:i/>
          <w:iCs/>
          <w:sz w:val="20"/>
          <w:szCs w:val="20"/>
        </w:rPr>
        <w:t xml:space="preserve">(В редакции Закона КР от   </w:t>
      </w:r>
      <w:hyperlink w:history="1" r:id="rId-ubkqr3r6xqjvt0g5ahzv">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10. Поддержка жамаата (общины) государственными органами и органами местного самоуправления</w:t>
      </w:r>
    </w:p>
    <w:p>
      <w:pPr>
        <w:spacing w:after="60"/>
        <w:ind w:firstLine="567"/>
        <w:jc w:val="both"/>
      </w:pPr>
      <w:r>
        <w:rPr>
          <w:rFonts w:ascii="Arial" w:cs="Arial" w:eastAsia="Arial" w:hAnsi="Arial"/>
          <w:sz w:val="20"/>
          <w:szCs w:val="20"/>
        </w:rPr>
        <w:t xml:space="preserve">1. Органы государственной власти и местного самоуправления оказывают содействие:</w:t>
      </w:r>
    </w:p>
    <w:p>
      <w:pPr>
        <w:spacing w:after="60"/>
        <w:ind w:firstLine="567"/>
        <w:jc w:val="both"/>
      </w:pPr>
      <w:r>
        <w:rPr>
          <w:rFonts w:ascii="Arial" w:cs="Arial" w:eastAsia="Arial" w:hAnsi="Arial"/>
          <w:sz w:val="20"/>
          <w:szCs w:val="20"/>
        </w:rPr>
        <w:t xml:space="preserve">- в создании необходимых правовых, организационных условий для становления и развития жамаата (общины);</w:t>
      </w:r>
    </w:p>
    <w:p>
      <w:pPr>
        <w:spacing w:after="60"/>
        <w:ind w:firstLine="567"/>
        <w:jc w:val="both"/>
      </w:pPr>
      <w:r>
        <w:rPr>
          <w:rFonts w:ascii="Arial" w:cs="Arial" w:eastAsia="Arial" w:hAnsi="Arial"/>
          <w:sz w:val="20"/>
          <w:szCs w:val="20"/>
        </w:rPr>
        <w:t xml:space="preserve">- в привлечении инвестиций, грантов и микрокредитов для становления и развития жамаата (общины), осуществления его прав на самоуправление.</w:t>
      </w:r>
    </w:p>
    <w:p>
      <w:pPr>
        <w:spacing w:after="60"/>
        <w:ind w:firstLine="567"/>
        <w:jc w:val="both"/>
      </w:pPr>
      <w:r>
        <w:rPr>
          <w:rFonts w:ascii="Arial" w:cs="Arial" w:eastAsia="Arial" w:hAnsi="Arial"/>
          <w:sz w:val="20"/>
          <w:szCs w:val="20"/>
        </w:rPr>
        <w:t xml:space="preserve">2. При подготовке и принятии решений по вопросам, затрагивающим интересы жамаата (общины), органы государственной власти и местного самоуправления проводят консультации с ним.</w:t>
      </w:r>
    </w:p>
    <w:p>
      <w:pPr>
        <w:spacing w:after="60"/>
        <w:ind w:firstLine="567"/>
        <w:jc w:val="both"/>
      </w:pPr>
      <w:r>
        <w:rPr>
          <w:rFonts w:ascii="Arial" w:cs="Arial" w:eastAsia="Arial" w:hAnsi="Arial"/>
          <w:sz w:val="20"/>
          <w:szCs w:val="20"/>
        </w:rPr>
        <w:t xml:space="preserve">3. Официальные обращения жамаата (общины) по вопросам, затрагивающим его интересы, направляемые в органы государственной власти и местного самоуправления, подлежат обязательному рассмотрению в соответствии с законодательством Кыргызской Республики о порядке рассмотрения обращений граждан.</w:t>
      </w:r>
    </w:p>
    <w:p>
      <w:pPr>
        <w:spacing w:after="60"/>
        <w:ind w:firstLine="567"/>
        <w:jc w:val="both"/>
      </w:pPr>
      <w:r>
        <w:rPr>
          <w:rFonts w:ascii="Arial" w:cs="Arial" w:eastAsia="Arial" w:hAnsi="Arial"/>
          <w:i/>
          <w:iCs/>
          <w:sz w:val="20"/>
          <w:szCs w:val="20"/>
        </w:rPr>
        <w:t xml:space="preserve">(В редакции Закона КР от   </w:t>
      </w:r>
      <w:hyperlink w:history="1" r:id="rIdehbdjcrfjdccigujlrfld">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11. Функции жамаата (общины)</w:t>
      </w:r>
    </w:p>
    <w:p>
      <w:pPr>
        <w:spacing w:after="60"/>
        <w:ind w:firstLine="567"/>
        <w:jc w:val="both"/>
      </w:pPr>
      <w:r>
        <w:rPr>
          <w:rFonts w:ascii="Arial" w:cs="Arial" w:eastAsia="Arial" w:hAnsi="Arial"/>
          <w:sz w:val="20"/>
          <w:szCs w:val="20"/>
        </w:rPr>
        <w:t xml:space="preserve">Жамаат (община):</w:t>
      </w:r>
    </w:p>
    <w:p>
      <w:pPr>
        <w:spacing w:after="60"/>
        <w:ind w:firstLine="567"/>
        <w:jc w:val="both"/>
      </w:pPr>
      <w:r>
        <w:rPr>
          <w:rFonts w:ascii="Arial" w:cs="Arial" w:eastAsia="Arial" w:hAnsi="Arial"/>
          <w:sz w:val="20"/>
          <w:szCs w:val="20"/>
        </w:rPr>
        <w:t xml:space="preserve">- представляет интересы своих членов в государственных органах и органах местного самоуправления;</w:t>
      </w:r>
    </w:p>
    <w:p>
      <w:pPr>
        <w:spacing w:after="60"/>
        <w:ind w:firstLine="567"/>
        <w:jc w:val="both"/>
      </w:pPr>
      <w:r>
        <w:rPr>
          <w:rFonts w:ascii="Arial" w:cs="Arial" w:eastAsia="Arial" w:hAnsi="Arial"/>
          <w:sz w:val="20"/>
          <w:szCs w:val="20"/>
        </w:rPr>
        <w:t xml:space="preserve">- принимает участие в работе государственных органах и органах местного самоуправления при обсуждении вопросов, касающихся деятельности жамаатов (общин), с правом совещательного голоса;</w:t>
      </w:r>
    </w:p>
    <w:p>
      <w:pPr>
        <w:spacing w:after="60"/>
        <w:ind w:firstLine="567"/>
        <w:jc w:val="both"/>
      </w:pPr>
      <w:r>
        <w:rPr>
          <w:rFonts w:ascii="Arial" w:cs="Arial" w:eastAsia="Arial" w:hAnsi="Arial"/>
          <w:sz w:val="20"/>
          <w:szCs w:val="20"/>
        </w:rPr>
        <w:t xml:space="preserve">- содействует выполнению решений органов местного самоуправления и местных государственных администраций по вопросам деятельности жамаатов (общин);</w:t>
      </w:r>
    </w:p>
    <w:p>
      <w:pPr>
        <w:spacing w:after="60"/>
        <w:ind w:firstLine="567"/>
        <w:jc w:val="both"/>
      </w:pPr>
      <w:r>
        <w:rPr>
          <w:rFonts w:ascii="Arial" w:cs="Arial" w:eastAsia="Arial" w:hAnsi="Arial"/>
          <w:sz w:val="20"/>
          <w:szCs w:val="20"/>
        </w:rPr>
        <w:t xml:space="preserve">- принимает участие в деятельности органов местного самоуправления по вопросам планирования, благоустройства территорий, строительства объектов социально-культурного, бытового и хозяйственного назначения;</w:t>
      </w:r>
    </w:p>
    <w:p>
      <w:pPr>
        <w:spacing w:after="60"/>
        <w:ind w:firstLine="567"/>
        <w:jc w:val="both"/>
      </w:pPr>
      <w:r>
        <w:rPr>
          <w:rFonts w:ascii="Arial" w:cs="Arial" w:eastAsia="Arial" w:hAnsi="Arial"/>
          <w:sz w:val="20"/>
          <w:szCs w:val="20"/>
        </w:rPr>
        <w:t xml:space="preserve">- осуществляет иные функции в соответствии с целями и задачами устава жамаата (общины).</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0"/>
          <w:szCs w:val="20"/>
        </w:rPr>
        <w:t xml:space="preserve">(В редакции Законов КР от </w:t>
      </w:r>
      <w:hyperlink w:history="1" r:id="rId_l77ho4-aeagf2h6a15hm">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a7wzvsp63vegy7cvtpuj1">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12. Права и ответственность жамаата (общины)</w:t>
      </w:r>
    </w:p>
    <w:p>
      <w:pPr>
        <w:spacing w:after="60"/>
        <w:ind w:firstLine="567"/>
        <w:jc w:val="both"/>
      </w:pPr>
      <w:r>
        <w:rPr>
          <w:rFonts w:ascii="Arial" w:cs="Arial" w:eastAsia="Arial" w:hAnsi="Arial"/>
          <w:sz w:val="20"/>
          <w:szCs w:val="20"/>
        </w:rPr>
        <w:t xml:space="preserve">1. Жамаат (община) имеет право:</w:t>
      </w:r>
    </w:p>
    <w:p>
      <w:pPr>
        <w:spacing w:after="60"/>
        <w:ind w:firstLine="567"/>
        <w:jc w:val="both"/>
      </w:pPr>
      <w:r>
        <w:rPr>
          <w:rFonts w:ascii="Arial" w:cs="Arial" w:eastAsia="Arial" w:hAnsi="Arial"/>
          <w:sz w:val="20"/>
          <w:szCs w:val="20"/>
        </w:rPr>
        <w:t xml:space="preserve">- открывать счета в финансово-кредитных учреждениях;</w:t>
      </w:r>
    </w:p>
    <w:p>
      <w:pPr>
        <w:spacing w:after="60"/>
        <w:ind w:firstLine="567"/>
        <w:jc w:val="both"/>
      </w:pPr>
      <w:r>
        <w:rPr>
          <w:rFonts w:ascii="Arial" w:cs="Arial" w:eastAsia="Arial" w:hAnsi="Arial"/>
          <w:sz w:val="20"/>
          <w:szCs w:val="20"/>
        </w:rPr>
        <w:t xml:space="preserve">- взаимодействовать на договорной основе с соответствующими органами местного самоуправления и местными государственными администрациями, а также предприятиями, учреждениями, организациями, кооперативами, жамаатами (общинами) и другими хозяйствующими субъектами;</w:t>
      </w:r>
    </w:p>
    <w:p>
      <w:pPr>
        <w:spacing w:after="60"/>
        <w:ind w:firstLine="567"/>
        <w:jc w:val="both"/>
      </w:pPr>
      <w:r>
        <w:rPr>
          <w:rFonts w:ascii="Arial" w:cs="Arial" w:eastAsia="Arial" w:hAnsi="Arial"/>
          <w:sz w:val="20"/>
          <w:szCs w:val="20"/>
        </w:rPr>
        <w:t xml:space="preserve">- выступать заказчиком на выполнение работ по благоустройству своей территории, строительству и ремонту жилого фонда и объектов социально-культурного, бытового и хозяйственного назначения с использованием предусмотренных на эти цели собственных финансовых ресурсов и других источников;</w:t>
      </w:r>
    </w:p>
    <w:p>
      <w:pPr>
        <w:spacing w:after="60"/>
        <w:ind w:firstLine="567"/>
        <w:jc w:val="both"/>
      </w:pPr>
      <w:r>
        <w:rPr>
          <w:rFonts w:ascii="Arial" w:cs="Arial" w:eastAsia="Arial" w:hAnsi="Arial"/>
          <w:sz w:val="20"/>
          <w:szCs w:val="20"/>
        </w:rPr>
        <w:t xml:space="preserve">- сдавать в аренду здания, сооружения, нежилые помещения, находящиеся в собственности жамаата (общины);</w:t>
      </w:r>
    </w:p>
    <w:p>
      <w:pPr>
        <w:spacing w:after="60"/>
        <w:ind w:firstLine="567"/>
        <w:jc w:val="both"/>
      </w:pPr>
      <w:r>
        <w:rPr>
          <w:rFonts w:ascii="Arial" w:cs="Arial" w:eastAsia="Arial" w:hAnsi="Arial"/>
          <w:sz w:val="20"/>
          <w:szCs w:val="20"/>
        </w:rPr>
        <w:t xml:space="preserve">- привлекать средства международных донорских организаций и инвестиции для реализации целей и задач жамаата (общины).</w:t>
      </w:r>
    </w:p>
    <w:p>
      <w:pPr>
        <w:spacing w:after="60"/>
        <w:ind w:firstLine="567"/>
        <w:jc w:val="both"/>
      </w:pPr>
      <w:r>
        <w:rPr>
          <w:rFonts w:ascii="Arial" w:cs="Arial" w:eastAsia="Arial" w:hAnsi="Arial"/>
          <w:sz w:val="20"/>
          <w:szCs w:val="20"/>
        </w:rPr>
        <w:t xml:space="preserve">2. Жамаат (община) несет ответственность за законность принимаемых им решений.</w:t>
      </w:r>
    </w:p>
    <w:p>
      <w:pPr>
        <w:spacing w:after="60"/>
        <w:ind w:firstLine="567"/>
        <w:jc w:val="both"/>
      </w:pPr>
      <w:r>
        <w:rPr>
          <w:rFonts w:ascii="Arial" w:cs="Arial" w:eastAsia="Arial" w:hAnsi="Arial"/>
          <w:sz w:val="20"/>
          <w:szCs w:val="20"/>
        </w:rPr>
        <w:t xml:space="preserve">Жамаат (община) ежегодно в письменной форме представляет органам местного самоуправления информацию о своей деятельности, за исключением сведений о привлечении и использовании финансовых средств.</w:t>
      </w:r>
    </w:p>
    <w:p>
      <w:pPr>
        <w:spacing w:after="60"/>
        <w:ind w:firstLine="567"/>
        <w:jc w:val="both"/>
      </w:pPr>
      <w:r>
        <w:rPr>
          <w:rFonts w:ascii="Arial" w:cs="Arial" w:eastAsia="Arial" w:hAnsi="Arial"/>
          <w:i/>
          <w:iCs/>
          <w:sz w:val="20"/>
          <w:szCs w:val="20"/>
        </w:rPr>
        <w:t xml:space="preserve">(В редакции Законов КР от </w:t>
      </w:r>
      <w:hyperlink w:history="1" r:id="rIdng3ikuisivd2keg0qc1ge">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p2iuazbie-evgte-uwloe">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13. Общее собрание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Высшим  органом  жамаата (общины) является его  общее  собрание.</w:t>
      </w:r>
    </w:p>
    <w:p>
      <w:pPr>
        <w:spacing w:after="120"/>
        <w:jc w:val="both"/>
      </w:pPr>
      <w:r>
        <w:rPr>
          <w:rFonts w:ascii="Arial" w:cs="Arial" w:eastAsia="Arial" w:hAnsi="Arial"/>
          <w:sz w:val="20"/>
          <w:szCs w:val="20"/>
        </w:rPr>
        <w:t xml:space="preserve">Порядок  и   периодичность  проведения  общего  собрания  определяются</w:t>
      </w:r>
    </w:p>
    <w:p>
      <w:pPr>
        <w:spacing w:after="120"/>
        <w:jc w:val="both"/>
      </w:pPr>
      <w:r>
        <w:rPr>
          <w:rFonts w:ascii="Arial" w:cs="Arial" w:eastAsia="Arial" w:hAnsi="Arial"/>
          <w:sz w:val="20"/>
          <w:szCs w:val="20"/>
        </w:rPr>
        <w:t xml:space="preserve">уставом жамаата (общины).</w:t>
      </w:r>
    </w:p>
    <w:p>
      <w:pPr>
        <w:spacing w:after="120"/>
        <w:jc w:val="both"/>
      </w:pPr>
      <w:r>
        <w:rPr>
          <w:rFonts w:ascii="Arial" w:cs="Arial" w:eastAsia="Arial" w:hAnsi="Arial"/>
          <w:sz w:val="20"/>
          <w:szCs w:val="20"/>
        </w:rPr>
        <w:t xml:space="preserve">  2.  Первое  общее  собрание  вновь  образованного  жамаата  (общины)</w:t>
      </w:r>
    </w:p>
    <w:p>
      <w:pPr>
        <w:spacing w:after="120"/>
        <w:jc w:val="both"/>
      </w:pPr>
      <w:r>
        <w:rPr>
          <w:rFonts w:ascii="Arial" w:cs="Arial" w:eastAsia="Arial" w:hAnsi="Arial"/>
          <w:sz w:val="20"/>
          <w:szCs w:val="20"/>
        </w:rPr>
        <w:t xml:space="preserve">открывает  один  из  членов инициативной группы  по  созданию  жамаата</w:t>
      </w:r>
    </w:p>
    <w:p>
      <w:pPr>
        <w:spacing w:after="120"/>
        <w:jc w:val="both"/>
      </w:pPr>
      <w:r>
        <w:rPr>
          <w:rFonts w:ascii="Arial" w:cs="Arial" w:eastAsia="Arial" w:hAnsi="Arial"/>
          <w:sz w:val="20"/>
          <w:szCs w:val="20"/>
        </w:rPr>
        <w:t xml:space="preserve">(общины).</w:t>
      </w:r>
    </w:p>
    <w:p>
      <w:pPr>
        <w:spacing w:after="120"/>
        <w:jc w:val="both"/>
      </w:pPr>
      <w:r>
        <w:rPr>
          <w:rFonts w:ascii="Arial" w:cs="Arial" w:eastAsia="Arial" w:hAnsi="Arial"/>
          <w:sz w:val="20"/>
          <w:szCs w:val="20"/>
        </w:rPr>
        <w:t xml:space="preserve">  3.   В   повестку  дня  первого  общего  собрания  жамаата  (общины)</w:t>
      </w:r>
    </w:p>
    <w:p>
      <w:pPr>
        <w:spacing w:after="120"/>
        <w:jc w:val="both"/>
      </w:pPr>
      <w:r>
        <w:rPr>
          <w:rFonts w:ascii="Arial" w:cs="Arial" w:eastAsia="Arial" w:hAnsi="Arial"/>
          <w:sz w:val="20"/>
          <w:szCs w:val="20"/>
        </w:rPr>
        <w:t xml:space="preserve">включаются вопросы избрания председателя, разработки и принятия устава</w:t>
      </w:r>
    </w:p>
    <w:p>
      <w:pPr>
        <w:spacing w:after="120"/>
        <w:jc w:val="both"/>
      </w:pPr>
      <w:r>
        <w:rPr>
          <w:rFonts w:ascii="Arial" w:cs="Arial" w:eastAsia="Arial" w:hAnsi="Arial"/>
          <w:sz w:val="20"/>
          <w:szCs w:val="20"/>
        </w:rPr>
        <w:t xml:space="preserve">жамаата  (общины)  и  другие  вопросы,  регламентирующие  деятельность</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0"/>
          <w:szCs w:val="20"/>
        </w:rPr>
        <w:t xml:space="preserve">  4.  Решения  на  общем  собрании  принимаются  простым  большинством</w:t>
      </w:r>
    </w:p>
    <w:p>
      <w:pPr>
        <w:spacing w:after="120"/>
        <w:jc w:val="both"/>
      </w:pPr>
      <w:r>
        <w:rPr>
          <w:rFonts w:ascii="Arial" w:cs="Arial" w:eastAsia="Arial" w:hAnsi="Arial"/>
          <w:sz w:val="20"/>
          <w:szCs w:val="20"/>
        </w:rPr>
        <w:t xml:space="preserve">голосов  при  присутствии  на собрании не  менее  двух  третей  членов</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14. Компетенция общего собрания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компетенцию общего собрания входят следующие вопросы:</w:t>
      </w:r>
    </w:p>
    <w:p>
      <w:pPr>
        <w:spacing w:after="120"/>
        <w:jc w:val="both"/>
      </w:pPr>
      <w:r>
        <w:rPr>
          <w:rFonts w:ascii="Arial" w:cs="Arial" w:eastAsia="Arial" w:hAnsi="Arial"/>
          <w:sz w:val="20"/>
          <w:szCs w:val="20"/>
        </w:rPr>
        <w:t xml:space="preserve">  - внесение изменений и дополнений в устав жамаата (общины);</w:t>
      </w:r>
    </w:p>
    <w:p>
      <w:pPr>
        <w:spacing w:after="120"/>
        <w:jc w:val="both"/>
      </w:pPr>
      <w:r>
        <w:rPr>
          <w:rFonts w:ascii="Arial" w:cs="Arial" w:eastAsia="Arial" w:hAnsi="Arial"/>
          <w:sz w:val="20"/>
          <w:szCs w:val="20"/>
        </w:rPr>
        <w:t xml:space="preserve">  -   определение   приоритетных  направлений   деятельности   жамаата</w:t>
      </w:r>
    </w:p>
    <w:p>
      <w:pPr>
        <w:spacing w:after="120"/>
        <w:jc w:val="both"/>
      </w:pPr>
      <w:r>
        <w:rPr>
          <w:rFonts w:ascii="Arial" w:cs="Arial" w:eastAsia="Arial" w:hAnsi="Arial"/>
          <w:sz w:val="20"/>
          <w:szCs w:val="20"/>
        </w:rPr>
        <w:t xml:space="preserve">(общины), порядок использования его имущества;</w:t>
      </w:r>
    </w:p>
    <w:p>
      <w:pPr>
        <w:spacing w:after="120"/>
        <w:jc w:val="both"/>
      </w:pPr>
      <w:r>
        <w:rPr>
          <w:rFonts w:ascii="Arial" w:cs="Arial" w:eastAsia="Arial" w:hAnsi="Arial"/>
          <w:sz w:val="20"/>
          <w:szCs w:val="20"/>
        </w:rPr>
        <w:t xml:space="preserve">  -  прием  и  исключение  из членов жамаата (общины)  (если  иное  не</w:t>
      </w:r>
    </w:p>
    <w:p>
      <w:pPr>
        <w:spacing w:after="120"/>
        <w:jc w:val="both"/>
      </w:pPr>
      <w:r>
        <w:rPr>
          <w:rFonts w:ascii="Arial" w:cs="Arial" w:eastAsia="Arial" w:hAnsi="Arial"/>
          <w:sz w:val="20"/>
          <w:szCs w:val="20"/>
        </w:rPr>
        <w:t xml:space="preserve">установлено уставом);</w:t>
      </w:r>
    </w:p>
    <w:p>
      <w:pPr>
        <w:spacing w:after="120"/>
        <w:jc w:val="both"/>
      </w:pPr>
      <w:r>
        <w:rPr>
          <w:rFonts w:ascii="Arial" w:cs="Arial" w:eastAsia="Arial" w:hAnsi="Arial"/>
          <w:sz w:val="20"/>
          <w:szCs w:val="20"/>
        </w:rPr>
        <w:t xml:space="preserve">  -  избрание  и  отстранение  от  занимаемой  должности  председателя</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0"/>
          <w:szCs w:val="20"/>
        </w:rPr>
        <w:t xml:space="preserve">  -  утверждение  годового отчета о деятельности  и  годового  баланса</w:t>
      </w:r>
    </w:p>
    <w:p>
      <w:pPr>
        <w:spacing w:after="120"/>
        <w:jc w:val="both"/>
      </w:pPr>
      <w:r>
        <w:rPr>
          <w:rFonts w:ascii="Arial" w:cs="Arial" w:eastAsia="Arial" w:hAnsi="Arial"/>
          <w:sz w:val="20"/>
          <w:szCs w:val="20"/>
        </w:rPr>
        <w:t xml:space="preserve">жамаата (общины);</w:t>
      </w:r>
    </w:p>
    <w:p>
      <w:pPr>
        <w:spacing w:after="120"/>
        <w:jc w:val="both"/>
      </w:pPr>
      <w:r>
        <w:rPr>
          <w:rFonts w:ascii="Arial" w:cs="Arial" w:eastAsia="Arial" w:hAnsi="Arial"/>
          <w:sz w:val="20"/>
          <w:szCs w:val="20"/>
        </w:rPr>
        <w:t xml:space="preserve">  - вопросы участия жамаата (общины) в деятельности других юридических</w:t>
      </w:r>
    </w:p>
    <w:p>
      <w:pPr>
        <w:spacing w:after="120"/>
        <w:jc w:val="both"/>
      </w:pPr>
      <w:r>
        <w:rPr>
          <w:rFonts w:ascii="Arial" w:cs="Arial" w:eastAsia="Arial" w:hAnsi="Arial"/>
          <w:sz w:val="20"/>
          <w:szCs w:val="20"/>
        </w:rPr>
        <w:t xml:space="preserve">лиц;</w:t>
      </w:r>
    </w:p>
    <w:p>
      <w:pPr>
        <w:spacing w:after="120"/>
        <w:jc w:val="both"/>
      </w:pPr>
      <w:r>
        <w:rPr>
          <w:rFonts w:ascii="Arial" w:cs="Arial" w:eastAsia="Arial" w:hAnsi="Arial"/>
          <w:sz w:val="20"/>
          <w:szCs w:val="20"/>
        </w:rPr>
        <w:t xml:space="preserve">  - реорганизация и ликвидация жамаата (общины);</w:t>
      </w:r>
    </w:p>
    <w:p>
      <w:pPr>
        <w:spacing w:after="120"/>
        <w:jc w:val="both"/>
      </w:pPr>
      <w:r>
        <w:rPr>
          <w:rFonts w:ascii="Arial" w:cs="Arial" w:eastAsia="Arial" w:hAnsi="Arial"/>
          <w:sz w:val="20"/>
          <w:szCs w:val="20"/>
        </w:rPr>
        <w:t xml:space="preserve">  - получение займа и кредита;</w:t>
      </w:r>
    </w:p>
    <w:p>
      <w:pPr>
        <w:spacing w:after="120"/>
        <w:jc w:val="both"/>
      </w:pPr>
      <w:r>
        <w:rPr>
          <w:rFonts w:ascii="Arial" w:cs="Arial" w:eastAsia="Arial" w:hAnsi="Arial"/>
          <w:sz w:val="20"/>
          <w:szCs w:val="20"/>
        </w:rPr>
        <w:t xml:space="preserve">  - другие вопросы, предусмотренные уставом жамаата (общины).</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15. Председатель жамаата (общины)</w:t>
      </w:r>
    </w:p>
    <w:p>
      <w:pPr>
        <w:spacing w:after="60"/>
        <w:ind w:firstLine="567"/>
        <w:jc w:val="both"/>
      </w:pPr>
      <w:r>
        <w:rPr>
          <w:rFonts w:ascii="Arial" w:cs="Arial" w:eastAsia="Arial" w:hAnsi="Arial"/>
          <w:sz w:val="20"/>
          <w:szCs w:val="20"/>
        </w:rPr>
        <w:t xml:space="preserve">1. Председатель жамаата (общины) избирается на его первом общем собрании из числа членов жамаата (общины) открытым или тайным голосованием по решению большинства членов, присутствующих на общем собрании.</w:t>
      </w:r>
    </w:p>
    <w:p>
      <w:pPr>
        <w:spacing w:after="60"/>
        <w:ind w:firstLine="567"/>
        <w:jc w:val="both"/>
      </w:pPr>
      <w:r>
        <w:rPr>
          <w:rFonts w:ascii="Arial" w:cs="Arial" w:eastAsia="Arial" w:hAnsi="Arial"/>
          <w:sz w:val="20"/>
          <w:szCs w:val="20"/>
        </w:rPr>
        <w:t xml:space="preserve">2. Председатель жамаата (общины) регистрирует в установленном порядке учредительные документы в уполномоченных органах.</w:t>
      </w:r>
    </w:p>
    <w:p>
      <w:pPr>
        <w:spacing w:after="60"/>
        <w:ind w:firstLine="567"/>
        <w:jc w:val="both"/>
      </w:pPr>
      <w:r>
        <w:rPr>
          <w:rFonts w:ascii="Arial" w:cs="Arial" w:eastAsia="Arial" w:hAnsi="Arial"/>
          <w:sz w:val="20"/>
          <w:szCs w:val="20"/>
        </w:rPr>
        <w:t xml:space="preserve">3. Срок полномочий председателя жамаата (общины) определяется в уставе жамаата (общины).</w:t>
      </w:r>
    </w:p>
    <w:p>
      <w:pPr>
        <w:spacing w:after="120"/>
        <w:jc w:val="both"/>
      </w:pPr>
      <w:r>
        <w:rPr>
          <w:rFonts w:ascii="Arial" w:cs="Arial" w:eastAsia="Arial" w:hAnsi="Arial"/>
          <w:i/>
          <w:iCs/>
          <w:sz w:val="20"/>
          <w:szCs w:val="20"/>
        </w:rPr>
        <w:t xml:space="preserve">(В редакции Законов КР от </w:t>
      </w:r>
      <w:hyperlink w:history="1" r:id="rIdmdsnknhvgqnxi5rppplmp">
        <w:r>
          <w:rPr>
            <w:rFonts w:ascii="Arial" w:cs="Arial" w:eastAsia="Arial" w:hAnsi="Arial"/>
            <w:color w:val="1D4ED8"/>
            <w:sz w:val="20"/>
            <w:szCs w:val="20"/>
            <w:u w:val="single"/>
          </w:rPr>
          <w:t xml:space="preserve">18 июля 2014 года № 144</w:t>
        </w:r>
      </w:hyperlink>
      <w:r>
        <w:rPr>
          <w:rFonts w:ascii="Arial" w:cs="Arial" w:eastAsia="Arial" w:hAnsi="Arial"/>
          <w:i/>
          <w:iCs/>
          <w:sz w:val="20"/>
          <w:szCs w:val="20"/>
        </w:rPr>
        <w:t xml:space="preserve">, </w:t>
      </w:r>
      <w:hyperlink w:history="1" r:id="rId3c417g0gqbk2o08bynos1">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Статья 16. Собственность жамаата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К собственности жамаата (общины) относится:</w:t>
      </w:r>
    </w:p>
    <w:p>
      <w:pPr>
        <w:spacing w:after="120"/>
        <w:jc w:val="both"/>
      </w:pPr>
      <w:r>
        <w:rPr>
          <w:rFonts w:ascii="Arial" w:cs="Arial" w:eastAsia="Arial" w:hAnsi="Arial"/>
          <w:sz w:val="20"/>
          <w:szCs w:val="20"/>
        </w:rPr>
        <w:t xml:space="preserve">  - движимое и недвижимое имущество;</w:t>
      </w:r>
    </w:p>
    <w:p>
      <w:pPr>
        <w:spacing w:after="120"/>
        <w:jc w:val="both"/>
      </w:pPr>
      <w:r>
        <w:rPr>
          <w:rFonts w:ascii="Arial" w:cs="Arial" w:eastAsia="Arial" w:hAnsi="Arial"/>
          <w:sz w:val="20"/>
          <w:szCs w:val="20"/>
        </w:rPr>
        <w:t xml:space="preserve">  - собственные средства.</w:t>
      </w:r>
    </w:p>
    <w:p>
      <w:pPr>
        <w:spacing w:after="120"/>
        <w:jc w:val="both"/>
      </w:pPr>
      <w:r>
        <w:rPr>
          <w:rFonts w:ascii="Arial" w:cs="Arial" w:eastAsia="Arial" w:hAnsi="Arial"/>
          <w:sz w:val="20"/>
          <w:szCs w:val="20"/>
        </w:rPr>
        <w:t xml:space="preserve">  2.  Порядок  формирования собственности жамаата  (общины),  а  также</w:t>
      </w:r>
    </w:p>
    <w:p>
      <w:pPr>
        <w:spacing w:after="120"/>
        <w:jc w:val="both"/>
      </w:pPr>
      <w:r>
        <w:rPr>
          <w:rFonts w:ascii="Arial" w:cs="Arial" w:eastAsia="Arial" w:hAnsi="Arial"/>
          <w:sz w:val="20"/>
          <w:szCs w:val="20"/>
        </w:rPr>
        <w:t xml:space="preserve">пользования,  владения и распоряжения ею определяется уставом  жамаата</w:t>
      </w:r>
    </w:p>
    <w:p>
      <w:pPr>
        <w:spacing w:after="120"/>
        <w:jc w:val="both"/>
      </w:pPr>
      <w:r>
        <w:rPr>
          <w:rFonts w:ascii="Arial" w:cs="Arial" w:eastAsia="Arial" w:hAnsi="Arial"/>
          <w:sz w:val="20"/>
          <w:szCs w:val="20"/>
        </w:rPr>
        <w:t xml:space="preserve">(общины).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17. Финансово-экономическая основа и собственность жамаата</w:t>
      </w:r>
    </w:p>
    <w:p>
      <w:pPr>
        <w:spacing w:after="120"/>
        <w:jc w:val="both"/>
      </w:pPr>
      <w:r>
        <w:rPr>
          <w:rFonts w:ascii="Arial" w:cs="Arial" w:eastAsia="Arial" w:hAnsi="Arial"/>
          <w:sz w:val="20"/>
          <w:szCs w:val="20"/>
        </w:rPr>
        <w:t xml:space="preserve">                               (общины)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Финансовую  основу жамаата (общины) составляют  вступительные  и</w:t>
      </w:r>
    </w:p>
    <w:p>
      <w:pPr>
        <w:spacing w:after="120"/>
        <w:jc w:val="both"/>
      </w:pPr>
      <w:r>
        <w:rPr>
          <w:rFonts w:ascii="Arial" w:cs="Arial" w:eastAsia="Arial" w:hAnsi="Arial"/>
          <w:sz w:val="20"/>
          <w:szCs w:val="20"/>
        </w:rPr>
        <w:t xml:space="preserve">членские  взносы,  поступления от использования собственности  жамаата</w:t>
      </w:r>
    </w:p>
    <w:p>
      <w:pPr>
        <w:spacing w:after="120"/>
        <w:jc w:val="both"/>
      </w:pPr>
      <w:r>
        <w:rPr>
          <w:rFonts w:ascii="Arial" w:cs="Arial" w:eastAsia="Arial" w:hAnsi="Arial"/>
          <w:sz w:val="20"/>
          <w:szCs w:val="20"/>
        </w:rPr>
        <w:t xml:space="preserve">(общины),  спонсорские  взносы,  добровольные  вклады  юридических   и</w:t>
      </w:r>
    </w:p>
    <w:p>
      <w:pPr>
        <w:spacing w:after="120"/>
        <w:jc w:val="both"/>
      </w:pPr>
      <w:r>
        <w:rPr>
          <w:rFonts w:ascii="Arial" w:cs="Arial" w:eastAsia="Arial" w:hAnsi="Arial"/>
          <w:sz w:val="20"/>
          <w:szCs w:val="20"/>
        </w:rPr>
        <w:t xml:space="preserve">физических лиц как Кыргызской Республики, так и иностранных, гранты, а</w:t>
      </w:r>
    </w:p>
    <w:p>
      <w:pPr>
        <w:spacing w:after="120"/>
        <w:jc w:val="both"/>
      </w:pPr>
      <w:r>
        <w:rPr>
          <w:rFonts w:ascii="Arial" w:cs="Arial" w:eastAsia="Arial" w:hAnsi="Arial"/>
          <w:sz w:val="20"/>
          <w:szCs w:val="20"/>
        </w:rPr>
        <w:t xml:space="preserve">также заемные, кредитные и иные финансовые ресурсы.</w:t>
      </w:r>
    </w:p>
    <w:p>
      <w:pPr>
        <w:spacing w:after="120"/>
        <w:jc w:val="both"/>
      </w:pPr>
      <w:r>
        <w:rPr>
          <w:rFonts w:ascii="Arial" w:cs="Arial" w:eastAsia="Arial" w:hAnsi="Arial"/>
          <w:sz w:val="20"/>
          <w:szCs w:val="20"/>
        </w:rPr>
        <w:t xml:space="preserve">  Размер  вступительного  и  членского взносов  определяется  решением</w:t>
      </w:r>
    </w:p>
    <w:p>
      <w:pPr>
        <w:spacing w:after="120"/>
        <w:jc w:val="both"/>
      </w:pPr>
      <w:r>
        <w:rPr>
          <w:rFonts w:ascii="Arial" w:cs="Arial" w:eastAsia="Arial" w:hAnsi="Arial"/>
          <w:sz w:val="20"/>
          <w:szCs w:val="20"/>
        </w:rPr>
        <w:t xml:space="preserve">общего собрания членов жамаата (общины).</w:t>
      </w:r>
    </w:p>
    <w:p>
      <w:pPr>
        <w:spacing w:after="120"/>
        <w:jc w:val="both"/>
      </w:pPr>
      <w:r>
        <w:rPr>
          <w:rFonts w:ascii="Arial" w:cs="Arial" w:eastAsia="Arial" w:hAnsi="Arial"/>
          <w:sz w:val="20"/>
          <w:szCs w:val="20"/>
        </w:rPr>
        <w:t xml:space="preserve">  2.  Экономической основой и собственностью жамаата (общины) являются</w:t>
      </w:r>
    </w:p>
    <w:p>
      <w:pPr>
        <w:spacing w:after="120"/>
        <w:jc w:val="both"/>
      </w:pPr>
      <w:r>
        <w:rPr>
          <w:rFonts w:ascii="Arial" w:cs="Arial" w:eastAsia="Arial" w:hAnsi="Arial"/>
          <w:sz w:val="20"/>
          <w:szCs w:val="20"/>
        </w:rPr>
        <w:t xml:space="preserve">объекты,  построенные  или приобретенные им, а  также  переданные  ему</w:t>
      </w:r>
    </w:p>
    <w:p>
      <w:pPr>
        <w:spacing w:after="120"/>
        <w:jc w:val="both"/>
      </w:pPr>
      <w:r>
        <w:rPr>
          <w:rFonts w:ascii="Arial" w:cs="Arial" w:eastAsia="Arial" w:hAnsi="Arial"/>
          <w:sz w:val="20"/>
          <w:szCs w:val="20"/>
        </w:rPr>
        <w:t xml:space="preserve">юридическими и физическими лицами.</w:t>
      </w:r>
    </w:p>
    <w:p>
      <w:pPr>
        <w:spacing w:after="120"/>
        <w:jc w:val="both"/>
      </w:pPr>
      <w:r>
        <w:rPr>
          <w:rFonts w:ascii="Arial" w:cs="Arial" w:eastAsia="Arial" w:hAnsi="Arial"/>
          <w:sz w:val="20"/>
          <w:szCs w:val="20"/>
        </w:rPr>
        <w:t xml:space="preserve">  Средства жамаата (общины) используются его членами в целях улучшения</w:t>
      </w:r>
    </w:p>
    <w:p>
      <w:pPr>
        <w:spacing w:after="120"/>
        <w:jc w:val="both"/>
      </w:pPr>
      <w:r>
        <w:rPr>
          <w:rFonts w:ascii="Arial" w:cs="Arial" w:eastAsia="Arial" w:hAnsi="Arial"/>
          <w:sz w:val="20"/>
          <w:szCs w:val="20"/>
        </w:rPr>
        <w:t xml:space="preserve">социально-экономического положения населения, проживающего  на  данной</w:t>
      </w:r>
    </w:p>
    <w:p>
      <w:pPr>
        <w:spacing w:after="120"/>
        <w:jc w:val="both"/>
      </w:pPr>
      <w:r>
        <w:rPr>
          <w:rFonts w:ascii="Arial" w:cs="Arial" w:eastAsia="Arial" w:hAnsi="Arial"/>
          <w:sz w:val="20"/>
          <w:szCs w:val="20"/>
        </w:rPr>
        <w:t xml:space="preserve">территории, и на благотворительные цели.</w:t>
      </w:r>
    </w:p>
    <w:p>
      <w:pPr>
        <w:spacing w:after="120"/>
        <w:jc w:val="both"/>
      </w:pPr>
      <w:r>
        <w:rPr>
          <w:rFonts w:ascii="Arial" w:cs="Arial" w:eastAsia="Arial" w:hAnsi="Arial"/>
          <w:sz w:val="20"/>
          <w:szCs w:val="20"/>
        </w:rPr>
        <w:t xml:space="preserve">  3.   Вмешательство   органов  государственной  власти   и   местного</w:t>
      </w:r>
    </w:p>
    <w:p>
      <w:pPr>
        <w:spacing w:after="120"/>
        <w:jc w:val="both"/>
      </w:pPr>
      <w:r>
        <w:rPr>
          <w:rFonts w:ascii="Arial" w:cs="Arial" w:eastAsia="Arial" w:hAnsi="Arial"/>
          <w:sz w:val="20"/>
          <w:szCs w:val="20"/>
        </w:rPr>
        <w:t xml:space="preserve">самоуправления  в  финансово-экономические дела  жамаата  (общины)  не</w:t>
      </w:r>
    </w:p>
    <w:p>
      <w:pPr>
        <w:spacing w:after="120"/>
        <w:jc w:val="both"/>
      </w:pPr>
      <w:r>
        <w:rPr>
          <w:rFonts w:ascii="Arial" w:cs="Arial" w:eastAsia="Arial" w:hAnsi="Arial"/>
          <w:sz w:val="20"/>
          <w:szCs w:val="20"/>
        </w:rPr>
        <w:t xml:space="preserve">допускается, за исключением случаев, предусмотренных законодательством</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III</w:t>
      </w:r>
    </w:p>
    <w:p>
      <w:pPr>
        <w:spacing w:after="120"/>
        <w:jc w:val="both"/>
      </w:pPr>
      <w:r>
        <w:rPr>
          <w:rFonts w:ascii="Arial" w:cs="Arial" w:eastAsia="Arial" w:hAnsi="Arial"/>
          <w:sz w:val="20"/>
          <w:szCs w:val="20"/>
        </w:rPr>
        <w:t xml:space="preserve">                     Объединения жамаатов (общин)</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0"/>
          <w:szCs w:val="20"/>
        </w:rPr>
        <w:t xml:space="preserve">Статья 18. Ассоциация (союз) жамаатов (общин)</w:t>
      </w:r>
    </w:p>
    <w:p>
      <w:pPr>
        <w:spacing w:after="60"/>
        <w:ind w:firstLine="567"/>
        <w:jc w:val="both"/>
      </w:pPr>
      <w:r>
        <w:rPr>
          <w:rFonts w:ascii="Arial" w:cs="Arial" w:eastAsia="Arial" w:hAnsi="Arial"/>
          <w:sz w:val="20"/>
          <w:szCs w:val="20"/>
        </w:rPr>
        <w:t xml:space="preserve">1. Жамааты (общины) в целях координации деятельности, защиты и представления интересов, осуществления совместных проектов и решения иных задач и проблем могут добровольно объединяться в ассоциацию (союз).</w:t>
      </w:r>
    </w:p>
    <w:p>
      <w:pPr>
        <w:spacing w:after="60"/>
        <w:ind w:firstLine="567"/>
        <w:jc w:val="both"/>
      </w:pPr>
      <w:r>
        <w:rPr>
          <w:rFonts w:ascii="Arial" w:cs="Arial" w:eastAsia="Arial" w:hAnsi="Arial"/>
          <w:sz w:val="20"/>
          <w:szCs w:val="20"/>
        </w:rPr>
        <w:t xml:space="preserve">Ассоциация (союз) жамаатов (общин) является некоммерческой организацией.</w:t>
      </w:r>
    </w:p>
    <w:p>
      <w:pPr>
        <w:spacing w:after="60"/>
        <w:ind w:firstLine="567"/>
        <w:jc w:val="both"/>
      </w:pPr>
      <w:r>
        <w:rPr>
          <w:rFonts w:ascii="Arial" w:cs="Arial" w:eastAsia="Arial" w:hAnsi="Arial"/>
          <w:sz w:val="20"/>
          <w:szCs w:val="20"/>
        </w:rPr>
        <w:t xml:space="preserve">2. Ассоциация (союз) приобретает статус юридического лица с момента ее регистрации в уполномоченном государственном органе, осуществляющем регистрацию юридических лиц.</w:t>
      </w:r>
    </w:p>
    <w:p>
      <w:pPr>
        <w:spacing w:after="60"/>
        <w:ind w:firstLine="567"/>
        <w:jc w:val="both"/>
      </w:pPr>
      <w:r>
        <w:rPr>
          <w:rFonts w:ascii="Arial" w:cs="Arial" w:eastAsia="Arial" w:hAnsi="Arial"/>
          <w:sz w:val="20"/>
          <w:szCs w:val="20"/>
        </w:rPr>
        <w:t xml:space="preserve">Члены ассоциации (союза) сохраняют свою самостоятельность и права юридического лица.</w:t>
      </w:r>
    </w:p>
    <w:p>
      <w:pPr>
        <w:spacing w:after="60"/>
        <w:ind w:firstLine="567"/>
        <w:jc w:val="both"/>
      </w:pPr>
      <w:r>
        <w:rPr>
          <w:rFonts w:ascii="Arial" w:cs="Arial" w:eastAsia="Arial" w:hAnsi="Arial"/>
          <w:sz w:val="20"/>
          <w:szCs w:val="20"/>
        </w:rPr>
        <w:t xml:space="preserve">3. Ассоциация (союз) не отвечает по обязательствам своих членов. Члены ассоциации (союза) несут субсидиарную ответственность по ее обязательствам в размере и порядке, предусмотренных учредительными документами ассоциации (союза).</w:t>
      </w:r>
    </w:p>
    <w:p>
      <w:pPr>
        <w:spacing w:after="60"/>
        <w:ind w:firstLine="567"/>
        <w:jc w:val="both"/>
      </w:pPr>
      <w:r>
        <w:rPr>
          <w:rFonts w:ascii="Arial" w:cs="Arial" w:eastAsia="Arial" w:hAnsi="Arial"/>
          <w:sz w:val="20"/>
          <w:szCs w:val="20"/>
        </w:rPr>
        <w:t xml:space="preserve">4. Порядок образования и деятельности ассоциации (союза) жамаатов (общин), членства и выхода из нее регламентируется ее уставом, принятым в соответствии с настоящим Законом.</w:t>
      </w:r>
    </w:p>
    <w:p>
      <w:pPr>
        <w:spacing w:after="60"/>
        <w:ind w:firstLine="567"/>
        <w:jc w:val="both"/>
      </w:pPr>
      <w:r>
        <w:rPr>
          <w:rFonts w:ascii="Arial" w:cs="Arial" w:eastAsia="Arial" w:hAnsi="Arial"/>
          <w:sz w:val="20"/>
          <w:szCs w:val="20"/>
        </w:rPr>
        <w:t xml:space="preserve">5. Ассоциация (союз) жамаатов (общин) может использовать средства международных донорских организаций, банков и финансово-кредитных учреждений, бюджетные средства, а также добровольные взносы и пожертвования юридических и физических лиц.</w:t>
      </w:r>
    </w:p>
    <w:p>
      <w:pPr>
        <w:spacing w:after="60"/>
        <w:ind w:firstLine="567"/>
        <w:jc w:val="both"/>
      </w:pPr>
      <w:r>
        <w:rPr>
          <w:rFonts w:ascii="Arial" w:cs="Arial" w:eastAsia="Arial" w:hAnsi="Arial"/>
          <w:sz w:val="20"/>
          <w:szCs w:val="20"/>
        </w:rPr>
        <w:t xml:space="preserve">6. Ассоциации (союзу) жамаатов (общин) с согласия простого большинства членов жамаата (общины) могут передаваться полномочия жамаатов (общин) по вопросам, относящимся к их компетенции в соответствии с их уставами.</w:t>
      </w:r>
    </w:p>
    <w:p>
      <w:pPr>
        <w:spacing w:after="60"/>
        <w:ind w:firstLine="567"/>
        <w:jc w:val="both"/>
      </w:pPr>
      <w:r>
        <w:rPr>
          <w:rFonts w:ascii="Arial" w:cs="Arial" w:eastAsia="Arial" w:hAnsi="Arial"/>
          <w:sz w:val="20"/>
          <w:szCs w:val="20"/>
        </w:rPr>
        <w:t xml:space="preserve">7. Устав ассоциации (союза) должен содержать:</w:t>
      </w:r>
    </w:p>
    <w:p>
      <w:pPr>
        <w:spacing w:after="60"/>
        <w:ind w:firstLine="567"/>
        <w:jc w:val="both"/>
      </w:pPr>
      <w:r>
        <w:rPr>
          <w:rFonts w:ascii="Arial" w:cs="Arial" w:eastAsia="Arial" w:hAnsi="Arial"/>
          <w:sz w:val="20"/>
          <w:szCs w:val="20"/>
        </w:rPr>
        <w:t xml:space="preserve">- полное и сокращенное название ассоциации (союза);</w:t>
      </w:r>
    </w:p>
    <w:p>
      <w:pPr>
        <w:spacing w:after="60"/>
        <w:ind w:firstLine="567"/>
        <w:jc w:val="both"/>
      </w:pPr>
      <w:r>
        <w:rPr>
          <w:rFonts w:ascii="Arial" w:cs="Arial" w:eastAsia="Arial" w:hAnsi="Arial"/>
          <w:sz w:val="20"/>
          <w:szCs w:val="20"/>
        </w:rPr>
        <w:t xml:space="preserve">- положения о правах и обязанностях членов ассоциации (союза);</w:t>
      </w:r>
    </w:p>
    <w:p>
      <w:pPr>
        <w:spacing w:after="60"/>
        <w:ind w:firstLine="567"/>
        <w:jc w:val="both"/>
      </w:pPr>
      <w:r>
        <w:rPr>
          <w:rFonts w:ascii="Arial" w:cs="Arial" w:eastAsia="Arial" w:hAnsi="Arial"/>
          <w:sz w:val="20"/>
          <w:szCs w:val="20"/>
        </w:rPr>
        <w:t xml:space="preserve">- порядок и условия приема и выхода (исключения) членов из ассоциации (союза);</w:t>
      </w:r>
    </w:p>
    <w:p>
      <w:pPr>
        <w:spacing w:after="60"/>
        <w:ind w:firstLine="567"/>
        <w:jc w:val="both"/>
      </w:pPr>
      <w:r>
        <w:rPr>
          <w:rFonts w:ascii="Arial" w:cs="Arial" w:eastAsia="Arial" w:hAnsi="Arial"/>
          <w:sz w:val="20"/>
          <w:szCs w:val="20"/>
        </w:rPr>
        <w:t xml:space="preserve">- установление минимального размера вступительного и членского взносов в ассоциацию (союз), порядок и условия их внесения;</w:t>
      </w:r>
    </w:p>
    <w:p>
      <w:pPr>
        <w:spacing w:after="60"/>
        <w:ind w:firstLine="567"/>
        <w:jc w:val="both"/>
      </w:pPr>
      <w:r>
        <w:rPr>
          <w:rFonts w:ascii="Arial" w:cs="Arial" w:eastAsia="Arial" w:hAnsi="Arial"/>
          <w:sz w:val="20"/>
          <w:szCs w:val="20"/>
        </w:rPr>
        <w:t xml:space="preserve">- положение о полномочиях и функциях председателя ассоциации (союза);</w:t>
      </w:r>
    </w:p>
    <w:p>
      <w:pPr>
        <w:spacing w:after="60"/>
        <w:ind w:firstLine="567"/>
        <w:jc w:val="both"/>
      </w:pPr>
      <w:r>
        <w:rPr>
          <w:rFonts w:ascii="Arial" w:cs="Arial" w:eastAsia="Arial" w:hAnsi="Arial"/>
          <w:sz w:val="20"/>
          <w:szCs w:val="20"/>
        </w:rPr>
        <w:t xml:space="preserve">- порядок принятия решений органами управления ассоциации (союза);</w:t>
      </w:r>
    </w:p>
    <w:p>
      <w:pPr>
        <w:spacing w:after="60"/>
        <w:ind w:firstLine="567"/>
        <w:jc w:val="both"/>
      </w:pPr>
      <w:r>
        <w:rPr>
          <w:rFonts w:ascii="Arial" w:cs="Arial" w:eastAsia="Arial" w:hAnsi="Arial"/>
          <w:sz w:val="20"/>
          <w:szCs w:val="20"/>
        </w:rPr>
        <w:t xml:space="preserve">- регламент деятельности ассоциации (союза);</w:t>
      </w:r>
    </w:p>
    <w:p>
      <w:pPr>
        <w:spacing w:after="60"/>
        <w:ind w:firstLine="567"/>
        <w:jc w:val="both"/>
      </w:pPr>
      <w:r>
        <w:rPr>
          <w:rFonts w:ascii="Arial" w:cs="Arial" w:eastAsia="Arial" w:hAnsi="Arial"/>
          <w:sz w:val="20"/>
          <w:szCs w:val="20"/>
        </w:rPr>
        <w:t xml:space="preserve">- порядок избрания и освобождения председателя ассоциации (союза);</w:t>
      </w:r>
    </w:p>
    <w:p>
      <w:pPr>
        <w:spacing w:after="60"/>
        <w:ind w:firstLine="567"/>
        <w:jc w:val="both"/>
      </w:pPr>
      <w:r>
        <w:rPr>
          <w:rFonts w:ascii="Arial" w:cs="Arial" w:eastAsia="Arial" w:hAnsi="Arial"/>
          <w:sz w:val="20"/>
          <w:szCs w:val="20"/>
        </w:rPr>
        <w:t xml:space="preserve">- порядок формирования средств ассоциации (союза) и их использования;</w:t>
      </w:r>
    </w:p>
    <w:p>
      <w:pPr>
        <w:spacing w:after="60"/>
        <w:ind w:firstLine="567"/>
        <w:jc w:val="both"/>
      </w:pPr>
      <w:r>
        <w:rPr>
          <w:rFonts w:ascii="Arial" w:cs="Arial" w:eastAsia="Arial" w:hAnsi="Arial"/>
          <w:sz w:val="20"/>
          <w:szCs w:val="20"/>
        </w:rPr>
        <w:t xml:space="preserve">- порядок внесения изменений и дополнений в устав ассоциации (союза);</w:t>
      </w:r>
    </w:p>
    <w:p>
      <w:pPr>
        <w:spacing w:after="60"/>
        <w:ind w:firstLine="567"/>
        <w:jc w:val="both"/>
      </w:pPr>
      <w:r>
        <w:rPr>
          <w:rFonts w:ascii="Arial" w:cs="Arial" w:eastAsia="Arial" w:hAnsi="Arial"/>
          <w:sz w:val="20"/>
          <w:szCs w:val="20"/>
        </w:rPr>
        <w:t xml:space="preserve">- порядок учета, аудита деятельности ассоциации (союза);</w:t>
      </w:r>
    </w:p>
    <w:p>
      <w:pPr>
        <w:spacing w:after="60"/>
        <w:ind w:firstLine="567"/>
        <w:jc w:val="both"/>
      </w:pPr>
      <w:r>
        <w:rPr>
          <w:rFonts w:ascii="Arial" w:cs="Arial" w:eastAsia="Arial" w:hAnsi="Arial"/>
          <w:sz w:val="20"/>
          <w:szCs w:val="20"/>
        </w:rPr>
        <w:t xml:space="preserve">- условия прекращения деятельности (реорганизации и ликвидации) ассоциации (союза);</w:t>
      </w:r>
    </w:p>
    <w:p>
      <w:pPr>
        <w:spacing w:after="60"/>
        <w:ind w:firstLine="567"/>
        <w:jc w:val="both"/>
      </w:pPr>
      <w:r>
        <w:rPr>
          <w:rFonts w:ascii="Arial" w:cs="Arial" w:eastAsia="Arial" w:hAnsi="Arial"/>
          <w:sz w:val="20"/>
          <w:szCs w:val="20"/>
        </w:rPr>
        <w:t xml:space="preserve">- другие положения, связанные с особенностями деятельности ассоциации (союза), не противоречащие законодательству Кыргызской Республики.</w:t>
      </w:r>
    </w:p>
    <w:p>
      <w:pPr>
        <w:spacing w:after="120"/>
        <w:jc w:val="both"/>
      </w:pPr>
      <w:r>
        <w:rPr>
          <w:rFonts w:ascii="Arial" w:cs="Arial" w:eastAsia="Arial" w:hAnsi="Arial"/>
          <w:i/>
          <w:iCs/>
          <w:sz w:val="20"/>
          <w:szCs w:val="20"/>
        </w:rPr>
        <w:t xml:space="preserve">(В редакции Закона КР от   </w:t>
      </w:r>
      <w:hyperlink w:history="1" r:id="rIdzbbatn5a6bq0jl560cmci">
        <w:r>
          <w:rPr>
            <w:rFonts w:ascii="Arial" w:cs="Arial" w:eastAsia="Arial" w:hAnsi="Arial"/>
            <w:i/>
            <w:iCs/>
            <w:color w:val="1D4ED8"/>
            <w:sz w:val="20"/>
            <w:szCs w:val="20"/>
            <w:u w:val="single"/>
          </w:rPr>
          <w:t xml:space="preserve">7 февраля 2024 года № 40</w:t>
        </w:r>
      </w:hyperlink>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19. Образование и деятельность местного фонда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Жамааты   (общины),   объединенные   для   решения   социально-</w:t>
      </w:r>
    </w:p>
    <w:p>
      <w:pPr>
        <w:spacing w:after="120"/>
        <w:jc w:val="both"/>
      </w:pPr>
      <w:r>
        <w:rPr>
          <w:rFonts w:ascii="Arial" w:cs="Arial" w:eastAsia="Arial" w:hAnsi="Arial"/>
          <w:sz w:val="20"/>
          <w:szCs w:val="20"/>
        </w:rPr>
        <w:t xml:space="preserve">экономических   задач,   повышения  благосостояния   членов   местного</w:t>
      </w:r>
    </w:p>
    <w:p>
      <w:pPr>
        <w:spacing w:after="120"/>
        <w:jc w:val="both"/>
      </w:pPr>
      <w:r>
        <w:rPr>
          <w:rFonts w:ascii="Arial" w:cs="Arial" w:eastAsia="Arial" w:hAnsi="Arial"/>
          <w:sz w:val="20"/>
          <w:szCs w:val="20"/>
        </w:rPr>
        <w:t xml:space="preserve">сообщества -   учреждают   на   добровольной   основе   некоммерческую</w:t>
      </w:r>
    </w:p>
    <w:p>
      <w:pPr>
        <w:spacing w:after="120"/>
        <w:jc w:val="both"/>
      </w:pPr>
      <w:r>
        <w:rPr>
          <w:rFonts w:ascii="Arial" w:cs="Arial" w:eastAsia="Arial" w:hAnsi="Arial"/>
          <w:sz w:val="20"/>
          <w:szCs w:val="20"/>
        </w:rPr>
        <w:t xml:space="preserve">организацию - местный фонд развития, являющийся юридическим лицом.</w:t>
      </w:r>
    </w:p>
    <w:p>
      <w:pPr>
        <w:spacing w:after="120"/>
        <w:jc w:val="both"/>
      </w:pPr>
      <w:r>
        <w:rPr>
          <w:rFonts w:ascii="Arial" w:cs="Arial" w:eastAsia="Arial" w:hAnsi="Arial"/>
          <w:sz w:val="20"/>
          <w:szCs w:val="20"/>
        </w:rPr>
        <w:t xml:space="preserve">  2. Порядок образования и ликвидации местного фонда развития, условия</w:t>
      </w:r>
    </w:p>
    <w:p>
      <w:pPr>
        <w:spacing w:after="120"/>
        <w:jc w:val="both"/>
      </w:pPr>
      <w:r>
        <w:rPr>
          <w:rFonts w:ascii="Arial" w:cs="Arial" w:eastAsia="Arial" w:hAnsi="Arial"/>
          <w:sz w:val="20"/>
          <w:szCs w:val="20"/>
        </w:rPr>
        <w:t xml:space="preserve">образования его средств и их выдачи регламентируются уставом  местного</w:t>
      </w:r>
    </w:p>
    <w:p>
      <w:pPr>
        <w:spacing w:after="120"/>
        <w:jc w:val="both"/>
      </w:pPr>
      <w:r>
        <w:rPr>
          <w:rFonts w:ascii="Arial" w:cs="Arial" w:eastAsia="Arial" w:hAnsi="Arial"/>
          <w:sz w:val="20"/>
          <w:szCs w:val="20"/>
        </w:rPr>
        <w:t xml:space="preserve">фонда развития, который регистрируется в органах юстиции.</w:t>
      </w:r>
    </w:p>
    <w:p>
      <w:pPr>
        <w:spacing w:after="120"/>
        <w:jc w:val="both"/>
      </w:pPr>
      <w:r>
        <w:rPr>
          <w:rFonts w:ascii="Arial" w:cs="Arial" w:eastAsia="Arial" w:hAnsi="Arial"/>
          <w:sz w:val="20"/>
          <w:szCs w:val="20"/>
        </w:rPr>
        <w:t xml:space="preserve">  3.  На  общем собрании учредителей в соответствии с уставом местного</w:t>
      </w:r>
    </w:p>
    <w:p>
      <w:pPr>
        <w:spacing w:after="120"/>
        <w:jc w:val="both"/>
      </w:pPr>
      <w:r>
        <w:rPr>
          <w:rFonts w:ascii="Arial" w:cs="Arial" w:eastAsia="Arial" w:hAnsi="Arial"/>
          <w:sz w:val="20"/>
          <w:szCs w:val="20"/>
        </w:rPr>
        <w:t xml:space="preserve">фонда развития избирается правление фонда.</w:t>
      </w:r>
    </w:p>
    <w:p>
      <w:pPr>
        <w:spacing w:after="120"/>
        <w:jc w:val="both"/>
      </w:pPr>
      <w:r>
        <w:rPr>
          <w:rFonts w:ascii="Arial" w:cs="Arial" w:eastAsia="Arial" w:hAnsi="Arial"/>
          <w:sz w:val="20"/>
          <w:szCs w:val="20"/>
        </w:rPr>
        <w:t xml:space="preserve">  4.  В  качестве вкладов в местный фонд развития могут использоваться</w:t>
      </w:r>
    </w:p>
    <w:p>
      <w:pPr>
        <w:spacing w:after="120"/>
        <w:jc w:val="both"/>
      </w:pPr>
      <w:r>
        <w:rPr>
          <w:rFonts w:ascii="Arial" w:cs="Arial" w:eastAsia="Arial" w:hAnsi="Arial"/>
          <w:sz w:val="20"/>
          <w:szCs w:val="20"/>
        </w:rPr>
        <w:t xml:space="preserve">добровольные взносы жамаатов (общин), вклады физических и  юридических</w:t>
      </w:r>
    </w:p>
    <w:p>
      <w:pPr>
        <w:spacing w:after="120"/>
        <w:jc w:val="both"/>
      </w:pPr>
      <w:r>
        <w:rPr>
          <w:rFonts w:ascii="Arial" w:cs="Arial" w:eastAsia="Arial" w:hAnsi="Arial"/>
          <w:sz w:val="20"/>
          <w:szCs w:val="20"/>
        </w:rPr>
        <w:t xml:space="preserve">лиц, спонсорские средства международных доноров, неправительственных и</w:t>
      </w:r>
    </w:p>
    <w:p>
      <w:pPr>
        <w:spacing w:after="120"/>
        <w:jc w:val="both"/>
      </w:pPr>
      <w:r>
        <w:rPr>
          <w:rFonts w:ascii="Arial" w:cs="Arial" w:eastAsia="Arial" w:hAnsi="Arial"/>
          <w:sz w:val="20"/>
          <w:szCs w:val="20"/>
        </w:rPr>
        <w:t xml:space="preserve">иных организаций.</w:t>
      </w:r>
    </w:p>
    <w:p>
      <w:pPr>
        <w:spacing w:after="120"/>
        <w:jc w:val="both"/>
      </w:pPr>
      <w:r>
        <w:rPr>
          <w:rFonts w:ascii="Arial" w:cs="Arial" w:eastAsia="Arial" w:hAnsi="Arial"/>
          <w:sz w:val="20"/>
          <w:szCs w:val="20"/>
        </w:rPr>
        <w:t xml:space="preserve">  5. Выдача средств из местного фонда развития производится правлением</w:t>
      </w:r>
    </w:p>
    <w:p>
      <w:pPr>
        <w:spacing w:after="120"/>
        <w:jc w:val="both"/>
      </w:pPr>
      <w:r>
        <w:rPr>
          <w:rFonts w:ascii="Arial" w:cs="Arial" w:eastAsia="Arial" w:hAnsi="Arial"/>
          <w:sz w:val="20"/>
          <w:szCs w:val="20"/>
        </w:rPr>
        <w:t xml:space="preserve">местного  фонда  развития  в  порядке  установленной  очередности   на</w:t>
      </w:r>
    </w:p>
    <w:p>
      <w:pPr>
        <w:spacing w:after="120"/>
        <w:jc w:val="both"/>
      </w:pPr>
      <w:r>
        <w:rPr>
          <w:rFonts w:ascii="Arial" w:cs="Arial" w:eastAsia="Arial" w:hAnsi="Arial"/>
          <w:sz w:val="20"/>
          <w:szCs w:val="20"/>
        </w:rPr>
        <w:t xml:space="preserve">условиях открытости и гласности.</w:t>
      </w:r>
    </w:p>
    <w:p>
      <w:pPr>
        <w:spacing w:after="120"/>
        <w:jc w:val="both"/>
      </w:pPr>
      <w:r>
        <w:rPr>
          <w:rFonts w:ascii="Arial" w:cs="Arial" w:eastAsia="Arial" w:hAnsi="Arial"/>
          <w:sz w:val="20"/>
          <w:szCs w:val="20"/>
        </w:rPr>
        <w:t xml:space="preserve">  6.   Любое  внешнее  вмешательство  в  деятельность  местного  фонда</w:t>
      </w:r>
    </w:p>
    <w:p>
      <w:pPr>
        <w:spacing w:after="120"/>
        <w:jc w:val="both"/>
      </w:pPr>
      <w:r>
        <w:rPr>
          <w:rFonts w:ascii="Arial" w:cs="Arial" w:eastAsia="Arial" w:hAnsi="Arial"/>
          <w:sz w:val="20"/>
          <w:szCs w:val="20"/>
        </w:rPr>
        <w:t xml:space="preserve">развития, влекущее за собой изменение его юридического статуса,  целей</w:t>
      </w:r>
    </w:p>
    <w:p>
      <w:pPr>
        <w:spacing w:after="120"/>
        <w:jc w:val="both"/>
      </w:pPr>
      <w:r>
        <w:rPr>
          <w:rFonts w:ascii="Arial" w:cs="Arial" w:eastAsia="Arial" w:hAnsi="Arial"/>
          <w:sz w:val="20"/>
          <w:szCs w:val="20"/>
        </w:rPr>
        <w:t xml:space="preserve">и  характера  деятельности,  недопустимо, кроме  случаев,  оговоренных</w:t>
      </w:r>
    </w:p>
    <w:p>
      <w:pPr>
        <w:spacing w:after="120"/>
        <w:jc w:val="both"/>
      </w:pPr>
      <w:r>
        <w:rPr>
          <w:rFonts w:ascii="Arial" w:cs="Arial" w:eastAsia="Arial" w:hAnsi="Arial"/>
          <w:sz w:val="20"/>
          <w:szCs w:val="20"/>
        </w:rPr>
        <w:t xml:space="preserve">уставом и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Раздел IV</w:t>
      </w:r>
    </w:p>
    <w:p>
      <w:pPr>
        <w:spacing w:after="120"/>
        <w:jc w:val="both"/>
      </w:pPr>
      <w:r>
        <w:rPr>
          <w:rFonts w:ascii="Arial" w:cs="Arial" w:eastAsia="Arial" w:hAnsi="Arial"/>
          <w:sz w:val="20"/>
          <w:szCs w:val="20"/>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Статья 20.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Настоящий   Закон   вступает  в  силу   со   дня   официального</w:t>
      </w:r>
    </w:p>
    <w:p>
      <w:pPr>
        <w:spacing w:after="120"/>
        <w:jc w:val="both"/>
      </w:pPr>
      <w:r>
        <w:rPr>
          <w:rFonts w:ascii="Arial" w:cs="Arial" w:eastAsia="Arial" w:hAnsi="Arial"/>
          <w:sz w:val="20"/>
          <w:szCs w:val="20"/>
        </w:rPr>
        <w:t xml:space="preserve">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2.  Правительству  Кыргызской  Республики,  местным  государственным</w:t>
      </w:r>
    </w:p>
    <w:p>
      <w:pPr>
        <w:spacing w:after="120"/>
        <w:jc w:val="both"/>
      </w:pPr>
      <w:r>
        <w:rPr>
          <w:rFonts w:ascii="Arial" w:cs="Arial" w:eastAsia="Arial" w:hAnsi="Arial"/>
          <w:sz w:val="20"/>
          <w:szCs w:val="20"/>
        </w:rPr>
        <w:t xml:space="preserve">администрациям, органам местного самоуправления привести свои  решения</w:t>
      </w:r>
    </w:p>
    <w:p>
      <w:pPr>
        <w:spacing w:after="120"/>
        <w:jc w:val="both"/>
      </w:pPr>
      <w:r>
        <w:rPr>
          <w:rFonts w:ascii="Arial" w:cs="Arial" w:eastAsia="Arial" w:hAnsi="Arial"/>
          <w:sz w:val="20"/>
          <w:szCs w:val="20"/>
        </w:rPr>
        <w:t xml:space="preserve">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Президент</w:t>
      </w:r>
    </w:p>
    <w:p>
      <w:pPr>
        <w:spacing w:after="120"/>
        <w:jc w:val="both"/>
      </w:pPr>
      <w:r>
        <w:rPr>
          <w:rFonts w:ascii="Arial" w:cs="Arial" w:eastAsia="Arial" w:hAnsi="Arial"/>
          <w:sz w:val="20"/>
          <w:szCs w:val="20"/>
        </w:rPr>
        <w:t xml:space="preserve">Кыргызской Республики                                         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u7aq7cm4nerodrjqxmg" Type="http://schemas.openxmlformats.org/officeDocument/2006/relationships/hyperlink" Target="http://kodeks.duckdns.org/document/205365" TargetMode="External"/><Relationship Id="rIdvwu46_ora69jx2nq_jz5u" Type="http://schemas.openxmlformats.org/officeDocument/2006/relationships/hyperlink" Target="http://kodeks.duckdns.org/document/230001208" TargetMode="External"/><Relationship Id="rIdk1av0mk0idjg7mumrouov" Type="http://schemas.openxmlformats.org/officeDocument/2006/relationships/hyperlink" Target="http://kodeks.duckdns.org/document/205365" TargetMode="External"/><Relationship Id="rIdqmysxxnotheq8gwqsrejq" Type="http://schemas.openxmlformats.org/officeDocument/2006/relationships/hyperlink" Target="http://kodeks.duckdns.org/document/205365" TargetMode="External"/><Relationship Id="rIdmcbuftllql74ap0vhk0rw" Type="http://schemas.openxmlformats.org/officeDocument/2006/relationships/hyperlink" Target="http://kodeks.duckdns.org/document/230001208" TargetMode="External"/><Relationship Id="rIdxew1zgig71me6fa01rw43" Type="http://schemas.openxmlformats.org/officeDocument/2006/relationships/hyperlink" Target="http://kodeks.duckdns.org/document/205365" TargetMode="External"/><Relationship Id="rIdrhpjcfb3mi4cj2ap2hbr5" Type="http://schemas.openxmlformats.org/officeDocument/2006/relationships/hyperlink" Target="http://kodeks.duckdns.org/document/205365" TargetMode="External"/><Relationship Id="rIdvi04_zf_igsrauvqgrpnt" Type="http://schemas.openxmlformats.org/officeDocument/2006/relationships/hyperlink" Target="http://kodeks.duckdns.org/document/230001208" TargetMode="External"/><Relationship Id="rIdt2ncs7l8tgdnqtsulo2_l" Type="http://schemas.openxmlformats.org/officeDocument/2006/relationships/hyperlink" Target="http://kodeks.duckdns.org/document/112213" TargetMode="External"/><Relationship Id="rIdltz8rtx6sk-fo7xbqjzzx" Type="http://schemas.openxmlformats.org/officeDocument/2006/relationships/hyperlink" Target="http://kodeks.duckdns.org/document/205365" TargetMode="External"/><Relationship Id="rIdab28rrpanieidnqxm8bdc" Type="http://schemas.openxmlformats.org/officeDocument/2006/relationships/hyperlink" Target="http://kodeks.duckdns.org/document/230001208" TargetMode="External"/><Relationship Id="rIds4qkb8rikugh3cwsn7txf" Type="http://schemas.openxmlformats.org/officeDocument/2006/relationships/hyperlink" Target="http://kodeks.duckdns.org/document/230001208" TargetMode="External"/><Relationship Id="rId9r6dafkhxh7lw3aawe4qi" Type="http://schemas.openxmlformats.org/officeDocument/2006/relationships/hyperlink" Target="http://kodeks.duckdns.org/document/230001208" TargetMode="External"/><Relationship Id="rId-ubkqr3r6xqjvt0g5ahzv" Type="http://schemas.openxmlformats.org/officeDocument/2006/relationships/hyperlink" Target="http://kodeks.duckdns.org/document/230001208" TargetMode="External"/><Relationship Id="rIdehbdjcrfjdccigujlrfld" Type="http://schemas.openxmlformats.org/officeDocument/2006/relationships/hyperlink" Target="http://kodeks.duckdns.org/document/230001208" TargetMode="External"/><Relationship Id="rId_l77ho4-aeagf2h6a15hm" Type="http://schemas.openxmlformats.org/officeDocument/2006/relationships/hyperlink" Target="http://kodeks.duckdns.org/document/205365" TargetMode="External"/><Relationship Id="rIda7wzvsp63vegy7cvtpuj1" Type="http://schemas.openxmlformats.org/officeDocument/2006/relationships/hyperlink" Target="http://kodeks.duckdns.org/document/230001208" TargetMode="External"/><Relationship Id="rIdng3ikuisivd2keg0qc1ge" Type="http://schemas.openxmlformats.org/officeDocument/2006/relationships/hyperlink" Target="http://kodeks.duckdns.org/document/205365" TargetMode="External"/><Relationship Id="rIdp2iuazbie-evgte-uwloe" Type="http://schemas.openxmlformats.org/officeDocument/2006/relationships/hyperlink" Target="http://kodeks.duckdns.org/document/230001208" TargetMode="External"/><Relationship Id="rIdmdsnknhvgqnxi5rppplmp" Type="http://schemas.openxmlformats.org/officeDocument/2006/relationships/hyperlink" Target="http://kodeks.duckdns.org/document/205365" TargetMode="External"/><Relationship Id="rId3c417g0gqbk2o08bynos1" Type="http://schemas.openxmlformats.org/officeDocument/2006/relationships/hyperlink" Target="http://kodeks.duckdns.org/document/230001208" TargetMode="External"/><Relationship Id="rIdzbbatn5a6bq0jl560cmci" Type="http://schemas.openxmlformats.org/officeDocument/2006/relationships/hyperlink" Target="http://kodeks.duckdns.org/document/230001208"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2026-09-23T07:48:50.339Z</dcterms:created>
  <dcterms:modified xsi:type="dcterms:W3CDTF">2026-09-23T07:48:50.339Z</dcterms:modified>
</cp:coreProperties>
</file>

<file path=docProps/custom.xml><?xml version="1.0" encoding="utf-8"?>
<Properties xmlns="http://schemas.openxmlformats.org/officeDocument/2006/custom-properties" xmlns:vt="http://schemas.openxmlformats.org/officeDocument/2006/docPropsVTypes"/>
</file>