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Ратифицирован </w:t>
      </w:r>
      <w:hyperlink w:history="1" r:id="rIdamnwkg_dwks4sqtnecoo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 марта 2000 года №50                   г.Минскот 30 марта 1999 года                                             Соглашение              между Правительством Кыргызской Республики                                   и                  Правительством Республики Беларусь       о содействи и осуществлению и взаимной защите инвестиций      Правительство  Кыргызской  Республики  и  Правительство  РеспубликиБеларусь, в дальнейшем именуемые "Договаривающиеся Стороны",   желая  углублять экономическое сотрудничество для  взаимной  выгодыобоих государств,   желая  создать  благоприятные  условия  для  увеличения  инвестицийинвесторов одного государства на территории другого государства,   сознавая,  что  содействие осуществлению  и  взаимная  защита  этихинвестиций   в   соответствии  с  этим международным  договором  будетспособствовать  развитию  деловой инициативы  и  процветанию  в  обоихгосударствах,   договорились о нижеследующем:                                  Статья 1.                              Определения   Для  целей   настоящего  Соглашения  нижеприведенные термины  будутиметь следующее значение:   1. "Инвестор" означает:   В отношении Кыргызской Республики:   а)  физические  лица,  которые в соответствии  с  законодательствомКыргызской  Республики  являются гражданами  Кыргызской  Республики  икоторые осуществляют инвестиции на территории Республики Беларусь;   б)   юридические  лица,  соответствующим  образом   созданные   илиучрежденные согласно законодательству Кыргызской Республики,  и  имеютсвое  местонахождение, а также осуществляют фактическую  экономическуюдеятельность   на   территории   Кыргызской   Республики   и   которыеосуществляют инвестиции на территории Республики Беларусь.      В отношении Республики Беларусь:      а)  физические  лица  которые  в соответствии  с  законодательствомРеспублики Беларусь являются гражданами Республики Беларусь и  которыеосуществляют инвестиции на территории Кыргызской Республики;   б)  юридические лица, включая предприятия, хозяйственные ассоциациии другие союзы либо организации, соответствующим образом созданные илиучрежденные согласно законодательству Республики Беларусь и имеют своеместонахождение,   а  также  осуществляют  фактическую   экономическуюдеятельность  на территории Республики Беларусь и которые осуществляютинвестиции на территории Кыргызской Республики.      2.  "Инвестиции"  означает любой  вид имущества,  которое  являетсясобственностью    физического    или    юридического    лица     однойДоговаривающейся  Стороны, которое вкладывается на  территории  другойДоговаривающейся Стороны в соответствии с законодательством  последнейДоговаривающейся Стороны и включает, в частности, но не исключительно:      а)  движимое  и  недвижимое имущество и любые другие  имущественныеправа такие, как ипотека, право удержания имущества, залог;   б)   акции,  доли,  облигации  и  любые  другие  формы  участия   вюридических лицах;   в)  права  требования  в  отношении  денежных  средств  или  любогоисполнения   обязательств  по  договору,  которые   имеют   какую-либоэкономическую ценность;   г)   права  на  интеллектуальную  собственность,   включая  деловуюрепутацию   (гудвилл),  авторские  права,  патенты,  товарные   знаки,промышленные образцы, технологические процессы, фирменные наименованияи ноу-хау;   д) права на осуществление экономической деятельности, включая правана  разведку, добычу или эксплуатацию природных ресурсов, а также  вседругие  права,  которые предоставляются законодательством,  договорамиили решением компетентного органа в соответствии с законодательством.   Любое  изменение  формы,   в  которой инвестируется  имущество,  незатрагивает  его  характера  как  инвестиции;  и  термин  "инвестиции"включает   все   инвестиции  независимо  от  того,  когда   они   былиосуществлены  согласно  Статье 12 этого  Соглашения  -  до  или  послевступления в силу этого Соглашения.      3.  "Доходы"  означает  суммы,  полученные  посредством  каких-либоинвестиций  и,  в  частности, но не исключительно,  включает  прибыль,проценты,  дивиденды,  платежи в счет роялти и  другие  вознагражденияаналогичного характера.      4.  "Законодательство"  в отношении любой Договаривающейся  Стороныозначает законодательство государства соответствующей ДоговаривающейсяСтороны.      5.  "Территория" означает территорию соответствующего  государства,на  которой  это  государство  осуществляет  суверенные  права  или  вюрисдикции  которого  она  находится в  соответствии  с  международнымправом.   6. "Реквизиция" означает отчуждение властями одной ДоговаривающейсяСтороны  части  либо всех инвестиций инвестора другой ДоговаривающейсяСтороны  в  государственных  или общественных  интересах  и  в  смыследанного   Соглашения  не  рассматривается  как  санкция  за  нарушениезаконодательства.                                  Статья 2.             Содействие осуществлению и защита инвестиций                                      1.    Каждая    Договаривающаяся   Сторона   будет    содействоватьосуществлению и создавать благоприятные условия для инвесторов  другойДоговаривающейся    Стороны  для  осуществления   инвестиций   на   еетерритории   и   будет   допускать  такие   инвестиции   согласно   еезаконодательству.      2.  Инвестициям инвесторов каждой из Договаривающихся Сторон  будетнеизменно предоставляться справедливый и равноправный режим,  а  такжеполная   и   безусловная   правовая  защита   на   территории   другойДоговаривающейся  Стороны  в  соответствии  с  настоящим  Соглашением.Каждая  из  Договаривающихся Сторон обязуется не препятствовать  путемпринятия   необоснованных   или  дискриминационных   мер   управлению,поддержанию,  использованию  или распоряжению  инвестициями  на  своейтерритории  инвесторами  другой Договаривающейся  Стороны.  Каждая  изДоговаривающихся  Сторон  обязуется  соблюдать  любое   обязательство,взятое  по  отношению к инвестициям инвесторов другой ДоговаривающейсяСтороны.                                  Статья 3.                           Режим инвестиций      1.   Каждая  из  Договаривающихся  Сторон  предоставит   на   своейтерритории   в  отношении  инвестиций  и  доходов  инвесторов   другойДоговаривающейся  Стороны  режим, не  менее  благоприятный,  чем  тот,который  она  предоставляет  в отношении инвестиций  и  доходов  своихсобственных  инвесторов  или инвестиций и  доходов  инвесторов  любоготретьего государства.      2.  Каждая  из  Договаривающихся Сторон обязуется  предоставить  насвоей территории инвесторам другой Договаривающейся Стороны в том, чтокасается  управления, поддержания, использования или  распоряжения  ихинвестициями,  режим,  не менее благоприятный, чем  тот,  который  онапредоставляет  своим  собственным  инвесторам  или  инвесторам  любогоrper|ecn государства.      3.  Режим,  предусмотренный вышеизложенными пунктами 1 и  2,  будетприменяться к положениям Статей 1-11 настоящего Соглашения.                                  Статья 4.                              Исключения                                      1.  Положения  настоящего  Соглашения  относительно  предоставлениярежима,  не  менее  благоприятного, чем тот,  который  предоставляетсясвоим   собственным   инвесторам  или   инвесторам   любого   третьегогосударства,  не  должны   истолковываться   как  обязывающие  одну  иДоговаривающихся   Сторон   распространять   на   инвесторов    другойДоговаривающейся Стороны преимущества любых режимов,  преференций  илипривилегий, вытекающих из:   а)  любого  существующего или возможного  в  будущем  соглашения  освободной  торговле, таможенного или экономического  союза,  или  инойподобной региональной организации, стороной которых является или можетстать в будущем одна из Договаривающихся Сторон; или   б)  любого международного договора или договоренности, относящегосяполностью  или главным образом к налогообложению, или любых внутреннихзаконодательных актов по этим вопросам.                                  Статья 5.                          Возмещение убытков                                      1.  Инвесторам  одной Договаривающейся Стороны, чьи  инвестиции  натерритории  другой Договаривающейся Стороны понесли убытки  вследствиевойны  или другого вооруженного конфликта, революции, государственногочрезвычайного  положения, восстания, мятежа или  беспорядков,  имевшихместо   на   территории   другой  Договаривающейся   Стороны,   другойДоговаривающейся   Стороной   предоставляется    режим,    не    менееблагоприятный,  чем  тот,  который  другая  Договаривающаяся   Сторонапредоставляет  своим  собственным  инвесторам  или  инвесторам  любоготретьего  государства  в том, что касается восстановления,  возмещенияубытков, компенсации или иного урегулирования.      2.  Без  ущерба для пункта 1 настоящей Статьи, инвесторам одной  изДоговаривающихся  Сторон, которые в любой из  ситуаций,  упомянутых  вэтом  пункте,  несут  на  территории другой  Договаривающейся  Стороныубытки вследствие:      а) реквизиции их собственности силами или властями последней; или      б)  уничтожения  их  собственности силами или  властями  последней,притом, что это не было вызвано необходимостью положения;   предоставляются последней Договаривающейся Стороной возмещение  иликомпенсация,   которые   в   любом  случае  будут   безотлагательными,адекватными  и эффективными. Причитающиеся в этой связи платежи  могутпереводиться без ограничений.                                  Статья 6.                       Реквизиция и компенсация                                      Инвестиции   инвесторов   любой  из  Договаривающихся   Сторон   натерритории  другой  Договаривающейся Стороны не  подлежат  реквизиции,национализации,  экспроприации  или  другим  мерам,  действие  которыхэквивалентно реквизиции (далее "реквизиция"), иначе как в общественныхинтересах    в    установленном    законодательством    порядке,    нанедискриминационной   основе   и   при   обеспечении    своевременной,адекватной  и  эффективной  компенсации.  Эта  компенсация  составляетрыночную  стоимость реквизированных инвестиций непосредственно   передосуществлением  реквизиции, выплачивается в  течение  трех  месяцев  ввалюте,  в которой инвестиции были первоначально осуществлены,  должнабыть  эффективно  осуществимой и может переводиться  без  ограничений.Hmbeqrnp,  который  потерпел убытки, имеет  право,  в  соответствии  сзаконодательством Договаривающейся Стороны, проводящей реквизицию,  наоперативное   рассмотрение  дела  и  анализ   оценки   соответствующихинвестиций  согласно принципам, изложенным в данном  пункте,  судебнойили  другой  независимой полномочной инстанцией этой  ДоговаривающейсяСтороны.                                  Статья 7.                           Свободный перевод                                      1.  Каждая  Договаривающаяся Сторона гарантирует  инвестору  другойДоговаривающейся  Стороны  после уплаты им соответствующих  налогов  исборов  беспрепятственный перевод платежей, связанных  с  инвестициямиинвесторов другой Договаривающейся Стороны, в частности:   а)  доходов,  как  это  определено в пункте 3 Статьи  1  настоящегоСоглашения;   б) платежей в погашение займов, признанных обеими ДоговаривающимисяСторонами в качестве инвестиций;   в)  платежей, предназначенных для покрытия расходов, относящихся  куправлению инвестициями;   г)   дополнительных  вкладов,  необходимых  для   поддержания   илирасширения инвестиции;   д)   выручки  от  продажи  или  частичной  либо  полной  ликвидацииинвестиции, включая возможный прирост стоимости;   е)   компенсации,  предусмотренной  Статьями  5  и   6   настоящегоСоглашения.      2.  Переводы будут осуществляться без задержек в той конвертируемойвалюте, в которой инвестиции были первоначально осуществлены,  либо  влюбой   другой   конвертируемой   валюте   по   договоренности   междусоответствующими инвестором и Договаривающейся Стороной. Если инвесторне  согласился  на иное, перевод будет осуществлен по действующему  надату  перевода  обменному курсу согласно действующего законодательстваДоговаривающейся Стороны о валютном регулировании.                                  Статья 8.                              Суброгация      В случае, когда одна из Договаривающихся Сторон предоставила какую-либо   финансовую  гарантию  от  некоммерческих  рисков  в   отношенииинвестиций, осуществленных одним из ее инвесторов на территории другойДоговаривающейся  Стороны,  последняя  должна  признать  права  первойДоговаривающейся  Стороны  на  основании  принципа   суброгации   правинвестора,  если  первая  Договаривающаяся Сторона  произвела  платежисогласно этой гарантии.                                  Статья 9.         Урегулирование споров между Договаривающейся Стороной             и инвестором другой Договаривающейся Стороны                                      1.  В  целях разрешения споров, касающихся инвестиций, между  однойДоговаривающейся Стороной и инвестором другой Договаривающейся Стороныи  без  ущерба  для содержания Статьи 10 настоящего Соглашения  (Спорымежду  Договаривающимися  Сторонами), будут  проводиться  консультациимежду сторонами в споре для его разрешения дружелюбным способом.   2. Если такие консультации не приведут к разрешению спора в течениешести  месяцев  с  даты  подачи  заявления  об  урегулировании  спора,инвестор  имеет  право передать спор для разрешения по  своему  выборувыбору в:      а)  компетентный суд Договаривающейся Стороны на территории которойбыли осуществлены инвестиции; или      б) в Международный центр по урегулированию инвестиционных споров (сучетом  соответствующих  положений там,  где  они  могут  применяться,Jnmbemvhh  об урегулировании инвестиционных споров между государствамии  гражданами других государств, открытой для подписания 18 марта 1965года  в  Вашингтоне,  а  также  дополнительного  органа  осуществленияпримирения, арбитража и выяснения обстоятельств дела); или      в)  арбитражный  суд  «ad hoc», который, если стороны  в  споре  несогласятся  на  иное,  должен  быть  создан  и  действовать   согласноарбитражному  регламенту  Комиссии Организации Объединенных  Наций  помеждународному торговому праву.      3. Настоящим каждая Договаривающаяся Сторона выражает свое согласиена   передачу   инвестиционного  спора  на  международное  арбитражноерассмотрение.      4.  Договаривающаяся Сторона, являющаяся стороной в споре, не будетв   ходе   арбитражного   разбирательства   или   исполнения   решенияарбитражного  суда ссылаться для своей защиты на свой суверенитет  илина  тот факт, что инвестор другой Договаривающемся Стороны получил  наосновании договора страхования компенсацию, покрывающую полностью  иличастично понесенный убыток.      5.  Ни одна из Договаривающихся Сторон не должна пытаться разрешитьпо   дипломатическим   каналам   спор,   вынесенный   на   арбитражноерассмотрение  Международного  центра по урегулированию  инвестиционныхспоров,  за исключением случаев, когда другая Договаривающаяся Сторонане подчиняется решению, вынесенному арбитражным судом.                                 Статья 10.                Споры между Договаривающимися Сторонами      1.  Споры  между Договаривающимися Сторонами в отношении толкованияили  применения положений настоящего Соглашения должны разрешаться  подипломатическим каналам.      2.  Если  Договаривающиеся Стороны не смогут прийти  к  согласию  втечение  двенадцати месяцев с момента возникновения спора между  ними,спор должен быть передан по просьбе любой из Договаривающихся Сторон варбитражный суд, состоящий из трех членов.   Каждая  из   Договаривающихся  Сторон должна  назначить  по  одномуарбитру,  а эти два арбитра изберут председателя суда, который  долженбыть гражданином третьего государства.      3. Если одна из Договаривающихся Сторон не назначила своего арбитраи  не  ответила на предложение другой Договаривающейся Стороны сделатьтакое  назначение  в  течение  двух месяцев,  то  арбитр  должен  бытьназначен  по  просьбе последней Договаривающейся Стороны ПредседателемМеждународного Суда.      4.  Если оба арбитра не могут прийти к соглашению по поводу  выборапредседателя  суда  в  течение двух месяцев с момента  их  назначения,председатель   суда   должен   назначаться   по   просьбе   любой   изДоговаривающихся Сторон Председателем Международного Суда.      5.  Если  в  случаях, предусмотренных в пунктах  3  и  4  настоящейСтатьи,  Председатель Международного Суда не может выполнить указаннуюфункцию,  или  если он является гражданином одной из  ДоговаривающихсяСторон, назначение должно быть произведено Вице-Председателем, если жепоследний также не может этого сделать, или же он является гражданиномодной  из  Договаривающихся Сторон, назначение должно быть произведеноследующим  по  старшинству  членом  Международного  Суда,  который  неявляется  гражданином ни одной из Договаривающихся Сторон.  Назначениепредседателя суда должно состояться в течение трех месяцев  с  моментаобращения в Международный Суд.      6.  Арбитражный  суд, учреждаемый согласно этой  Статье,  принимаетpexemh  большинством голосов. Эти решения окончательны  и  обязательныдля  обеих Договаривающихся Сторон. Каждая из Договаривающихся  Стороннесет  расходы назначенного ею члена суда и расходы, связанные  с  егоучастием  в  арбитражном судопроизводстве; расходы председателя  суда,связанные  с его участием в арбитражном судопроизводстве,  и  расходы,связанные с рассмотрением спора, которые будут поделены поровну  междуДоговаривающимися  Сторонами.  Суд  сам  определяет  регламент   своейработы.                                  Статья 11                        Применение других правил                                      Если  внутреннее законодательство одной из Договаривающихся  Сторонили  существующие,  либо  согласованные впоследствии  в  дополнение  кданному  Соглашению между Договаривающимися Сторонами обязательства  всоответствии  с  международным правом содержат общие  или  специальныеправила,    согласно    которым    инвестиции    инвесторов     другойДоговаривающейся  Стороны  пользуются  режимом  более   благоприятным,нежели тот, который устанавливается настоящим Соглашением, эти правилаимеют преимущественную силу по отношению к настоящему Соглашению в тойчасти и постольку, в какой и поскольку они более благоприятны.                                 Статья 12.            Инвестиции, осуществленные до вступления в силу                         настоящего Соглашения                                      Данное  Соглашение  распространяется также на  инвестиции,  которыевложены  на  территории другой Договаривающейся Стороны и осуществленыинвесторами в соответствии с законодательством другой ДоговаривающейсяСтороны до вступления в силу данного Соглашения.                                 Статья 13.                           Вступление в силу                                      Договаривающиеся Стороны уведомят друг друга в письменной  форме  овыполнения   ими   внутригосударственных  процедур,  необходимых   длявступления в силу настоящего Соглашения. Настоящее Соглашение  вступитв  силу  по  истечении тридцати дней с даты поступления последнего  издвух вышеу помянутых уведомлений.                                 Статья 14.                 Срок действия и прекращение действия      1.  Настоящее Соглашение заключается сроком на десять лет. Действиенастоящего  Соглашения продлевается на очередной десятилетний  период,если ни одна из Договаривающихся Сторон не уведомит в письменной формедругую  Договаривающуюся Сторону по крайней мере за двенадцать месяцевдо  истечения  соответствующего срока  о  своем  намерении  прекратитьдействие настоящего Соглашения.      2.  При  этом в отношении инвестиций, осуществленных до прекращениядействия  настоящего  Соглашения, положения  Статей  1-12,  касающиесятаких инвестиций, будут оставаться в силе в течение десяти лет, считаяс даты прекращения действия данного Соглашения.      В   удостоверение  чего  представители,  должным  образом   на   тоуполномоченные своими Правительствами, подписали настоящее Соглашение.         Совершено в двух экземплярах в городе Минске 30 марта 1999 года  накыргызском,  белорусском и русском языках, причем все тексты  являютсяравно  аутентичными  и  имеют одинаковую юридическую  силу.  В  случаерасхождений  в толковании положений настоящего Соглашения предпочтениебудет отдаваться тексту на русском языке.      За Правительство                               За Правительство   Кыргызской Республики                          Республики Беларусь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6btvht3tknuxjrwjiwhz">
      <w:r>
        <w:rPr>
          <w:rFonts w:ascii="Arial" w:cs="Arial" w:eastAsia="Arial" w:hAnsi="Arial"/>
          <w:color w:val="132D3F"/>
          <w:sz w:val="16"/>
          <w:szCs w:val="16"/>
          <w:u w:val="single"/>
        </w:rPr>
        <w:t xml:space="preserve">dalil.kg/document/17069</w:t>
      </w:r>
    </w:hyperlink>
  </w:p>
  <w:p>
    <w:pPr>
      <w:spacing w:after="0" w:before="40"/>
      <w:jc w:val="center"/>
    </w:pPr>
    <w:hyperlink w:history="1" r:id="rId9mawokkwo0jjgwky7byc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mnwkg_dwks4sqtnecooe" Type="http://schemas.openxmlformats.org/officeDocument/2006/relationships/hyperlink" Target="https://dalil.kg/document/35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6btvht3tknuxjrwjiwhz" Type="http://schemas.openxmlformats.org/officeDocument/2006/relationships/hyperlink" Target="https://dalil.kg/document/17069" TargetMode="External"/><Relationship Id="rId9mawokkwo0jjgwky7byc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2026-09-30T07:50:29.501Z</dcterms:created>
  <dcterms:modified xsi:type="dcterms:W3CDTF">2026-09-30T07:50:29.501Z</dcterms:modified>
</cp:coreProperties>
</file>

<file path=docProps/custom.xml><?xml version="1.0" encoding="utf-8"?>
<Properties xmlns="http://schemas.openxmlformats.org/officeDocument/2006/custom-properties" xmlns:vt="http://schemas.openxmlformats.org/officeDocument/2006/docPropsVTypes"/>
</file>