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c3qr1wdeqbanh9xr2rke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июля 1998 года № 106    г.Москва от 10 января 1996 года                                СОГЛАШЕНИЕ         между Кыргызской Республикой и Российской Федерацией              о единстве управления таможенными службами    Кыргызская Республика и Российская Федерация, именуемые в дальнейшемСторонами,  основываясь на Соглашении о Таможенном союзе,  желая обеспечить единство управления таможенными службами КыргызскойРеспублики и Российской Федерации,   согласились о нижеследующем:    Статья 1.    Для целей настоящего Соглашения приведенные термины означают:  "таможенная   служба   Российской   Федерации"   -   Государственныйтаможенный комитет Российской Федерации;  "таможенная   служба   Кыргызской  Республики"   -   Государственнаятаможенная инспекция при Министерстве финансов Кыргызской Республики;  "Представительство  таможенной  службы  Российской   Федерации   притаможенной службе Кыргызской Республики" - организационные структуры исотрудники  таможенной  службы  Российской  Федерации,  обеспечивающиеединство   управления  таможенной  службой  Кыргызской  Республики   итаможенной службой Российской Федерации;  "Представительство  таможенной  службы  Кыргызской  Республики   притаможенной службе Российской Федерации" - организационные структуры  исотрудники  таможенной  службы Кыргызской  Республики,  обеспечивающиеединство   управления  таможенной  службой  Кыргызской  Республики   стаможенной службой Российской Федерации;  "члены семей сотрудников Представительств" - супруги, дети, а  такжепостоянно  совместно  проживающие  с сотрудниками  Представительств  инаходящиеся на их иждивении родственники.    Статья 2.    С целью обеспечения единства управления своими таможенными службами:  Стороны  утверждают Представительство таможенной  службы  РоссийскойФедерации при таможенной службе Кыргызской Республики (далее именуется- Представительство);  Представительство   возглавляет  Представитель   таможенной   службыРоссийской  Федерации  при  таможенной службе  Кыргызской  Республики,который  является  по должности заместителем .руководителя  таможеннойслужбы  Российской  Федерации, членом коллегии и  первым  заместителемруководителя таможенной службы Кыргызской Республики;  Стороны  учреждают  Представительство таможенной  службы  КыргызскойРеспублики   при  таможенной  службе  Российской  Федерации,   вопросыфункционирования  которого  определяются таможенными  службами  Сторонотдельными протоколами;  руководитель  таможенной службы Кыргызской  Республики  является  подолжности членом коллегии таможенной службы Российской Федерации:  решения   таможенных  служб  Сторон,  относящиеся  к   регулированиюправоотношений  в  области  таможенного дела,  принимаются  на  основеделегирования соответствующих полномочий одной из Сторон и объявляютсядля  исполнения  в  таможенных службах соответствующими  решениями  ихначальников.    Статья 3.    Представительство осуществляет следующие основные функции:  обеспечение  в  пределах  своих  полномочий  выполнения   настоящегоСоглашения;  согласование   решений  таможенной  службы  Кыргызской   Республики,включая  решения,  касающиеся  развития  таможенной  инфраструктуры  иоперативные  решения по повышению эффективности таможенного  контроля;организацию обмена информацией по вопросам таможенного дела;  организацию  взаимодействия таможенных служб  Сторон,  в  том  числесовместного таможенного контроля;  выработку  предложений по унификации законодательства и  нормативнойбазы  в сфере таможенного дела Кыргызской Республики с соответствующимзаконодательством и нормативной базой Российской Федерации;  определение  текущих  и  перспективных  потребностей  в  привлечениисотрудников   Представительства  для  работы   в   таможенной   службеКыргызской  Республики, в порядке, установленном таможенными  службамиСторон в соответствии с действующим законодательством;  согласование  направления сотрудников таможенной  службы  КыргызскойРеспублики в учебные заведения таможенной службы Российской Федерации;  согласование вопросов материально-технического оснащения  таможеннойслужбы Кыргызской Республики.    Статья 4.    Состав,   численность  и  структура  Представительства  определяютсятаможенной  службой Российской Федерации по согласованию с  таможеннойслужбой Кыргызской Республики.    Статья 5.    Представитель таможенной службы Российской Федерации при  таможеннойслужбе Кыргызской Республики:  назначается  приказом  руководителя  таможенной  службы   РоссийскойФедерации по согласованию с руководителем таможенной службы КыргызскойРеспублики;  осуществляет   в   отношении  сотрудников  Представительства   праваначальника регионального таможенного управления Российской Федерации иявляется распорядителем соответствующих кредитов.    Статья 6.    На  сотрудников Представительства и членов их семей распространяютсяв  полном  объеме  законы  и  нормативные акты  Российской  Федерации,определяющие   статус   сотрудников   таможенной   службы   РоссийскойФедерации;  за  ними сохраняются льготы и преимущества,  установленныедля  сотрудников таможенной службы Российской Федерации  и  членов  ихсемей.  Сотрудники   Представительства  носят   форму,   установленную   длядолжностных лиц таможенных органов Российской Федерации, и имеют правона хранение и ношение огнестрельного оружия в соответствии с порядком.установленным   для  должностных  лиц  таможенной  службы   КыргызскойРеспублики.    Статья 7.    Сотрудники  Представительства и члены их семей соблюдают КонституциюКыргызской Республики и ее законодательство.  Сотрудникам   Представительства  и  членам  их  семей  гарантируютсябезопасность, правовая и социальная защита.    Статья 8.    Сотрудники   Представительства  не   привлекаются   для   выполненияобщественных  работ,  за исключением ликвидации последствий  стихийныхбедствий и катастроф.    Статья 9.    Официальная     корреспонденция    и     почта     Представительстванеприкосновенны.  Представительство является юридическим лицом, имеет  свою  печать  ибанковский счет.    Статья 10.    Кыргызская  Сторона принимает на себя обязательства  по  обеспечениюПредставительства  служебными помещениями и  жилым  служебным  фондом,другими  зданиями  и  сооружениями, пунктами  базирования,  земельнымиучастками,  средствами транспорта и связи, а также  социально-бытовомуобеспечению его сотрудников.    Статья 11.    Представительство  освобождается от оплаты за  землю,  использованиевоздушного   и   водного  пространства,  аэродромов,   железнодорожныхподъездных путей, а также за услуги по обеспечению полетов самолетов ивертолетов,  навигационные услуги и от всех  видов  налогов  и  другихплатежей, подлежащих внесению в бюджеты всех уровней.    Статья 12.    Медицинское обслуживание сотрудников Представительства и  членов  ихсемей в медицинских учреждениях осуществляется бесплатно.    Статья 13.    Стороны     осуществляют    пенсионное    обеспечение    сотрудниковПредставительства,    избравших    постоянным    местом     жительствасоответственно  Российскую  Федерацию  или  Кыргызскую  Республику,  всоответствии  с  законодательством  Стороны,  гражданами  которой  ониявляются.  Медицинское  и  санаторно-курортное обслуживание,  а  также  выплатакомпенсаций,  пособий  и  предоставление льгот  пенсионерам  из  числасотрудников Представительства, избравших местом жительства  территориюРоссийской  Федерации  или  Кыргызской  Республики,  осуществляется  всоответствии  с  законодательством Стороны, избранной для  постоянногопроживания.    Статья 14.    Сотрудникам  Представительства  и  членам  их  семей  обеспечиваетсябеспрепятственный въезд на территорию Кыргызской Республики и выезд заее  пределы  с  правом  перемещения принадлежащего  им  имущества  безвзимания каких-либо налогов и сборов.    Статья 15.    По   делам  о  преступлениях  и  иных  правонарушениях,  совершенныхсотрудниками  Представительства или членами их семей, находящимися  натерритории   Кыргызской   Республики,   применяется   законодательствоКыргызской  Республики,  если  иное не предусмотрено  соответствующимисоглашениями.  Компетентные  органы  Российской Федерации и  Кыргызской  Республикимогут  обращаться  друг  к другу с просьбой о  передаче  или  принятииюрисдикции  в  отношении  отдельных  дел,  предусмотренных   настоящейстатьей. Такие просьбы будут рассматриваться благожелательно.    Статья 16.    Воздушные  суда таможенной службы Российской Федерации  осуществляютполеты  (пролеты)  в  воздушном пространстве Кыргызской  Республики  всоответствии    с    законодательством   Кыргызской    Республики    иустановленными правилами.    Статья 17.    Стороны  признают  имеющими силу документы, удостоверяющие  личностьсотрудника  таможенных  служб  Сторон, их образование,  специальность,право управления транспортными средствами.  Стороны   взаимно   признают   установленные   специальные    званиясотрудников   таможенных  служб  Российской  Федерации  и   КыргызскойРеспублики, в том числе присвоенных должностными лицами другой Стороныдо момента подписания настоящего Соглашения.    Статья 18.    Все   расходы   по   содержанию  Представительства,  предусмотренныеСтатьями 6, 10, 13 и 14 настоящего Соглашения, осуществляются за  счетсредств бюджета Российской Федерации.  Все   расходы  по  содержанию  Представительства  таможенной  службыКыргызской  Республики,  предусмотренные  Статьями  6,  10,  13  и  14настоящего   Соглашения,  осуществляется  за  счет   средств   бюджетаКыргызской Республики.  Порядок финансирования Представительства устанавливается таможеннымислужбами Сторон отдельным Протоколом.    Статья 19.    Таможенные  службы  Сторон осуществляют свою  деятельность  в  общихинтересах  Российской Федерации и Кыргызской Республики в соответствиис национальным законодательством Сторон.    Статья 20.    Таможенные  службы  Сторон  принимают  документы,  необходимые   дляреализации настоящего Соглашения.    Статья 21.    Настоящее Соглашение вступает в силу с даты последнего уведомления овыполнении  Сторонами внутригосударственных процедур, необходимых  дляего  вступления  в силу. Настоящее Соглашение временно применяется  содня его подписания.  Настоящее Соглашение будет действовать до истечения шести месяцев содня,   когда   одно  из  Сторон  направит  другой  Стороне  письменноеуведомление о своем намерении прекратить его действие.    Совершено в г.Москве 10 января 1996 года в двух экземплярах,  каждыйна  кыргызском  и  русском языках, причем оба текста имеют  одинаковуюсилу.    За Кыргызскую Республику                    За Российскую Федерацию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jrq3vbzgjjngeh00ytjj">
      <w:r>
        <w:rPr>
          <w:rFonts w:ascii="Arial" w:cs="Arial" w:eastAsia="Arial" w:hAnsi="Arial"/>
          <w:color w:val="132D3F"/>
          <w:sz w:val="16"/>
          <w:szCs w:val="16"/>
          <w:u w:val="single"/>
        </w:rPr>
        <w:t xml:space="preserve">dalil.kg/document/17119</w:t>
      </w:r>
    </w:hyperlink>
  </w:p>
  <w:p>
    <w:pPr>
      <w:spacing w:after="0" w:before="40"/>
      <w:jc w:val="center"/>
    </w:pPr>
    <w:hyperlink w:history="1" r:id="rIdpn--nagyhziwyna6qmhl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3qr1wdeqbanh9xr2rke9" Type="http://schemas.openxmlformats.org/officeDocument/2006/relationships/hyperlink" Target="https://dalil.kg/document/11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jrq3vbzgjjngeh00ytjj" Type="http://schemas.openxmlformats.org/officeDocument/2006/relationships/hyperlink" Target="https://dalil.kg/document/17119" TargetMode="External"/><Relationship Id="rIdpn--nagyhziwyna6qmhl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2026-09-23T19:32:18.937Z</dcterms:created>
  <dcterms:modified xsi:type="dcterms:W3CDTF">2026-09-23T19:32:18.937Z</dcterms:modified>
</cp:coreProperties>
</file>

<file path=docProps/custom.xml><?xml version="1.0" encoding="utf-8"?>
<Properties xmlns="http://schemas.openxmlformats.org/officeDocument/2006/custom-properties" xmlns:vt="http://schemas.openxmlformats.org/officeDocument/2006/docPropsVTypes"/>
</file>