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декабря 2002 года                                СОГЛАШЕНИЕ              между Правительством Кыргызской Республики                и Правительством Финляндской Республики               по оказанию финансовой помощи для проекта             технического содействия в области мониторинга               окружающей среды и укрепления потенциала                  управления в Кыргызской Республике    Правительство  Кыргызской  Республики  и  Правительство  ФинляндскойРеспублики, далее именуемые Сторонами,  желая     содействовать    дальнейшему    укреплению    существующихдружественных отношений между двумя государствами и их народами;  подтверждая  в  качестве целей сотрудничества -  смягчение  проблемыбедности,  борьба  с  глобальными экологическими угрозами,  содействиеразвитию  равенства, демократии и прав человека, поддержка  глобальнойбезопасности и содействие развитию экономического диалога;  учитывая,   что   общую  ответственность  в  области  экологическогомониторинга и совершенствования менеджмента (далее по тексту "Проект")несет Кыргызская Сторона;  договорились  в  отношении  вклада  финской  Стороны  в   Проект   онижеследующем:    Статья I. Сфера и цель Проекта    1. Проект будет осуществляться в соответствии с Проектным Документомот  6  июня  2001, приложенном в качестве Приложения  1  к  настоящемуСоглашению, а также в соответствии с согласованными Сторонами годовымипланами работ.  2.  Общей целью Проекта является содействие экологически устойчивомуразвитию  экономической деятельности путем укрепления администрации  именеджмента охраны окружающей среды в Кыргызской Республике.    Статья II. Принципы сотрудничества    1. Уважение принципов демократии, прав человека, хорошего управленияи  верховенства закона является основой сотрудничества между Сторонамии составляет существенную часть настоящего Соглашения.  2.   Проект  осуществляется  на  основе  принципов  прозрачности   иоткрытого диалога.    Статья III. Компетентные официальные органы    1.Министерство   экологии   и   чрезвычайных   ситуаций   КыргызскойРеспублики  и  Министерство иностранных дел Финляндии должны  являтьсякомпетентными органами, чтобы представлять Правительства  в  вопросах,касающихся   реализации   проекта  и  уполномоченными   органами   длязаключения  соглашений по возможному продолжению  настоящего  проекта,включая возможные дальнейшие фазы; эти соглашения не должны отражатьсяна общие обязательства Сторон.  2.  Ответственность  за  осуществление  Проекта  несет  Министерствоэкологии и чрезвычайных ситуаций Кыргызской Республики.    Статья IV. Финансирование финской Стороной    Вклад  финской  Стороны в реализацию Проекта в 2002-2004  годах,  награнтовой  основе,  который подлежит ежегодному одобрению  ПарламентомФинляндии,  составляет  не  более восемьсот восемьдесят  девять  тысячвосемьсот  восемьдесят два ЕВРО (889,882 ЕВРО). Из этой доли,  однако,будет   израсходована  только  сумма,  необходимая  для   фактическогопокрытия  расходов по осуществлению Проекта в соответствии с Проектнымдокументом.    Статья V. Финансирование Кыргызской Стороной    1. Кыргызская Сторона покрывает расходы в общей сумме ста пятидесятитысяч  двадцати  четырех  ЕВРО (150,024 ЕВРО),  в  качестве  вклада  восуществление проекта в соответствии с Проектным документом.  2.   Кыргызская  Сторона  предоставляет  все  финансовые  и   другиесредства,   необходимые   для   осуществления   проекта,   превышающиеоговоренные настоящим соглашением вклады Финляндии.    Статья VI. Поставки    1.  Финская  Сторона обеспечивает поставки услуг, предусмотренных  вПроектном   Документе,   и  заключает  контракт   с   консультационнымагентством по согласованию с Кыргызской Стороной. Прочие поставки  дляПроекта выполняются в соответствии с договоренностью между Сторонами.  2.  Какие-либо предложения, подарки, вознаграждения или  привилегии,которые  возможно  было  бы  считать незаконной  или  коррумпированнойпрактикой,  не  будут приняты, прямо или косвенно, в качестве  стимулаили   компенсации  за  заключение  или  осуществление  контрактов   попоставкам.  3.   Все   поставки  выполняются  в  соответствии  с   общепринятымипринципами   и   хорошей  практикой  выполнения  поставок.   Тендерныеприглашения и контракты по поставкам должны, соответственно,  включатьоговорку о возможности прекращения тендера и аннулирования контракта вслучае,  если незаконные или коррумпированные действия были связаны  сзаключением  или  осуществлением  контракта.  Кроме  того,  в   случаеаннулирования   контракта,   ущерб,   понесенный   заказчиком    будеткомпенсирован поставщиком.    Статья VII. Информация    1. Стороны:  а)   своевременно  информируют  друг  друга  о  всех  событиях   илиситуациях, которые могли бы влиять на осуществление Проекта;  б)  обеспечивают все нужные официальные органы и другие  организацииинформацией о настоящем Соглашении и Проекте.  2. Стороны имеют право на распространение информации о Проекте средиширокой публики и других заинтересованных сторон.  3. Все публикации и другие материалы, издаваемые в связи с Проектом,должны  быть снабжены сообщением о том, что Проект осуществляется  илибыл  осуществлен с помощью финансовой поддержки финской Стороной  и  врамках   международного   технического   содействия,   осуществляемогоФинляндией.    Статья VIII. Отчеты и мониторинг    1.  Через  каждые  шесть  месяцев Кыргызская  Сторона  предоставляетфинской  Стороне  отчет о ходе осуществления Проекта,  составляемый  всоответствии  с  Правилами  по  планированию,  мониторингу  и  анализупрограммы, опубликованными Министерством иностранных дел Финляндии,  атакже по детальной договоренности между Сторонами.  2.  Кыргызская Сторона разрешает проведение представителями  финскойСтороны  инспекций или аудиторских проверок в отношении  осуществленияПроекта. Инициатором инспекции или аудиторской проверки может  быть  иКыргызская Сторона.    Статья IX. Консультации    1. Стороны готовы провести совместные консультации в целях:  а) осуществления контроля за ходом сотрудничества;  б) достижения целей сотрудничества и Проекта.  2.  Стороны предоставляют друг другу всю информацию, необходимую дляпроведения консультаций.    Статья Х. Ответственность    1.  Кыргызская  Сторона  несет все риски,  связанные  с  исполнениемПроекта  по  настоящему  Соглашению. Кыргызская  Сторона  отвечает  запретензии,  которые могут быть предъявлены третьими сторонами  финскойСтороне,  Консультационным Агентствам, члену их  Персонала  или  лицу,нанятому  финской  Стороной, и освобождает  их  от  ответственности  вотношении   претензий   и   обязанностей,  возникающих   в   связи   сосуществлением Проекта.  2. Пункт 1 настоящей статьи не применяется в случае возбуждения искаили    возникновения   ответственности   вследствие   случая    грубойнебрежности,  умышленного  неправомерного  поведения  или  преступногоповедения,  установленного решением кыргызского суда,  удовлетворяющимфинскую Сторону.  3.  В  случае  любого иска по пункту 1 настоящей  статьи  КыргызскаяСторона  имеет право осуществлять и обеспечивать любое право судебногозачета,  встречного иска, залога, возмещения ущерба,  контрибуции  илигарантии,  на  которое  Правительство  Финляндии,  финское  агентство,организация, корпорация или персонал могут получить право.    Статья XI. Приостановление    1.  Стороны  вправе после проведения консультации с другой  Сторонойполностью или частично приостановить финансирование Проекта в случае:  а)  если  финансирование  другой  Стороной  не  отвечает  настоящемуСоглашению и Проектному Документу;  б)  если  любое  другое обязательство по настоящему  Соглашению  илиПроектному Документу не выполняется;  в) если управление Проектом считается неудовлетворительным;  г)  если  возникло  обстоятельство,  препятствующее  или  угрожающееосуществлению Проекта или достижению целей Проекта; или  д)  если  приостановление  обусловлено  существенным  изменением   вобстоятельствах, при которых Проект был начат.  2. Приостановление прекращается как только обстоятельства, вызвавшиеприостановление, перестали существовать.  3.  Финская  Сторона оставляет за собой право требовать  полное  иличастичное  возвращение доли финской Стороны, в случае выявления  фактанеправильного использования средств или неудовлетворительного отчета орасходовании средств согласно независимому аудиту.    Статья ХII. Особые положения    1. Условия предоставления услуг и товаров определяются в ПриложенияхII-IV, являющихся неотъемлемой частью настоящего Соглашения.  2. Другие обязанности Сторон определяются в Приложении I.  3.  Кыргызская  Сторона  предоставляет Консультационным  Агентствам,членам  их персонала и лицам, нанятым финской Стороной, а также членамих семей, режим не менее благоприятный, чем предоставленный Агентствами персоналу других стран или международных организаций, осуществляющихреализацию проектов международного технического сотрудничества.  4.  Финская  Сторона  вправе произвести  оценку  Проекта  после  егозавершения.  5. Товары, приобретенные в Кыргызстане или ввезенные в Кыргызстан  всоответствии  с  настоящим Соглашением для целей Проекта  находятся  висключительном  распоряжении Проекта. После окончательного  завершениеПроекта,  товары  переходят  в  собственность  Кыргызстана.  В  случаесогласования  Сторонами  следующих фаз  Проекта,  товары  переходят  всобственность Кыргызстана по завершении следующих фаз,  если  иное  неоговорено Сторонами.    Статья ХIII. Вступление в силу, внесение изменений, урегулирование               споров и прекращение действия Соглашения    1.  Настоящее Соглашение вступает в силу по истечении 30 дней с датыписьменного   уведомления   Сторонами   друг   друга   о    выполнениивнутригосударственных процедур, необходимых для вступления его в  силуи  будет оставаться в силе до тех пор, пока Стороны надлежащим образомне  выполнят  свои обязанности по этому Соглашению. Каждая  из  сторонможет  расторгнуть настоящее Соглашение путем письменного  уведомлениядругой Стороны за три месяца до прекращения действия Соглашения.  2.  В  настоящее Соглашение по взаимной договоренности Сторон  могутбыть   внесены   изменения   и  дополнения,   оформленные   отдельнымипротоколами, являющимися неотъемлемой его частью.  3. В случае возникновения споров в отношении применения и толкованияположении настоящего Соглашения компетентные органы будут разрешать ихмирно путем проведения переговоров.    Совершено  в  Бишкеке,  4 декабря 2002 года в  двух  экземплярах  нарусском  и  английском  языках. В случае возникновения  расхождения  втолковании, английский текст будет определяющим.  Приложения:  I. Проектный документ.  II. Условия для консультационных агентств.  III. Условия для персонала.  IV. Условия товаров.    За Правительство За Правительство  Кыргызской Республики Финляндской Республики      Республика  Финляндия Кыргызская Республика Министерство ИностранныхДел Министерство Экологии и  Отдел по Восточной Европе и Чрезвычайной Ситуации                           Центральной Азии                 Мониторинг окружающей среды и укрепление                         потенциала управления                                2 фаза                            ПРОЕКТНЫЙ ДОКУМЕНТ                          от 6 июня 2001 года                             Данные по Проекту    Название Проекта - Мониторинг Окружающей Среды и Укрепле-                  ние Потенциала Управления, 2 фаза;  Номер Проекта  Сектор - Окружающая Среда;  Фокус - Укрепление экологического мониторинга и                              инспекции;  Место реализации проекта - Кыргызская Республика, Чуйская область;  Продолжительность - 24 месяца (2001-2003);  Финансирование Проекта - Всего: FIM 6183000                  Правительство Финляндии FIM 5291000                      Правительство КР (персонал                  и физические средства) FIM 892000;  Компетентные стороны - Министерство Экологии и Чрезвычайной                    Ситуации Кыргызской Республики,                Министерство Иностранных Дел Финляндии;  Общая задача проекта - Внести вклад в экологически устойчивое                развитие экономической деятельности пу-                тем укрепления администрирования и уп-                равления окружающей средой в Кыргызской                              Республике;  Цель проекта - Улучшение систем управления, мониторин-                га окружающей среды, инспекции и соблю-                дения закона в Чуйской области; Интег-                 рированный подход по предотвращению и                  контролю загрязнений, применяемый к                 разработке национальной экологической                        разрешительной системы.                             Список сокращений    FSU - Бывший Советский Союз.  ADB - Азиатский Банк развития.  FIM - Финская Марка.  GDP - Валовой Внутренний Продукт.  IPPC - Интегрированный контроль и предупреждение загрязнения.  LIMS - Система Управления Лабораторной Информацией.  MFA - Министерство Иностранных Дел Финляндии.  MECE - Министерство Экологии и Чрезвычайных Ситуаций.  NEAP - Национальный План Действий по Окружающей Среде.  NGO - Неправительственная Организация.  РDК - Предельно-допустимые концентрации.  PDV - Предельно-допустимые выбросы.  SOP - Стандартные Текущие Процедуры.                         1. Исполнительное резюме    После развала Советского Союза, Кыргызская Республика столкнулась  ссерьезными  экономическими проблемами. Хотя уровень жизни  снизился  с1991   года,   и  уровень  бедности  увеличился  но  всей  республике,правительство  запустило  основные  реформы  в  сфере  экономики.  Какследствие,  экономическая  активность  и  инвестиции  стали   медленновозрастать. Бесконтрольная экспансия экономической активности, однако,может   вызвать  серьезные  последствия  для  окружающей   Среды   приотсутствии системы управления окружающей средой. Необходимо устойчивоеуправление   ресурсами  окружающей  Среды  для  сохранения  глобальнойуникальности  природы  республики  и  обеспечения  базы  для  будущегоэкономического развития.  Предпосылкой  для  эффективной системы управления окружающей  средойслужит  четко  определенная  экологическая информация.  Достоверная  иадекватная  информация  поможет  обеспечить  решение  наиболее  острыхэкологических   проблем   в  сложной  финансовой   ситуации.   Текущийэкологический мониторинг и система инспекционной службы  в  КыргызскойРеспублике  не  обеспечивают  информацией,  необходимой  для  принятияэффективного решения. Отсутствие оборудования и недостаток  знаний  поосновным  принципам  мониторинга связаны с  отсутствием  лабораторногообеспечения  качества и контроля, что делает полученную информацию  помониторингу недостоверной.  Кыргызская  сторона  обратилась  с  просьбой  о  2-й  фазе   проектаЭкологический  Мониторинг и Укрепление Потенциала Управления  в  времяпереговоров  с Министерством Иностранных Дел Финляндии осенью  1999  ивесной 2000 гг.  Общей  задачей  проекта  является вклад  в  экологически  устойчивоеразвитие экономической деятельности путем укрепления администрированияи  управления  окружающей средой в Кыргызской  Республике.  Проект  (2фаза)  нацелен на улучшение систем управления и мониторинга окружающейсреды, инспекции и соблюдения закона и потенциала в Чуйской области, атакже   разработку  национальной  разрешительной  системы  в   областиокружающей   среды  через  применение  Интегрированного   подхода   попредотвращению и контролю загрязнения (IPPC).  Проект  будет  осуществляться в Чуйской области и  продолжительностьего  -  24  месяца.  Правительство  Финляндии  предоставит  грант   нареализацию  проекта в размере около 5,3 млн. финских  марок.  Основнымисполнительным  агентством в Кыргызской Республике будет  МинистерствоЭкологии и Чрезвычайной Ситуации Кыргызской Республики.                                Предисловие    Кыргызская сторона обратилась с просьбой проведения 2-й фазы проектаЭкологического Мониторинга и Укрепления Потенциала Развития  во  времяпереговоров  с  Министерством Иностранных Дел  Финляндии,  проходившихосенью 1999 и весной 2000. Данный проектный документ был подготовлен вмарте-апреле   2000   совместно  с  экспертами   Министерства   Охраныокружающей  Среды  Кыргызской Республики и Института окружающей  СредыФинлндии.  Планирование проекта началось в Хельсинки в марте  2000,  ибыло  продолжено  в  Бишкеке с 1 по 1O апреля 2000. Были  организованывстречи с представителями различных организаций в Кыргызстане:  -   правовое   управление,  управление  мониторинга,   инспекционноеуправление, отдел экологической экспертизы, лаборатория и пресс-службаМООС;  - Чуйское областное управление охраны окружающей среды МООС;  - агентство Гидрометеорологии;  - межрайонные инспекционные службы Чуй-Токмок и Кара-Балта;  - Кара-Балтинский Горнорудный Комбинат;  - Кантский цементно-шиферный комбинат;  - Бишкекская ТЭЦ;  - сахарный-спиртовый завод "Бакай";  - Чуйская Экологическая лаборатория;  - НПО "Центр экологической информации и обучения".  Проектный  Документ был завершен в феврале 2001 путем диалога  междуМинистерством   Охраны  Окружающей  Среды  Кыргызской   Республики   иМинистерством Иностранных Дел Финляндии (Отдел по Восточной  Европе  иЦентральной Азии).                           2. Текущее положение    2.1. Правительственная и секторальная политика    В  советские времена, Кыргызская Республика в основном полагалась наэкономические   субсидии,  получаемые  из  Москвы.  Эти  экономическиесубсидии  представляли 12% от республиканского Валового  НациональногоПродукта. Экономика сильно пострадала после развала Советского Союза в1991  году.  Хотя  уровень жизни упал после 1991, и цены  стремительновозросли, республика достигла определенных реформ в экономике.  Странапоощряла  иностранные  инвестиции  и разработала  серьезную  программуприватизации.  Как  следствие, возросла  экономическая  активность,  ивпервые наметился рост экономики в 1996 году.  Горнодобывающая отрасль и выработка гидро-, электроэнергии  являютсяпримерами  перспективного развития экономики в будущем - обе  отрасли,которые  могут иметь негативное воздействие на окружающую среду,  еслине   будет   обеспечено  соответствующее  управление.   Бесконтрольнаяэкспансия   экономической  деятельности  может  привести  к  серьезнымпоследствиям  в окружающей среде. В связи с переходом  от  плановой  крыночной  экономике, отсутствие системы управления  окружающей  средойможет   вызвать  серьезный  ущерб  природным  ресурсам.  Хотя  процессреструктуризации имеет неспешный последовательный характер, до сих норна  многих промышленных предприятиях республики применяются устаревшиетехнологии,   загрязняющие   природную  среду.   Это   все   оказываетзначительную нагрузку на качество воды, воздуха и почвы в промышленныхзонах страны.  Ландшафты и биоразнообразие республики, особенно горные хребты Тянь-Шаня  и Памира, признаются как мировая уникальность. Многие виды имеютместное   происхождение,  которое  означает,  что  природа  республикибесценна. Тем не менее, устойчивое развитие экономической деятельностинеобходимо   также   по   чисто  экономическим  причинам.   Кыргызскиепредприятия испытывают желание экспортировать свою продукцию на  новыерынки  за  пределы  традиционного  рынка  в  бывшем  Советском  Союзе.Западные   потребители   все   больше   проявляют   беспокойства    обэкологическом   воздействии  от  деятельности  своих   компаний,   чтостановится  важным  критерием при покупке товара. Экотуризм,  с  однойстороны,   признается  правительством  республики  как   перспективныйисточник получения валюты в будущем. Сохранение биоразнообразия -  этоважный  вопрос  для потенциального развития туризма, и  поэтому  имеетособую экономическую значимость.  Необходимость   развития   и   совершенствования   деятельности   поэкологическому   мониторингу   и  управлению   данными   высказана   вНациональном  Плане  Действий по окружающей  Среде  (NEAP)  КыргызскойРеспублики. Согласно Плану Действий, необходима подробная информация озагрязнении,  деградации  почвы,  использовании  ресурсов,   состояниимусорных  свалок и хвостохранилищ с отходами, воздействии на населениеи  экосистемы  с целью разработки и подготовки обоснованных  оценок  исуждений  о приоритетах в природоохранной деятельности. Достоверная  иадекватная  информация  поможет обеспечить решение  наиболее  насущныхэкологических вопросов в трудной нынешней финансовой ситуации в первуюочередь.  Министерство   охраны  окружающей  Среды  (МООС)  было   создано   вКыргызской  Республике  в  1996  году.  Согласно  Закону   об   охранеокружающей    Среды   (1999),   МООС   исполняет   роль    регулятора,рассматривающего качество воды, воздуха и почвы, включая экологическиймониторинг. Согласно "Концепции Экологической Безопасности" КыргызскойРеспублики,  изданной в 1998, основным недостатком  настоящей  системымониторинга  является раздробленность ответственности за экологическиймониторинг    и   управление   данными   между   восемью    различнымиминистерствами и агентствами. Это приводит к дублированию деятельностии  слабой  информированности и использованию экологической информации.Отчет  дает  рекомендации, чтобы была создана  в  рамках  МООС  единаянациональная  система мониторинга качества окружающей Среды  и  оценкавоздействия  антропогенного  воздействия.  Он  также  указывает,   чтосистемы мониторинга промышленных предприятий в республике должны  бытьулучшены,  а  их  мониторинг и требования по  отчетности  должны  бытьунифицированы   в   целях  получения  достоверной  и   соответствующейинформации по загрязнению.    2.2. Общая информация    Кыргызские  правоохранительные органы разработали и подготовили  рядпланов  и  отчетов,  касающихся состояния окружающей  Среды,  и  планыдействий по наиболее важным экологическим проблемам. Сюда входят:  - национальный План Действия по Окружающей Среде (1995);  - отчеты о состоянии окружающей среды (последний отчет за 1998);  - концепция Экологической Безопасности (1997);  - национальный План действия по Гигиене Окружающей Среды (1997); и  - стратегия Устойчивого Человеческого Развития (1997).  Различные документы и отчеты, связанные с экологическим мониторингомв  Кыргызской  Республике,  были подготовлены  во  время  первой  фазыпроекта экологический Мониторинг и Укрепление Потенциала Управления  в1998-2000  гг.  Данные исследования явились основой  этого  проектногодокумента.  Настоящий проект подготовил, например,  трехтомный  отчет,включая:  - план Действий;  -  детальный  План Экологического Мониторинга Управления  Данными  вЧуйской области; и  - рабочий вариант Национального Плана.    2.3. Рассматриваемые проблемы    Чуйская  долина Кыргызской Республики является экономическим центромстраны,   так  как  столица  Бишкек  и  около  80%  всей  промышленнойактивности в Кыргызстане, сосредоточено в данном регионе. Промышленныепредприятия   в   области   включают,   среди   других,    горные    иметаллургические комбинаты, химические предприятия, цементные  заводы,тепло электростанции, спиртовые и сахарные заводы.  Что  касается  большей  части предприятий,  то  на  них  установленооборудование, контролирующее загрязнение, стоки и выбросы. Однако, из-за   устаревшего  советского  оборудования  и  технологии,  отсутствиятехнического обслуживания контрольного оборудования, выбросы и  сбросыпревышают  нормы  и  вызывают значительный вред здоровью  населения  иокружающей среде.  -  Качество  воздуха оставляет желать лучшего в крупных  городах,  ибыстрый  рост  уличного  движения ведет к  ухудшению  положения.  Видызагрязнения  воздушной  атмосферы в  Чуйской  области  включают  пыль,бензопирен,  двуокись  серы,  окись  углерода,  азот  и  соли  тяжелыхметаллов.  Особенно уровень загрязнения высокий в Бишкеке, потому  чтоего  климат,  географическое  положение  и  метеорологические  условиямедленно рассеивают атмосферные загрязнения.  -     Загрязнение     почвы    проблематично    из-за     недостаткасельскохозяйственных земель в горной республике. Промышленные  отходы,часть  которых  представляет опасность, размещаются  на  муниципальныхсвалках  для  твердых отходов, другие размещаются  в  неконтролируемыхместах,  а в некоторых случаях, предприятия складируют их временно  насвоих территориях.  -  Загрязнение  промышленными сточными водами вызвано  промышленнымипредприятиями,   которые  в  основном  сбрасывают   сточную   воду   вмуниципальную канализацию после некачественной предварительной очисткии создают дополнительную головную боль для перегруженных муниципальныхсооружений по очистке сточных вод.  -  Горные  отвалы радиоактивных хвостохранилищ Кара-Балты и  Ак-Тюзасоздают  особые проблемы, так как радиоактивные и токсичные  материалыраспространяются в окружающей среде но воздуху и через воду.  Настоящая   система  управления  окружающей  средой   в   КыргызскойРеспублике    характеризуется   командно-административным    подходом,уходящим корнями в советскую эру. Экологические разрешения основаны настандартах ГОСТа, которые определяют предельно допустимые концентрации(ПДК)  для окружающей Среды. Согласно данным концентрациям, управлениеЭкологической Экспертизы МООС установил предельно допустимые выбросы исбросы  (ПДВ и ПДС) для каждого предприятия. Платежи за загрязнение  ипользование  природными ресурсами основаны на фактических и  расчетныхсбросах  и  выбросах.  Существующий  подход  негибкий  потому  что  непринимается   в  расчет  общая  деятельность  предприятия.   Так   какпредприятие  сталкивается  с  большими экономическими  трудностями,  внекоторых   случаях,  подход  привел  к  ситуации,  когда   требованияприродоохранных  структур  в  некоторых случаях  отменяются  решениямивышестоящих политических органов.  Согласно  Закону об Охране окружающей Среды, мониторинг промышленныхстоков  возлагается  на  сами  предприятия-загрязнители.  Предприятия,однако,  не  обеспечивают  адекватной  и  достоверной  информацией  помониторингу,   которая  необходима  для  получения   реальной   оценкиположения  с  загрязнением.  Независимые  проверки  инспекторов   МООСограничены из-за недостатка бюджета. Районные экологические инспектораработают  за  мизерную зарплату, которую часто получают с  опозданием.Оборудование  и  приборный парк инспекторов  не  адекватен  и  требуетвремени  для проведения анализов и получения результатов. Это приводитк  тому,  что  часто визуальный мониторинг единственное  средство  дляэкологической  инспекции. Так как официальные инспекторы  не  получаютнеобходимое  оборудование и не в состоянии охватить проверкой  большиеучастки,  находящиеся в их ведомстве, то практикуется найм  на  работувнештатных  инспекторов, чей образовательный уровень не  соответствуетобязанностям.   Из-за  финансового  положения,  лаборатории   районныхинспекторов  не  могут  получить новое  аналитическое  оборудование  иприборы   для  отбора  проб.  Таким  образом,  отсутствие  надлежащегообеспечения качества делает результаты мониторинга недостоверными.  На   министерском  уровне,  управление  экологического  контроля   иинспекции при МООС, координирует и контролирует работу инспекторов  наместах  и  осуществляет  инспекцию крупных  предприятий-загрязнителей.Однако,  имеющиеся  лабораторные  средства  МООС  не  достаточны   дляпроведения   достоверных   лабораторных  анализов   и   лицензированиялабораторий  областного и районного уровней. Это  означает  отсутствиесредств  по обеспечению достоверной и точной информации по  сбросам  ивыбросам. Преобладающее положение часто приводит к случаям коррупции инарушениям.  МООС знает о существующих недостатках, но не в  состояниивыявить  и  проследить намеренные ошибочные отчеты и неполные  анализывыбросов от предприятий загрязнителей.  Как было отмечено ранее, существует большое количество институтов  илабораторий,  которые выполняют экологический мониторинг в  КыргызскойРеспублике.  Основной недостаток заключается в отсутствии перекрестнойотчетности  и очень узком распространении данных и обмене информацией,что   вызывает   дублирование,  а  с   другой   стороны,   прорехи   вмониторинговой  деятельности. Из-за вышеуказанных  проблем  в  цепочкеполучения   информации  по  экологическому  мониторингу,   отсутствуетдостоверна  информация о состоянии окружающей среды, которая  была  быдоступна   для   лиц,  принимающих  решения,  НПО  и   общественности.Отсутствие   информации   также  затрудняет   обеспечение   выполненияприродоохранных законов.    2.4. Участники и бенефициары    Основные бенефициары проекта:  -   Министерство  Охраны  окружающей  Среды  (МООС),  в   частности,Управление Мониторинга, Контрольно-Инспекционное Управление и ПравовоеУправление;  - Областное и межрайонные управления инспекции в Чуйской области;  -    Выбранные   Пилотные   предприятия,   включая   Кара-БалтийскийГорнорудный Комбинат.  Участники проекта:  Ведомства и организации, проводящие экологический мониторинг:  Министерство Здравоохранения;  Министерство Сельского и Водного Хозяйства;  Национальная Академия Наук;  Национальный Центр Экологической Стратегии и Политики;  Государственное Агентство Гидрометеорологии;  Государственное Агентство по Геологии и Минеральным Ресурсам;  НИИ Профилактики и Медицинской Экологии;  Национальный Статистический Комитет;  Лаборатории районных инспекционных служб.  Международные агентства и доноры:  АБР;  ПРООН;  ТАСИС;  ЮСАИД,  и другие.  Другие:  Население проживающее в Чуйской области;  Промышленные предприятия в Чуйской области;  Местные и республиканские НПО;  Иностранные  предприятия,  импортирующие  материалы   и   сырье   изКыргызской Республики;  Население всей Республики.  В следующей таблице приводится анализ некоторых ключевых групп:-----------------------------------------------------------------------|Бенефициар/|      Проблемы       |     Интересы    |      Усилия     ||Участник   |                     |                 |                 ||-----------|---------------------|-----------------|-----------------||Управление |Раздробленная        |Получить         |Высококвалифици- ||Мониторинга|ответственность по   |достоверную      |рованный персонал||МЭЧС       |мониторингу -        |информацию о     |лаборатории. На  ||           |отсутствие           |состоянии        |первом этапе     ||           |перекрестной и       |окружающей среды,|проекта проведено||           |всесторонней         |которая затем    |обучение         ||           |информации по        |передается лицам,|персонала и      ||           |мониторингу. Нет     |принимающим      |приобретено      ||           |оборудования для     |решения          |некоторое        ||           |проведения           |                 |оборудование.    ||           |достоверного анализа |                 |Правовая база для||           |                     |                 |мониторинга в    ||           |                     |                 |Кыргызской       ||           |                     |                 |Республике       ||-----------|---------------------|-----------------|-----------------||Государс-  |Нет инспекционного   |Проведение       |Квалифицированный||твенное    |оборудования. Не в   |непрерывной и    |персонал         ||Экологичес-|состоянии проводить  |соответствующей  |                 ||кое        |достоверную инспекцию|инспекционной    |                 ||Контрольное|и контролировать     |деятельности,    |                 ||Инспекцион-|деятельность         |которая может    |                 ||ное        |областных и районных |послужить базой  |                 ||Управление |инспекторов. В       |для реализации   |                 ||МЭЧС       |отдельных случаях, не|Закона об охране |                 ||           |могут обеспечить     |окружающей среды.|                 ||           |выполнение закона,   |Сертифицировать  |                 ||           |так как экономические|деятельность     |                 ||           |вопросы              |местных и        |                 ||           |рассматриваются как  |областных        |                 ||           |наиболее важные, чем |инспекций        |                 ||           |воздействие на       |                 |                 ||           |окружающую среду     |                 |                 ||-----------|---------------------|-----------------|-----------------||Правовое   |Быстро меняющиеся    |Создать          |Сотрудники       ||Управление |экономические        |адекватную       |управления       ||МЭЧС       |условиям             |правовую базу для|заинтересованы в ||           |несовершенная        |охраны окружающей|получении знаний ||           |правовая основа      |среды в условиях |о новых подходах ||           |требуют постоянных   |рыночной         |в природоохранное||           |дополнений в         |экономики.       |законодательство ||           |законодательную базу.|Эффективное      |                 ||           |Информация о новых   |выполнение       |                 ||           |законодательных актах|законов          |                 ||           |не поступает даже в  |                 |                 ||           |другие структуры     |                 |                 ||           |власти, не говоря о  |                 |                 ||           |предприятиях и       |                 |                 ||           |общественности       |                 |                 ||-----------|---------------------|-----------------|-----------------||Областное и|Нет инспекционного   |Обеспечивать     |Квалифицированный||районное   |оборудования         |республиканские  |персонал         ||управления |приборов. Недостаток |службы           |                 ||инспекцион-|реактивов в          |достоверной      |                 ||ной службы |лабораториях.        |непрерывной      |                 ||в Чуйской  |Инспектора не в      |информацией      |                 ||области    |состоянии охватить   |относительно     |                 ||           |все предприятия,     |инспекционной    |                 ||           |находящиеся в их     |деятельности     |                 ||           |ведении. Недостаточно|                 |                 ||           |обученного персонала.|                 |                 ||           |Низкая заработная    |                 |                 ||           |плата, что приводит к|                 |                 ||           |коррупции и          |                 |                 ||           |нарушениям           |                 |                 ||-----------|---------------------|-----------------|-----------------||Выбранные  |Устарелые            |Выпускать чистые |Некоторые системы||пилотные   |производственные     |и                |мониторинга, хотя||предприятия|технологии,          |конкурентно-спо- |и устаревшие,    ||           |вызывающие проблемы  |собные товары,   |имеются в        ||           |качества и экологии. |которые можно    |наличии.         ||           |С одной стороны,     |вывозить на      |Предприятия      ||           |прекращение          |экспорт.         |обычно имеют     ||           |правительственных    |Привлечение      |Технический      ||           |субсидий, а с другой |инвесторов,      |отдел,           ||           |стороны, отсутствие  |которые способны |занимающийся     ||           |инвесторов. Развал   |внедрить         |вопросами        ||           |традиционного рынка  |современные      |экологического   ||           |бывшего Советского   |технологии и     |мониторинга. Ряд ||           |Союза, проблемы в    |подходы          |предприятий имеет||           |доступе к мировому   |                 |иностранных      ||           |рынку. Зависимость от|                 |инвесторов,      ||           |поставок сырья из    |                 |которые могут    ||           |других стран бывшего |                 |быть             ||           |СССР. Процесс        |                 |заинтересованы в ||           |приватизации и       |                 |инвестициях в    ||           |быстрые изменения    |                 |экологические    ||           |природоохранного     |                 |технологии.      ||           |законодательства     |                 |Имеется          ||           |затрудняют           |                 |непосредственный ||           |долгосрочное         |                 |интерес к        ||           |планирование.        |                 |международным    ||           |Оборудование для     |                 |схемам           ||           |экологического       |                 |экологической    ||           |мониторинга либо     |                 |стандартизации и ||           |устарело или         |                 |сертификации     ||           |отсутствует.         |                 |                 ||           |Экологические платежи|                 |                 ||           |за загрязнение высоки|                 |                 ||           |для многих           |                 |                 ||           |предприятий,         |                 |                 ||           |столкнувшихся с      |                 |                 ||           |жестким финансовым   |                 |                 ||           |положением.          |                 |                 ||           |Экологические вопросы|                 |                 ||           |зависят во многом    |                 |                 ||           |от экономической     |                 |                 ||           |реальности           |                 |                 ||-----------|---------------------|-----------------|-----------------||Кара-Бал-  |Сокращение           |Производство     |Проведение       ||тинский    |производства.        |урановой,        |непрерывного     ||Горно-Ме-  |Отсутствие рынка     |молибденовой и   |мониторинга      ||таллурги-  |сбыта продукции. Не  |золотой продукции|хвостохранилища  ||ческий     |огороженные урановые |на полной        |                 ||Комбинат   |хвостохранилища      |мощности.        |                 ||           |площадью до 270      |Получение        |                 ||           |гектаров, расположены|финансовой       |                 ||           |в непосредственной   |поддержки для    |                 ||           |близости около города|рекультивации    |                 ||           |Кара-Балта. Нет      |Хвостохранилища  |                 ||           |точной информации о  |                 |                 ||           |распространении      |                 |                 ||           |загрязнения.         |                 |                 ||           |Отсутствие источников|                 |                 ||           |финансирования для   |                 |                 ||           |срочных              |                 |                 ||           |реабилитационных     |                 |                 ||           |мероприятий          |                 |                 ||-----------|---------------------|-----------------|-----------------||Население в|Безработица,         |Безопасная,      |Высокий уровень  ||Чуйской    |бедность. Не         |чистая Среда     |грамотности и    ||области    |функционирует сеть   |обитания.        |образованности   ||           |социальной защиты.   |Улучшение        |населения        ||           |Быстрый              |финансового      |                 ||           |рост населения.      |положения и сети |                 ||           |Загрязнение воздуха, |социальной защиты|                 ||           |воды и почвы вызывает|                 |                 ||           |рост болезней. Низкая|                 |                 ||           |информированность    |                 |                 ||           |населения о риске    |                 |                 ||           |здоровью, вызванном  |                 |                 ||           |окружающей средой    |                 |                 |-----------------------------------------------------------------------                        3. Определение деятельности    3.1. Общие задачи    Общей  задачей  проекта  является вклад  в  экологически  устойчивоеразвитие экономической деятельности путем укрепления администрированияи управления окружающей средой в Кыргызской Республике.    3.2. Цель проекта    Целью   проекта  является  совершенствование  систем  управления   имониторинга  окружающей  среды,  инспекции  и  соблюдения   закона   ипотенциала   в   Чуйской   области,  а  также   вклад   в   разработкуразрешительной  системы  в  области окружающей  среды  с  учетом  IPPCподхода.    3.3. Стратегия проекта    Первая фаза проекта была сосредоточена на укреплении горизонтальногораспространения информации по мониторингу среди различных  ведомств  иорганизаций,   проводящих  мониторинг  в  Чуйской   Области.   Базоваястратегия  второй фазы заключается в укреплении вертикальной  цепочки,которая обеспечивает информацией по выбросам в Чуйской области. Даннаяцепочка включает следующие элементы:  - предприятия с программами ведомственного мониторинга;  -  местных  и  областных инспекторов, которые обеспечивают  то,  чтоинформация,   представляемая  предприятиями,  точная  и  соответствуеттребованиям;  -  государственное Экологическое Контрольно-Инспекционное УправлениеМООС,  обеспечивающее качество инспекционной деятельности,  проводимойна местном уровне;  -  экологическая  разрешительная  система  и  согласованная  системамониторинга.  Поэтому,  проект  содержит обучение для всех производителей  данных,которые  вовлечены  в  процесс - инспектора  районного,  областного  иреспубликанского  уровней  и предприятия. В МООС,  проект  сфокусируетдеятельность   на   создании  средств  для  достоверных   лабораторныханализов,  которые являются базовыми требованиями по сертифицированноймониторинговой  деятельности, проводимой  экологической  инспекционнойслужбой.  Это,  в  свою  очередь,  подготовит  условия  для  получениядостоверной информации по распространению загрязнения, которые  должныобеспечить  более  эффективное исполнение Закона об Охране  ОкружающейСреды и реализацию инструментов экономической политики.  Текущая Кыргызская разрешительная система в области окружающей средыоснована на советских моделях распространения загрязнения и стандартахздоровья  населения  и не учитывает многие важные вопросы,  такие  кактехнологии, выбросы парниковых газов, взаимодействия между  различнымизагрязняющими   веществами.  В  настоящее  время  нет  функционирующейразрешительной  системы, которая помогла бы достигнуть  более  высокойэффективности  охраны  окружающей среды путем поощрения  загрязнителейвыполнять  все  надлежащие мероприятия против загрязнения  и  внедрятьчистые  и  безотходные технологии. Поэтому проект имеет целью  оказатьподдержку  в  разработке Интеграционного подхода по  предотвращению  иконтролю  загрязнений, чтобы ознакомить с ним экологические  службы  итех,  кто  непосредственно принимают решения, как  один  из  возможныхподходов  к  экологической разрешительной системе. Цель заключается  вдальнейшем  процессе  развития  экологических  норм  и  стандартов   вКыргызской Республике.  Важным  стратегическим  подходом  проекта  является  его  акцент  наконсультативные и солидарные отношения между экологическими органами ипредприятиями. В настоящее время, взаимоотношения властных структур  ипредприятий  имеют  свои  корни в советской  командно-административнойсистеме.  Необходим прагматичный и гибкий подход.  В  целях  полученияадекватной  информации  по  состоянию  окружающей  среды,  предприятиядолжны  быть включены в постоянный нацеленный мониторинг их источниковсбросов  и  выбросов.  Участие предприятий в мониторинге  предполагаетповышение   их  обязательство  в  фактических  действиях   в   областиэкологического  управления - планирование  и  выполнение  действий  поохране и улучшению состояния окружающей среды.  Многие  предприятия  в Кыргызстане имеют целью  экспортировать  своюпродукцию в страны за пределами СНГ, и в процесс приватизации часть изних  получила  статус акционерных обществ с иностранными  акционерами.Поэтому,  в долгосрочной перспективе они должны быть способны выдаватьдостоверную информацию для потребителей и работать в сотрудничестве  сорганами   власти.   Многие  предприятия  уже   проявили   интерес   кмеждународным стандартам качества и экологической сертификации,  такимкак ИСО 9000 и ИСО 14000. Совершенствование в области окружающей средыне должно рассматриваться кыргызскими предприятиями как препятствие, атолько как предпосылки для экономического роста страны.  Дополнительно   к   программам  мониторинга,   технико-экономическиеобоснования   по   необходимым   мерам,   направленным   на   снижениезагрязнения, и финансовые планы по реализации данных мероприятий будутразработаны  для  отобранных предприятий. Кара-Балтинский  ГорнорудныйКомбинат  будет  одним из пилотных предприятий проекта.  Радиоактивныехвостохранилища  завода  покрывают  территорию  площадью   свыше   300гектаров и являются основными загрязнителями в округе. Данный  участокбудет  исследован с помощью аэрогеофизической съемки, которая являетсябыстрым и эффективным средством получения информации и распространениизагрязнения.  Программа  мониторинга и ТЭО для  данного  завода  будутоснованы на данных аэросъемки. В будущем, метод аэросъемки может такжебыть применен к изучению других участков радиоактивного загрязнения  вцентрально-азиатском регионе, таких как хвостохранилища в Майли-Суу  вФерганской долине.  Дополнительно  к данной вертикальной стратегии, проект рассматриваеторганизацию  горизонтального  сотрудничества  различных   ведомств   иорганизаций  по мониторингу, начало которому положено во время  первойфазы  проекта.  Планируется  достичь путем  подготовки  и  ратификацииофициального  соглашения,  указывающею полномочия  разных  агентств  вэкологическом мониторинге Чуйской области.    3.4. Результаты и деятельность    Общие  задачи, цель, ожидаемые результаты, индикаторы  достижения  идеятельность проекта представлены в Логической Структуре в  Приложении1.                      4. Предложения, риск и факторы,                      обеспечивающие устойчивость    4.1. Совместимость с политикой и законодательством    Согласно официальным политическим документам по отношениям Финляндиис развивающимися странами, одобренным в 1998, целью политики Финляндиив области развития сотрудничества является:  - снижение бедности;  - обеспечение прав человека и демократии;  - предупреждение глобальных экологических проблем; и  - обеспечение глобальной безопасности;  - продвижение экономического взаимодействия.  Проект   рассматривает  многие  из  этих  целей.  Предпосылкой   дляустойчивого социального и экономического развития выступает здоровая ибезопасная  окружающая среда. В Кыргызской Республике, бедность  частосвязана с загрязнением окружающей среды. В настоящее время, население,проживающее около предприятий-загрязнителей, хвостохранилищ и  отваловне  получает  какую-либо  информацию  по  актуальным  вопросам  угрозыздоровью  населения. Проект преследует цель, чтобы эти люди могли,  покрайней   мере,  иметь  возможность  получить  данную   информацию   идемократическим  путем  повлиять на представителей  власти,  если  онипримут решение. Доступ общественности к информации, включая информациюпо окружающей среде, является важной предпосылкой для демократическогообщества.  Поэтому проект также имеет основу для укрепления демократиии прав человека.  Проект имеет цель оказания поддержки Кыргызской Республики в решениипроблем в области окружающей среды. Усиленные экологический мониторинги управление данными обеспечат, чтобы лица, принимающие решения, имелидостоверную  экологическую  информацию.  Это  позволит  им   приниматьприоритетные  и  экономически эффективные  решения  по  экологическомууправлению  при  планировании  действий,  направленных  на   улучшениесостояния окружающей среды в стране. Также это позволит органам властиобеспечить  более  эффективное соблюдение Закона об охране  окружающейсреды.  В   перспективе,   обязательство   предприятий   по   экологическомумониторингу,  отчетности и снижению загрязнения  будет  способствоватьпродвижению  экспорта  их продукции на мировые  рынки.  Принятие  схемэкологической  сертификации поддержит это  развитие  и  в  дальнейшем.Отношение сотрудничества между экологическими службами и предприятиямиявляется    необходимым   фактором   для   устойчивого   долгосрочногоэкономическою развития в стране.  Закон  Кыргызской Республики об Охране Окружающей Среды  был  принятПарламентом  республики  в  апреле  1991  года.  Закон  несколько  раздополнялся,  последний  раз в 1999, так как  изменение  экономическогоклимата   требовало   дополнения   и   изменения   в   природоохраннуюзаконодательную базу.  Закон    определяет    ответственность   правительства,    областныхадминистраций и правоохранительных органов в области охраны окружающейсреды, полномочия и задачи экологического мониторинга и финансированиеприродоохранной  деятельности. Дополнительно, он определяет  механизмыкомпенсации  в  случае экологического ущерба, принципы  экологическогоаудита,  стандартизации и сертификации и принципы выдачи экологическихнорм  и  лицензий.  Другими важными законодательными  актами  являютсяЗакон  об  Экологической  экспертизе (1999),  Закон  о  Питьевой  Воде(1999),  Закон об Охране Атмосферного Воздуха (1999), Закон  о  ВодныхРесурсах (1995) и Закон о Недрах (1997).  Так   как  Кыргызстан  все  еще  следует  экологическим  стандартам,применявшимся  в  бывшем  Советском  Союзе,  подход  к  стандартам  повыбросам  основан  на предельно допустимых концентрациях.  Возможностьпроведение мониторинга или контроля выбросов очень ограничена. Поэтомуприменение   текущих  разрешительных  нормативных  актов  недостаточноэффективно,  и загрязнители не стремятся улучшить свои природоохранныедействия. Нынешняя разрешительная система не регулирует загрязнение наединицу  продукции  или  процесса, а  только  устанавливает  предельнодопустимые  выбросы согласно экологическим стандартам того  или  иногорайона.  Кыргызское  Правительство заявляло в различных документах,  что  ононамерено развивать свою экономическую деятельность устойчивым путем, ичто  принцип  "загрязнитель платит" является краеугольным  камнем  егоприродоохранного  законодательства.  Несмотря  на  это,  имело   местонесколько  случаев, когда решения природоохранных органов относительносбросов   отдельных   больших  предприятий   были   отменены   другимивышестоящими  органами. Несмотря на экономические проблемы  кыргызскиепредприятия должны нести ответственность за загрязнение.    4.2. Институциональная устойчивость    В  целях  обеспечения институциональной устойчивости,  проект  будетинтегрирован,  как  только возможно, в существующие  институциональныеструктуры страны бенефициара, избегая создания отдельных структур  дляпроектных  целей.  Поэтому,  наиболее  важные  партнеры  международныхэкспертов  должны  предпочтительно принадлежать  к  постоянному  штатуответственных   местных   организаций.  Все   структуры   и   функции,разработанные  проектом,  должны  быть  устойчиво  внедрены   местнымиучреждениями,  учитывая  их  собственных  потенциал  и  ресурсы  послезавершения  проекта. Цель, поэтому, заключается в создании постоянных,доступных систем, а не в реализации краткосрочных проектных действий.  Одной    из    основных    целей   проекта    является    укреплениеинституционального потенциала участвующих организаций для  обеспеченияустойчивости  достигнутых ранее результатов. Проект поддерживает  рольМЭЧС как исполнителя надзорных и руководящих функций по экологическомумониторингу и укреплению деятельности в Кыргызской Республике.  Проектбудет  сосредоточен на обучении представителей ведомственных служб  помониторингу  и инспекции, отобранных предприятий в Чуйской  области  всфере мониторинга, методов лабораторного анализа, обеспечения качестваи  контроля.  Цель проекта заключается также в обучении ключевых  лиц,которые  способны в дальнейшем передать полученные знания и  навыки  всвоих  организациях  и при разработке постоянных учебных  программ  (иматериалов)  после  завершения проекта. Будет рассмотрена  возможностьсотрудничества  с  существующими  учебными  заведениями.  В   будущем,обучение  может  быть  распространено  на  экологических  инспекторов,лаборатории и предприятия во всей республике, проводимое МЭЧС.  Дополнительно    к    обучению,    проект    рассматривает    вопросинституционального  сотрудничества различных ведомств  и  организаций,участвующих  в  экологическом мониторинге.  Межведомственное  бюро  покоординации  экологического мониторинга будет  сформировано  в  началепроекта.   Цель   данного  координационного   органа   заключается   всогласовании и ратификации конкретной стратегии мониторинга, где четкоразграничены полномочия между ведомственными структурами.  Предполагается, что организации-партнеры продолжат сотрудничество  спроектом.  Изменения  в организационной структуре  могут  повлиять  наполномочия различных департаментов в МЭЧС, но это не должно  исключатьих из участия в проекте.  Создание интегрированной, единой и достоверной системы мониторинга вЧуйской области требует, чтобы организации, участвующие в мониторинге,смогли согласовать и принять круг полномочий и создать принципы  новойсистемы   мониторинга.  Необходимость  оптимизации  текущей   практикимониторинга  должна  быть понятна для всех организаций.  Проект  имеетцелью  упрочить связи между различными органами мониторинга, так чтобысотрудничество продолжалось и после завершения проекта.    4.3. Экономическая и финансовая устойчивость    В  целом  и  в  долгосрочной перспективе проект  нацелен  обеспечитьвозможности  для  устойчивого  экономического  развития  в  КыргызскойРеспублике.  Как  указано в предыдущих разделах,  устойчивое  развитиеявляется  решающим  для  страны не только  с  экологической,  но  и  сэкономической точек зрения. Так как число экологически лицензированныхпредприятий постоянно увеличивается в глобальном масштабе,  невероятнотрудно   становится   найти  рынки  сбыта  для  не   сертифицированнойпродукции.  Данные  сертификаты, однако, не могут  быть  получены  безсистемы   экологического  мониторинга  и  управления.  Другим   важнымэкономическим  аспектом  является потенциал  экотуризма  в  КыргызскойРеспублике.  Развитие  системы  интегрированного мониторинга  в  Чуйской  областипредупредит дублирование деятельности по мониторингу и траты ресурсов.Информация,    основанная   на   результатах   мониторинга,    поможетсосредоточить   скудные   финансовые  ресурсы   на   наиболее   важныхприоритетах  в  области  охраны окружающей  среды.  Она  также  должнаспособствовать более эффективному сбору взносов и платежей в будущем.  Оборудование,  приобретенное во время проекта, будет  выбрано  такимобразом, что оно не потребует дорогостоящих запчастей или техническогообслуживания.  Также аналитические методы, применяемые  в  лабораторииМЭЧС,  будут  разработаны так, что реактивы для них будут доступны  нонизкой цене.  Особенно предполагается, что заработная плата и операционные бюджетыМЭЧС, и особенно региональных инспекций будут постепенно расти в целяхпродолжения  выполнения обязанностей по мониторингу и инспекции  послезавершения международного проекта.  Распределение  ресурсов проекта является очень важным  вопросом  дляфинансовой устойчивости процессов развития: создание бюджетных линий ираспределение   ресурсов  по  видам  деятельности  является   ключевойпредпосылкой  к  оценке  затрат,  которые  будут  иметь  место   послезавершения проекта. Все вклады, местные и со стороны Финляндии, должнысистематически и равнозначно контролироваться.  Необходимо  готовить  отчеты и предоставлять  их  во  все  агентствапартнеров.  Взаимно  приемлемые,  совместные  мероприятия  по   аудитунеобходимы  для  финансового  вклада со стороны  Финляндии  и  страны-бенефициара.    4.4. Собственность, партнерство и участие    Согласно  Документу  Финляндии  по Развитию  Сотрудничества  (1996),страна-партнер  должна  предполагать  полную  собственность  по   всемоперациям.  Хотя  существует двусмысленность или неясность  в  термине"собственность",    его    практическое    применение    может    бытьпроиллюстрировано, например, следующими принципами, которые  относятсяк отношениям среди различных участников в проекте развития:  -  проект должен быть интегрирован насколько возможно в существующиеместные учреждения;  -  от  всех  бенефициаров проекта требуется продемонстрировать  своиобязательства   в   осуществлении  соответствующего  вклада   людских,материальных и финансовых ресурсов в проект;  -   все  участники  должны  быть  вовлечены  насколько  возможно   вразработку и осуществление проекта;  -  проектные процедуры и финансовые операции должны быть прозрачны иразличные участники подотчетны друг другу.  Основной  принцип  развития сотрудничества Финляндии  заключается  втом,  что  страна бенефициар несет ответственность за свое собственноеразвитие.  Таким  образом, роль донора заключается только  в  оказанииподдержки.  Цель заключается в избежании долгосрочной  зависимости  отвнешней помощи.  С   позиции   собственности   и  партнерства,   сотрудники   местныхорганизаций  должны нести основную ответственность за выполнение  всехдействий по проекту при поддержке и сотрудничестве со стороны  местныхи   международных   консультантов.   Подлинное   партнерство   требуетпостоянную  и  открытую коммуникацию, работу в  команде  и  совместноепринятие   решений,  а  также  управление  структурами  и  процедурами(соуправление)   между  местным  и  иностранным  персоналом   проекта.Например,  работа по планированию, бюджету и подготовке отчета  должнавыполняться  совместно.  Однако согласно  настоящим  требованиям  МИДаФинляндии,   финансовые   средства  Финляндии   продолжают   полностьюконтролироваться компанией консультантом по контракту с министерством.  В  целях  демонстрации  собственности и обязательств  по  проекту  исоздания  истинного партнерства, организация-хозяин должна  обеспечитьнадлежащими  ресурсами с позиции возобновляющихся затрат и персоналом,что  необходимо  для успешной реализации проекта, передачи  ноу-хау  иорганизационной   устойчивости.  Поэтому   не   должна   быть   толькомеждународные консультанты без местных партнеров.  Проект   был   предложен  Кыргызской  стороной.  Он  был  разработансовместно  кыргызскими и финскими экспертами во  время  переговоров  исеминаров,  имевших место в Кыргызской Республике и  Финляндии  весной2000 года, а также по Электронной почте в декабре 2000-феврале 2001.  С   учетом   участия  заинтересованных  лиц  в  реализации  проекта,межведомственный  орган  по  координации  экологического   мониторингасоздаст   усовершенствованную  систему  мониторинга  и  укрепит   ролиучаствующих   организаций.   Что   обеспечит   участие   ответственныхорганизаций в разработке действенных планов по мониторингу и инспекцииокружающей  средой. Руководство по качеству лаборатории МЭЧС  и  выборпараметров Стандартных оперативных процедур будут разработаны вместе сперсоналом    лаборатории.   Программы   обучения    для    работниковинспекционных служб и предприятий будут запланированы в сотрудничествес   республиканскими  и  региональными  агентствами.  Нужды   пилотныхпредприятий по программе обучения и снижению загрязнения будут изученыв  ходе  обсуждений  и переговоров с ними на всем протяжении  проекта.Участие   общественности   и  НПО  в  экологическом   вопросах   будетподдерживаться путем распространения копий законодательных  документовпо  природоохранной  деятельности  и  вовлечения  НПО  в  редакторскуюколлегию по изданию бюллетеней по экологическому мониторингу. А  такжепубликации  других  информационных  материалов  для  общественности  иорганизации различных информационных событий.  Участвующие пилотные предприятия необходимо выбирать таким  образом,чтобы   у  них  быть  неподдельный  интерес  в  совершенствовании   ихдеятельности  по экологическому мониторингу и управлению. Предприятия,выпускающие  продукцию на экспорт, должны иметь интерес к экологическивопросам.  Также заинтересованность могут проявлять те предприятия,  укоторых   в   процессе  приватизации  недавно  появились   иностранныеакционеры. В ходе обсуждений, имевших место во время пребывания миссиипо   подготовке   проекта,  были  определены  несколько  потенциальныхпилотных  предприятий. Выбор пилотных предприятий должен быть завершенна  начальном  этапе  проекта  во  избежание  каких-либо  задержек   впроектной деятельности.  Высший  орган проекта по принятию решений, т.е. Руководящий Комитет,должен  быть  создан  также  для  обеспечения  планирования,  принятиярешений и мониторинга на основе принципа участия.    4.5. Технологическая устойчивость    Для  получения  достоверной экологической информации  и  возможностиуправлять  и распространять данные, необходима современная технология.Проект  делает акцент на обучении, что позволит ведомствам  и  органаммониторинга     пользоваться    высокотехнологичными    измерительнымиинструментами. Обучение включает занятия по приобретению  практическихнавыков, как на рабочем месте, так и на курсах обучения.  При  выборе закупочного оборудования, будет применяться принцип, чтотехническое   поддержание  измерительных  приборов   и   аналитическихинструментов можно было бы проводить в Алматы или Москве,  если  не  вКыргызской  Республике. Следует учитывать и другой важный  аспект  призакупке  оборудования:  разумные  цены  на  запчасти  и  сервис.   Всеинструкции для пользователей предоставляются на русском языке.  Аэрогеофизические  съемки  в  районе  Кара-Балты   требуют   особоговнимания   из-за   своих  административных  и  технических   аспектов.Необходимо  получить  разрешение  на  полет,  так  как  самолет  будетпересекать  воздушное  пространство  соседних  республик,  таких   какУзбекистан.   Аэросъемка,  способствующая  получению  оценки   степенизагрязнения   Кара-Балты,  должна  быть  включена   в   повестку   дняКыргызского  правительства, как одна из приоритетных задач.  Выбранныйсубподрядчик  должен получить разрешение на полет во  время  начальнойстадии проекта.    4.6. Гендерные вопросы    Гендерные   вопросы  принимается  во  внимание  при  выборе   членовкоординационного  бюро и участников программы обучения.  Как  женщины,так и мужчины смогут участвовать в проекте.    4.7. Координация с другими проектами и донорскими агентствами    Очень  важно выявить проекты, связанные с укреплением потенциала  помониторингу   окружающей  среды  и  управлению  в  целях   обеспеченияадекватного   сотрудничества,  координации  и  согласованности   такихдействий.   Очень  важно  координировать  проект  с  другим  проектом,поддерживаемым   Азиатским   Банком   Развития   (Техническая   ПомощьКыргызской  Республике по Мониторингу Окружающей  Среды  и  УкреплениюПотенциала  Развития, фаза II). Согласно планам, проект, финансируемыйАБР, измерен обеспечить оборудованием по управлению данными и провестиобучение  для инспекторов по системе управления лабораторными  даннымина  областном уровне, а также для местных управлений мониторинга МЭЧС.Это  очень  важно  для  достижения  успеха  финского  проекта.  Особоевнимание  необходимо  уделить  координации  учебной  деятельности   пометодологии экологического мониторинга в Чуйской области.  Также   может   быть   другой   вид  сотрудничества,   связанный   сэкологическими  проблемами,  например,  управление  горными  отвалами,которое  может быть важным моментом для координации действий  с  Кара-Балтинским Горнорудным Комбинатом.                               5. Выполнение    5.1. Подход    Проект  начнется с Начальной фазы, которая продолжится 2 месяца.  Вовремя  этой  фазы,  персонал МЭЧС и международный Главный  ТехническийСоветник совместно выберут местных консультантов для проекта на основеоткрытого  тендерного  процесса. В период  данной  фазы,  Национальныйкоординатор и Руководитель проекта выбирают местных консультантов  дляпроекта.  Они  также  выберут  слушателей  из  инспекционных  служб  илаборатории  МЭЧС  и разработают план программы обучения  совместно  скраткосрочными  консультантами. В конце  Начальной  фазы,  ОперативныйПлан будет разработан.  В  течение  первых шести месяцев проект сосредоточится  на  нынешнейразрешительной  системе в области окружающей среды и обсудит  вариантыее  дальнейшего развития с лицами, принимающими решения, предприятиямии  другими  заинтересованными сторонами. В  этот  период  также  будуторганизованы семинар и учебная поездка. Одновременно, оценка  текущегосостояния   других   компонентов  проекта   и   другие   приготовления(инспекционная система, система экологического мониторинга  в  Чуйскойобласти, сотрудничество с пилотными предприятиями, аэросъемки в  Кара-Балте и т.д.) будут проходить.  Исполнительная   фаза  проекта  для  инспекционной  и   лабораторнойдеятельности начинается с закупки оборудования. После этого  потенциалучаствующих  организаций  будет укреплен как теоретическим  обучением,которое  нацелено  дать более глубокое представление  об  "источник  -переносчик   -  реципиент"  подходе  в  мониторинге,   так   и   болеепрактическим   инструктажем,  которой  позволит   сосредоточиться   напрактических  аспектах мониторинга. Каждый курс обучения  имеет  цельюполучить  осязаемый результат в форме разработанных годовых планов  помониторингу  и проведении инспекции или ежеквартальные руководства  покачеству.  В результате, обучаемые действительно осознают связь  междуобучением  и  их ежедневной практикой, что обеспечит устойчивость  дляпроекта. Обучение может включать учебные поездки в Финляндию.  Разработка  плана  мониторинга Чуйской  области  начнется  с  оценкисуществующих  полномочий в сфере мониторинга в данной  области.  Затемплан  будет  представлен на рассмотрение Межведомственному  органу  помониторингу,  который выработает совместное предложение по  реализацииплана   мониторинга   и   области  в  будущем.  Обучение   участвующихорганизаций методам экотоксикологии также предусмотрено, так как  этотважный аспект упущен в нынешней системе мониторинга.    5.2. Организация и персонал    5.2.1. Руководство проектом и его реализация    Министерство   Экологии   и  Чрезвычайной  Ситуации   (МЭЧС)   будетуполномочено  за осуществление проекта. МЭЧС назначит (или  примет  наработу)    Национального    Директора    Проекта    и    НациональногоРуководителя/Менеджера  Проекта. Национальный Менеджер  Проекта  будетменеджером на полной ставке от имени МЭЧС. Управление Мониторинга МООСберет    основные    функции   выполнения   проекта.   ГосударственноеЭкологическое  Контрольное  и  Инспекционное  Управление,   УправлениеЭкологической  Экспертизы  и  Правовое  Управление  примут  участие  восуществление  проекта.  Областные  и  районные  инспекционные  службыпримут участие в проекте на региональном и местном уровне.  Персонал МЭЧС (Национальный Директор Проекта и Национальный МенеджерПроекта)  будут поддерживаться местными и иностранными консультантами,которые оплачиваются Правительством Финляндии, следующим образом:  А) Международные консультанты:  -  Международный Главный Технический Советник (Руководитель Команды)- 22 рабочих месяца;  - Международный лабораторный консультант (химик) - 3 рабочих месяца;  -   Другие   международные  краткосрочные  эксперты  (по   обучению,исследования  по  снижению  загрязнений и планированию,  ведомственныймониторинг, экологические разрешительные системы) - 8 рабочих  месяцеввсе вместе.  Б) Местные консультанты:  -  Местный  консультант  по  снижению загрязнения  и  ведомственномумониторингу - 22 рабочих месяца;  - Переводчик/офис-менеджер - 24 рабочих месяца;  -  Местные  краткосрочные  консультанты  (экологический  мониторинг,инспекционная   и  лабораторная  службы,  планирование   по   снижениюзагрязнения,  ведомственный  мониторинг, экологические  разрешительныесистемы) 24 рабочих месяца все вместе.  Вышеуказанные  долгосрочные и краткосрочные  международные  экспертыбудут  предоставлены  финской/международной консалтинговой  компанией,которая  будет выбрана компетентными органами с кыргызской  и  финскойсторон  через  открытый  тендерный процесс  в  Финляндии.  Техническаяпомощь,  необходимая  для аэрогеофизической съемки,  будет  обеспеченасубподрядной компанией, отобранной отдельно компетентными органами.  Местные  консультанты  будут отобраны совместно  персоналом  МЭЧС  иГлавным   Техническим   Советником  в  процессе   открытого   тендера.Распределение  человеко-месяцев краткосрочных  местных  и  иностранныхконсультантов будет запланировано совместно персоналом МЭЧС и  ГлавнымТехническим  Советником во время Начальной стадии проекта  и  одобреноРуководящим Комитетом.  Для  выполнения  проекта,  могут  быть  созданы  рабочие  группы  поразличным    компонентам    и   действиям   проекта.    Дополнительно,Межведомственный  Орган по Мониторингу будет создан  путем  подписанияСоглашения   о  сотрудничестве.  Управление  Мониторинга  МЭЧС   будетвыступать, в данном случае, секретариатом Органа.  Индикативное описание работы ключевых сотрудников дано в  Приложении3.    5.2.2. Координационный Комитет Проекта    Для координации, контроля и наблюдения за выполнением проекта, будетсоздан  Координационный Комитет Проекта. В задачи комитета входит  (нонеобязательно ограничиваются):  - обзор и завершение оперативного плана, рабочего плана второго года(включая бюджет), ежеквартальные текущие отчеты, а также промежуточныйи финальный отчеты;  - одобрение выбора местных консультантов;  -  предоставление консультаций Национальному Менеджеру Проекта в егоосновных решениях;  -  передавать  нужды,  интересы  и  мнение  участвующих  организацийНациональному Менеджеру Проекта и Компетентным Органам, а также  вестипереговоры  в  целях нахождения взаимно приемлемых решений  в  случаяхпротиворечия;   информировать  о  решениях,  а  также  о   достигнутомпрогрессе и опыте, приобретенном в проекте;  -   оказывать   поддержку   Национальному  Менеджеру   Проекта   принеобходимости для взаимной пользы всех участников.  Руководящий Комитет Проекта будет собираться четыре раза в год  и  вслучае  особой  необходимости.  Он будет  состоять  из  представителейследующих организаций:  - Управление Мониторинга МЭЧС;  - Чуйская областная инспекция но охране окружающей среды;  - Члены межведомственного органа по мониторингу;  - Национальный Директор Проекта;  - Главный Технический Советник;    5.2.3. Компетентные органы и Координационные встречи    Компетентные органы обоих Правительств (МЭЧС Кыргызской Республики иМИД  Финляндии / Отдел по Восточной Европе и Центральной  Азии)  будутобладать полномочия принимать решения па всем протяжении проекта.  Онибудут  одобрять  планы  и  отчеты  по  проекту.  Компетентные  сторонывстретятся три раза за период проекта (после начальной стадии проекта,после  12  месяцев выполнения проекта и в конце проекта), совместно  скоординационными Встречами МЭЧС, АБР и МИДа Финляндии.    5.3. Бюджет    Индикативный бюджет проекта представлен в Приложении 2. МинистерствоИностранных Дел предоставит грант на сумму около 5,3 млн финских марокдля  проекта.  Вклад  со  стороны Кыргызского  правительства  включаетзарплату  сотрудникам МЭЧС и региональным инспекторам,  предоставлениепомещений   под   офис,   библиотеку  и  учебный   класс,   и   другойвспомогательный   персонал.  Предполагается,  что  размер   вклада   сКыргызской стороны составит 10% от общей суммы бюджета проекта.    5.4. Предварительный график    Общая  продолжительность  проекта - 24 месяца.  Индикативный  графикпредставлен в Приложении 4.             6. Планирование, мониторинг, отчетность и оценка    Проектная Команда, Руководящий Комитет и Компетентные стороны  будутвести   наблюдение  за  прогрессом,  эффективностью,  воздействием   иустойчивостью  проекта  путем  регулярного  планирования   и   системыотчетности, которая включает следующие отчеты:  - Начальный отчет и Рабочий план;  - Рабочий План второго года;  -  Промежуточный  Отчет и Финальный отчет (включая  рекомендации  побудущему   развитию   управления  окружающей  среды,   мониторинга   иукрепления деятельности в Кыргызской Республике);  -  Ежеквартальные  финансовые  и текущие  отчеты  (каждый  четвертыйквартальный отчет охватывает весь год реализации проекта и  включаетсяв промежуточный и финальный отчеты).  Вышеуказанные планы и отчеты должны отвечать требованиям РуководящихПринципов  Программы  Создания, Мониторинга и  Оценки  МИДа  Финляндии(1998).  Дополнительно,  следующие отчеты должны быть подготовлены  во  времяпроекта:  - Оценка текущей экологической разрешительной системы;  - Предложение по разработке экологической разрешительной системы;  - Анализ/Оценка текущих программ мониторинга в Чуйской области;  - Единая программа мониторинга для Чуйской области;  - Ежегодные программы для инспекционных служб Чуйской области;  -   Ежегодные   программы   мониторинга   для   выбранных   пилотныхпредприятий;  -  Руководство  по  лабораторному  качеству  и  стандартным  рабочимпроцедурам;  - Отчеты по обучению;  -  Экологический  аудит  и  планы по снижению  загрязнения  (включаятехнико-экономические   обоснования  и  финансовые   планы)   пилотныхпредприятий.  Окончательная  оценка  проекта может быть выполнена  в  конце  послезавершения проекта или позже по усмотрению Компетентных Сторон. Оценкапроекта,  если  будет  предпринята, будет  финансироваться  из  другихисточников, а не из бюджета проекта.                                 Приложение II                   Условия для консультационных агентств    1. Определения    Для  целей  настоящего  Соглашения  под  термином  "КонсультационноеАгентство"  понимается любой официальный орган и  государственные  иличастные   корпорации,  а  также  любые  государственные  или   частныеорганизации,  независимо  от  формы  собственности,  национальные  илимеждународные,  одобренные  Сторонами  и  привлеченные   Министерствоминостранных  дел  Финляндии для оказания услуг в  целях  осуществленияПроекта и программ.    2. Обязанности финской Стороны    Если   отдельным   соглашением  не  предусмотрено  иное,   Финляндияоплачивает  вознаграждения  и  расходы Консультационных  Агентств,  невключая   расходы,   которые   покрываются   Кыргызской   Стороной   всоответствии с пунктом 3 настоящего Приложения.    3. Обязанности кыргызской Стороны    Если  отдельным  соглашением не предусматривается  иное,  кыргызскаяСторона относительно иностранных Консультационных Агентств будет:  а)   обеспечивать  для  Консультационных  Агентств  все  необходимыеразрешения и полномочия на безвозмездной основе и без задержки;  б)   предоставлять  и  оплачивать  необходимое  офисное   помещение,коммуникационные  и  прочие услуги для Консультационных  Агентств  длявыполнения ими своих официальных задач;  в) освобождать Консультационные Агентства от подоходных налогов и отдругих  прямых  налогов или пошлин в отношении любого  вознаграждения,который выплачивается им за счет фондов или источников вне Кыргызстаназа  услуги,  предоставленные в Кыргызстане в соответствии с  настоящимСоглашением;  г)  воздерживаться от наложения валютных или обменных ограничений насредства,  ввезенные  Консультационными  Агентствами  в  Кыргызстан  всоответствии с законами Кыргызстана в целях осуществления  проекта,  иразрешает  вывоз  таких  средств, и оказывает  содействие  в  открытиибанковских счетов;  д)   освобождать   Консультационные  Агентства  от  профессиональнойрегистрации и лицензирования и других подобных требований;  е)    освобождать   Консультационные   Агентства   от    обязанностипредоставления  в официальные органы Кыргызстана любых  налоговых  илифинансовых деклараций, требуемых от частных лиц или корпораций;  ж)  выдавать  надлежащим образом на безвозмездной основе необходимыелицензии и другие разрешения на импорт оборудования, необходимого  дляосуществления проекта;  (з)  освобождать  оборудование от всех налогов,  таможенных  сборов,пошлин  и  других  подобных платежей, или несет затраты,  связанные  сними, в связи с его ввозом в Кыргызстан или вывозом из Кыргызстана,  иосвобождает оборудование также от всех импортных и экспортных запретови  ограничений  и  обеспечивает гибкий и безопасный прием,  помещение,обращение,  декларирование и отправление, также как и складирование  идальнейший перевоз импортированного оборудования; и  и)  облегчать порядок регистрации транспортных средств, ввезенных  вКыргызстан.                                Приложение III                           Условия для персонала    1. Определение    Для  целей  настоящего Соглашения под термином "Персонал" понимаетсяперсонал, нанятый Консультационными Агентствами, а также лица, нанятыефинской   Стороной  в  целях  осуществления  проекта  и  программ   понастоящему Соглашению.    2. Обязанности финской Стороны    2.1.  Финская Сторона покрывает заработную плату, платежи и  затратыПерсонала,  не  включая  расходы, подлежащие покрытию  Кыргызстаном  всоответствии с положениями пункта 3 настоящего Приложения.  2.2.  Финская Сторона покрывает расходы за проезд Персонала и членових семей в Кыргызстан и обратно.    3. Обязанности кыргызской Стороны    Кыргызская   Сторона  предпринимает  следующие  меры   в   отношениииностранного  персонала, предоставляющего услуги в  Кыргызстане,  еслидругое не оговорено в отдельном соглашении:  а)  обеспечивает на безвозмездной основе и без промедления Персоналуи  членам  их  семей выдачу многократных въездных и выездных  виз  безвзимания   консульских  и  других  сборов,  разрешений  на  работу   ипребывание  и  других необходимых разрешений и удостоверении  на  весьпериод их командировки;  б)  облегчает регистрацию транспортных средств, находящихся в личномиспользовании членов персонала и их семей;  в)  облегчает  выдачу  национальных водительских  прав  персоналу  ичленам их семей;  г)  освобождает  членов Персонала и их семей от  таможенных  сборов,пошлин  и  других  подобных платежей в отношении их личных  и  бытовыхпринадлежностей, включая транспортные средства, ввозимые в  Кыргызстанс  целью  их исключительного использования ими в течение шести месяцевсо  дня  их  прибытия в Кыргызстан. Персонал и члены их  семей  вправевывезти  эти  принадлежности без каких-либо таможенных пошлин,  сборовили других подобных платежей;  i)  в  случае если любая из принадлежностей, указанных в пункте (г),сломалась  до такой степени, что не может быть исправлена за умеренныерасходы, или потерялась не по вине Персонала или членов их семей, вышеуказанные   льготы  будут  применяться  и  в  отношении  ввоза   новыхпринадлежностей без ограниченного срока;  ii)  если  члены Персонала или члены их семей продают в  Кыргызстанелюбые  товары или принадлежности, указанные выше в пункте  (б),  лицу,которое  не  вправе  на подобные привилегии, они  должны  платить  всетаможенные сборы, пошлины и подобные платежи.  д)  освобождает членов Персонала от подоходного налога или от другихпрямых  налогов  или  пошлин, включая отчисления в национальные  фондысоциального обеспечения, в отношении любых вознаграждений, выплаченныхим за услуги, оказанные ими в Кыргызстане по настоящему Соглашению;  е)   освобождает   Персонал  и  членов  их  семей   от   обязанностипредоставления   официальным   органам   Кыргызстана   налоговых   илифинансовых   деклараций,   требуемых  от   граждан   Кыргызстана   илииностранцев, проживающих в Кыргызстане;  ж)  воздерживается от наложения валютных или обменных ограничений насредства,  ввезенные Персоналом или членами их семей в Кыргызстан  дляих  личного  пользования, и разрешает обмен и вывоз таких  средств,  иоказывает содействие в открытии банковских счетов;  з)  освобождает членов Персонала от профессиональной  регистрации  илицензирования и других подобных требований;  и)  обеспечивает полную защиту прав и свобод для Персонала и  членових семей;  к)  предоставляет  в случае национальных или международных  кризисовтакие  же  возможности репатриации Персоналу и членам их семей,  какиепредоставляются дипломатическому персоналу.    4. Прочие положения    4.1.   Кыргызской  Сторона  вправе  требовать  отзыва   или   заменыотдельного   сотрудника,  работа  или  поведение  которого   считаетсянеудовлетворительными. До осуществления этого права Кыргызская Сторонасоветуется с финской Стороной.  4.2.  Финская  Сторона вправе отозвать одного из  сотрудников  послепредварительного  письменного  уведомления  кыргызской  Стороны.  Еслиобстоятельства  не требуют незамедлительного отзыва  члена  Персонала,финская Сторона советуется с кыргызской до осуществления этого права истарается по просьбе последнего обеспечивать подходящую замену.  4.3. В случае ареста или задержания Персонала или членов их семей залюбую  причину или возбуждения уголовного дела против них,  кыргызскаяСторона   безотлагательно  уведомляет  Министерство  иностранных   делФинляндии  в  Хельсинки. Представители Финляндии имеют право  посещатьарестованных  или  задержанных лиц. Такие лица  имеют  право  наниматьадвокатов.                                 Приложение IV                            Условия для товаров    1. Определение    Для  целей  настоящего Соглашения под термином  "Товары"  понимаютсяпродукты,  материалы, транспортные средства, оборудование, инструментыи  любые  другие предметы, предоставленные Финляндией для  проектов  ипрограмм по настоящему Соглашению.    2. Обязанности финской Стороны    Если иное не предусматривается Соглашением, финская Сторона:  а)   покрывает  действительные  затраты,  как  закупку,  перевоз  и,надлежащим образом, страхование, связанное с каждой партией Товаров;  б) отвечает за транспортировку Товаров в Кыргызстан;  в)  требует,  чтобы Консультационные Агентства сообщили  назначеннымагентствам в Кыргызстане непосредственно после отправки примерную датуприбытия  каждой партии и передали документы отгрузки, счета и  другуюнеобходимую информацию.    3. Обязанности кыргызской Стороны    Если иное не предусматривается Соглашением, Кыргызская Сторона:  а) сообщает при необходимости финской Стороне о требуемых документахи о процедурах, связанных с таможенной декларацией;  б)  освобождает  Товары от всех таможенных сборов, пошлин  и  другихподобных платежей, или несет затраты, связанные с ними, в связи  с  ихввозом  в  Кыргызстан, и освобождает также Товар от всех  импортных  иэкспортных запретов и ограничений;  в)  обеспечивает  гибкий и безопасный прием,  помещение,  обращение,декларирование и отправление, также как и складирование  и  дальнейшийперевоз импортированных Товаров;  г)  принимает  все надлежащие меры и устанавливает порядки,  которыемогут  быть  необходимы в связи с претензиями по  утрате  или  ущерба,полного и частичного, любой партии Товара и уведомляет финскую Сторонунадлежащим образом об этом;  д)  носит исключительную ответственность за меры, указанные в пункте(г) выше, и несет также расходы за эти меры, если Товары были переданыкыргызской Стороне;  е)  облегчает порядок регистрации транспортных средств, ввезенных  вКыргызстан.    4. Прочие положения    4.1.  Товары  находятся  в  исключительном  распоряжении  Проекта  всоответствии с настоящим Соглашением во время его осуществления.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58h92dk8qi28c4tnb1q">
      <w:r>
        <w:rPr>
          <w:rFonts w:ascii="Arial" w:cs="Arial" w:eastAsia="Arial" w:hAnsi="Arial"/>
          <w:color w:val="132D3F"/>
          <w:sz w:val="16"/>
          <w:szCs w:val="16"/>
          <w:u w:val="single"/>
        </w:rPr>
        <w:t xml:space="preserve">dalil.kg/document/17153</w:t>
      </w:r>
    </w:hyperlink>
  </w:p>
  <w:p>
    <w:pPr>
      <w:spacing w:after="0" w:before="40"/>
      <w:jc w:val="center"/>
    </w:pPr>
    <w:hyperlink w:history="1" r:id="rId9g_ro81avaunb6l17f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58h92dk8qi28c4tnb1q" Type="http://schemas.openxmlformats.org/officeDocument/2006/relationships/hyperlink" Target="https://dalil.kg/document/17153" TargetMode="External"/><Relationship Id="rId9g_ro81avaunb6l17f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2026-09-25T20:24:24.242Z</dcterms:created>
  <dcterms:modified xsi:type="dcterms:W3CDTF">2026-09-25T20:24:24.242Z</dcterms:modified>
</cp:coreProperties>
</file>

<file path=docProps/custom.xml><?xml version="1.0" encoding="utf-8"?>
<Properties xmlns="http://schemas.openxmlformats.org/officeDocument/2006/custom-properties" xmlns:vt="http://schemas.openxmlformats.org/officeDocument/2006/docPropsVTypes"/>
</file>