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zk-z9svu-w6hkiscvfss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8    г.Бишкек от 9 сентября 1998 года                                СОГЛАШЕНИЕ           между Межгосударственным банком и Правительством             Кыргызской Республики об условиях пребывания                Межгосударственного банка на территории                         Кыргызской Республики    Межгосударственный банк и Правительство Кыргызской Республики,  основываясь на Соглашении об учреждении Межгосударственного банка от22 января 1993 года,  в    целях   создания   благоприятных   условий   для   деятельностиМежгосударственного банка на территории Кыргызской Республики,  согласились о нижеследующем:    Статья 1.    Для  целей  настоящего  Соглашения  приводимые  ниже  понятия  имеютследующее значение:  а)  "Банк" - Межгосударственный банк; его обособленное подразделение-  отделение,  филиал, дочерний банк либо другая разрешенная  законамиКыргызской  Республики  форма  банковского  учреждения,  в   отношениикоторой  Межгосударственный банк является единственным либо  владеющимконтрольным пакетом акций собственником;  б) "Банк Кыргызстана" - Национальный банк Кыргызской Республики;  в)  "Соглашение  об  учреждении Банка" -  Соглашение  об  учрежденииМежгосударственного банка, подписанное в г.Минске 22 января 1993 года,и любые поправки и дополнения к нему;  г)  "устав  Банка"  - устав Межгосударственного  банка,  принятый  вг.Минске   22   января  1993  года,  являющийся  неотъемлемой   частьюСоглашения об учреждении Банка, и любые изменения и дополнения к нему;  д) "соответствующие власти" - соответствующие органы государственнойвласти и органы местного самоуправления Кыргызской Республики;  е)  "президент  Банка"  -  президент Межгосударственного  банка  илидругое лицо, уполномоченное действовать от имени президента;  ж)  "должностные  лица  Банка" - президент Банка,  его  заместители,руководитель обособленного подразделения Банка, его заместители,  иныедолжностные лица, перечень которых устанавливается Советом Банка;  з)  "сотрудники Банка" - все сотрудники Межгосударственного банка  иего  обособленного подразделения, включая технический и  обслуживающийперсонал;  и)  "члены  семей"  -  супруг  (супруга) и  несовершеннолетние  детидолжностных лиц Банка;  к)  "архивы Банка" - все документы, записи, корреспонденция и прочиематериалы,  включая рукописи и фотографии, фильмы и  звуковые  записи,компьютерные   программы   и  письменные  материалы,   видеопленки   ивидеодиски,  диски и пленки, содержащие информацию, собственником  илидержателем  которых  является  Межгосударственный  банк,  обособленноеподразделение Межгосударственного банка или кто-либо от его имени;  л)  "имущество  Банка"  - все активы Банка,  где  бы  и  в  чьем  быраспоряжении  они ни находились, включая денежные средства,  доходы  иправа,   которые  принадлежат  Банку  или  распоряжение   (управление)которыми осуществляется самим Банком или от его имени;  м)  "помещения  Банка"  -  здания  или  часть  зданий  в  КыргызскойРеспублике,  кому  бы  ни  принадлежало право  собственности  на  них,используемые  для целей Банка, а также земельные участки,  на  которыхрасположены данные здания или части зданий;  н)  "совещания"  -  заседания  Совета Банка,  совещания,  созываемыеБанком,   включая  любые  международные  конференции,   комиссии   иликомитеты.    Статья 2.    Обособленное подразделение Банка в Кыргызской Республике правомочно:  а)  по  поручению президента Банка заключать международные и  другиесоглашения,   а   также  совершать  любые  сделки  в  пределах   своейкомпетенции;  б)   приобретать,  арендовать,  отчуждать  движимое   и   недвижимоеимущество и распоряжаться им;  в)  выступать  от  своего имени и по поручению Банка  в  судебных  иарбитражных органах;  г)  совершать  другие  действия, направленные на  выполнение  задач,возложенных  на  обособленное  подразделение  в  соответствии  с   егоположением (уставом).  За  Банком  признаются те же процессуальные права для  защиты  своихинтересов,  которые закреплены законодательством Кыргызской Республикиза юридическими лицами.    Статья 3.    Соответствующие  власти предоставляют Банку за его  счет  помещения,необходимые для выполнения им своих функций.  Порядок  и  условия  владения и пользования  предоставленными  Банкупомещениями  определяются отдельными договорами между соответствующимивластями и Банком.  Банк  принимает  меры  к  надлежащему  содержанию,  эксплуатации   ииспользованию предоставленных ему помещений и обязуется  не  совершатьдействий, наносящих им ущерб.  Соответствующие власти по просьбе Банка оказывают ему  содействие  вприобретении   и  строительстве  помещений,  необходимых   Банку   дляосуществления  своих функций, или помощь в получении помещений  каким-либо иным путем, а также при необходимости в получении жилых помещенийи социально-бытовых объектов для должностных лиц Банка.    Статья 4.    Помещения   Банка   в   Кыргызской  Республике   и   его   имуществонеприкосновенны.   На  действия,  совершаемые  в   помещениях   Банка,распространяются  нормы внутреннего распорядка, принимаемые  Банком  вцелях выполнения им своих функций.  Исполнение  любых действий по решению соответствующих властей  можетиметь место в помещениях Банка только с согласия президента Банка  илидругого уполномоченного им должностного лица Банка.  Помещения  Банка не могут служить убежищем для лиц, преследуемых  позаконам   Кыргызской   Республики  или   подлежащих   выдаче   другомугосударству.  Неприкосновенность помещений Банка не дает права использовать  их  вцелях,  не  совместимых с задачами или функциями Банка  или  наносящихущерб  безопасности  Кыргызской Республики,  интересам  ее  граждан  июридических лиц.  Имущество  Банка,  находящееся на территории Кыргызской  Республики,обладает  иммунитетом  от обыска, ревизии, экспроприации,  конфискацииили    любой    иной   формы   вмешательства   путем   исполнительных,административных, судебных или иных действий, за исключением  случаев,когда:  а)  к  Банку или его должностному лицу предъявлен гражданский иск  овозмещении  ущерба  в  связи с происшествием,  вызванным  транспортнымсредством,  принадлежащим  Банку,  или  его  должностному  лицу,   илиэксплуатируемым от имени Банка, если этот ущерб не возмещается за счетстраховой выплаты;  б)  к  Банку или его должностному лицу предъявлен гражданский иск  овозмещении  вреда, причиненного жизни и здоровью гражданина  действиемили бездействием со стороны Банка или его должностного лица.    Статья 5.    Соответствующие  власти обеспечивают банк услугами  связи,  охраной,транспортными,   коммунальными  и  другими   услугами   на   условиях,установленных для органов исполнительной власти, оказывают  содействиеБанку  в  обеспечении  материально-техническими ресурсами  и  созданиинеобходимых условий для эксплуатации автомобильного транспорта.  Все  расходы по оплате указанных услуг производятся за счет  средствБанка.    Статья 6.    Банк   освобождается  от  всех  налогов,  сборов,  пошлин  и  другихплатежей,   взимаемых   на   территории  Кыргызской   Республики,   заисключением  тех, которые представляют собой плату за конкретные  видыобслуживания.  Банк  пользуется  теми же льготами при ввозе и  вывозе  имущества  ипредметов для служебного пользования, а также собственных изданий, чтои   дипломатические   представительства   иностранных   государств   вКыргызской Республике.    Статья 7.    Архивы  Банка  и  все  документы, принадлежащие ему  или  держателемкоторых  он  является,  неприкосновенны. Сообщения  и  корреспонденцияБанка   не  подлежат  цензуре.  Этот  иммунитет  распространяется   напечатную,  фотографическую, аудиовизуальную и иные  формы  информации,получаемой  или отправляемой Банком независимо от способа и  формы  еепередачи.  Банк  пользуется  не  менее  благоприятными  условиями  в  отношениитарифов  и  ставок телеграфной, телексной, факсимильной  и  телефоннойсвязи, чем те, которыми пользуются органы исполнительной власти.  Банк  с  согласия  соответствующих  властей  может  устанавливать  ииспользовать  в  Кыргызской Республике средства  дальней  связи  междудвумя  точками и другие средства приема и передачи сообщений,  которыемогут  быть необходимы для содействия обеспечению Банка связью  как  впределах, так и за пределами Кыргызской Республики.    Статья 8.    Банк  имеет  право созывать совещания и проводить иные  мероприятия,отвечающие  его  уставным  задачам, по  месту  своего  нахождения  бездополнительного согласования с соответствующими властями.    Статья 9.    Деятельность Банка, связанная с осуществлением уставных функций,  неподлежит  контролю  со  стороны  соответствующих  властей.  Надзор  задеятельностью   Банка  в  Кыргызской  Республике   осуществляет   БанкКыргызстана в соответствии с законодательством Кыргызской Республики.  В   соответствии  с  Протоколом  согласования  условий  деятельностиМежгосударственного банка в государствах-участниках СНГ от 18  октября1996 года Банк заключает с Банком Кыргызстана двустороннее соглашение,определяющее   порядок   и   правила  совершения   Банком   Банковскойдеятельности на территории Кыргызской Республики с учетом особенностейнационального законодательства.  В  той  степени,  в  какой  это необходимо для  достижения  целей  ивыполнения  функций Банка, и с учетом положений настоящего  Соглашениявсе  имущество  Банка  свободно от каких бы то  ни  было  ограничений,предписаний, контроля и мораториев.    Статья 10.    Должностные  лица Банка имеют следующие привилегии  и  иммунитеты  вКыргызской Республике:  а)  не  подлежат  судебной  и  административной  ответственности  задействия,  совершенные ими при исполнении служебных обязанностей,  всеих   официальные   документы   пользуются  неприкосновенностью;   этотиммунитет  не  применяется,  однако, к гражданской  ответственности  вслучае    причинения   ущерба   в   результате   дорожно-транспортногопроисшествия, совершенного любым должностным лицом Банка;  б)   пользуются  вместе  с  членами  семей  такими  же  льготами  порепатриации,     какими    пользуются    сотрудники    дипломатическихпредставительств иностранных государств, аккредитованных в  КыргызскойРеспублике;  в) освобождаются от государственных повинностей;  г)   освобождаются   вместе  с  членами  семей   и   родственниками,находящимися на их иждивении, от ограничений по иммиграции,  процедурырегистрации  иностранцев и регистрационных сборов в период  пребыванияна территории Кыргызской Республики;  д)  имеют право ввоза мебели, предметов домашнего обихода и  другоголичного  имущества без уплаты таможенных пошлин, налогов и сборов  привступлении в должность в банке, а также право их беспошлинного  вывозапосле прекращения службы в Банке.  Положения   пунктов  "б",  "в",  "г"  и  "д"  настоящей  статьи   неприменяются  в отношении должностных лиц Банка, являющихся  гражданамиКыргызской Республики.  Иммунитет в отношении действий, совершенных при исполнении служебныхобязанностей,  сохраняется  за  должностными  лицами  Банка  и   послезавершения их службы в Банке.  Должностные  лица Банка не могут совмещать работу в Банке  с  другойоплачиваемой  работой  и заниматься деятельностью,  не  совместимой  свыполнением служебных обязанностей, кроме научной, преподавательской ииной творческой деятельности.    Статья 11.    Соответствующие  власти  оказывают  необходимое  содействие   лицам,прибывающим  в  Кыргызскую  Республику или  выезжающим  из  КыргызскойРеспублики по делам Банка.    Статья 12.    Должностные  лица Банка, пользующиеся привилегиями и иммунитетами  всоответствии   с   настоящим  Соглашением,   уважают   суверенитет   изаконодательство  Кыргызской  Республики  и  обязуются  не   совершатьдействий,  наносящих  ущерб  правам и  законным  интересам  КыргызскойРеспублики.  Привилегии  и  иммунитеты,  предусмотренные  настоящим  Соглашением,предоставляются должностным лицам Банка не для личной выгоды отдельныхлиц,   а   для  эффективного  и  независимого  выполнения  ими   своихофициальных функций в интересах Банка.  Совет  Банка  может  отказаться в той степени и на  таких  условиях,которые он может определить, от любых иммунитетов, привилегий и льгот,предоставляемых согласно настоящему Соглашению, когда, по его  мнению,такая мера соответствует интересам Банка.  Президент   Банка  имеет  право  и  обязан  отказаться   от   любогоиммунитета, привилегии или льготы в отношении любого должностного лицаБанка,  за исключением президента Банка и его заместителей, когда,  поего  мнению,  иммунитет, привилегия или льгота затрудняют  отправлениеправосудия и отказ от них не наносит ущерба интересам Банка.  В  аналогичных  обстоятельствах и при тех же  условиях  Совет  Банкаимеет  право и обязан отказаться от любого иммунитета, привилегии  илильготы в отношении президента Банка и его заместителей. Банк постоянносотрудничает с соответствующими властями для предупреждения каких-либозлоупотреблений   со  стороны  должностных  лиц  Банка   в   связи   спредоставленными им привилегиями и иммунитетами.    Статья 13.    Налогообложение  окладов  и  других  вознаграждений,   выплачиваемыхБанком   сотрудникам   Банка,   осуществляется   в   соответствии    сзаконодательством  Кыргызской Республики и  международными  договорамиКыргызской Республики.  Банк   производит   обязательные  отчисления   в   фонды   занятостигосударств,  гражданами  которых  являются  сотрудники  Банка,   и   впенсионные  фонды  государств, на территории  которых  эти  сотрудникипостоянно   проживают.   Взносы   по  обязательному   медицинскому   исоциальному страхованию уплачиваются Банком в соответствии с порядком,действующим в Кыргызской Республике.    Статья 14.    Соответствующие власти организуют обеспечение за счет средств  Банкасотрудников  Банка и членов их семей социально-бытовым, медицинским  итранспортным    обслуживанием   на   условиях,    установленных    длясоответствующих  категорий государственных должностей  государственныхслужащих в центральном аппарате органа исполнительной власти.  На  сотрудников  Банка, являющихся гражданами Кыргызской  Республикиили  лицами, постоянно проживающими на ее территории, распространяетсядействующий  в Кыргызской Республике порядок социального и пенсионногообеспечения  и страхования, определенный законодательством  КыргызскойРеспублики.  Время  работы  в  Банке  сотрудников  Банка,   являющихсягражданами  Кыргызской Республики, учитывается в общем трудовом  стажекак время работы в Национальном банке Кыргызской Республики.    Статья 15.    Банк имеет право использовать свой флаг и эмблему в помещениях Банкав Кыргызской Республике и на транспортных средствах Банка.    Статья 16.    В  случае  прекращения  деятельности Банка на территории  КыргызскойРеспублики настоящее Соглашение прекращается после урегулирования всехимущественных  и  неимущественных  отношений,  участником  которых   вКыргызской Республике является Банк.    Статья 17.    По соглашению между Банком и Правительством Кыргызской Республики  внастоящее Соглашение могут быть внесены изменения.  Разногласия,  связанные  с  толкованием  и  применением   настоящегоСоглашения,  будут  разрешаться  путем  переговоров  между  Банком   иПравительством Кыргызской Республики.    Статья 18.    Настоящее  Соглашение  вступает в силу  с  момента  его  ратификацииЖогорку Кенешем Кыргызской Республики.    Совершено  в  г.Бишкеке  9 сентября 1998 года  в  двух  экземплярах,каждый  на  русском языке, имеющих одинаковую юридическую  силу.  Одинэкземпляр  хранится  в  архиве  Правительства  Кыргызской  Республики,другой в архиве Банка.    За Правительство                         За Межгосударственный банк  Кыргызской Республики                             В.Мащиц     Б.Силаев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loibsnveipzbufxuyxvt">
      <w:r>
        <w:rPr>
          <w:rFonts w:ascii="Arial" w:cs="Arial" w:eastAsia="Arial" w:hAnsi="Arial"/>
          <w:color w:val="132D3F"/>
          <w:sz w:val="16"/>
          <w:szCs w:val="16"/>
          <w:u w:val="single"/>
        </w:rPr>
        <w:t xml:space="preserve">dalil.kg/document/17197</w:t>
      </w:r>
    </w:hyperlink>
  </w:p>
  <w:p>
    <w:pPr>
      <w:spacing w:after="0" w:before="40"/>
      <w:jc w:val="center"/>
    </w:pPr>
    <w:hyperlink w:history="1" r:id="rIdfwhdnbwz-fz-r6qjha15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z9svu-w6hkiscvfss_" Type="http://schemas.openxmlformats.org/officeDocument/2006/relationships/hyperlink" Target="https://dalil.kg/document/11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loibsnveipzbufxuyxvt" Type="http://schemas.openxmlformats.org/officeDocument/2006/relationships/hyperlink" Target="https://dalil.kg/document/17197" TargetMode="External"/><Relationship Id="rIdfwhdnbwz-fz-r6qjha15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2026-09-29T23:01:53.404Z</dcterms:created>
  <dcterms:modified xsi:type="dcterms:W3CDTF">2026-09-29T23:01:53.404Z</dcterms:modified>
</cp:coreProperties>
</file>

<file path=docProps/custom.xml><?xml version="1.0" encoding="utf-8"?>
<Properties xmlns="http://schemas.openxmlformats.org/officeDocument/2006/custom-properties" xmlns:vt="http://schemas.openxmlformats.org/officeDocument/2006/docPropsVTypes"/>
</file>